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0F43" w14:textId="77777777" w:rsidR="00C26E11" w:rsidRDefault="00C26E11" w:rsidP="00CE41D4">
      <w:pPr>
        <w:pStyle w:val="Heading1"/>
        <w:rPr>
          <w:sz w:val="23"/>
          <w:szCs w:val="23"/>
        </w:rPr>
      </w:pPr>
      <w:r>
        <w:rPr>
          <w:noProof/>
        </w:rPr>
        <w:drawing>
          <wp:inline distT="0" distB="0" distL="0" distR="0" wp14:anchorId="157A3146" wp14:editId="0BC10C85">
            <wp:extent cx="3650615" cy="731520"/>
            <wp:effectExtent l="0" t="0" r="0" b="0"/>
            <wp:docPr id="2" name="Picture 2" descr="C:\Users\rkrause3\Downloads\asu_ed3.png"/>
            <wp:cNvGraphicFramePr/>
            <a:graphic xmlns:a="http://schemas.openxmlformats.org/drawingml/2006/main">
              <a:graphicData uri="http://schemas.openxmlformats.org/drawingml/2006/picture">
                <pic:pic xmlns:pic="http://schemas.openxmlformats.org/drawingml/2006/picture">
                  <pic:nvPicPr>
                    <pic:cNvPr id="2" name="Picture 2" descr="C:\Users\rkrause3\Downloads\asu_ed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615" cy="731520"/>
                    </a:xfrm>
                    <a:prstGeom prst="rect">
                      <a:avLst/>
                    </a:prstGeom>
                    <a:noFill/>
                    <a:ln>
                      <a:noFill/>
                    </a:ln>
                  </pic:spPr>
                </pic:pic>
              </a:graphicData>
            </a:graphic>
          </wp:inline>
        </w:drawing>
      </w:r>
    </w:p>
    <w:p w14:paraId="3D712ABF" w14:textId="77777777" w:rsidR="00C26E11" w:rsidRDefault="00C26E11" w:rsidP="001034AA">
      <w:pPr>
        <w:spacing w:after="0"/>
        <w:jc w:val="center"/>
        <w:rPr>
          <w:b/>
          <w:bCs/>
          <w:sz w:val="23"/>
          <w:szCs w:val="23"/>
        </w:rPr>
      </w:pPr>
    </w:p>
    <w:tbl>
      <w:tblPr>
        <w:tblStyle w:val="TableGrid"/>
        <w:tblW w:w="0" w:type="auto"/>
        <w:tblLook w:val="04A0" w:firstRow="1" w:lastRow="0" w:firstColumn="1" w:lastColumn="0" w:noHBand="0" w:noVBand="1"/>
      </w:tblPr>
      <w:tblGrid>
        <w:gridCol w:w="1802"/>
        <w:gridCol w:w="7548"/>
      </w:tblGrid>
      <w:tr w:rsidR="00C26E11" w:rsidRPr="00E8122F" w14:paraId="74A41741" w14:textId="77777777" w:rsidTr="00755898">
        <w:trPr>
          <w:trHeight w:hRule="exact" w:val="478"/>
        </w:trPr>
        <w:tc>
          <w:tcPr>
            <w:tcW w:w="1802" w:type="dxa"/>
            <w:vAlign w:val="bottom"/>
          </w:tcPr>
          <w:p w14:paraId="3981BE13" w14:textId="77777777" w:rsidR="00C26E11" w:rsidRPr="00E8122F" w:rsidRDefault="00C26E11" w:rsidP="00755898">
            <w:pPr>
              <w:rPr>
                <w:rFonts w:ascii="Arial" w:hAnsi="Arial" w:cs="Arial"/>
                <w:b/>
                <w:sz w:val="24"/>
                <w:szCs w:val="24"/>
              </w:rPr>
            </w:pPr>
            <w:r w:rsidRPr="00E8122F">
              <w:rPr>
                <w:rFonts w:ascii="Arial" w:hAnsi="Arial" w:cs="Arial"/>
                <w:b/>
                <w:sz w:val="24"/>
                <w:szCs w:val="24"/>
              </w:rPr>
              <w:t>College</w:t>
            </w:r>
          </w:p>
        </w:tc>
        <w:tc>
          <w:tcPr>
            <w:tcW w:w="7548" w:type="dxa"/>
            <w:vAlign w:val="bottom"/>
          </w:tcPr>
          <w:p w14:paraId="4165ACD4" w14:textId="77777777" w:rsidR="00C26E11" w:rsidRPr="00E8122F" w:rsidRDefault="00C26E11" w:rsidP="00755898">
            <w:pPr>
              <w:rPr>
                <w:rFonts w:ascii="Arial" w:hAnsi="Arial" w:cs="Arial"/>
                <w:b/>
                <w:sz w:val="24"/>
                <w:szCs w:val="24"/>
              </w:rPr>
            </w:pPr>
            <w:r w:rsidRPr="00E8122F">
              <w:rPr>
                <w:rFonts w:ascii="Arial" w:hAnsi="Arial" w:cs="Arial"/>
                <w:b/>
                <w:sz w:val="24"/>
                <w:szCs w:val="24"/>
              </w:rPr>
              <w:t>Edson College of Nursing and Health Innovation</w:t>
            </w:r>
          </w:p>
        </w:tc>
      </w:tr>
      <w:tr w:rsidR="00C26E11" w:rsidRPr="00E8122F" w14:paraId="1A948FE3" w14:textId="77777777" w:rsidTr="00755898">
        <w:trPr>
          <w:trHeight w:hRule="exact" w:val="451"/>
        </w:trPr>
        <w:tc>
          <w:tcPr>
            <w:tcW w:w="1802" w:type="dxa"/>
            <w:vAlign w:val="bottom"/>
          </w:tcPr>
          <w:p w14:paraId="561D1B70" w14:textId="77777777" w:rsidR="00C26E11" w:rsidRPr="00E8122F" w:rsidRDefault="00C26E11" w:rsidP="00755898">
            <w:pPr>
              <w:rPr>
                <w:rFonts w:ascii="Arial" w:hAnsi="Arial" w:cs="Arial"/>
                <w:b/>
                <w:sz w:val="24"/>
                <w:szCs w:val="24"/>
              </w:rPr>
            </w:pPr>
            <w:r w:rsidRPr="00E8122F">
              <w:rPr>
                <w:rFonts w:ascii="Arial" w:hAnsi="Arial" w:cs="Arial"/>
                <w:b/>
                <w:sz w:val="24"/>
                <w:szCs w:val="24"/>
              </w:rPr>
              <w:t>Document</w:t>
            </w:r>
          </w:p>
        </w:tc>
        <w:tc>
          <w:tcPr>
            <w:tcW w:w="7548" w:type="dxa"/>
            <w:vAlign w:val="bottom"/>
          </w:tcPr>
          <w:p w14:paraId="35B27739" w14:textId="77777777" w:rsidR="00C26E11" w:rsidRPr="00E8122F" w:rsidRDefault="00C26E11" w:rsidP="00755898">
            <w:pPr>
              <w:rPr>
                <w:rFonts w:ascii="Arial" w:hAnsi="Arial" w:cs="Arial"/>
                <w:b/>
                <w:sz w:val="24"/>
                <w:szCs w:val="24"/>
              </w:rPr>
            </w:pPr>
            <w:r w:rsidRPr="00E8122F">
              <w:rPr>
                <w:rFonts w:ascii="Arial" w:hAnsi="Arial" w:cs="Arial"/>
                <w:b/>
                <w:sz w:val="24"/>
                <w:szCs w:val="24"/>
              </w:rPr>
              <w:t>Clinical Track Faculty Criteria</w:t>
            </w:r>
          </w:p>
        </w:tc>
      </w:tr>
    </w:tbl>
    <w:p w14:paraId="5060CA8F" w14:textId="77777777" w:rsidR="00C26E11" w:rsidRDefault="00C26E11" w:rsidP="00C26E11"/>
    <w:p w14:paraId="2C47BAA6" w14:textId="77777777" w:rsidR="00C26E11" w:rsidRPr="00E8122F" w:rsidRDefault="00847565" w:rsidP="00C26E11">
      <w:pPr>
        <w:spacing w:after="0" w:line="240" w:lineRule="auto"/>
        <w:rPr>
          <w:rFonts w:ascii="Arial" w:hAnsi="Arial" w:cs="Arial"/>
          <w:b/>
          <w:sz w:val="24"/>
          <w:szCs w:val="24"/>
        </w:rPr>
      </w:pPr>
      <w:r>
        <w:rPr>
          <w:rFonts w:ascii="Arial" w:hAnsi="Arial" w:cs="Arial"/>
          <w:b/>
          <w:sz w:val="24"/>
          <w:szCs w:val="24"/>
        </w:rPr>
        <w:t>College Approval</w:t>
      </w:r>
    </w:p>
    <w:tbl>
      <w:tblPr>
        <w:tblStyle w:val="TableGrid"/>
        <w:tblW w:w="0" w:type="auto"/>
        <w:tblLook w:val="04A0" w:firstRow="1" w:lastRow="0" w:firstColumn="1" w:lastColumn="0" w:noHBand="0" w:noVBand="1"/>
      </w:tblPr>
      <w:tblGrid>
        <w:gridCol w:w="5035"/>
        <w:gridCol w:w="4315"/>
      </w:tblGrid>
      <w:tr w:rsidR="00C26E11" w:rsidRPr="00E8122F" w14:paraId="7FC9DA2A" w14:textId="77777777" w:rsidTr="00755898">
        <w:trPr>
          <w:trHeight w:hRule="exact" w:val="532"/>
        </w:trPr>
        <w:tc>
          <w:tcPr>
            <w:tcW w:w="5035" w:type="dxa"/>
            <w:vAlign w:val="bottom"/>
          </w:tcPr>
          <w:p w14:paraId="56D03EF5" w14:textId="77777777" w:rsidR="00C26E11" w:rsidRPr="00E8122F" w:rsidRDefault="00C26E11" w:rsidP="00755898">
            <w:pPr>
              <w:rPr>
                <w:rFonts w:ascii="Arial" w:hAnsi="Arial" w:cs="Arial"/>
                <w:b/>
                <w:sz w:val="24"/>
                <w:szCs w:val="24"/>
              </w:rPr>
            </w:pPr>
            <w:r>
              <w:rPr>
                <w:rFonts w:ascii="Arial" w:hAnsi="Arial" w:cs="Arial"/>
                <w:b/>
                <w:sz w:val="24"/>
                <w:szCs w:val="24"/>
              </w:rPr>
              <w:t>Approved</w:t>
            </w:r>
            <w:r w:rsidRPr="00E8122F">
              <w:rPr>
                <w:rFonts w:ascii="Arial" w:hAnsi="Arial" w:cs="Arial"/>
                <w:b/>
                <w:sz w:val="24"/>
                <w:szCs w:val="24"/>
              </w:rPr>
              <w:t xml:space="preserve"> by the faculty</w:t>
            </w:r>
          </w:p>
        </w:tc>
        <w:tc>
          <w:tcPr>
            <w:tcW w:w="4315" w:type="dxa"/>
            <w:tcBorders>
              <w:left w:val="nil"/>
              <w:bottom w:val="single" w:sz="4" w:space="0" w:color="auto"/>
            </w:tcBorders>
            <w:vAlign w:val="bottom"/>
          </w:tcPr>
          <w:p w14:paraId="0E0C0FE1" w14:textId="25175EA1" w:rsidR="00C26E11" w:rsidRPr="00E8122F" w:rsidRDefault="00DF7BA2" w:rsidP="00755898">
            <w:pPr>
              <w:rPr>
                <w:rFonts w:ascii="Arial" w:hAnsi="Arial" w:cs="Arial"/>
                <w:b/>
                <w:sz w:val="24"/>
                <w:szCs w:val="24"/>
              </w:rPr>
            </w:pPr>
            <w:r>
              <w:rPr>
                <w:rFonts w:ascii="Arial" w:hAnsi="Arial" w:cs="Arial"/>
                <w:b/>
                <w:sz w:val="24"/>
                <w:szCs w:val="24"/>
              </w:rPr>
              <w:t>11/18/2019</w:t>
            </w:r>
          </w:p>
        </w:tc>
      </w:tr>
      <w:tr w:rsidR="00C26E11" w:rsidRPr="00E8122F" w14:paraId="13F59FCE" w14:textId="77777777" w:rsidTr="00755898">
        <w:trPr>
          <w:trHeight w:hRule="exact" w:val="595"/>
        </w:trPr>
        <w:tc>
          <w:tcPr>
            <w:tcW w:w="5035" w:type="dxa"/>
            <w:vAlign w:val="bottom"/>
          </w:tcPr>
          <w:p w14:paraId="7DC37CA2" w14:textId="77777777" w:rsidR="00C26E11" w:rsidRPr="00E8122F" w:rsidRDefault="00C26E11" w:rsidP="00755898">
            <w:pPr>
              <w:rPr>
                <w:rFonts w:ascii="Arial" w:hAnsi="Arial" w:cs="Arial"/>
                <w:b/>
                <w:sz w:val="24"/>
                <w:szCs w:val="24"/>
              </w:rPr>
            </w:pPr>
            <w:r>
              <w:rPr>
                <w:rFonts w:ascii="Arial" w:hAnsi="Arial" w:cs="Arial"/>
                <w:b/>
                <w:sz w:val="24"/>
                <w:szCs w:val="24"/>
              </w:rPr>
              <w:t xml:space="preserve">Reviewed by </w:t>
            </w:r>
            <w:r w:rsidRPr="00E8122F">
              <w:rPr>
                <w:rFonts w:ascii="Arial" w:hAnsi="Arial" w:cs="Arial"/>
                <w:b/>
                <w:sz w:val="24"/>
                <w:szCs w:val="24"/>
              </w:rPr>
              <w:t>the dean</w:t>
            </w:r>
          </w:p>
        </w:tc>
        <w:tc>
          <w:tcPr>
            <w:tcW w:w="4315" w:type="dxa"/>
            <w:tcBorders>
              <w:left w:val="nil"/>
            </w:tcBorders>
            <w:vAlign w:val="bottom"/>
          </w:tcPr>
          <w:p w14:paraId="4F914AF6" w14:textId="78BE910A" w:rsidR="00C26E11" w:rsidRPr="00E8122F" w:rsidRDefault="009658BC" w:rsidP="00755898">
            <w:pPr>
              <w:rPr>
                <w:rFonts w:ascii="Arial" w:hAnsi="Arial" w:cs="Arial"/>
                <w:b/>
                <w:sz w:val="24"/>
                <w:szCs w:val="24"/>
              </w:rPr>
            </w:pPr>
            <w:r>
              <w:rPr>
                <w:rFonts w:ascii="Arial" w:hAnsi="Arial" w:cs="Arial"/>
                <w:b/>
                <w:sz w:val="24"/>
                <w:szCs w:val="24"/>
              </w:rPr>
              <w:t>10/8/2020</w:t>
            </w:r>
          </w:p>
        </w:tc>
      </w:tr>
    </w:tbl>
    <w:p w14:paraId="51004C8B" w14:textId="77777777" w:rsidR="00C26E11" w:rsidRPr="00E8122F" w:rsidRDefault="00C26E11" w:rsidP="00C26E11">
      <w:pPr>
        <w:spacing w:after="0" w:line="240" w:lineRule="auto"/>
        <w:rPr>
          <w:rFonts w:ascii="Arial" w:hAnsi="Arial" w:cs="Arial"/>
          <w:b/>
          <w:sz w:val="24"/>
          <w:szCs w:val="24"/>
        </w:rPr>
      </w:pPr>
    </w:p>
    <w:p w14:paraId="13855EDE" w14:textId="77777777" w:rsidR="00C26E11" w:rsidRPr="00E8122F" w:rsidRDefault="00C26E11" w:rsidP="00C26E11">
      <w:pPr>
        <w:spacing w:after="0" w:line="240" w:lineRule="auto"/>
        <w:rPr>
          <w:rFonts w:ascii="Arial" w:hAnsi="Arial" w:cs="Arial"/>
          <w:b/>
          <w:sz w:val="24"/>
          <w:szCs w:val="24"/>
        </w:rPr>
      </w:pPr>
    </w:p>
    <w:p w14:paraId="7E95337A" w14:textId="77777777" w:rsidR="00C26E11" w:rsidRPr="00E8122F" w:rsidRDefault="00C26E11" w:rsidP="00C26E11">
      <w:pPr>
        <w:spacing w:after="0" w:line="240" w:lineRule="auto"/>
        <w:rPr>
          <w:rFonts w:ascii="Arial" w:hAnsi="Arial" w:cs="Arial"/>
          <w:b/>
          <w:sz w:val="24"/>
          <w:szCs w:val="24"/>
        </w:rPr>
      </w:pPr>
    </w:p>
    <w:p w14:paraId="3CE4BE71" w14:textId="77777777" w:rsidR="00C26E11" w:rsidRPr="00E8122F" w:rsidRDefault="00C26E11" w:rsidP="00C26E11">
      <w:pPr>
        <w:spacing w:after="0" w:line="240" w:lineRule="auto"/>
        <w:rPr>
          <w:rFonts w:ascii="Arial" w:hAnsi="Arial" w:cs="Arial"/>
          <w:b/>
          <w:sz w:val="24"/>
          <w:szCs w:val="24"/>
        </w:rPr>
      </w:pPr>
      <w:r w:rsidRPr="00E8122F">
        <w:rPr>
          <w:rFonts w:ascii="Arial" w:hAnsi="Arial" w:cs="Arial"/>
          <w:b/>
          <w:sz w:val="24"/>
          <w:szCs w:val="24"/>
        </w:rPr>
        <w:t>Provost office approval</w:t>
      </w:r>
    </w:p>
    <w:tbl>
      <w:tblPr>
        <w:tblStyle w:val="TableGrid"/>
        <w:tblW w:w="0" w:type="auto"/>
        <w:tblLook w:val="04A0" w:firstRow="1" w:lastRow="0" w:firstColumn="1" w:lastColumn="0" w:noHBand="0" w:noVBand="1"/>
      </w:tblPr>
      <w:tblGrid>
        <w:gridCol w:w="7827"/>
        <w:gridCol w:w="1523"/>
      </w:tblGrid>
      <w:tr w:rsidR="00C26E11" w:rsidRPr="00E8122F" w14:paraId="1A86F4E1" w14:textId="77777777" w:rsidTr="00755898">
        <w:trPr>
          <w:trHeight w:val="720"/>
        </w:trPr>
        <w:tc>
          <w:tcPr>
            <w:tcW w:w="8028" w:type="dxa"/>
          </w:tcPr>
          <w:p w14:paraId="2E6AB6EA" w14:textId="77777777" w:rsidR="00C26E11" w:rsidRPr="00E8122F" w:rsidRDefault="00C26E11" w:rsidP="00755898">
            <w:pPr>
              <w:rPr>
                <w:rFonts w:ascii="Arial" w:hAnsi="Arial" w:cs="Arial"/>
                <w:b/>
                <w:sz w:val="24"/>
                <w:szCs w:val="24"/>
              </w:rPr>
            </w:pPr>
          </w:p>
        </w:tc>
        <w:tc>
          <w:tcPr>
            <w:tcW w:w="1548" w:type="dxa"/>
          </w:tcPr>
          <w:p w14:paraId="4EF7FBE2" w14:textId="77777777" w:rsidR="00C26E11" w:rsidRPr="00E8122F" w:rsidRDefault="00C26E11" w:rsidP="00755898">
            <w:pPr>
              <w:rPr>
                <w:rFonts w:ascii="Arial" w:hAnsi="Arial" w:cs="Arial"/>
                <w:b/>
                <w:sz w:val="24"/>
                <w:szCs w:val="24"/>
              </w:rPr>
            </w:pPr>
          </w:p>
        </w:tc>
      </w:tr>
      <w:tr w:rsidR="00C26E11" w:rsidRPr="00E8122F" w14:paraId="49514C05" w14:textId="77777777" w:rsidTr="00755898">
        <w:trPr>
          <w:trHeight w:val="720"/>
        </w:trPr>
        <w:tc>
          <w:tcPr>
            <w:tcW w:w="8028" w:type="dxa"/>
          </w:tcPr>
          <w:p w14:paraId="466D252B" w14:textId="77777777" w:rsidR="00C26E11" w:rsidRPr="00E8122F" w:rsidRDefault="00C26E11" w:rsidP="00755898">
            <w:pPr>
              <w:rPr>
                <w:rFonts w:ascii="Arial" w:hAnsi="Arial" w:cs="Arial"/>
                <w:b/>
                <w:sz w:val="24"/>
                <w:szCs w:val="24"/>
              </w:rPr>
            </w:pPr>
            <w:r w:rsidRPr="00E8122F">
              <w:rPr>
                <w:rFonts w:ascii="Arial" w:hAnsi="Arial" w:cs="Arial"/>
                <w:b/>
                <w:sz w:val="24"/>
                <w:szCs w:val="24"/>
              </w:rPr>
              <w:t>Vice Provost for Academic Personnel</w:t>
            </w:r>
          </w:p>
        </w:tc>
        <w:tc>
          <w:tcPr>
            <w:tcW w:w="1548" w:type="dxa"/>
          </w:tcPr>
          <w:p w14:paraId="6437BCC2" w14:textId="77777777" w:rsidR="00C26E11" w:rsidRPr="00E8122F" w:rsidRDefault="00C26E11" w:rsidP="00755898">
            <w:pPr>
              <w:rPr>
                <w:rFonts w:ascii="Arial" w:hAnsi="Arial" w:cs="Arial"/>
                <w:b/>
                <w:sz w:val="24"/>
                <w:szCs w:val="24"/>
              </w:rPr>
            </w:pPr>
            <w:r w:rsidRPr="00E8122F">
              <w:rPr>
                <w:rFonts w:ascii="Arial" w:hAnsi="Arial" w:cs="Arial"/>
                <w:b/>
                <w:sz w:val="24"/>
                <w:szCs w:val="24"/>
              </w:rPr>
              <w:t>Date</w:t>
            </w:r>
          </w:p>
        </w:tc>
      </w:tr>
    </w:tbl>
    <w:p w14:paraId="4EDE4B16" w14:textId="77777777" w:rsidR="00BD0906" w:rsidRDefault="00BD0906" w:rsidP="00C26E11">
      <w:pPr>
        <w:rPr>
          <w:b/>
          <w:bCs/>
          <w:sz w:val="23"/>
          <w:szCs w:val="23"/>
        </w:rPr>
      </w:pPr>
    </w:p>
    <w:p w14:paraId="40F35AB7" w14:textId="76DD6D9F" w:rsidR="00BD0906" w:rsidRDefault="00BD0906" w:rsidP="00C26E11">
      <w:pPr>
        <w:rPr>
          <w:b/>
          <w:bCs/>
          <w:sz w:val="23"/>
          <w:szCs w:val="23"/>
        </w:rPr>
      </w:pPr>
    </w:p>
    <w:p w14:paraId="27C36985" w14:textId="245C4EB6" w:rsidR="00823393" w:rsidRDefault="00823393" w:rsidP="00C26E11">
      <w:pPr>
        <w:rPr>
          <w:b/>
          <w:bCs/>
          <w:sz w:val="23"/>
          <w:szCs w:val="23"/>
        </w:rPr>
      </w:pPr>
    </w:p>
    <w:p w14:paraId="15E16106" w14:textId="77777777" w:rsidR="00823393" w:rsidRDefault="00823393">
      <w:pPr>
        <w:rPr>
          <w:b/>
          <w:bCs/>
          <w:sz w:val="23"/>
          <w:szCs w:val="23"/>
        </w:rPr>
      </w:pPr>
      <w:r>
        <w:rPr>
          <w:b/>
          <w:bCs/>
          <w:sz w:val="23"/>
          <w:szCs w:val="23"/>
        </w:rPr>
        <w:br w:type="page"/>
      </w:r>
    </w:p>
    <w:p w14:paraId="044454FE" w14:textId="26AC2013" w:rsidR="00823393" w:rsidRDefault="00823393" w:rsidP="00C26E11">
      <w:pPr>
        <w:rPr>
          <w:b/>
          <w:bCs/>
          <w:sz w:val="23"/>
          <w:szCs w:val="23"/>
        </w:rPr>
        <w:sectPr w:rsidR="00823393" w:rsidSect="00BD0906">
          <w:footerReference w:type="even" r:id="rId9"/>
          <w:footerReference w:type="default" r:id="rId10"/>
          <w:pgSz w:w="12240" w:h="15840"/>
          <w:pgMar w:top="1440" w:right="1440" w:bottom="1440" w:left="1440" w:header="720" w:footer="720" w:gutter="0"/>
          <w:pgNumType w:start="1"/>
          <w:cols w:space="720"/>
          <w:titlePg/>
          <w:docGrid w:linePitch="360"/>
        </w:sectPr>
      </w:pPr>
      <w:r>
        <w:rPr>
          <w:b/>
          <w:bCs/>
          <w:sz w:val="23"/>
          <w:szCs w:val="23"/>
        </w:rPr>
        <w:t>No Unit Criteria</w:t>
      </w:r>
      <w:bookmarkStart w:id="0" w:name="_GoBack"/>
      <w:bookmarkEnd w:id="0"/>
    </w:p>
    <w:p w14:paraId="52EC0282" w14:textId="77777777" w:rsidR="001034AA" w:rsidRPr="000C4D10" w:rsidRDefault="001034AA" w:rsidP="00C26E11">
      <w:pPr>
        <w:rPr>
          <w:b/>
          <w:bCs/>
          <w:sz w:val="23"/>
          <w:szCs w:val="23"/>
        </w:rPr>
      </w:pPr>
    </w:p>
    <w:tbl>
      <w:tblPr>
        <w:tblStyle w:val="TableGrid"/>
        <w:tblW w:w="0" w:type="auto"/>
        <w:jc w:val="center"/>
        <w:tblLayout w:type="fixed"/>
        <w:tblLook w:val="04A0" w:firstRow="1" w:lastRow="0" w:firstColumn="1" w:lastColumn="0" w:noHBand="0" w:noVBand="1"/>
      </w:tblPr>
      <w:tblGrid>
        <w:gridCol w:w="2393"/>
        <w:gridCol w:w="3420"/>
        <w:gridCol w:w="3409"/>
        <w:gridCol w:w="3304"/>
      </w:tblGrid>
      <w:tr w:rsidR="00DD77C8" w:rsidRPr="00A83097" w14:paraId="3C40FD43" w14:textId="77777777" w:rsidTr="00005543">
        <w:trPr>
          <w:jc w:val="center"/>
        </w:trPr>
        <w:tc>
          <w:tcPr>
            <w:tcW w:w="2393" w:type="dxa"/>
          </w:tcPr>
          <w:p w14:paraId="432921DF" w14:textId="77777777" w:rsidR="00DA3CD6" w:rsidRPr="00A83097" w:rsidRDefault="00DD77C8" w:rsidP="00005543">
            <w:pPr>
              <w:spacing w:line="276" w:lineRule="auto"/>
              <w:rPr>
                <w:b/>
                <w:sz w:val="20"/>
                <w:szCs w:val="20"/>
              </w:rPr>
            </w:pPr>
            <w:r w:rsidRPr="00A83097">
              <w:rPr>
                <w:b/>
                <w:sz w:val="20"/>
                <w:szCs w:val="20"/>
              </w:rPr>
              <w:t xml:space="preserve">Qualifications for </w:t>
            </w:r>
          </w:p>
          <w:p w14:paraId="1C055064" w14:textId="77777777" w:rsidR="00DD77C8" w:rsidRPr="00A83097" w:rsidRDefault="00DD77C8" w:rsidP="00005543">
            <w:pPr>
              <w:spacing w:line="276" w:lineRule="auto"/>
              <w:rPr>
                <w:b/>
                <w:sz w:val="20"/>
                <w:szCs w:val="20"/>
              </w:rPr>
            </w:pPr>
            <w:r w:rsidRPr="00A83097">
              <w:rPr>
                <w:b/>
                <w:sz w:val="20"/>
                <w:szCs w:val="20"/>
              </w:rPr>
              <w:t>Initial Appointment</w:t>
            </w:r>
          </w:p>
        </w:tc>
        <w:tc>
          <w:tcPr>
            <w:tcW w:w="3420" w:type="dxa"/>
          </w:tcPr>
          <w:p w14:paraId="12E9C0C8" w14:textId="77777777" w:rsidR="00DD77C8" w:rsidRPr="00A83097" w:rsidRDefault="00DD77C8" w:rsidP="00B922F2">
            <w:pPr>
              <w:spacing w:after="200" w:line="276" w:lineRule="auto"/>
              <w:rPr>
                <w:b/>
                <w:sz w:val="20"/>
                <w:szCs w:val="20"/>
              </w:rPr>
            </w:pPr>
            <w:r w:rsidRPr="00A83097">
              <w:rPr>
                <w:b/>
                <w:sz w:val="20"/>
                <w:szCs w:val="20"/>
              </w:rPr>
              <w:t>Clinical Assistant Professor</w:t>
            </w:r>
          </w:p>
        </w:tc>
        <w:tc>
          <w:tcPr>
            <w:tcW w:w="3409" w:type="dxa"/>
          </w:tcPr>
          <w:p w14:paraId="2C9571D4" w14:textId="77777777" w:rsidR="00DD77C8" w:rsidRPr="00A83097" w:rsidRDefault="00DD77C8" w:rsidP="00B922F2">
            <w:pPr>
              <w:spacing w:after="200" w:line="276" w:lineRule="auto"/>
              <w:rPr>
                <w:b/>
                <w:sz w:val="20"/>
                <w:szCs w:val="20"/>
              </w:rPr>
            </w:pPr>
            <w:r w:rsidRPr="00A83097">
              <w:rPr>
                <w:b/>
                <w:sz w:val="20"/>
                <w:szCs w:val="20"/>
              </w:rPr>
              <w:t>Clinical Associate Professor</w:t>
            </w:r>
          </w:p>
        </w:tc>
        <w:tc>
          <w:tcPr>
            <w:tcW w:w="3304" w:type="dxa"/>
          </w:tcPr>
          <w:p w14:paraId="7C3C9C31" w14:textId="77777777" w:rsidR="00DD77C8" w:rsidRPr="00A83097" w:rsidRDefault="00DD77C8" w:rsidP="00B922F2">
            <w:pPr>
              <w:spacing w:after="200" w:line="276" w:lineRule="auto"/>
              <w:rPr>
                <w:b/>
                <w:sz w:val="20"/>
                <w:szCs w:val="20"/>
              </w:rPr>
            </w:pPr>
            <w:r w:rsidRPr="00A83097">
              <w:rPr>
                <w:b/>
                <w:sz w:val="20"/>
                <w:szCs w:val="20"/>
              </w:rPr>
              <w:t>Clinical Professor</w:t>
            </w:r>
          </w:p>
        </w:tc>
      </w:tr>
      <w:tr w:rsidR="00DD77C8" w:rsidRPr="00A83097" w14:paraId="4512B117" w14:textId="77777777" w:rsidTr="00005543">
        <w:trPr>
          <w:trHeight w:val="1484"/>
          <w:jc w:val="center"/>
        </w:trPr>
        <w:tc>
          <w:tcPr>
            <w:tcW w:w="2393" w:type="dxa"/>
          </w:tcPr>
          <w:p w14:paraId="2440B7C0" w14:textId="77777777" w:rsidR="00DD77C8" w:rsidRPr="00A83097" w:rsidRDefault="00DD77C8" w:rsidP="00B922F2">
            <w:pPr>
              <w:pStyle w:val="ListParagraph"/>
              <w:spacing w:after="200" w:line="276" w:lineRule="auto"/>
              <w:ind w:left="0"/>
              <w:jc w:val="both"/>
              <w:rPr>
                <w:b/>
                <w:sz w:val="20"/>
                <w:szCs w:val="20"/>
              </w:rPr>
            </w:pPr>
            <w:r w:rsidRPr="00A83097">
              <w:rPr>
                <w:b/>
                <w:sz w:val="20"/>
                <w:szCs w:val="20"/>
              </w:rPr>
              <w:t>Education</w:t>
            </w:r>
          </w:p>
        </w:tc>
        <w:tc>
          <w:tcPr>
            <w:tcW w:w="3420" w:type="dxa"/>
          </w:tcPr>
          <w:p w14:paraId="61D6145E" w14:textId="00A675E5" w:rsidR="00DD77C8" w:rsidRPr="00A83097" w:rsidRDefault="00E50DB9" w:rsidP="00005543">
            <w:pPr>
              <w:spacing w:after="200" w:line="276" w:lineRule="auto"/>
              <w:rPr>
                <w:sz w:val="20"/>
                <w:szCs w:val="20"/>
              </w:rPr>
            </w:pPr>
            <w:r>
              <w:rPr>
                <w:sz w:val="20"/>
                <w:szCs w:val="20"/>
              </w:rPr>
              <w:t>Graduate</w:t>
            </w:r>
            <w:r w:rsidR="00DD77C8" w:rsidRPr="00A83097">
              <w:rPr>
                <w:sz w:val="20"/>
                <w:szCs w:val="20"/>
              </w:rPr>
              <w:t xml:space="preserve"> degree in nursing or respective discipline</w:t>
            </w:r>
            <w:r w:rsidR="0007677B">
              <w:rPr>
                <w:sz w:val="20"/>
                <w:szCs w:val="20"/>
              </w:rPr>
              <w:t xml:space="preserve"> required</w:t>
            </w:r>
          </w:p>
        </w:tc>
        <w:tc>
          <w:tcPr>
            <w:tcW w:w="3409" w:type="dxa"/>
          </w:tcPr>
          <w:p w14:paraId="6CD84F42" w14:textId="0D057BDB" w:rsidR="00DD77C8" w:rsidRPr="00A83097" w:rsidRDefault="00E50DB9" w:rsidP="00B922F2">
            <w:pPr>
              <w:spacing w:after="200" w:line="276" w:lineRule="auto"/>
              <w:rPr>
                <w:sz w:val="20"/>
                <w:szCs w:val="20"/>
              </w:rPr>
            </w:pPr>
            <w:r>
              <w:rPr>
                <w:sz w:val="20"/>
                <w:szCs w:val="20"/>
              </w:rPr>
              <w:t>Graduate</w:t>
            </w:r>
            <w:r w:rsidR="00DD77C8" w:rsidRPr="00A83097">
              <w:rPr>
                <w:sz w:val="20"/>
                <w:szCs w:val="20"/>
              </w:rPr>
              <w:t xml:space="preserve"> degree in nursing or respective discipline</w:t>
            </w:r>
            <w:r w:rsidR="0007677B">
              <w:rPr>
                <w:sz w:val="20"/>
                <w:szCs w:val="20"/>
              </w:rPr>
              <w:t xml:space="preserve"> required</w:t>
            </w:r>
          </w:p>
          <w:p w14:paraId="41659382" w14:textId="77777777" w:rsidR="00DD77C8" w:rsidRPr="00A83097" w:rsidRDefault="00E50DB9" w:rsidP="00005543">
            <w:pPr>
              <w:spacing w:after="200" w:line="276" w:lineRule="auto"/>
              <w:rPr>
                <w:sz w:val="20"/>
                <w:szCs w:val="20"/>
              </w:rPr>
            </w:pPr>
            <w:r>
              <w:rPr>
                <w:sz w:val="20"/>
                <w:szCs w:val="20"/>
              </w:rPr>
              <w:t>Earned d</w:t>
            </w:r>
            <w:r w:rsidR="00DD77C8" w:rsidRPr="00A83097">
              <w:rPr>
                <w:sz w:val="20"/>
                <w:szCs w:val="20"/>
              </w:rPr>
              <w:t>octoral degree preferred</w:t>
            </w:r>
          </w:p>
        </w:tc>
        <w:tc>
          <w:tcPr>
            <w:tcW w:w="3304" w:type="dxa"/>
          </w:tcPr>
          <w:p w14:paraId="70D8B7DE" w14:textId="266D33BD" w:rsidR="00DD77C8" w:rsidRPr="00A83097" w:rsidRDefault="00DD77C8" w:rsidP="00B922F2">
            <w:pPr>
              <w:spacing w:after="200" w:line="276" w:lineRule="auto"/>
              <w:rPr>
                <w:sz w:val="20"/>
                <w:szCs w:val="20"/>
              </w:rPr>
            </w:pPr>
            <w:r w:rsidRPr="00A83097">
              <w:rPr>
                <w:sz w:val="20"/>
                <w:szCs w:val="20"/>
              </w:rPr>
              <w:t xml:space="preserve">Earned doctorate in </w:t>
            </w:r>
            <w:r w:rsidR="00CE41D4">
              <w:rPr>
                <w:sz w:val="20"/>
                <w:szCs w:val="20"/>
              </w:rPr>
              <w:t>n</w:t>
            </w:r>
            <w:r w:rsidRPr="00A83097">
              <w:rPr>
                <w:sz w:val="20"/>
                <w:szCs w:val="20"/>
              </w:rPr>
              <w:t>ursing or related discipline required</w:t>
            </w:r>
          </w:p>
        </w:tc>
      </w:tr>
      <w:tr w:rsidR="00DD77C8" w:rsidRPr="00A83097" w14:paraId="07E78FA7" w14:textId="77777777" w:rsidTr="00926916">
        <w:trPr>
          <w:trHeight w:val="881"/>
          <w:jc w:val="center"/>
        </w:trPr>
        <w:tc>
          <w:tcPr>
            <w:tcW w:w="2393" w:type="dxa"/>
          </w:tcPr>
          <w:p w14:paraId="7920997E" w14:textId="77777777" w:rsidR="00DD77C8" w:rsidRPr="00A83097" w:rsidRDefault="00DD77C8" w:rsidP="00B922F2">
            <w:pPr>
              <w:spacing w:after="200" w:line="276" w:lineRule="auto"/>
              <w:jc w:val="both"/>
              <w:rPr>
                <w:b/>
                <w:sz w:val="20"/>
                <w:szCs w:val="20"/>
              </w:rPr>
            </w:pPr>
            <w:r w:rsidRPr="00A83097">
              <w:rPr>
                <w:b/>
                <w:sz w:val="20"/>
                <w:szCs w:val="20"/>
              </w:rPr>
              <w:t>Clinical experience</w:t>
            </w:r>
          </w:p>
        </w:tc>
        <w:tc>
          <w:tcPr>
            <w:tcW w:w="3420" w:type="dxa"/>
          </w:tcPr>
          <w:p w14:paraId="72AD6451" w14:textId="77777777" w:rsidR="00DD77C8" w:rsidRPr="00A83097" w:rsidRDefault="00DD77C8" w:rsidP="00005543">
            <w:pPr>
              <w:spacing w:after="200" w:line="276" w:lineRule="auto"/>
              <w:rPr>
                <w:sz w:val="20"/>
                <w:szCs w:val="20"/>
              </w:rPr>
            </w:pPr>
            <w:r w:rsidRPr="00A83097">
              <w:rPr>
                <w:sz w:val="20"/>
                <w:szCs w:val="20"/>
              </w:rPr>
              <w:t>Three years clinical/professional experience</w:t>
            </w:r>
          </w:p>
        </w:tc>
        <w:tc>
          <w:tcPr>
            <w:tcW w:w="3409" w:type="dxa"/>
          </w:tcPr>
          <w:p w14:paraId="00EE66D9" w14:textId="77777777" w:rsidR="00DD77C8" w:rsidRPr="00A83097" w:rsidRDefault="00DD77C8">
            <w:pPr>
              <w:spacing w:after="200" w:line="276" w:lineRule="auto"/>
              <w:rPr>
                <w:sz w:val="20"/>
                <w:szCs w:val="20"/>
              </w:rPr>
            </w:pPr>
            <w:r w:rsidRPr="00A83097">
              <w:rPr>
                <w:sz w:val="20"/>
                <w:szCs w:val="20"/>
              </w:rPr>
              <w:t>Four years clinical/professional experience</w:t>
            </w:r>
          </w:p>
        </w:tc>
        <w:tc>
          <w:tcPr>
            <w:tcW w:w="3304" w:type="dxa"/>
          </w:tcPr>
          <w:p w14:paraId="54EC4A34" w14:textId="77777777" w:rsidR="00DD77C8" w:rsidRPr="00A83097" w:rsidRDefault="00DD77C8">
            <w:pPr>
              <w:spacing w:after="200" w:line="276" w:lineRule="auto"/>
              <w:rPr>
                <w:sz w:val="20"/>
                <w:szCs w:val="20"/>
              </w:rPr>
            </w:pPr>
            <w:r w:rsidRPr="00A83097">
              <w:rPr>
                <w:sz w:val="20"/>
                <w:szCs w:val="20"/>
              </w:rPr>
              <w:t>Five years clinical/professional experience</w:t>
            </w:r>
          </w:p>
        </w:tc>
      </w:tr>
      <w:tr w:rsidR="00DD77C8" w:rsidRPr="00A83097" w14:paraId="0DD16F94" w14:textId="77777777" w:rsidTr="00926916">
        <w:trPr>
          <w:trHeight w:val="1178"/>
          <w:jc w:val="center"/>
        </w:trPr>
        <w:tc>
          <w:tcPr>
            <w:tcW w:w="2393" w:type="dxa"/>
          </w:tcPr>
          <w:p w14:paraId="597EA1AE" w14:textId="77777777" w:rsidR="00DD77C8" w:rsidRPr="00A83097" w:rsidRDefault="00DD77C8" w:rsidP="00B922F2">
            <w:pPr>
              <w:spacing w:after="200" w:line="276" w:lineRule="auto"/>
              <w:jc w:val="both"/>
              <w:rPr>
                <w:b/>
                <w:sz w:val="20"/>
                <w:szCs w:val="20"/>
              </w:rPr>
            </w:pPr>
            <w:r w:rsidRPr="00A83097">
              <w:rPr>
                <w:b/>
                <w:sz w:val="20"/>
                <w:szCs w:val="20"/>
              </w:rPr>
              <w:t>Teaching experience</w:t>
            </w:r>
          </w:p>
        </w:tc>
        <w:tc>
          <w:tcPr>
            <w:tcW w:w="3420" w:type="dxa"/>
          </w:tcPr>
          <w:p w14:paraId="6A0D69E6" w14:textId="77777777" w:rsidR="00DD77C8" w:rsidRPr="00A83097" w:rsidRDefault="00DD77C8" w:rsidP="00B922F2">
            <w:pPr>
              <w:spacing w:after="200" w:line="276" w:lineRule="auto"/>
              <w:rPr>
                <w:sz w:val="20"/>
                <w:szCs w:val="20"/>
              </w:rPr>
            </w:pPr>
            <w:r w:rsidRPr="00A83097">
              <w:rPr>
                <w:sz w:val="20"/>
                <w:szCs w:val="20"/>
              </w:rPr>
              <w:t>Two years teaching (adult education, college and/or university) experience preferred</w:t>
            </w:r>
          </w:p>
        </w:tc>
        <w:tc>
          <w:tcPr>
            <w:tcW w:w="3409" w:type="dxa"/>
          </w:tcPr>
          <w:p w14:paraId="1FA486A8" w14:textId="77777777" w:rsidR="00DD77C8" w:rsidRPr="00A83097" w:rsidRDefault="00393EDB" w:rsidP="00A83097">
            <w:pPr>
              <w:rPr>
                <w:sz w:val="20"/>
                <w:szCs w:val="20"/>
              </w:rPr>
            </w:pPr>
            <w:r w:rsidRPr="00A83097">
              <w:rPr>
                <w:sz w:val="20"/>
                <w:szCs w:val="20"/>
              </w:rPr>
              <w:t>At least five years of excellent teaching and mentoring is needed for promotion from clinical assistant professor to clinical associate professor*</w:t>
            </w:r>
          </w:p>
        </w:tc>
        <w:tc>
          <w:tcPr>
            <w:tcW w:w="3304" w:type="dxa"/>
          </w:tcPr>
          <w:p w14:paraId="05CE964E" w14:textId="77777777" w:rsidR="00393EDB" w:rsidRPr="00A83097" w:rsidRDefault="00393EDB" w:rsidP="00393EDB">
            <w:pPr>
              <w:rPr>
                <w:sz w:val="20"/>
                <w:szCs w:val="20"/>
              </w:rPr>
            </w:pPr>
            <w:r w:rsidRPr="00A83097">
              <w:rPr>
                <w:sz w:val="20"/>
                <w:szCs w:val="20"/>
              </w:rPr>
              <w:t>Substantial and sustained record of excellent performance since the previous promotion. The</w:t>
            </w:r>
          </w:p>
          <w:p w14:paraId="6168D572" w14:textId="77777777" w:rsidR="00DD77C8" w:rsidRPr="00A83097" w:rsidRDefault="00393EDB" w:rsidP="00393EDB">
            <w:pPr>
              <w:spacing w:after="200" w:line="276" w:lineRule="auto"/>
              <w:rPr>
                <w:sz w:val="20"/>
                <w:szCs w:val="20"/>
              </w:rPr>
            </w:pPr>
            <w:r w:rsidRPr="00A83097">
              <w:rPr>
                <w:sz w:val="20"/>
                <w:szCs w:val="20"/>
              </w:rPr>
              <w:t>majority of that service should be at ASU*</w:t>
            </w:r>
          </w:p>
        </w:tc>
      </w:tr>
      <w:tr w:rsidR="00DD77C8" w:rsidRPr="00A83097" w14:paraId="5DC4D048" w14:textId="77777777" w:rsidTr="00005543">
        <w:trPr>
          <w:jc w:val="center"/>
        </w:trPr>
        <w:tc>
          <w:tcPr>
            <w:tcW w:w="2393" w:type="dxa"/>
          </w:tcPr>
          <w:p w14:paraId="36B2293A" w14:textId="77777777" w:rsidR="00DD77C8" w:rsidRPr="00A83097" w:rsidRDefault="00DD77C8" w:rsidP="00B922F2">
            <w:pPr>
              <w:spacing w:after="200" w:line="276" w:lineRule="auto"/>
              <w:jc w:val="both"/>
              <w:rPr>
                <w:b/>
                <w:sz w:val="20"/>
                <w:szCs w:val="20"/>
              </w:rPr>
            </w:pPr>
            <w:r w:rsidRPr="00A83097">
              <w:rPr>
                <w:b/>
                <w:sz w:val="20"/>
                <w:szCs w:val="20"/>
              </w:rPr>
              <w:t>Credentialing</w:t>
            </w:r>
          </w:p>
        </w:tc>
        <w:tc>
          <w:tcPr>
            <w:tcW w:w="3420" w:type="dxa"/>
          </w:tcPr>
          <w:p w14:paraId="6BE47334" w14:textId="77777777" w:rsidR="00194B87" w:rsidRDefault="00194B87" w:rsidP="00B922F2">
            <w:pPr>
              <w:spacing w:after="200" w:line="276" w:lineRule="auto"/>
              <w:rPr>
                <w:sz w:val="20"/>
                <w:szCs w:val="20"/>
              </w:rPr>
            </w:pPr>
            <w:r>
              <w:rPr>
                <w:sz w:val="20"/>
                <w:szCs w:val="20"/>
              </w:rPr>
              <w:t>Depending on position:</w:t>
            </w:r>
          </w:p>
          <w:p w14:paraId="362489A1" w14:textId="77777777" w:rsidR="00DD77C8" w:rsidRPr="0084700E" w:rsidRDefault="00DD77C8" w:rsidP="0084700E">
            <w:pPr>
              <w:pStyle w:val="ListParagraph"/>
              <w:numPr>
                <w:ilvl w:val="0"/>
                <w:numId w:val="6"/>
              </w:numPr>
              <w:rPr>
                <w:sz w:val="20"/>
                <w:szCs w:val="20"/>
              </w:rPr>
            </w:pPr>
            <w:r w:rsidRPr="0084700E">
              <w:rPr>
                <w:sz w:val="20"/>
                <w:szCs w:val="20"/>
              </w:rPr>
              <w:t>Arizona RN license or licensure in other discipline</w:t>
            </w:r>
            <w:r w:rsidR="00393EDB" w:rsidRPr="0084700E">
              <w:rPr>
                <w:sz w:val="20"/>
                <w:szCs w:val="20"/>
              </w:rPr>
              <w:t>,</w:t>
            </w:r>
            <w:r w:rsidRPr="0084700E">
              <w:rPr>
                <w:sz w:val="20"/>
                <w:szCs w:val="20"/>
              </w:rPr>
              <w:t xml:space="preserve"> if required.</w:t>
            </w:r>
          </w:p>
          <w:p w14:paraId="32C0A328" w14:textId="77777777" w:rsidR="00DD77C8" w:rsidRPr="0084700E" w:rsidRDefault="00DD77C8" w:rsidP="0084700E">
            <w:pPr>
              <w:pStyle w:val="ListParagraph"/>
              <w:numPr>
                <w:ilvl w:val="0"/>
                <w:numId w:val="6"/>
              </w:numPr>
              <w:rPr>
                <w:sz w:val="20"/>
                <w:szCs w:val="20"/>
              </w:rPr>
            </w:pPr>
            <w:r w:rsidRPr="0084700E">
              <w:rPr>
                <w:sz w:val="20"/>
                <w:szCs w:val="20"/>
              </w:rPr>
              <w:t>National certification when standard within respective discipline and appropriate for assigned role (National board certification in clinical specialty, education certification, professional certification)</w:t>
            </w:r>
          </w:p>
        </w:tc>
        <w:tc>
          <w:tcPr>
            <w:tcW w:w="3409" w:type="dxa"/>
          </w:tcPr>
          <w:p w14:paraId="233FFBD1" w14:textId="77777777" w:rsidR="00194B87" w:rsidRDefault="00194B87" w:rsidP="00B922F2">
            <w:pPr>
              <w:spacing w:after="200" w:line="276" w:lineRule="auto"/>
              <w:rPr>
                <w:sz w:val="20"/>
                <w:szCs w:val="20"/>
              </w:rPr>
            </w:pPr>
            <w:r>
              <w:rPr>
                <w:sz w:val="20"/>
                <w:szCs w:val="20"/>
              </w:rPr>
              <w:t>Depending on position:</w:t>
            </w:r>
          </w:p>
          <w:p w14:paraId="68AC42EF" w14:textId="77777777" w:rsidR="00DD77C8" w:rsidRPr="0084700E" w:rsidRDefault="00DD77C8" w:rsidP="0084700E">
            <w:pPr>
              <w:pStyle w:val="ListParagraph"/>
              <w:numPr>
                <w:ilvl w:val="0"/>
                <w:numId w:val="7"/>
              </w:numPr>
              <w:rPr>
                <w:sz w:val="20"/>
                <w:szCs w:val="20"/>
              </w:rPr>
            </w:pPr>
            <w:r w:rsidRPr="0084700E">
              <w:rPr>
                <w:sz w:val="20"/>
                <w:szCs w:val="20"/>
              </w:rPr>
              <w:t>Arizona RN license or licensure in other discipline</w:t>
            </w:r>
            <w:r w:rsidR="00393EDB" w:rsidRPr="0084700E">
              <w:rPr>
                <w:sz w:val="20"/>
                <w:szCs w:val="20"/>
              </w:rPr>
              <w:t>,</w:t>
            </w:r>
            <w:r w:rsidRPr="0084700E">
              <w:rPr>
                <w:sz w:val="20"/>
                <w:szCs w:val="20"/>
              </w:rPr>
              <w:t xml:space="preserve"> if required.</w:t>
            </w:r>
          </w:p>
          <w:p w14:paraId="3390CC00" w14:textId="77777777" w:rsidR="00DD77C8" w:rsidRPr="0084700E" w:rsidRDefault="00DD77C8" w:rsidP="0084700E">
            <w:pPr>
              <w:pStyle w:val="ListParagraph"/>
              <w:numPr>
                <w:ilvl w:val="0"/>
                <w:numId w:val="7"/>
              </w:numPr>
              <w:rPr>
                <w:sz w:val="20"/>
                <w:szCs w:val="20"/>
              </w:rPr>
            </w:pPr>
            <w:r w:rsidRPr="0084700E">
              <w:rPr>
                <w:sz w:val="20"/>
                <w:szCs w:val="20"/>
              </w:rPr>
              <w:t>National certification when standard within respective discipline and/or appropriate for assigned role (National board certification in clinical specialty, education certification, professional certification)</w:t>
            </w:r>
          </w:p>
        </w:tc>
        <w:tc>
          <w:tcPr>
            <w:tcW w:w="3304" w:type="dxa"/>
          </w:tcPr>
          <w:p w14:paraId="54EEFB88" w14:textId="77777777" w:rsidR="00194B87" w:rsidRDefault="00194B87" w:rsidP="00B922F2">
            <w:pPr>
              <w:spacing w:after="200" w:line="276" w:lineRule="auto"/>
              <w:rPr>
                <w:sz w:val="20"/>
                <w:szCs w:val="20"/>
              </w:rPr>
            </w:pPr>
            <w:r>
              <w:rPr>
                <w:sz w:val="20"/>
                <w:szCs w:val="20"/>
              </w:rPr>
              <w:t>Depending on position:</w:t>
            </w:r>
          </w:p>
          <w:p w14:paraId="6F3480F2" w14:textId="77777777" w:rsidR="00DD77C8" w:rsidRPr="0084700E" w:rsidRDefault="00DD77C8" w:rsidP="0084700E">
            <w:pPr>
              <w:pStyle w:val="ListParagraph"/>
              <w:numPr>
                <w:ilvl w:val="0"/>
                <w:numId w:val="8"/>
              </w:numPr>
              <w:rPr>
                <w:sz w:val="20"/>
                <w:szCs w:val="20"/>
              </w:rPr>
            </w:pPr>
            <w:r w:rsidRPr="0084700E">
              <w:rPr>
                <w:sz w:val="20"/>
                <w:szCs w:val="20"/>
              </w:rPr>
              <w:t>Arizona RN license or licensure in other discipline</w:t>
            </w:r>
            <w:r w:rsidR="00393EDB" w:rsidRPr="0084700E">
              <w:rPr>
                <w:sz w:val="20"/>
                <w:szCs w:val="20"/>
              </w:rPr>
              <w:t>,</w:t>
            </w:r>
            <w:r w:rsidRPr="0084700E">
              <w:rPr>
                <w:sz w:val="20"/>
                <w:szCs w:val="20"/>
              </w:rPr>
              <w:t xml:space="preserve"> if required.</w:t>
            </w:r>
          </w:p>
          <w:p w14:paraId="4C43BD5F" w14:textId="77777777" w:rsidR="00DD77C8" w:rsidRPr="0084700E" w:rsidRDefault="00DD77C8" w:rsidP="0084700E">
            <w:pPr>
              <w:pStyle w:val="ListParagraph"/>
              <w:numPr>
                <w:ilvl w:val="0"/>
                <w:numId w:val="8"/>
              </w:numPr>
              <w:rPr>
                <w:sz w:val="20"/>
                <w:szCs w:val="20"/>
              </w:rPr>
            </w:pPr>
            <w:r w:rsidRPr="0084700E">
              <w:rPr>
                <w:sz w:val="20"/>
                <w:szCs w:val="20"/>
              </w:rPr>
              <w:t>National certification when standard within respective discipline and/or appropriate for assigned role (National board certification in clinical specialty, education certification, professional certification)</w:t>
            </w:r>
          </w:p>
        </w:tc>
      </w:tr>
    </w:tbl>
    <w:p w14:paraId="62775423" w14:textId="162F5DAD" w:rsidR="006E0C82" w:rsidRDefault="006E0C82">
      <w:r>
        <w:t xml:space="preserve">*Approved by CONHI Academic Assembly </w:t>
      </w:r>
      <w:r w:rsidR="00DF7BA2">
        <w:t>11-18-19</w:t>
      </w:r>
    </w:p>
    <w:p w14:paraId="16E3B7D5" w14:textId="77777777" w:rsidR="00DD77C8" w:rsidRPr="00A83097" w:rsidRDefault="006E0C82">
      <w:pPr>
        <w:rPr>
          <w:rFonts w:ascii="Times New Roman" w:hAnsi="Times New Roman" w:cs="Times New Roman"/>
          <w:b/>
          <w:bCs/>
          <w:color w:val="000000"/>
          <w:sz w:val="23"/>
          <w:szCs w:val="23"/>
        </w:rPr>
      </w:pPr>
      <w:r>
        <w:t>*</w:t>
      </w:r>
      <w:r w:rsidR="00393EDB">
        <w:t xml:space="preserve">From </w:t>
      </w:r>
      <w:r w:rsidR="00393EDB" w:rsidRPr="00A83097">
        <w:rPr>
          <w:i/>
        </w:rPr>
        <w:t>Guidance for Instructional Faculty Appointments</w:t>
      </w:r>
      <w:r w:rsidR="00393EDB">
        <w:t xml:space="preserve"> posted 1-25-16, available at </w:t>
      </w:r>
      <w:r w:rsidR="00393EDB" w:rsidRPr="00393EDB">
        <w:t>https://provost.asu.edu/promotion_tenure</w:t>
      </w:r>
      <w:r w:rsidR="00DD77C8" w:rsidRPr="00393EDB">
        <w:rPr>
          <w:b/>
          <w:bCs/>
          <w:sz w:val="23"/>
          <w:szCs w:val="23"/>
        </w:rPr>
        <w:br w:type="page"/>
      </w:r>
    </w:p>
    <w:p w14:paraId="3910162F" w14:textId="77777777" w:rsidR="00547EEF" w:rsidRPr="00926916" w:rsidRDefault="00547EEF" w:rsidP="00547EEF">
      <w:pPr>
        <w:jc w:val="center"/>
        <w:rPr>
          <w:b/>
          <w:bCs/>
          <w:sz w:val="20"/>
          <w:szCs w:val="20"/>
        </w:rPr>
      </w:pPr>
      <w:r w:rsidRPr="00926916">
        <w:rPr>
          <w:b/>
          <w:bCs/>
          <w:sz w:val="20"/>
          <w:szCs w:val="20"/>
        </w:rPr>
        <w:t>Teaching, scholarship, and service are the three major criteria on which initial appointments, retention, and promotion are based. Persons appointed to the Clinical Track are evaluated in accordance to their workload distribution in each applicable area.</w:t>
      </w:r>
    </w:p>
    <w:tbl>
      <w:tblPr>
        <w:tblStyle w:val="TableGrid"/>
        <w:tblW w:w="0" w:type="auto"/>
        <w:jc w:val="center"/>
        <w:tblLayout w:type="fixed"/>
        <w:tblLook w:val="04A0" w:firstRow="1" w:lastRow="0" w:firstColumn="1" w:lastColumn="0" w:noHBand="0" w:noVBand="1"/>
      </w:tblPr>
      <w:tblGrid>
        <w:gridCol w:w="2250"/>
        <w:gridCol w:w="2880"/>
        <w:gridCol w:w="3240"/>
        <w:gridCol w:w="3987"/>
      </w:tblGrid>
      <w:tr w:rsidR="00DD77C8" w:rsidRPr="00926916" w14:paraId="568ACA48" w14:textId="77777777" w:rsidTr="00005543">
        <w:trPr>
          <w:tblHeader/>
          <w:jc w:val="center"/>
        </w:trPr>
        <w:tc>
          <w:tcPr>
            <w:tcW w:w="2250" w:type="dxa"/>
          </w:tcPr>
          <w:p w14:paraId="392FDE91" w14:textId="77777777" w:rsidR="00DD77C8" w:rsidRPr="00926916" w:rsidRDefault="00DD77C8" w:rsidP="00112319">
            <w:pPr>
              <w:spacing w:after="200" w:line="276" w:lineRule="auto"/>
              <w:rPr>
                <w:b/>
                <w:sz w:val="20"/>
                <w:szCs w:val="20"/>
              </w:rPr>
            </w:pPr>
            <w:r w:rsidRPr="00926916">
              <w:rPr>
                <w:b/>
                <w:sz w:val="20"/>
                <w:szCs w:val="20"/>
              </w:rPr>
              <w:t>TEACHING</w:t>
            </w:r>
          </w:p>
        </w:tc>
        <w:tc>
          <w:tcPr>
            <w:tcW w:w="2880" w:type="dxa"/>
          </w:tcPr>
          <w:p w14:paraId="7C7A442D" w14:textId="77777777" w:rsidR="00DD77C8" w:rsidRPr="00926916" w:rsidRDefault="00DD77C8" w:rsidP="00112319">
            <w:pPr>
              <w:spacing w:after="200" w:line="276" w:lineRule="auto"/>
              <w:rPr>
                <w:b/>
                <w:sz w:val="20"/>
                <w:szCs w:val="20"/>
              </w:rPr>
            </w:pPr>
            <w:r w:rsidRPr="00926916">
              <w:rPr>
                <w:b/>
                <w:sz w:val="20"/>
                <w:szCs w:val="20"/>
              </w:rPr>
              <w:t>Clinical Assistant Professor</w:t>
            </w:r>
          </w:p>
        </w:tc>
        <w:tc>
          <w:tcPr>
            <w:tcW w:w="3240" w:type="dxa"/>
          </w:tcPr>
          <w:p w14:paraId="79967AF0" w14:textId="77777777" w:rsidR="00DD77C8" w:rsidRPr="00926916" w:rsidRDefault="00DD77C8" w:rsidP="00112319">
            <w:pPr>
              <w:spacing w:after="200" w:line="276" w:lineRule="auto"/>
              <w:rPr>
                <w:b/>
                <w:sz w:val="20"/>
                <w:szCs w:val="20"/>
              </w:rPr>
            </w:pPr>
            <w:r w:rsidRPr="00926916">
              <w:rPr>
                <w:b/>
                <w:sz w:val="20"/>
                <w:szCs w:val="20"/>
              </w:rPr>
              <w:t>Clinical Associate Professor</w:t>
            </w:r>
          </w:p>
        </w:tc>
        <w:tc>
          <w:tcPr>
            <w:tcW w:w="3987" w:type="dxa"/>
          </w:tcPr>
          <w:p w14:paraId="1CF74E7D" w14:textId="77777777" w:rsidR="00DD77C8" w:rsidRPr="00926916" w:rsidRDefault="00DD77C8" w:rsidP="00112319">
            <w:pPr>
              <w:spacing w:after="200" w:line="276" w:lineRule="auto"/>
              <w:rPr>
                <w:b/>
                <w:sz w:val="20"/>
                <w:szCs w:val="20"/>
              </w:rPr>
            </w:pPr>
            <w:r w:rsidRPr="00926916">
              <w:rPr>
                <w:b/>
                <w:sz w:val="20"/>
                <w:szCs w:val="20"/>
              </w:rPr>
              <w:t>Clinical Professor</w:t>
            </w:r>
          </w:p>
        </w:tc>
      </w:tr>
      <w:tr w:rsidR="00DD77C8" w:rsidRPr="00926916" w14:paraId="3677C06C" w14:textId="77777777" w:rsidTr="00005543">
        <w:trPr>
          <w:trHeight w:val="6722"/>
          <w:jc w:val="center"/>
        </w:trPr>
        <w:tc>
          <w:tcPr>
            <w:tcW w:w="2250" w:type="dxa"/>
          </w:tcPr>
          <w:p w14:paraId="257F00D4" w14:textId="77777777" w:rsidR="00DD77C8" w:rsidRPr="00926916" w:rsidRDefault="00DD77C8" w:rsidP="00D0740F">
            <w:pPr>
              <w:pStyle w:val="ListParagraph"/>
              <w:spacing w:after="200" w:line="276" w:lineRule="auto"/>
              <w:ind w:left="0"/>
              <w:rPr>
                <w:b/>
                <w:sz w:val="20"/>
                <w:szCs w:val="20"/>
              </w:rPr>
            </w:pPr>
            <w:r w:rsidRPr="00926916">
              <w:rPr>
                <w:b/>
                <w:sz w:val="20"/>
                <w:szCs w:val="20"/>
              </w:rPr>
              <w:t>Criteria</w:t>
            </w:r>
          </w:p>
        </w:tc>
        <w:tc>
          <w:tcPr>
            <w:tcW w:w="2880" w:type="dxa"/>
          </w:tcPr>
          <w:p w14:paraId="2BBD8D99" w14:textId="77777777" w:rsidR="004F666F" w:rsidRDefault="004F666F" w:rsidP="00D0740F">
            <w:pPr>
              <w:spacing w:after="200" w:line="276" w:lineRule="auto"/>
              <w:rPr>
                <w:sz w:val="20"/>
                <w:szCs w:val="20"/>
              </w:rPr>
            </w:pPr>
            <w:r>
              <w:rPr>
                <w:sz w:val="20"/>
                <w:szCs w:val="20"/>
              </w:rPr>
              <w:t>Expectations:</w:t>
            </w:r>
          </w:p>
          <w:p w14:paraId="77E8AEB7" w14:textId="4D305BC0" w:rsidR="00DD77C8" w:rsidRDefault="00DD77C8" w:rsidP="00D0740F">
            <w:pPr>
              <w:spacing w:after="200" w:line="276" w:lineRule="auto"/>
              <w:rPr>
                <w:sz w:val="20"/>
                <w:szCs w:val="20"/>
              </w:rPr>
            </w:pPr>
            <w:r w:rsidRPr="00926916">
              <w:rPr>
                <w:sz w:val="20"/>
                <w:szCs w:val="20"/>
              </w:rPr>
              <w:t>Demonstrates expert knowledge in the respective field and the ability to transmit and extend that knowledge to students and others through dynamic, stimulating, and creative strategies. Exhibits the ability to develop critical, innovative thinkers through continuous analysis, planning, implementation, evaluation, and revision of courses, clinical and</w:t>
            </w:r>
            <w:r w:rsidR="00CE41D4">
              <w:rPr>
                <w:sz w:val="20"/>
                <w:szCs w:val="20"/>
              </w:rPr>
              <w:t>/or</w:t>
            </w:r>
            <w:r w:rsidRPr="00926916">
              <w:rPr>
                <w:sz w:val="20"/>
                <w:szCs w:val="20"/>
              </w:rPr>
              <w:t xml:space="preserve"> professional programs.</w:t>
            </w:r>
          </w:p>
          <w:p w14:paraId="75B13965" w14:textId="77777777" w:rsidR="00BB2D2F" w:rsidRDefault="004F666F" w:rsidP="00D0740F">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teaching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144F823C" w14:textId="130303B0" w:rsidR="004F666F" w:rsidRPr="00926916" w:rsidRDefault="004F666F" w:rsidP="00D0740F">
            <w:pPr>
              <w:spacing w:after="200" w:line="276" w:lineRule="auto"/>
              <w:rPr>
                <w:sz w:val="20"/>
                <w:szCs w:val="20"/>
              </w:rPr>
            </w:pPr>
            <w:r>
              <w:rPr>
                <w:b/>
                <w:sz w:val="20"/>
                <w:szCs w:val="20"/>
              </w:rPr>
              <w:t>Candidates are not expected to accomplish all of the examples to meet the criteria.</w:t>
            </w:r>
          </w:p>
        </w:tc>
        <w:tc>
          <w:tcPr>
            <w:tcW w:w="3240" w:type="dxa"/>
          </w:tcPr>
          <w:p w14:paraId="551751FA" w14:textId="77777777" w:rsidR="004F666F" w:rsidRDefault="004F666F" w:rsidP="00D0740F">
            <w:pPr>
              <w:spacing w:after="200" w:line="276" w:lineRule="auto"/>
              <w:rPr>
                <w:sz w:val="20"/>
                <w:szCs w:val="20"/>
              </w:rPr>
            </w:pPr>
            <w:r>
              <w:rPr>
                <w:sz w:val="20"/>
                <w:szCs w:val="20"/>
              </w:rPr>
              <w:t>Expectations:</w:t>
            </w:r>
          </w:p>
          <w:p w14:paraId="1598EE35" w14:textId="64DB88AD" w:rsidR="00DD77C8" w:rsidRDefault="00DD77C8" w:rsidP="00D0740F">
            <w:pPr>
              <w:spacing w:after="200" w:line="276" w:lineRule="auto"/>
              <w:rPr>
                <w:sz w:val="20"/>
                <w:szCs w:val="20"/>
              </w:rPr>
            </w:pPr>
            <w:r w:rsidRPr="00926916">
              <w:rPr>
                <w:sz w:val="20"/>
                <w:szCs w:val="20"/>
              </w:rPr>
              <w:t xml:space="preserve">Demonstrates established expert knowledge in the field and the ability to transmit and extend that knowledge to students, clients, colleagues, and others through dynamic, stimulating, and innovative strategies. Demonstrates the ability to develop critical, innovative thinkers through development and continuous analysis, planning, intervention, evaluation, and revision of courses and clinical practice. Exhibits ability to synthesize research, evidence, and clinical outcomes from across disciplines and integrate these into innovative and effective teaching or practice methods. </w:t>
            </w:r>
          </w:p>
          <w:p w14:paraId="6857D661" w14:textId="32296D85" w:rsidR="00BB2D2F" w:rsidRDefault="004F666F" w:rsidP="00D0740F">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teaching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7A5B5F94" w14:textId="1E6EAFEC" w:rsidR="00DF7BA2" w:rsidRPr="00DF7BA2" w:rsidRDefault="00DF7BA2" w:rsidP="00DF7BA2">
            <w:pPr>
              <w:rPr>
                <w:sz w:val="20"/>
                <w:szCs w:val="20"/>
              </w:rPr>
            </w:pPr>
          </w:p>
          <w:p w14:paraId="175FADA7" w14:textId="4C95ACFE" w:rsidR="00DF7BA2" w:rsidRDefault="00DF7BA2" w:rsidP="00DF7BA2">
            <w:pPr>
              <w:rPr>
                <w:b/>
                <w:sz w:val="20"/>
                <w:szCs w:val="20"/>
              </w:rPr>
            </w:pPr>
          </w:p>
          <w:p w14:paraId="251A777F" w14:textId="03671A35" w:rsidR="00DF7BA2" w:rsidRDefault="00DF7BA2" w:rsidP="00DF7BA2">
            <w:pPr>
              <w:rPr>
                <w:b/>
                <w:sz w:val="20"/>
                <w:szCs w:val="20"/>
              </w:rPr>
            </w:pPr>
          </w:p>
          <w:p w14:paraId="25651947" w14:textId="77777777" w:rsidR="00DF7BA2" w:rsidRPr="00DF7BA2" w:rsidRDefault="00DF7BA2" w:rsidP="00DF7BA2">
            <w:pPr>
              <w:jc w:val="center"/>
              <w:rPr>
                <w:sz w:val="20"/>
                <w:szCs w:val="20"/>
              </w:rPr>
            </w:pPr>
          </w:p>
          <w:p w14:paraId="4943FAA2" w14:textId="2AF3DC51" w:rsidR="004F666F" w:rsidRPr="00926916" w:rsidRDefault="004F666F" w:rsidP="00D0740F">
            <w:pPr>
              <w:spacing w:after="200" w:line="276" w:lineRule="auto"/>
              <w:rPr>
                <w:sz w:val="20"/>
                <w:szCs w:val="20"/>
              </w:rPr>
            </w:pPr>
            <w:r>
              <w:rPr>
                <w:b/>
                <w:sz w:val="20"/>
                <w:szCs w:val="20"/>
              </w:rPr>
              <w:t>Candidates are not expected to accomplish all of the examples to meet the criteria.</w:t>
            </w:r>
          </w:p>
        </w:tc>
        <w:tc>
          <w:tcPr>
            <w:tcW w:w="3987" w:type="dxa"/>
          </w:tcPr>
          <w:p w14:paraId="2DAEFD6F" w14:textId="77777777" w:rsidR="004F666F" w:rsidRDefault="004F666F" w:rsidP="00D2271B">
            <w:pPr>
              <w:spacing w:after="200" w:line="276" w:lineRule="auto"/>
              <w:rPr>
                <w:sz w:val="20"/>
                <w:szCs w:val="20"/>
              </w:rPr>
            </w:pPr>
            <w:r>
              <w:rPr>
                <w:sz w:val="20"/>
                <w:szCs w:val="20"/>
              </w:rPr>
              <w:t>Expectations:</w:t>
            </w:r>
          </w:p>
          <w:p w14:paraId="08F84D17" w14:textId="48422C6C" w:rsidR="00DD77C8" w:rsidRDefault="00DD77C8" w:rsidP="00D2271B">
            <w:pPr>
              <w:spacing w:after="200" w:line="276" w:lineRule="auto"/>
              <w:rPr>
                <w:sz w:val="20"/>
                <w:szCs w:val="20"/>
              </w:rPr>
            </w:pPr>
            <w:r w:rsidRPr="00926916">
              <w:rPr>
                <w:sz w:val="20"/>
                <w:szCs w:val="20"/>
              </w:rPr>
              <w:t>Demonstrates nationally recognized expert knowledge in education, professional, and/or practice setting and the ability to transmit and extend that knowledge to students, colleagues, clients, and others through dynamic, stimulating, and innovative strategies. Demonstrates the ability to develop critical, innovative thinkers through development, continuous analysis, planning, intervention, evaluation, and revisions of courses, professional strategies, and/or clinical practice activities. Has an established record of effectiveness and leadership in the classroom, clinical area, and/or professional setting.  Exhibits ability to synthesize research, evidence, and clinical outcomes from across disciplines and integrate these into innovative and effective teaching or practice methods.</w:t>
            </w:r>
          </w:p>
          <w:p w14:paraId="7A7DAAD0" w14:textId="77777777" w:rsidR="00BB2D2F" w:rsidRDefault="004F666F" w:rsidP="00D2271B">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teaching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4FF2F397" w14:textId="0CC847F8" w:rsidR="004F666F" w:rsidRPr="00926916" w:rsidRDefault="004F666F" w:rsidP="00D2271B">
            <w:pPr>
              <w:spacing w:after="200" w:line="276" w:lineRule="auto"/>
              <w:rPr>
                <w:sz w:val="20"/>
                <w:szCs w:val="20"/>
              </w:rPr>
            </w:pPr>
            <w:r>
              <w:rPr>
                <w:b/>
                <w:sz w:val="20"/>
                <w:szCs w:val="20"/>
              </w:rPr>
              <w:t>Candidates are not expected to accomplish all of the examples to meet the criteria.</w:t>
            </w:r>
          </w:p>
        </w:tc>
      </w:tr>
    </w:tbl>
    <w:p w14:paraId="2B1DBD89" w14:textId="77777777" w:rsidR="000C4D10" w:rsidRPr="00926916" w:rsidRDefault="000C4D10">
      <w:pPr>
        <w:rPr>
          <w:sz w:val="20"/>
          <w:szCs w:val="20"/>
        </w:rPr>
      </w:pPr>
    </w:p>
    <w:tbl>
      <w:tblPr>
        <w:tblStyle w:val="TableGrid"/>
        <w:tblW w:w="0" w:type="auto"/>
        <w:jc w:val="center"/>
        <w:tblLayout w:type="fixed"/>
        <w:tblLook w:val="04A0" w:firstRow="1" w:lastRow="0" w:firstColumn="1" w:lastColumn="0" w:noHBand="0" w:noVBand="1"/>
      </w:tblPr>
      <w:tblGrid>
        <w:gridCol w:w="1589"/>
        <w:gridCol w:w="2880"/>
        <w:gridCol w:w="3510"/>
        <w:gridCol w:w="4378"/>
      </w:tblGrid>
      <w:tr w:rsidR="00DD77C8" w:rsidRPr="00005543" w14:paraId="0D1C7617" w14:textId="77777777" w:rsidTr="00005543">
        <w:trPr>
          <w:trHeight w:val="8441"/>
          <w:jc w:val="center"/>
        </w:trPr>
        <w:tc>
          <w:tcPr>
            <w:tcW w:w="1589" w:type="dxa"/>
          </w:tcPr>
          <w:p w14:paraId="01D6E8F8" w14:textId="67648E9E" w:rsidR="00DD77C8" w:rsidRDefault="000C4D10" w:rsidP="00005543">
            <w:pPr>
              <w:rPr>
                <w:b/>
                <w:sz w:val="20"/>
                <w:szCs w:val="20"/>
              </w:rPr>
            </w:pPr>
            <w:r>
              <w:br w:type="page"/>
            </w:r>
            <w:r w:rsidR="00BB2D2F">
              <w:rPr>
                <w:b/>
                <w:sz w:val="20"/>
                <w:szCs w:val="20"/>
              </w:rPr>
              <w:t xml:space="preserve">Examples </w:t>
            </w:r>
            <w:r w:rsidR="00BB2D2F" w:rsidRPr="00005543">
              <w:rPr>
                <w:b/>
                <w:sz w:val="20"/>
                <w:szCs w:val="20"/>
              </w:rPr>
              <w:t xml:space="preserve">to </w:t>
            </w:r>
            <w:r w:rsidR="00BB2D2F">
              <w:rPr>
                <w:b/>
                <w:sz w:val="20"/>
                <w:szCs w:val="20"/>
              </w:rPr>
              <w:t xml:space="preserve">demonstrate </w:t>
            </w:r>
            <w:r w:rsidR="00BB2D2F" w:rsidRPr="00005543">
              <w:rPr>
                <w:b/>
                <w:sz w:val="20"/>
                <w:szCs w:val="20"/>
              </w:rPr>
              <w:t xml:space="preserve">the criteria for hiring, retention, and promotion </w:t>
            </w:r>
            <w:r w:rsidR="00BB2D2F">
              <w:rPr>
                <w:b/>
                <w:sz w:val="20"/>
                <w:szCs w:val="20"/>
              </w:rPr>
              <w:t xml:space="preserve">may </w:t>
            </w:r>
            <w:r w:rsidR="00BB2D2F" w:rsidRPr="00005543">
              <w:rPr>
                <w:b/>
                <w:sz w:val="20"/>
                <w:szCs w:val="20"/>
              </w:rPr>
              <w:t xml:space="preserve">include </w:t>
            </w:r>
            <w:proofErr w:type="gramStart"/>
            <w:r w:rsidR="00BB2D2F" w:rsidRPr="00005543">
              <w:rPr>
                <w:b/>
                <w:sz w:val="20"/>
                <w:szCs w:val="20"/>
              </w:rPr>
              <w:t>the</w:t>
            </w:r>
            <w:r w:rsidR="00BB2D2F">
              <w:rPr>
                <w:b/>
                <w:sz w:val="20"/>
                <w:szCs w:val="20"/>
              </w:rPr>
              <w:t xml:space="preserve">se </w:t>
            </w:r>
            <w:r w:rsidR="00BB2D2F" w:rsidRPr="00005543">
              <w:rPr>
                <w:b/>
                <w:sz w:val="20"/>
                <w:szCs w:val="20"/>
              </w:rPr>
              <w:t xml:space="preserve"> examples</w:t>
            </w:r>
            <w:proofErr w:type="gramEnd"/>
            <w:r w:rsidR="00BB2D2F">
              <w:rPr>
                <w:b/>
                <w:sz w:val="20"/>
                <w:szCs w:val="20"/>
              </w:rPr>
              <w:t xml:space="preserve">.  </w:t>
            </w:r>
          </w:p>
          <w:p w14:paraId="1357A324" w14:textId="77777777" w:rsidR="00BB2D2F" w:rsidRDefault="00BB2D2F" w:rsidP="00005543">
            <w:pPr>
              <w:rPr>
                <w:b/>
                <w:sz w:val="20"/>
                <w:szCs w:val="20"/>
              </w:rPr>
            </w:pPr>
          </w:p>
          <w:p w14:paraId="2EFD037E" w14:textId="241A6A15" w:rsidR="00BB2D2F" w:rsidRPr="00005543" w:rsidRDefault="00BB2D2F" w:rsidP="00005543">
            <w:pPr>
              <w:rPr>
                <w:b/>
                <w:sz w:val="20"/>
                <w:szCs w:val="20"/>
              </w:rPr>
            </w:pPr>
            <w:r>
              <w:rPr>
                <w:b/>
                <w:sz w:val="20"/>
                <w:szCs w:val="20"/>
              </w:rPr>
              <w:t>Candidates are not expected to accomplish all of the examples to meet the criteria.</w:t>
            </w:r>
          </w:p>
        </w:tc>
        <w:tc>
          <w:tcPr>
            <w:tcW w:w="2880" w:type="dxa"/>
          </w:tcPr>
          <w:p w14:paraId="3B7BC0A1" w14:textId="6953A186" w:rsidR="00DD77C8" w:rsidRPr="00005543" w:rsidRDefault="000C4D10" w:rsidP="00D0740F">
            <w:pPr>
              <w:spacing w:after="200" w:line="276" w:lineRule="auto"/>
              <w:rPr>
                <w:sz w:val="20"/>
                <w:szCs w:val="20"/>
              </w:rPr>
            </w:pPr>
            <w:r w:rsidRPr="00005543">
              <w:rPr>
                <w:sz w:val="20"/>
                <w:szCs w:val="20"/>
              </w:rPr>
              <w:t xml:space="preserve">• </w:t>
            </w:r>
            <w:r w:rsidR="00DD77C8" w:rsidRPr="00005543">
              <w:rPr>
                <w:sz w:val="20"/>
                <w:szCs w:val="20"/>
              </w:rPr>
              <w:t>Assesses, plans, teaches, and evaluates curriculum for effective student learning</w:t>
            </w:r>
            <w:r w:rsidR="00CE41D4">
              <w:rPr>
                <w:sz w:val="20"/>
                <w:szCs w:val="20"/>
              </w:rPr>
              <w:t>.</w:t>
            </w:r>
          </w:p>
          <w:p w14:paraId="1599C1C0" w14:textId="10C87A29" w:rsidR="00DD77C8" w:rsidRPr="00005543" w:rsidRDefault="00DD77C8" w:rsidP="00D0740F">
            <w:pPr>
              <w:spacing w:after="200" w:line="276" w:lineRule="auto"/>
              <w:rPr>
                <w:sz w:val="20"/>
                <w:szCs w:val="20"/>
              </w:rPr>
            </w:pPr>
            <w:r w:rsidRPr="00005543">
              <w:rPr>
                <w:sz w:val="20"/>
                <w:szCs w:val="20"/>
              </w:rPr>
              <w:t>• Plans and provides clinical/professional mentorship for positive student outcomes</w:t>
            </w:r>
            <w:r w:rsidR="00CE41D4">
              <w:rPr>
                <w:sz w:val="20"/>
                <w:szCs w:val="20"/>
              </w:rPr>
              <w:t>.</w:t>
            </w:r>
            <w:r w:rsidRPr="00005543">
              <w:rPr>
                <w:sz w:val="20"/>
                <w:szCs w:val="20"/>
              </w:rPr>
              <w:t xml:space="preserve"> </w:t>
            </w:r>
          </w:p>
          <w:p w14:paraId="46AA8D62" w14:textId="76032E57" w:rsidR="00DD77C8" w:rsidRPr="00005543" w:rsidRDefault="00DD77C8" w:rsidP="00D0740F">
            <w:pPr>
              <w:spacing w:after="200" w:line="276" w:lineRule="auto"/>
              <w:rPr>
                <w:sz w:val="20"/>
                <w:szCs w:val="20"/>
              </w:rPr>
            </w:pPr>
            <w:r w:rsidRPr="00005543">
              <w:rPr>
                <w:sz w:val="20"/>
                <w:szCs w:val="20"/>
              </w:rPr>
              <w:t>• Demonstrates teaching, clinical, and/or professional effectiveness through student and peer evaluation, or clinical practice effectiveness through client and peer evaluations</w:t>
            </w:r>
            <w:r w:rsidR="00CE41D4">
              <w:rPr>
                <w:sz w:val="20"/>
                <w:szCs w:val="20"/>
              </w:rPr>
              <w:t>.</w:t>
            </w:r>
            <w:r w:rsidRPr="00005543">
              <w:rPr>
                <w:sz w:val="20"/>
                <w:szCs w:val="20"/>
              </w:rPr>
              <w:t xml:space="preserve"> </w:t>
            </w:r>
          </w:p>
          <w:p w14:paraId="17FED001" w14:textId="6CCB92A1" w:rsidR="00DD77C8" w:rsidRPr="00005543" w:rsidRDefault="00DD77C8" w:rsidP="00D0740F">
            <w:pPr>
              <w:spacing w:after="200" w:line="276" w:lineRule="auto"/>
              <w:rPr>
                <w:sz w:val="20"/>
                <w:szCs w:val="20"/>
              </w:rPr>
            </w:pPr>
            <w:r w:rsidRPr="00005543">
              <w:rPr>
                <w:sz w:val="20"/>
                <w:szCs w:val="20"/>
              </w:rPr>
              <w:t>• Utilizes evidence</w:t>
            </w:r>
            <w:r w:rsidR="00CE41D4">
              <w:rPr>
                <w:sz w:val="20"/>
                <w:szCs w:val="20"/>
              </w:rPr>
              <w:t>-</w:t>
            </w:r>
            <w:r w:rsidRPr="00005543">
              <w:rPr>
                <w:sz w:val="20"/>
                <w:szCs w:val="20"/>
              </w:rPr>
              <w:t>based interventions in teaching, clinical, and/or professional activities</w:t>
            </w:r>
            <w:r w:rsidR="00CE41D4">
              <w:rPr>
                <w:sz w:val="20"/>
                <w:szCs w:val="20"/>
              </w:rPr>
              <w:t>.</w:t>
            </w:r>
          </w:p>
          <w:p w14:paraId="257E8351" w14:textId="210DE0BF" w:rsidR="00DD77C8" w:rsidRPr="00005543" w:rsidRDefault="00DD77C8" w:rsidP="00D0740F">
            <w:pPr>
              <w:spacing w:after="200" w:line="276" w:lineRule="auto"/>
              <w:rPr>
                <w:sz w:val="20"/>
                <w:szCs w:val="20"/>
              </w:rPr>
            </w:pPr>
            <w:r w:rsidRPr="00005543">
              <w:rPr>
                <w:sz w:val="20"/>
                <w:szCs w:val="20"/>
              </w:rPr>
              <w:t>• Mentors students and professional colleagues</w:t>
            </w:r>
            <w:r w:rsidR="00CE41D4">
              <w:rPr>
                <w:sz w:val="20"/>
                <w:szCs w:val="20"/>
              </w:rPr>
              <w:t>.</w:t>
            </w:r>
            <w:r w:rsidRPr="00005543">
              <w:rPr>
                <w:sz w:val="20"/>
                <w:szCs w:val="20"/>
              </w:rPr>
              <w:t xml:space="preserve"> </w:t>
            </w:r>
          </w:p>
          <w:p w14:paraId="018082D0" w14:textId="77777777" w:rsidR="00DD77C8" w:rsidRPr="00005543" w:rsidRDefault="00DD77C8" w:rsidP="00A64495">
            <w:pPr>
              <w:spacing w:after="200" w:line="276" w:lineRule="auto"/>
              <w:rPr>
                <w:sz w:val="20"/>
                <w:szCs w:val="20"/>
              </w:rPr>
            </w:pPr>
            <w:r w:rsidRPr="00005543">
              <w:rPr>
                <w:sz w:val="20"/>
                <w:szCs w:val="20"/>
              </w:rPr>
              <w:t xml:space="preserve">• Serves on applied project or honors thesis committees. </w:t>
            </w:r>
          </w:p>
          <w:p w14:paraId="3A270482" w14:textId="2C73C226" w:rsidR="00DD77C8" w:rsidRPr="00005543" w:rsidRDefault="00DD77C8" w:rsidP="004141E8">
            <w:pPr>
              <w:spacing w:after="200" w:line="276" w:lineRule="auto"/>
              <w:rPr>
                <w:sz w:val="20"/>
                <w:szCs w:val="20"/>
              </w:rPr>
            </w:pPr>
            <w:r w:rsidRPr="00005543">
              <w:rPr>
                <w:sz w:val="20"/>
                <w:szCs w:val="20"/>
              </w:rPr>
              <w:t>• Engages in activities to maintain and increase clinical/professional expertise and teaching effectiveness</w:t>
            </w:r>
            <w:r w:rsidR="00CE41D4">
              <w:rPr>
                <w:sz w:val="20"/>
                <w:szCs w:val="20"/>
              </w:rPr>
              <w:t>.</w:t>
            </w:r>
          </w:p>
        </w:tc>
        <w:tc>
          <w:tcPr>
            <w:tcW w:w="3510" w:type="dxa"/>
          </w:tcPr>
          <w:p w14:paraId="1E52B0F4" w14:textId="450E06B4" w:rsidR="00F904DB" w:rsidRDefault="004F666F" w:rsidP="0084700E">
            <w:pPr>
              <w:spacing w:after="200" w:line="276" w:lineRule="auto"/>
              <w:rPr>
                <w:sz w:val="20"/>
                <w:szCs w:val="20"/>
              </w:rPr>
            </w:pPr>
            <w:r>
              <w:rPr>
                <w:sz w:val="20"/>
                <w:szCs w:val="20"/>
              </w:rPr>
              <w:t xml:space="preserve">Examples from </w:t>
            </w:r>
            <w:r w:rsidR="00F904DB">
              <w:rPr>
                <w:sz w:val="20"/>
                <w:szCs w:val="20"/>
              </w:rPr>
              <w:t>column A plus</w:t>
            </w:r>
            <w:r w:rsidR="0084700E">
              <w:rPr>
                <w:sz w:val="20"/>
                <w:szCs w:val="20"/>
              </w:rPr>
              <w:t>:</w:t>
            </w:r>
          </w:p>
          <w:p w14:paraId="05E4C9BF" w14:textId="1732C01E" w:rsidR="00DD77C8" w:rsidRPr="0011398E" w:rsidRDefault="0084700E" w:rsidP="0011398E">
            <w:pPr>
              <w:pStyle w:val="ListParagraph"/>
              <w:numPr>
                <w:ilvl w:val="0"/>
                <w:numId w:val="14"/>
              </w:numPr>
              <w:ind w:left="360"/>
              <w:rPr>
                <w:sz w:val="20"/>
                <w:szCs w:val="20"/>
              </w:rPr>
            </w:pPr>
            <w:r w:rsidRPr="0011398E">
              <w:rPr>
                <w:sz w:val="20"/>
                <w:szCs w:val="20"/>
              </w:rPr>
              <w:t>R</w:t>
            </w:r>
            <w:r w:rsidR="00DD77C8" w:rsidRPr="0011398E">
              <w:rPr>
                <w:sz w:val="20"/>
                <w:szCs w:val="20"/>
              </w:rPr>
              <w:t>evises curriculum for effective student learning</w:t>
            </w:r>
            <w:r w:rsidR="00CE41D4">
              <w:rPr>
                <w:sz w:val="20"/>
                <w:szCs w:val="20"/>
              </w:rPr>
              <w:t>.</w:t>
            </w:r>
          </w:p>
          <w:p w14:paraId="41A41D64" w14:textId="77777777" w:rsidR="003A0D75" w:rsidRPr="0084700E" w:rsidRDefault="003A0D75" w:rsidP="0011398E">
            <w:pPr>
              <w:pStyle w:val="ListParagraph"/>
              <w:ind w:left="0"/>
              <w:rPr>
                <w:sz w:val="20"/>
                <w:szCs w:val="20"/>
              </w:rPr>
            </w:pPr>
          </w:p>
          <w:p w14:paraId="351C4D26" w14:textId="1100F380" w:rsidR="00DD77C8" w:rsidRPr="0011398E" w:rsidRDefault="00DD77C8" w:rsidP="0011398E">
            <w:pPr>
              <w:pStyle w:val="ListParagraph"/>
              <w:numPr>
                <w:ilvl w:val="0"/>
                <w:numId w:val="14"/>
              </w:numPr>
              <w:ind w:left="360"/>
              <w:rPr>
                <w:sz w:val="20"/>
                <w:szCs w:val="20"/>
              </w:rPr>
            </w:pPr>
            <w:r w:rsidRPr="0011398E">
              <w:rPr>
                <w:sz w:val="20"/>
                <w:szCs w:val="20"/>
              </w:rPr>
              <w:t>Serves as course coordinator</w:t>
            </w:r>
            <w:r w:rsidR="00CE41D4">
              <w:rPr>
                <w:sz w:val="20"/>
                <w:szCs w:val="20"/>
              </w:rPr>
              <w:t>.</w:t>
            </w:r>
          </w:p>
          <w:p w14:paraId="7A3826F8" w14:textId="77777777" w:rsidR="0084700E" w:rsidRDefault="0084700E" w:rsidP="0011398E">
            <w:pPr>
              <w:rPr>
                <w:sz w:val="20"/>
                <w:szCs w:val="20"/>
              </w:rPr>
            </w:pPr>
          </w:p>
          <w:p w14:paraId="3B818C07" w14:textId="4374A571" w:rsidR="00DD77C8" w:rsidRPr="0011398E" w:rsidRDefault="00DD77C8" w:rsidP="0011398E">
            <w:pPr>
              <w:pStyle w:val="ListParagraph"/>
              <w:numPr>
                <w:ilvl w:val="0"/>
                <w:numId w:val="14"/>
              </w:numPr>
              <w:ind w:left="360"/>
              <w:rPr>
                <w:sz w:val="20"/>
                <w:szCs w:val="20"/>
              </w:rPr>
            </w:pPr>
            <w:r w:rsidRPr="0011398E">
              <w:rPr>
                <w:sz w:val="20"/>
                <w:szCs w:val="20"/>
              </w:rPr>
              <w:t>Leads course, curriculum, community program, and/or health program development, implementation, revision, and evaluation.</w:t>
            </w:r>
          </w:p>
          <w:p w14:paraId="3149FD99" w14:textId="77777777" w:rsidR="0084700E" w:rsidRDefault="0084700E" w:rsidP="0011398E">
            <w:pPr>
              <w:rPr>
                <w:sz w:val="20"/>
                <w:szCs w:val="20"/>
              </w:rPr>
            </w:pPr>
          </w:p>
          <w:p w14:paraId="73E5CDEB" w14:textId="6CFBB0F9" w:rsidR="00DD77C8" w:rsidRPr="0011398E" w:rsidRDefault="00DD77C8" w:rsidP="0011398E">
            <w:pPr>
              <w:pStyle w:val="ListParagraph"/>
              <w:numPr>
                <w:ilvl w:val="0"/>
                <w:numId w:val="14"/>
              </w:numPr>
              <w:ind w:left="360"/>
              <w:rPr>
                <w:sz w:val="20"/>
                <w:szCs w:val="20"/>
              </w:rPr>
            </w:pPr>
            <w:r w:rsidRPr="0011398E">
              <w:rPr>
                <w:sz w:val="20"/>
                <w:szCs w:val="20"/>
              </w:rPr>
              <w:t>Mentors students, faculty, professional colleagues, preceptors, and/or team members.</w:t>
            </w:r>
          </w:p>
          <w:p w14:paraId="6D3686AA" w14:textId="77777777" w:rsidR="0084700E" w:rsidRDefault="0084700E" w:rsidP="0084700E">
            <w:pPr>
              <w:rPr>
                <w:sz w:val="20"/>
                <w:szCs w:val="20"/>
              </w:rPr>
            </w:pPr>
          </w:p>
          <w:p w14:paraId="3F70F208" w14:textId="3C79995C" w:rsidR="00DD77C8" w:rsidRPr="0011398E" w:rsidRDefault="00DD77C8" w:rsidP="0011398E">
            <w:pPr>
              <w:pStyle w:val="ListParagraph"/>
              <w:numPr>
                <w:ilvl w:val="0"/>
                <w:numId w:val="14"/>
              </w:numPr>
              <w:ind w:left="360"/>
              <w:rPr>
                <w:sz w:val="20"/>
                <w:szCs w:val="20"/>
              </w:rPr>
            </w:pPr>
            <w:r w:rsidRPr="0011398E">
              <w:rPr>
                <w:sz w:val="20"/>
                <w:szCs w:val="20"/>
              </w:rPr>
              <w:t>Develops and/or implements innovative teaching, professional, and/or practice strategies</w:t>
            </w:r>
            <w:r w:rsidR="00CE41D4">
              <w:rPr>
                <w:sz w:val="20"/>
                <w:szCs w:val="20"/>
              </w:rPr>
              <w:t>.</w:t>
            </w:r>
          </w:p>
          <w:p w14:paraId="284960D7" w14:textId="77777777" w:rsidR="0084700E" w:rsidRDefault="0084700E" w:rsidP="0084700E">
            <w:pPr>
              <w:rPr>
                <w:sz w:val="20"/>
                <w:szCs w:val="20"/>
              </w:rPr>
            </w:pPr>
          </w:p>
          <w:p w14:paraId="6434D6BD" w14:textId="69D68E14" w:rsidR="006D2A8C" w:rsidRPr="0011398E" w:rsidRDefault="006D2A8C" w:rsidP="0011398E">
            <w:pPr>
              <w:pStyle w:val="ListParagraph"/>
              <w:numPr>
                <w:ilvl w:val="0"/>
                <w:numId w:val="14"/>
              </w:numPr>
              <w:ind w:left="360"/>
              <w:rPr>
                <w:sz w:val="20"/>
                <w:szCs w:val="20"/>
              </w:rPr>
            </w:pPr>
            <w:r w:rsidRPr="0011398E">
              <w:rPr>
                <w:sz w:val="20"/>
                <w:szCs w:val="20"/>
              </w:rPr>
              <w:t>Demonstrates local or state impact in teaching, clinical practice, and/or professional activities (</w:t>
            </w:r>
            <w:r w:rsidR="00CE41D4">
              <w:rPr>
                <w:sz w:val="20"/>
                <w:szCs w:val="20"/>
              </w:rPr>
              <w:t xml:space="preserve">e.g., </w:t>
            </w:r>
            <w:r w:rsidRPr="0011398E">
              <w:rPr>
                <w:sz w:val="20"/>
                <w:szCs w:val="20"/>
              </w:rPr>
              <w:t>presentations, papers, posters, publications)</w:t>
            </w:r>
            <w:r w:rsidR="00CE41D4">
              <w:rPr>
                <w:sz w:val="20"/>
                <w:szCs w:val="20"/>
              </w:rPr>
              <w:t>.</w:t>
            </w:r>
          </w:p>
        </w:tc>
        <w:tc>
          <w:tcPr>
            <w:tcW w:w="4378" w:type="dxa"/>
          </w:tcPr>
          <w:p w14:paraId="76A9178B" w14:textId="46240F51" w:rsidR="00F904DB" w:rsidRDefault="004F666F" w:rsidP="001034AA">
            <w:pPr>
              <w:rPr>
                <w:sz w:val="20"/>
                <w:szCs w:val="20"/>
              </w:rPr>
            </w:pPr>
            <w:r>
              <w:rPr>
                <w:sz w:val="20"/>
                <w:szCs w:val="20"/>
              </w:rPr>
              <w:t xml:space="preserve">Examples from </w:t>
            </w:r>
            <w:r w:rsidR="00F904DB">
              <w:rPr>
                <w:sz w:val="20"/>
                <w:szCs w:val="20"/>
              </w:rPr>
              <w:t>column</w:t>
            </w:r>
            <w:r>
              <w:rPr>
                <w:sz w:val="20"/>
                <w:szCs w:val="20"/>
              </w:rPr>
              <w:t>s</w:t>
            </w:r>
            <w:r w:rsidR="00F904DB">
              <w:rPr>
                <w:sz w:val="20"/>
                <w:szCs w:val="20"/>
              </w:rPr>
              <w:t xml:space="preserve"> A </w:t>
            </w:r>
            <w:r w:rsidR="006D2A8C">
              <w:rPr>
                <w:sz w:val="20"/>
                <w:szCs w:val="20"/>
              </w:rPr>
              <w:t xml:space="preserve">and B </w:t>
            </w:r>
            <w:r w:rsidR="00F904DB">
              <w:rPr>
                <w:sz w:val="20"/>
                <w:szCs w:val="20"/>
              </w:rPr>
              <w:t>plus</w:t>
            </w:r>
            <w:r w:rsidR="0084700E">
              <w:rPr>
                <w:sz w:val="20"/>
                <w:szCs w:val="20"/>
              </w:rPr>
              <w:t>:</w:t>
            </w:r>
          </w:p>
          <w:p w14:paraId="2C56EAC6" w14:textId="77777777" w:rsidR="0084700E" w:rsidRDefault="0084700E" w:rsidP="001034AA">
            <w:pPr>
              <w:rPr>
                <w:sz w:val="20"/>
                <w:szCs w:val="20"/>
              </w:rPr>
            </w:pPr>
          </w:p>
          <w:p w14:paraId="5A1EFD88" w14:textId="4D7728D8" w:rsidR="000C4D10" w:rsidRPr="0011398E" w:rsidRDefault="000C4D10" w:rsidP="0011398E">
            <w:pPr>
              <w:pStyle w:val="ListParagraph"/>
              <w:numPr>
                <w:ilvl w:val="0"/>
                <w:numId w:val="15"/>
              </w:numPr>
              <w:ind w:left="360"/>
              <w:rPr>
                <w:sz w:val="20"/>
                <w:szCs w:val="20"/>
              </w:rPr>
            </w:pPr>
            <w:r w:rsidRPr="0011398E">
              <w:rPr>
                <w:sz w:val="20"/>
                <w:szCs w:val="20"/>
              </w:rPr>
              <w:t xml:space="preserve">Serves as course coordinator, health team leader, </w:t>
            </w:r>
            <w:r w:rsidR="00DA3CD6" w:rsidRPr="0011398E">
              <w:rPr>
                <w:sz w:val="20"/>
                <w:szCs w:val="20"/>
              </w:rPr>
              <w:t xml:space="preserve">specialty coordinator, </w:t>
            </w:r>
            <w:r w:rsidRPr="0011398E">
              <w:rPr>
                <w:sz w:val="20"/>
                <w:szCs w:val="20"/>
              </w:rPr>
              <w:t>and/or program director</w:t>
            </w:r>
          </w:p>
          <w:p w14:paraId="71F12152" w14:textId="77777777" w:rsidR="00DA3CD6" w:rsidRPr="00005543" w:rsidRDefault="00DA3CD6" w:rsidP="0084700E">
            <w:pPr>
              <w:rPr>
                <w:sz w:val="20"/>
                <w:szCs w:val="20"/>
              </w:rPr>
            </w:pPr>
          </w:p>
          <w:p w14:paraId="4A983B9A" w14:textId="1141A389" w:rsidR="00DD77C8" w:rsidRDefault="00DD77C8" w:rsidP="0011398E">
            <w:pPr>
              <w:pStyle w:val="ListParagraph"/>
              <w:numPr>
                <w:ilvl w:val="0"/>
                <w:numId w:val="15"/>
              </w:numPr>
              <w:ind w:left="360"/>
              <w:rPr>
                <w:sz w:val="20"/>
                <w:szCs w:val="20"/>
              </w:rPr>
            </w:pPr>
            <w:r w:rsidRPr="0011398E">
              <w:rPr>
                <w:sz w:val="20"/>
                <w:szCs w:val="20"/>
              </w:rPr>
              <w:t>Provides leadership in curriculum and program revision and evaluation, organizational program revision and evaluation, and/or health agency policy and program revision and evaluation.</w:t>
            </w:r>
          </w:p>
          <w:p w14:paraId="045BD608" w14:textId="77777777" w:rsidR="00BB2D2F" w:rsidRPr="00DF7BA2" w:rsidRDefault="00BB2D2F" w:rsidP="00DF7BA2">
            <w:pPr>
              <w:pStyle w:val="ListParagraph"/>
              <w:rPr>
                <w:sz w:val="20"/>
                <w:szCs w:val="20"/>
              </w:rPr>
            </w:pPr>
          </w:p>
          <w:p w14:paraId="26EDD9A2" w14:textId="3A4D8699" w:rsidR="00DD77C8" w:rsidRDefault="00DD77C8" w:rsidP="0011398E">
            <w:pPr>
              <w:pStyle w:val="ListParagraph"/>
              <w:numPr>
                <w:ilvl w:val="0"/>
                <w:numId w:val="15"/>
              </w:numPr>
              <w:ind w:left="360"/>
              <w:rPr>
                <w:sz w:val="20"/>
                <w:szCs w:val="20"/>
              </w:rPr>
            </w:pPr>
            <w:r w:rsidRPr="0011398E">
              <w:rPr>
                <w:sz w:val="20"/>
                <w:szCs w:val="20"/>
              </w:rPr>
              <w:t xml:space="preserve">Serves as chairperson on applied project or honors thesis committees. </w:t>
            </w:r>
          </w:p>
          <w:p w14:paraId="4B315CC5" w14:textId="77777777" w:rsidR="00BB2D2F" w:rsidRPr="0011398E" w:rsidRDefault="00BB2D2F" w:rsidP="00DF7BA2">
            <w:pPr>
              <w:pStyle w:val="ListParagraph"/>
              <w:ind w:left="360"/>
              <w:rPr>
                <w:sz w:val="20"/>
                <w:szCs w:val="20"/>
              </w:rPr>
            </w:pPr>
          </w:p>
          <w:p w14:paraId="2C6A827B" w14:textId="7FBAD120" w:rsidR="00DD77C8" w:rsidRPr="0011398E" w:rsidRDefault="00DD77C8" w:rsidP="0011398E">
            <w:pPr>
              <w:pStyle w:val="ListParagraph"/>
              <w:numPr>
                <w:ilvl w:val="0"/>
                <w:numId w:val="15"/>
              </w:numPr>
              <w:ind w:left="360"/>
              <w:rPr>
                <w:sz w:val="20"/>
                <w:szCs w:val="20"/>
              </w:rPr>
            </w:pPr>
            <w:r w:rsidRPr="0011398E">
              <w:rPr>
                <w:sz w:val="20"/>
                <w:szCs w:val="20"/>
              </w:rPr>
              <w:t>Demonstrates national/international impact in teaching, clinical practice, and/or professional activities (</w:t>
            </w:r>
            <w:r w:rsidR="00CE41D4">
              <w:rPr>
                <w:sz w:val="20"/>
                <w:szCs w:val="20"/>
              </w:rPr>
              <w:t xml:space="preserve">e.g., </w:t>
            </w:r>
            <w:r w:rsidRPr="0011398E">
              <w:rPr>
                <w:sz w:val="20"/>
                <w:szCs w:val="20"/>
              </w:rPr>
              <w:t>presentations, papers, posters, publications)</w:t>
            </w:r>
            <w:r w:rsidR="00CE41D4">
              <w:rPr>
                <w:sz w:val="20"/>
                <w:szCs w:val="20"/>
              </w:rPr>
              <w:t>.</w:t>
            </w:r>
          </w:p>
        </w:tc>
      </w:tr>
    </w:tbl>
    <w:p w14:paraId="17EAF5D3" w14:textId="77777777" w:rsidR="00547EEF" w:rsidRPr="000C4D10" w:rsidRDefault="00547EEF" w:rsidP="00547EEF">
      <w:pPr>
        <w:jc w:val="center"/>
        <w:rPr>
          <w:b/>
          <w:bCs/>
          <w:sz w:val="23"/>
          <w:szCs w:val="23"/>
        </w:rPr>
      </w:pPr>
    </w:p>
    <w:tbl>
      <w:tblPr>
        <w:tblStyle w:val="TableGrid"/>
        <w:tblW w:w="0" w:type="auto"/>
        <w:jc w:val="center"/>
        <w:tblLayout w:type="fixed"/>
        <w:tblLook w:val="04A0" w:firstRow="1" w:lastRow="0" w:firstColumn="1" w:lastColumn="0" w:noHBand="0" w:noVBand="1"/>
      </w:tblPr>
      <w:tblGrid>
        <w:gridCol w:w="1734"/>
        <w:gridCol w:w="3240"/>
        <w:gridCol w:w="3240"/>
        <w:gridCol w:w="4253"/>
      </w:tblGrid>
      <w:tr w:rsidR="00DD77C8" w:rsidRPr="00005543" w14:paraId="65D20DB1" w14:textId="77777777" w:rsidTr="00005543">
        <w:trPr>
          <w:tblHeader/>
          <w:jc w:val="center"/>
        </w:trPr>
        <w:tc>
          <w:tcPr>
            <w:tcW w:w="1734" w:type="dxa"/>
          </w:tcPr>
          <w:p w14:paraId="2BE54C3C" w14:textId="77777777" w:rsidR="00DD77C8" w:rsidRPr="00005543" w:rsidRDefault="00DD77C8" w:rsidP="00112319">
            <w:pPr>
              <w:spacing w:after="200" w:line="276" w:lineRule="auto"/>
              <w:rPr>
                <w:b/>
                <w:sz w:val="20"/>
                <w:szCs w:val="20"/>
              </w:rPr>
            </w:pPr>
            <w:r w:rsidRPr="00005543">
              <w:rPr>
                <w:b/>
                <w:sz w:val="20"/>
                <w:szCs w:val="20"/>
              </w:rPr>
              <w:t>SERVICE</w:t>
            </w:r>
          </w:p>
        </w:tc>
        <w:tc>
          <w:tcPr>
            <w:tcW w:w="3240" w:type="dxa"/>
          </w:tcPr>
          <w:p w14:paraId="16AA7690" w14:textId="77777777" w:rsidR="00DD77C8" w:rsidRPr="00005543" w:rsidRDefault="00DD77C8" w:rsidP="00112319">
            <w:pPr>
              <w:spacing w:after="200" w:line="276" w:lineRule="auto"/>
              <w:rPr>
                <w:b/>
                <w:sz w:val="20"/>
                <w:szCs w:val="20"/>
              </w:rPr>
            </w:pPr>
            <w:r w:rsidRPr="00005543">
              <w:rPr>
                <w:b/>
                <w:sz w:val="20"/>
                <w:szCs w:val="20"/>
              </w:rPr>
              <w:t>Clinical Assistant Professor</w:t>
            </w:r>
          </w:p>
        </w:tc>
        <w:tc>
          <w:tcPr>
            <w:tcW w:w="3240" w:type="dxa"/>
          </w:tcPr>
          <w:p w14:paraId="249320D8" w14:textId="77777777" w:rsidR="00DD77C8" w:rsidRPr="00005543" w:rsidRDefault="00DD77C8" w:rsidP="00112319">
            <w:pPr>
              <w:spacing w:after="200" w:line="276" w:lineRule="auto"/>
              <w:rPr>
                <w:b/>
                <w:sz w:val="20"/>
                <w:szCs w:val="20"/>
              </w:rPr>
            </w:pPr>
            <w:r w:rsidRPr="00005543">
              <w:rPr>
                <w:b/>
                <w:sz w:val="20"/>
                <w:szCs w:val="20"/>
              </w:rPr>
              <w:t>Clinical Associate Professor</w:t>
            </w:r>
          </w:p>
        </w:tc>
        <w:tc>
          <w:tcPr>
            <w:tcW w:w="4253" w:type="dxa"/>
          </w:tcPr>
          <w:p w14:paraId="3B5FD097" w14:textId="77777777" w:rsidR="00DD77C8" w:rsidRPr="00005543" w:rsidRDefault="00DD77C8" w:rsidP="00112319">
            <w:pPr>
              <w:spacing w:after="200" w:line="276" w:lineRule="auto"/>
              <w:rPr>
                <w:b/>
                <w:sz w:val="20"/>
                <w:szCs w:val="20"/>
              </w:rPr>
            </w:pPr>
            <w:r w:rsidRPr="00005543">
              <w:rPr>
                <w:b/>
                <w:sz w:val="20"/>
                <w:szCs w:val="20"/>
              </w:rPr>
              <w:t>Clinical Professor</w:t>
            </w:r>
          </w:p>
        </w:tc>
      </w:tr>
      <w:tr w:rsidR="00DD77C8" w:rsidRPr="00005543" w14:paraId="27A1080E" w14:textId="77777777" w:rsidTr="00005543">
        <w:trPr>
          <w:jc w:val="center"/>
        </w:trPr>
        <w:tc>
          <w:tcPr>
            <w:tcW w:w="1734" w:type="dxa"/>
          </w:tcPr>
          <w:p w14:paraId="46641B2A" w14:textId="77777777" w:rsidR="00DD77C8" w:rsidRPr="00005543" w:rsidRDefault="00DD77C8" w:rsidP="00D0740F">
            <w:pPr>
              <w:spacing w:after="200" w:line="276" w:lineRule="auto"/>
              <w:rPr>
                <w:b/>
                <w:sz w:val="20"/>
                <w:szCs w:val="20"/>
              </w:rPr>
            </w:pPr>
            <w:r w:rsidRPr="00005543">
              <w:rPr>
                <w:b/>
                <w:sz w:val="20"/>
                <w:szCs w:val="20"/>
              </w:rPr>
              <w:t>Criteria</w:t>
            </w:r>
          </w:p>
        </w:tc>
        <w:tc>
          <w:tcPr>
            <w:tcW w:w="3240" w:type="dxa"/>
          </w:tcPr>
          <w:p w14:paraId="72791661" w14:textId="77777777" w:rsidR="00DD77C8" w:rsidRDefault="00DD77C8" w:rsidP="00417AD5">
            <w:pPr>
              <w:spacing w:after="200" w:line="276" w:lineRule="auto"/>
              <w:rPr>
                <w:sz w:val="20"/>
                <w:szCs w:val="20"/>
              </w:rPr>
            </w:pPr>
            <w:r w:rsidRPr="00005543">
              <w:rPr>
                <w:sz w:val="20"/>
                <w:szCs w:val="20"/>
              </w:rPr>
              <w:t xml:space="preserve">Participates in appointed and voluntary activities that contribute to the mission and the work of the college, professional community, </w:t>
            </w:r>
            <w:r w:rsidR="00CE41D4">
              <w:rPr>
                <w:sz w:val="20"/>
                <w:szCs w:val="20"/>
              </w:rPr>
              <w:t>and/</w:t>
            </w:r>
            <w:r w:rsidRPr="00005543">
              <w:rPr>
                <w:sz w:val="20"/>
                <w:szCs w:val="20"/>
              </w:rPr>
              <w:t>or the health of the community.</w:t>
            </w:r>
          </w:p>
          <w:p w14:paraId="57276EB7" w14:textId="77777777" w:rsidR="00BB2D2F" w:rsidRDefault="00BB2D2F" w:rsidP="00417AD5">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service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0972E843" w14:textId="6F34C99D" w:rsidR="00BB2D2F" w:rsidRPr="00005543" w:rsidRDefault="00BB2D2F" w:rsidP="00417AD5">
            <w:pPr>
              <w:spacing w:after="200" w:line="276" w:lineRule="auto"/>
              <w:rPr>
                <w:sz w:val="20"/>
                <w:szCs w:val="20"/>
              </w:rPr>
            </w:pPr>
            <w:r>
              <w:rPr>
                <w:b/>
                <w:sz w:val="20"/>
                <w:szCs w:val="20"/>
              </w:rPr>
              <w:t>Candidates are not expected to accomplish all of the examples to meet the criteria.</w:t>
            </w:r>
          </w:p>
        </w:tc>
        <w:tc>
          <w:tcPr>
            <w:tcW w:w="3240" w:type="dxa"/>
          </w:tcPr>
          <w:p w14:paraId="56725FEF" w14:textId="77777777" w:rsidR="00DD77C8" w:rsidRDefault="00DD77C8" w:rsidP="00005543">
            <w:pPr>
              <w:rPr>
                <w:sz w:val="20"/>
                <w:szCs w:val="20"/>
              </w:rPr>
            </w:pPr>
            <w:r w:rsidRPr="00005543">
              <w:rPr>
                <w:sz w:val="20"/>
                <w:szCs w:val="20"/>
              </w:rPr>
              <w:t xml:space="preserve">Provides leadership through appointed and voluntary activities that contribute to the mission and work of the college, university, professional organization </w:t>
            </w:r>
            <w:r w:rsidR="00CE41D4">
              <w:rPr>
                <w:sz w:val="20"/>
                <w:szCs w:val="20"/>
              </w:rPr>
              <w:t>and/</w:t>
            </w:r>
            <w:r w:rsidRPr="00005543">
              <w:rPr>
                <w:sz w:val="20"/>
                <w:szCs w:val="20"/>
              </w:rPr>
              <w:t>or the health of the community.</w:t>
            </w:r>
          </w:p>
          <w:p w14:paraId="6609B403" w14:textId="77777777" w:rsidR="00BB2D2F" w:rsidRDefault="00BB2D2F" w:rsidP="00005543">
            <w:pPr>
              <w:rPr>
                <w:sz w:val="20"/>
                <w:szCs w:val="20"/>
              </w:rPr>
            </w:pPr>
          </w:p>
          <w:p w14:paraId="7D2D5304" w14:textId="77777777" w:rsidR="00BB2D2F" w:rsidRDefault="00BB2D2F" w:rsidP="00005543">
            <w:pPr>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service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216D0A67" w14:textId="77777777" w:rsidR="00BB2D2F" w:rsidRDefault="00BB2D2F" w:rsidP="00005543">
            <w:pPr>
              <w:rPr>
                <w:b/>
                <w:sz w:val="20"/>
                <w:szCs w:val="20"/>
              </w:rPr>
            </w:pPr>
          </w:p>
          <w:p w14:paraId="18450931" w14:textId="4ED6CC6B" w:rsidR="00BB2D2F" w:rsidRPr="00005543" w:rsidRDefault="00BB2D2F" w:rsidP="00005543">
            <w:pPr>
              <w:rPr>
                <w:sz w:val="20"/>
                <w:szCs w:val="20"/>
              </w:rPr>
            </w:pPr>
            <w:r>
              <w:rPr>
                <w:b/>
                <w:sz w:val="20"/>
                <w:szCs w:val="20"/>
              </w:rPr>
              <w:t>Candidates are not expected to accomplish all of the examples to meet the criteria.</w:t>
            </w:r>
          </w:p>
        </w:tc>
        <w:tc>
          <w:tcPr>
            <w:tcW w:w="4253" w:type="dxa"/>
          </w:tcPr>
          <w:p w14:paraId="7C5CFDC4" w14:textId="77777777" w:rsidR="00DD77C8" w:rsidRDefault="00DD77C8" w:rsidP="00005543">
            <w:pPr>
              <w:rPr>
                <w:sz w:val="20"/>
                <w:szCs w:val="20"/>
              </w:rPr>
            </w:pPr>
            <w:r w:rsidRPr="00005543">
              <w:rPr>
                <w:sz w:val="20"/>
                <w:szCs w:val="20"/>
              </w:rPr>
              <w:t xml:space="preserve">Provides sustained leadership through appointed and voluntary activities that contribute to </w:t>
            </w:r>
            <w:r w:rsidR="00CE41D4">
              <w:rPr>
                <w:sz w:val="20"/>
                <w:szCs w:val="20"/>
              </w:rPr>
              <w:t xml:space="preserve">the </w:t>
            </w:r>
            <w:r w:rsidRPr="00005543">
              <w:rPr>
                <w:sz w:val="20"/>
                <w:szCs w:val="20"/>
              </w:rPr>
              <w:t xml:space="preserve">mission and work of the college, the university, the professional community, </w:t>
            </w:r>
            <w:r w:rsidR="00CE41D4">
              <w:rPr>
                <w:sz w:val="20"/>
                <w:szCs w:val="20"/>
              </w:rPr>
              <w:t>and/</w:t>
            </w:r>
            <w:r w:rsidRPr="00005543">
              <w:rPr>
                <w:sz w:val="20"/>
                <w:szCs w:val="20"/>
              </w:rPr>
              <w:t>or the health of the community.</w:t>
            </w:r>
          </w:p>
          <w:p w14:paraId="5315E790" w14:textId="77777777" w:rsidR="00BB2D2F" w:rsidRDefault="00BB2D2F" w:rsidP="00005543">
            <w:pPr>
              <w:rPr>
                <w:sz w:val="20"/>
                <w:szCs w:val="20"/>
              </w:rPr>
            </w:pPr>
          </w:p>
          <w:p w14:paraId="7C65D129" w14:textId="77777777" w:rsidR="00BB2D2F" w:rsidRDefault="00BB2D2F" w:rsidP="00005543">
            <w:pPr>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service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0BB62B97" w14:textId="77777777" w:rsidR="00BB2D2F" w:rsidRDefault="00BB2D2F" w:rsidP="00005543">
            <w:pPr>
              <w:rPr>
                <w:b/>
                <w:sz w:val="20"/>
                <w:szCs w:val="20"/>
              </w:rPr>
            </w:pPr>
          </w:p>
          <w:p w14:paraId="2B7E4EC8" w14:textId="6915FDCA" w:rsidR="00BB2D2F" w:rsidRPr="00005543" w:rsidRDefault="00BB2D2F" w:rsidP="00005543">
            <w:pPr>
              <w:rPr>
                <w:sz w:val="20"/>
                <w:szCs w:val="20"/>
              </w:rPr>
            </w:pPr>
            <w:r>
              <w:rPr>
                <w:b/>
                <w:sz w:val="20"/>
                <w:szCs w:val="20"/>
              </w:rPr>
              <w:t>Candidates are not expected to accomplish all of the examples to meet the criteria.</w:t>
            </w:r>
          </w:p>
        </w:tc>
      </w:tr>
      <w:tr w:rsidR="00DD77C8" w:rsidRPr="00005543" w14:paraId="78269E3F" w14:textId="77777777" w:rsidTr="00005543">
        <w:trPr>
          <w:jc w:val="center"/>
        </w:trPr>
        <w:tc>
          <w:tcPr>
            <w:tcW w:w="1734" w:type="dxa"/>
          </w:tcPr>
          <w:p w14:paraId="3C9C9ACB" w14:textId="22C8D041" w:rsidR="00BB2D2F" w:rsidRDefault="00BB2D2F" w:rsidP="00BB2D2F">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service </w:t>
            </w:r>
            <w:r w:rsidRPr="00005543">
              <w:rPr>
                <w:b/>
                <w:sz w:val="20"/>
                <w:szCs w:val="20"/>
              </w:rPr>
              <w:t xml:space="preserve">criteria for hiring, retention, and promotion </w:t>
            </w:r>
            <w:r>
              <w:rPr>
                <w:b/>
                <w:sz w:val="20"/>
                <w:szCs w:val="20"/>
              </w:rPr>
              <w:t xml:space="preserve">may </w:t>
            </w:r>
            <w:r w:rsidRPr="00005543">
              <w:rPr>
                <w:b/>
                <w:sz w:val="20"/>
                <w:szCs w:val="20"/>
              </w:rPr>
              <w:t>include the</w:t>
            </w:r>
            <w:r>
              <w:rPr>
                <w:b/>
                <w:sz w:val="20"/>
                <w:szCs w:val="20"/>
              </w:rPr>
              <w:t>se</w:t>
            </w:r>
            <w:r w:rsidRPr="00005543">
              <w:rPr>
                <w:b/>
                <w:sz w:val="20"/>
                <w:szCs w:val="20"/>
              </w:rPr>
              <w:t xml:space="preserve"> examples</w:t>
            </w:r>
            <w:r>
              <w:rPr>
                <w:b/>
                <w:sz w:val="20"/>
                <w:szCs w:val="20"/>
              </w:rPr>
              <w:t xml:space="preserve">.  </w:t>
            </w:r>
          </w:p>
          <w:p w14:paraId="5CC5DA87" w14:textId="77777777" w:rsidR="00BB2D2F" w:rsidRDefault="00BB2D2F" w:rsidP="00005543">
            <w:pPr>
              <w:rPr>
                <w:b/>
                <w:sz w:val="20"/>
                <w:szCs w:val="20"/>
              </w:rPr>
            </w:pPr>
          </w:p>
          <w:p w14:paraId="67BEB9CE" w14:textId="2ADB576E" w:rsidR="00DD77C8" w:rsidRPr="00005543" w:rsidRDefault="00BB2D2F" w:rsidP="00005543">
            <w:pPr>
              <w:rPr>
                <w:sz w:val="20"/>
                <w:szCs w:val="20"/>
              </w:rPr>
            </w:pPr>
            <w:r>
              <w:rPr>
                <w:b/>
                <w:sz w:val="20"/>
                <w:szCs w:val="20"/>
              </w:rPr>
              <w:t>Candidates are not expected to accomplish all of the examples to meet the criteria.</w:t>
            </w:r>
          </w:p>
        </w:tc>
        <w:tc>
          <w:tcPr>
            <w:tcW w:w="3240" w:type="dxa"/>
          </w:tcPr>
          <w:p w14:paraId="1AEB00EF" w14:textId="324B6AE0" w:rsidR="00DD77C8" w:rsidRPr="00005543" w:rsidRDefault="000C4D10" w:rsidP="001034AA">
            <w:pPr>
              <w:spacing w:after="200" w:line="276" w:lineRule="auto"/>
              <w:rPr>
                <w:sz w:val="20"/>
                <w:szCs w:val="20"/>
              </w:rPr>
            </w:pPr>
            <w:r w:rsidRPr="00005543">
              <w:rPr>
                <w:sz w:val="20"/>
                <w:szCs w:val="20"/>
              </w:rPr>
              <w:t xml:space="preserve">• </w:t>
            </w:r>
            <w:r w:rsidR="00DD77C8" w:rsidRPr="00005543">
              <w:rPr>
                <w:sz w:val="20"/>
                <w:szCs w:val="20"/>
              </w:rPr>
              <w:t>Serves as a member of college committee</w:t>
            </w:r>
            <w:r w:rsidR="00CE41D4">
              <w:rPr>
                <w:sz w:val="20"/>
                <w:szCs w:val="20"/>
              </w:rPr>
              <w:t>(s).</w:t>
            </w:r>
          </w:p>
          <w:p w14:paraId="448F9648" w14:textId="66E52037" w:rsidR="00DD77C8" w:rsidRPr="00005543" w:rsidRDefault="00DD77C8" w:rsidP="001034AA">
            <w:pPr>
              <w:spacing w:after="200" w:line="276" w:lineRule="auto"/>
              <w:rPr>
                <w:sz w:val="20"/>
                <w:szCs w:val="20"/>
              </w:rPr>
            </w:pPr>
            <w:r w:rsidRPr="00005543">
              <w:rPr>
                <w:sz w:val="20"/>
                <w:szCs w:val="20"/>
              </w:rPr>
              <w:t>• Serves as a member of community, and/or health agency committee</w:t>
            </w:r>
            <w:r w:rsidR="00CE41D4">
              <w:rPr>
                <w:sz w:val="20"/>
                <w:szCs w:val="20"/>
              </w:rPr>
              <w:t>(s).</w:t>
            </w:r>
          </w:p>
          <w:p w14:paraId="5385309B" w14:textId="7F11D8C9" w:rsidR="00DD77C8" w:rsidRPr="00005543" w:rsidRDefault="00DD77C8" w:rsidP="001034AA">
            <w:pPr>
              <w:spacing w:after="200" w:line="276" w:lineRule="auto"/>
              <w:rPr>
                <w:sz w:val="20"/>
                <w:szCs w:val="20"/>
              </w:rPr>
            </w:pPr>
            <w:r w:rsidRPr="00005543">
              <w:rPr>
                <w:sz w:val="20"/>
                <w:szCs w:val="20"/>
              </w:rPr>
              <w:t>• Participates in professional organizations</w:t>
            </w:r>
            <w:r w:rsidR="00CE41D4">
              <w:rPr>
                <w:sz w:val="20"/>
                <w:szCs w:val="20"/>
              </w:rPr>
              <w:t>.</w:t>
            </w:r>
          </w:p>
          <w:p w14:paraId="37A68C17" w14:textId="6F66D00A" w:rsidR="00DD77C8" w:rsidRPr="00005543" w:rsidRDefault="00DD77C8" w:rsidP="001034AA">
            <w:pPr>
              <w:spacing w:after="200" w:line="276" w:lineRule="auto"/>
              <w:rPr>
                <w:sz w:val="20"/>
                <w:szCs w:val="20"/>
              </w:rPr>
            </w:pPr>
            <w:r w:rsidRPr="00005543">
              <w:rPr>
                <w:sz w:val="20"/>
                <w:szCs w:val="20"/>
              </w:rPr>
              <w:t>• Participates in community service</w:t>
            </w:r>
            <w:r w:rsidR="000C4612">
              <w:rPr>
                <w:sz w:val="20"/>
                <w:szCs w:val="20"/>
              </w:rPr>
              <w:t>, professional service,</w:t>
            </w:r>
            <w:r w:rsidRPr="00005543">
              <w:rPr>
                <w:sz w:val="20"/>
                <w:szCs w:val="20"/>
              </w:rPr>
              <w:t xml:space="preserve"> and/or faculty practice</w:t>
            </w:r>
            <w:r w:rsidR="00CE41D4">
              <w:rPr>
                <w:sz w:val="20"/>
                <w:szCs w:val="20"/>
              </w:rPr>
              <w:t>.</w:t>
            </w:r>
          </w:p>
          <w:p w14:paraId="76A4351E" w14:textId="7827EACC" w:rsidR="00DD77C8" w:rsidRPr="00005543" w:rsidRDefault="00DD77C8" w:rsidP="000C4612">
            <w:pPr>
              <w:spacing w:after="200" w:line="276" w:lineRule="auto"/>
              <w:rPr>
                <w:sz w:val="20"/>
                <w:szCs w:val="20"/>
              </w:rPr>
            </w:pPr>
            <w:r w:rsidRPr="00005543">
              <w:rPr>
                <w:sz w:val="20"/>
                <w:szCs w:val="20"/>
              </w:rPr>
              <w:t>• Engages in clinical practice and</w:t>
            </w:r>
            <w:r w:rsidR="000C4612">
              <w:rPr>
                <w:sz w:val="20"/>
                <w:szCs w:val="20"/>
              </w:rPr>
              <w:t xml:space="preserve">/or </w:t>
            </w:r>
            <w:r w:rsidRPr="00005543">
              <w:rPr>
                <w:sz w:val="20"/>
                <w:szCs w:val="20"/>
              </w:rPr>
              <w:t>continuing education to maintain certification if required</w:t>
            </w:r>
            <w:r w:rsidR="00CE41D4">
              <w:rPr>
                <w:sz w:val="20"/>
                <w:szCs w:val="20"/>
              </w:rPr>
              <w:t>.</w:t>
            </w:r>
          </w:p>
        </w:tc>
        <w:tc>
          <w:tcPr>
            <w:tcW w:w="3240" w:type="dxa"/>
          </w:tcPr>
          <w:p w14:paraId="1A59ABA9" w14:textId="3BB5E004" w:rsidR="0098410C" w:rsidRDefault="00BB2D2F" w:rsidP="001034AA">
            <w:pPr>
              <w:spacing w:after="200" w:line="276" w:lineRule="auto"/>
              <w:rPr>
                <w:sz w:val="20"/>
                <w:szCs w:val="20"/>
              </w:rPr>
            </w:pPr>
            <w:r>
              <w:rPr>
                <w:sz w:val="20"/>
                <w:szCs w:val="20"/>
              </w:rPr>
              <w:t>Examples from</w:t>
            </w:r>
            <w:r w:rsidR="0098410C">
              <w:rPr>
                <w:sz w:val="20"/>
                <w:szCs w:val="20"/>
              </w:rPr>
              <w:t xml:space="preserve"> column A plus:</w:t>
            </w:r>
          </w:p>
          <w:p w14:paraId="1496B5D7" w14:textId="73BDA5E4" w:rsidR="00DD77C8" w:rsidRDefault="00DD77C8" w:rsidP="0084700E">
            <w:pPr>
              <w:pStyle w:val="ListParagraph"/>
              <w:numPr>
                <w:ilvl w:val="0"/>
                <w:numId w:val="16"/>
              </w:numPr>
              <w:rPr>
                <w:sz w:val="20"/>
                <w:szCs w:val="20"/>
              </w:rPr>
            </w:pPr>
            <w:r w:rsidRPr="0011398E">
              <w:rPr>
                <w:sz w:val="20"/>
                <w:szCs w:val="20"/>
              </w:rPr>
              <w:t>Serves as a member or chair of college and/or university committee</w:t>
            </w:r>
            <w:r w:rsidR="004E3100">
              <w:rPr>
                <w:sz w:val="20"/>
                <w:szCs w:val="20"/>
              </w:rPr>
              <w:t>(s).</w:t>
            </w:r>
          </w:p>
          <w:p w14:paraId="0C64779C" w14:textId="77777777" w:rsidR="0084700E" w:rsidRPr="0011398E" w:rsidRDefault="0084700E" w:rsidP="0011398E">
            <w:pPr>
              <w:rPr>
                <w:sz w:val="20"/>
                <w:szCs w:val="20"/>
              </w:rPr>
            </w:pPr>
          </w:p>
          <w:p w14:paraId="2066258F" w14:textId="2C8B4E24" w:rsidR="0098410C" w:rsidRDefault="0098410C" w:rsidP="0084700E">
            <w:pPr>
              <w:pStyle w:val="ListParagraph"/>
              <w:numPr>
                <w:ilvl w:val="0"/>
                <w:numId w:val="16"/>
              </w:numPr>
              <w:rPr>
                <w:sz w:val="20"/>
                <w:szCs w:val="20"/>
              </w:rPr>
            </w:pPr>
            <w:r w:rsidRPr="0011398E">
              <w:rPr>
                <w:sz w:val="20"/>
                <w:szCs w:val="20"/>
              </w:rPr>
              <w:t>Serves as a member or chair of a community and/or health agency committee at the local or state level.</w:t>
            </w:r>
          </w:p>
          <w:p w14:paraId="2870FEC3" w14:textId="77777777" w:rsidR="0084700E" w:rsidRPr="0011398E" w:rsidRDefault="0084700E" w:rsidP="0011398E">
            <w:pPr>
              <w:pStyle w:val="ListParagraph"/>
              <w:rPr>
                <w:sz w:val="20"/>
                <w:szCs w:val="20"/>
              </w:rPr>
            </w:pPr>
          </w:p>
          <w:p w14:paraId="77418AA6" w14:textId="77777777" w:rsidR="0084700E" w:rsidRPr="0011398E" w:rsidRDefault="0084700E" w:rsidP="0011398E">
            <w:pPr>
              <w:rPr>
                <w:sz w:val="20"/>
                <w:szCs w:val="20"/>
              </w:rPr>
            </w:pPr>
          </w:p>
          <w:p w14:paraId="74CAA8FB" w14:textId="4D9222C6" w:rsidR="00DD77C8" w:rsidRDefault="00DD77C8" w:rsidP="0084700E">
            <w:pPr>
              <w:pStyle w:val="ListParagraph"/>
              <w:numPr>
                <w:ilvl w:val="0"/>
                <w:numId w:val="16"/>
              </w:numPr>
              <w:rPr>
                <w:sz w:val="20"/>
                <w:szCs w:val="20"/>
              </w:rPr>
            </w:pPr>
            <w:r w:rsidRPr="0011398E">
              <w:rPr>
                <w:sz w:val="20"/>
                <w:szCs w:val="20"/>
              </w:rPr>
              <w:t xml:space="preserve">Serves as an officer or committee chair in </w:t>
            </w:r>
            <w:r w:rsidR="0098410C" w:rsidRPr="0011398E">
              <w:rPr>
                <w:sz w:val="20"/>
                <w:szCs w:val="20"/>
              </w:rPr>
              <w:t xml:space="preserve">a </w:t>
            </w:r>
            <w:r w:rsidRPr="0011398E">
              <w:rPr>
                <w:sz w:val="20"/>
                <w:szCs w:val="20"/>
              </w:rPr>
              <w:t>professional organization</w:t>
            </w:r>
            <w:r w:rsidR="0098410C" w:rsidRPr="0011398E">
              <w:rPr>
                <w:sz w:val="20"/>
                <w:szCs w:val="20"/>
              </w:rPr>
              <w:t xml:space="preserve"> at the local or state level</w:t>
            </w:r>
            <w:r w:rsidR="004E3100">
              <w:rPr>
                <w:sz w:val="20"/>
                <w:szCs w:val="20"/>
              </w:rPr>
              <w:t>.</w:t>
            </w:r>
          </w:p>
          <w:p w14:paraId="6F252950" w14:textId="77777777" w:rsidR="0084700E" w:rsidRPr="0011398E" w:rsidRDefault="0084700E" w:rsidP="0011398E">
            <w:pPr>
              <w:rPr>
                <w:sz w:val="20"/>
                <w:szCs w:val="20"/>
              </w:rPr>
            </w:pPr>
          </w:p>
          <w:p w14:paraId="1DC1A803" w14:textId="56480D36" w:rsidR="00DD77C8" w:rsidRPr="0011398E" w:rsidRDefault="00DD77C8" w:rsidP="0011398E">
            <w:pPr>
              <w:pStyle w:val="ListParagraph"/>
              <w:numPr>
                <w:ilvl w:val="0"/>
                <w:numId w:val="16"/>
              </w:numPr>
              <w:rPr>
                <w:sz w:val="20"/>
                <w:szCs w:val="20"/>
              </w:rPr>
            </w:pPr>
            <w:r w:rsidRPr="0011398E">
              <w:rPr>
                <w:sz w:val="20"/>
                <w:szCs w:val="20"/>
              </w:rPr>
              <w:t xml:space="preserve">Serves as </w:t>
            </w:r>
            <w:r w:rsidR="004E3100">
              <w:rPr>
                <w:sz w:val="20"/>
                <w:szCs w:val="20"/>
              </w:rPr>
              <w:t xml:space="preserve">a </w:t>
            </w:r>
            <w:r w:rsidRPr="0011398E">
              <w:rPr>
                <w:sz w:val="20"/>
                <w:szCs w:val="20"/>
              </w:rPr>
              <w:t xml:space="preserve">consultant or peer reviewer </w:t>
            </w:r>
            <w:r w:rsidR="004E3100">
              <w:rPr>
                <w:sz w:val="20"/>
                <w:szCs w:val="20"/>
              </w:rPr>
              <w:t>for</w:t>
            </w:r>
            <w:r w:rsidRPr="0011398E">
              <w:rPr>
                <w:sz w:val="20"/>
                <w:szCs w:val="20"/>
              </w:rPr>
              <w:t xml:space="preserve"> local/state agencies or organizations</w:t>
            </w:r>
            <w:r w:rsidR="004E3100">
              <w:rPr>
                <w:sz w:val="20"/>
                <w:szCs w:val="20"/>
              </w:rPr>
              <w:t>.</w:t>
            </w:r>
          </w:p>
          <w:p w14:paraId="117CB886" w14:textId="58DD98F2" w:rsidR="00DD77C8" w:rsidRPr="00005543" w:rsidRDefault="00DD77C8" w:rsidP="000C4612">
            <w:pPr>
              <w:spacing w:after="200" w:line="276" w:lineRule="auto"/>
              <w:rPr>
                <w:sz w:val="20"/>
                <w:szCs w:val="20"/>
              </w:rPr>
            </w:pPr>
          </w:p>
        </w:tc>
        <w:tc>
          <w:tcPr>
            <w:tcW w:w="4253" w:type="dxa"/>
          </w:tcPr>
          <w:p w14:paraId="03443D91" w14:textId="36CC4F53" w:rsidR="0098410C" w:rsidRDefault="00BB2D2F" w:rsidP="001034AA">
            <w:pPr>
              <w:spacing w:after="200" w:line="276" w:lineRule="auto"/>
              <w:rPr>
                <w:sz w:val="20"/>
                <w:szCs w:val="20"/>
              </w:rPr>
            </w:pPr>
            <w:r>
              <w:rPr>
                <w:sz w:val="20"/>
                <w:szCs w:val="20"/>
              </w:rPr>
              <w:t xml:space="preserve">Examples from </w:t>
            </w:r>
            <w:r w:rsidR="0098410C">
              <w:rPr>
                <w:sz w:val="20"/>
                <w:szCs w:val="20"/>
              </w:rPr>
              <w:t>column</w:t>
            </w:r>
            <w:r>
              <w:rPr>
                <w:sz w:val="20"/>
                <w:szCs w:val="20"/>
              </w:rPr>
              <w:t>s</w:t>
            </w:r>
            <w:r w:rsidR="0098410C">
              <w:rPr>
                <w:sz w:val="20"/>
                <w:szCs w:val="20"/>
              </w:rPr>
              <w:t xml:space="preserve"> A and B plus:</w:t>
            </w:r>
          </w:p>
          <w:p w14:paraId="78BF9969" w14:textId="1FEB7EE2" w:rsidR="00DD77C8" w:rsidRPr="0011398E" w:rsidRDefault="00DD77C8" w:rsidP="0011398E">
            <w:pPr>
              <w:pStyle w:val="ListParagraph"/>
              <w:numPr>
                <w:ilvl w:val="0"/>
                <w:numId w:val="17"/>
              </w:numPr>
              <w:ind w:left="360"/>
              <w:rPr>
                <w:sz w:val="20"/>
                <w:szCs w:val="20"/>
              </w:rPr>
            </w:pPr>
            <w:r w:rsidRPr="0011398E">
              <w:rPr>
                <w:sz w:val="20"/>
                <w:szCs w:val="20"/>
              </w:rPr>
              <w:t>Serves as chair and mentors members on college and/or university committee</w:t>
            </w:r>
            <w:r w:rsidR="004E3100">
              <w:rPr>
                <w:sz w:val="20"/>
                <w:szCs w:val="20"/>
              </w:rPr>
              <w:t>(s).</w:t>
            </w:r>
            <w:r w:rsidR="004E3100">
              <w:rPr>
                <w:sz w:val="20"/>
                <w:szCs w:val="20"/>
              </w:rPr>
              <w:br/>
            </w:r>
          </w:p>
          <w:p w14:paraId="2554B6FD" w14:textId="4F62A596" w:rsidR="0098410C" w:rsidRPr="0011398E" w:rsidRDefault="0098410C" w:rsidP="0011398E">
            <w:pPr>
              <w:pStyle w:val="ListParagraph"/>
              <w:numPr>
                <w:ilvl w:val="0"/>
                <w:numId w:val="17"/>
              </w:numPr>
              <w:ind w:left="360"/>
              <w:rPr>
                <w:sz w:val="20"/>
                <w:szCs w:val="20"/>
              </w:rPr>
            </w:pPr>
            <w:r w:rsidRPr="0011398E">
              <w:rPr>
                <w:sz w:val="20"/>
                <w:szCs w:val="20"/>
              </w:rPr>
              <w:t>Serves as a member or chair of a community and/or health agency committee at the regional, national or international level.</w:t>
            </w:r>
          </w:p>
          <w:p w14:paraId="3FA4837A" w14:textId="77777777" w:rsidR="0098410C" w:rsidRPr="0084700E" w:rsidRDefault="0098410C" w:rsidP="0011398E">
            <w:pPr>
              <w:pStyle w:val="ListParagraph"/>
              <w:ind w:left="0"/>
              <w:rPr>
                <w:sz w:val="20"/>
                <w:szCs w:val="20"/>
              </w:rPr>
            </w:pPr>
          </w:p>
          <w:p w14:paraId="696D3BD7" w14:textId="1D6B803B" w:rsidR="00DD77C8" w:rsidRPr="0011398E" w:rsidRDefault="00DD77C8" w:rsidP="0011398E">
            <w:pPr>
              <w:pStyle w:val="ListParagraph"/>
              <w:numPr>
                <w:ilvl w:val="0"/>
                <w:numId w:val="17"/>
              </w:numPr>
              <w:ind w:left="360"/>
              <w:rPr>
                <w:sz w:val="20"/>
                <w:szCs w:val="20"/>
              </w:rPr>
            </w:pPr>
            <w:r w:rsidRPr="0011398E">
              <w:rPr>
                <w:sz w:val="20"/>
                <w:szCs w:val="20"/>
              </w:rPr>
              <w:t>Serves as an officer or committee chair in a professional organization at a regional</w:t>
            </w:r>
            <w:r w:rsidR="000C4612" w:rsidRPr="0011398E">
              <w:rPr>
                <w:sz w:val="20"/>
                <w:szCs w:val="20"/>
              </w:rPr>
              <w:t xml:space="preserve">, </w:t>
            </w:r>
            <w:r w:rsidRPr="0011398E">
              <w:rPr>
                <w:sz w:val="20"/>
                <w:szCs w:val="20"/>
              </w:rPr>
              <w:t>national</w:t>
            </w:r>
            <w:r w:rsidR="000C4612" w:rsidRPr="0011398E">
              <w:rPr>
                <w:sz w:val="20"/>
                <w:szCs w:val="20"/>
              </w:rPr>
              <w:t>, or international</w:t>
            </w:r>
            <w:r w:rsidRPr="0011398E">
              <w:rPr>
                <w:sz w:val="20"/>
                <w:szCs w:val="20"/>
              </w:rPr>
              <w:t xml:space="preserve"> level</w:t>
            </w:r>
            <w:r w:rsidR="004E3100">
              <w:rPr>
                <w:sz w:val="20"/>
                <w:szCs w:val="20"/>
              </w:rPr>
              <w:t>.</w:t>
            </w:r>
            <w:r w:rsidR="004E3100">
              <w:rPr>
                <w:sz w:val="20"/>
                <w:szCs w:val="20"/>
              </w:rPr>
              <w:br/>
            </w:r>
          </w:p>
          <w:p w14:paraId="1E9D9A1F" w14:textId="402318D9" w:rsidR="00DD77C8" w:rsidRPr="0011398E" w:rsidRDefault="00DD77C8" w:rsidP="0011398E">
            <w:pPr>
              <w:pStyle w:val="ListParagraph"/>
              <w:numPr>
                <w:ilvl w:val="0"/>
                <w:numId w:val="17"/>
              </w:numPr>
              <w:ind w:left="360"/>
              <w:rPr>
                <w:sz w:val="20"/>
                <w:szCs w:val="20"/>
              </w:rPr>
            </w:pPr>
            <w:r w:rsidRPr="0011398E">
              <w:rPr>
                <w:sz w:val="20"/>
                <w:szCs w:val="20"/>
              </w:rPr>
              <w:t>Provide leadership in program/college/university activities that contribute toward the college or university goals</w:t>
            </w:r>
            <w:r w:rsidR="004E3100">
              <w:rPr>
                <w:sz w:val="20"/>
                <w:szCs w:val="20"/>
              </w:rPr>
              <w:t>.</w:t>
            </w:r>
            <w:r w:rsidR="004E3100">
              <w:rPr>
                <w:sz w:val="20"/>
                <w:szCs w:val="20"/>
              </w:rPr>
              <w:br/>
            </w:r>
          </w:p>
          <w:p w14:paraId="6F9D1474" w14:textId="252FBAF1" w:rsidR="00DD77C8" w:rsidRPr="0011398E" w:rsidRDefault="00DD77C8" w:rsidP="0011398E">
            <w:pPr>
              <w:pStyle w:val="ListParagraph"/>
              <w:numPr>
                <w:ilvl w:val="0"/>
                <w:numId w:val="17"/>
              </w:numPr>
              <w:ind w:left="360"/>
              <w:rPr>
                <w:sz w:val="20"/>
                <w:szCs w:val="20"/>
              </w:rPr>
            </w:pPr>
            <w:r w:rsidRPr="0011398E">
              <w:rPr>
                <w:sz w:val="20"/>
                <w:szCs w:val="20"/>
              </w:rPr>
              <w:t xml:space="preserve">Serves as a consultant or peer reviewer </w:t>
            </w:r>
            <w:r w:rsidR="004E3100">
              <w:rPr>
                <w:sz w:val="20"/>
                <w:szCs w:val="20"/>
              </w:rPr>
              <w:t>for</w:t>
            </w:r>
            <w:r w:rsidR="00C3308B">
              <w:rPr>
                <w:sz w:val="20"/>
                <w:szCs w:val="20"/>
              </w:rPr>
              <w:t xml:space="preserve"> </w:t>
            </w:r>
            <w:r w:rsidRPr="0011398E">
              <w:rPr>
                <w:sz w:val="20"/>
                <w:szCs w:val="20"/>
              </w:rPr>
              <w:t>regiona</w:t>
            </w:r>
            <w:r w:rsidR="000C4612" w:rsidRPr="0011398E">
              <w:rPr>
                <w:sz w:val="20"/>
                <w:szCs w:val="20"/>
              </w:rPr>
              <w:t>l, national, or international</w:t>
            </w:r>
            <w:r w:rsidRPr="0011398E">
              <w:rPr>
                <w:sz w:val="20"/>
                <w:szCs w:val="20"/>
              </w:rPr>
              <w:t xml:space="preserve"> agencies or organizations</w:t>
            </w:r>
          </w:p>
        </w:tc>
      </w:tr>
    </w:tbl>
    <w:p w14:paraId="7C91DDAE" w14:textId="77777777" w:rsidR="000C4D10" w:rsidRDefault="000C4D10">
      <w:pPr>
        <w:rPr>
          <w:b/>
          <w:bCs/>
          <w:sz w:val="23"/>
          <w:szCs w:val="23"/>
        </w:rPr>
      </w:pPr>
      <w:r>
        <w:rPr>
          <w:b/>
          <w:bCs/>
          <w:sz w:val="23"/>
          <w:szCs w:val="23"/>
        </w:rPr>
        <w:br w:type="page"/>
      </w:r>
    </w:p>
    <w:p w14:paraId="02F253BA" w14:textId="77777777" w:rsidR="00547EEF" w:rsidRPr="000C4D10" w:rsidRDefault="00547EEF" w:rsidP="00547EEF">
      <w:pPr>
        <w:jc w:val="center"/>
        <w:rPr>
          <w:b/>
          <w:bCs/>
          <w:sz w:val="23"/>
          <w:szCs w:val="23"/>
        </w:rPr>
      </w:pPr>
      <w:r w:rsidRPr="000C4D10">
        <w:rPr>
          <w:b/>
          <w:bCs/>
          <w:sz w:val="23"/>
          <w:szCs w:val="23"/>
        </w:rPr>
        <w:t>Teaching, scholarship, and service are the three major criteria on which initial appointments, retention, and promotion are based. Persons appointed to the Clinical Track are evaluated in accordance to their workload distribution in each applicable area.</w:t>
      </w:r>
    </w:p>
    <w:tbl>
      <w:tblPr>
        <w:tblStyle w:val="TableGrid"/>
        <w:tblW w:w="0" w:type="auto"/>
        <w:jc w:val="center"/>
        <w:tblLayout w:type="fixed"/>
        <w:tblLook w:val="04A0" w:firstRow="1" w:lastRow="0" w:firstColumn="1" w:lastColumn="0" w:noHBand="0" w:noVBand="1"/>
      </w:tblPr>
      <w:tblGrid>
        <w:gridCol w:w="1524"/>
        <w:gridCol w:w="2970"/>
        <w:gridCol w:w="4140"/>
        <w:gridCol w:w="4313"/>
      </w:tblGrid>
      <w:tr w:rsidR="00DD77C8" w:rsidRPr="00005543" w14:paraId="4460DDCB" w14:textId="77777777" w:rsidTr="00005543">
        <w:trPr>
          <w:trHeight w:val="142"/>
          <w:tblHeader/>
          <w:jc w:val="center"/>
        </w:trPr>
        <w:tc>
          <w:tcPr>
            <w:tcW w:w="1524" w:type="dxa"/>
          </w:tcPr>
          <w:p w14:paraId="2582AF42" w14:textId="77777777" w:rsidR="00DD77C8" w:rsidRPr="00005543" w:rsidRDefault="00DD77C8" w:rsidP="00112319">
            <w:pPr>
              <w:spacing w:after="200" w:line="276" w:lineRule="auto"/>
              <w:rPr>
                <w:b/>
                <w:sz w:val="20"/>
                <w:szCs w:val="20"/>
              </w:rPr>
            </w:pPr>
            <w:r w:rsidRPr="00005543">
              <w:rPr>
                <w:b/>
                <w:sz w:val="20"/>
                <w:szCs w:val="20"/>
              </w:rPr>
              <w:t>SCHOLARSHIP</w:t>
            </w:r>
          </w:p>
        </w:tc>
        <w:tc>
          <w:tcPr>
            <w:tcW w:w="2970" w:type="dxa"/>
          </w:tcPr>
          <w:p w14:paraId="218A42A9" w14:textId="77777777" w:rsidR="00DD77C8" w:rsidRPr="00005543" w:rsidRDefault="00DD77C8" w:rsidP="00112319">
            <w:pPr>
              <w:spacing w:after="200" w:line="276" w:lineRule="auto"/>
              <w:rPr>
                <w:b/>
                <w:sz w:val="20"/>
                <w:szCs w:val="20"/>
              </w:rPr>
            </w:pPr>
            <w:r w:rsidRPr="00005543">
              <w:rPr>
                <w:b/>
                <w:sz w:val="20"/>
                <w:szCs w:val="20"/>
              </w:rPr>
              <w:t>Clinical Assistant Professor</w:t>
            </w:r>
          </w:p>
        </w:tc>
        <w:tc>
          <w:tcPr>
            <w:tcW w:w="4140" w:type="dxa"/>
          </w:tcPr>
          <w:p w14:paraId="502C030B" w14:textId="77777777" w:rsidR="00DD77C8" w:rsidRPr="00005543" w:rsidRDefault="00DD77C8" w:rsidP="00112319">
            <w:pPr>
              <w:spacing w:after="200" w:line="276" w:lineRule="auto"/>
              <w:rPr>
                <w:b/>
                <w:sz w:val="20"/>
                <w:szCs w:val="20"/>
              </w:rPr>
            </w:pPr>
            <w:r w:rsidRPr="00005543">
              <w:rPr>
                <w:b/>
                <w:sz w:val="20"/>
                <w:szCs w:val="20"/>
              </w:rPr>
              <w:t>Clinical Associate Professor</w:t>
            </w:r>
          </w:p>
        </w:tc>
        <w:tc>
          <w:tcPr>
            <w:tcW w:w="4313" w:type="dxa"/>
          </w:tcPr>
          <w:p w14:paraId="437D98EF" w14:textId="77777777" w:rsidR="00DD77C8" w:rsidRPr="00005543" w:rsidRDefault="00DD77C8" w:rsidP="00112319">
            <w:pPr>
              <w:spacing w:after="200" w:line="276" w:lineRule="auto"/>
              <w:rPr>
                <w:b/>
                <w:sz w:val="20"/>
                <w:szCs w:val="20"/>
              </w:rPr>
            </w:pPr>
            <w:r w:rsidRPr="00005543">
              <w:rPr>
                <w:b/>
                <w:sz w:val="20"/>
                <w:szCs w:val="20"/>
              </w:rPr>
              <w:t>Clinical Professor</w:t>
            </w:r>
          </w:p>
        </w:tc>
      </w:tr>
      <w:tr w:rsidR="00DD77C8" w:rsidRPr="00DA3CD6" w14:paraId="79C6EAB2" w14:textId="77777777" w:rsidTr="00005543">
        <w:trPr>
          <w:trHeight w:val="5192"/>
          <w:jc w:val="center"/>
        </w:trPr>
        <w:tc>
          <w:tcPr>
            <w:tcW w:w="1524" w:type="dxa"/>
          </w:tcPr>
          <w:p w14:paraId="53298DD6" w14:textId="77777777" w:rsidR="00DD77C8" w:rsidRPr="00005543" w:rsidRDefault="00DD77C8" w:rsidP="00D0740F">
            <w:pPr>
              <w:spacing w:after="200" w:line="276" w:lineRule="auto"/>
              <w:rPr>
                <w:b/>
                <w:sz w:val="20"/>
                <w:szCs w:val="20"/>
              </w:rPr>
            </w:pPr>
            <w:r w:rsidRPr="00005543">
              <w:rPr>
                <w:b/>
                <w:sz w:val="20"/>
                <w:szCs w:val="20"/>
              </w:rPr>
              <w:t>Criteria</w:t>
            </w:r>
          </w:p>
        </w:tc>
        <w:tc>
          <w:tcPr>
            <w:tcW w:w="2970" w:type="dxa"/>
          </w:tcPr>
          <w:p w14:paraId="2462F620" w14:textId="77777777" w:rsidR="00DD77C8" w:rsidRDefault="00DD77C8" w:rsidP="00005543">
            <w:pPr>
              <w:rPr>
                <w:sz w:val="20"/>
                <w:szCs w:val="20"/>
              </w:rPr>
            </w:pPr>
            <w:r w:rsidRPr="00005543">
              <w:rPr>
                <w:sz w:val="20"/>
                <w:szCs w:val="20"/>
              </w:rPr>
              <w:t>Emphasis is on the scholarship of teaching, integration, and application of expert knowledge. The Clinical Assistant Professor will incorporate scholarly and creative strategies into teaching, clinical, and/or professional activities. The Clinical Assistant Professor demonstrates impact on a local/state level through development and dissemination of scholarly and innovative work related to teaching, professional, and/or clinical practice.</w:t>
            </w:r>
          </w:p>
          <w:p w14:paraId="37967D97" w14:textId="77777777" w:rsidR="00BB2D2F" w:rsidRDefault="00BB2D2F" w:rsidP="00005543">
            <w:pPr>
              <w:rPr>
                <w:sz w:val="20"/>
                <w:szCs w:val="20"/>
              </w:rPr>
            </w:pPr>
          </w:p>
          <w:p w14:paraId="235CC919" w14:textId="5845B46C" w:rsidR="00BB2D2F" w:rsidRDefault="00BB2D2F" w:rsidP="00BB2D2F">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scholarship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7C332374" w14:textId="399B833F" w:rsidR="00BB2D2F" w:rsidRPr="00005543" w:rsidRDefault="00BB2D2F" w:rsidP="00BB2D2F">
            <w:pPr>
              <w:rPr>
                <w:sz w:val="20"/>
                <w:szCs w:val="20"/>
              </w:rPr>
            </w:pPr>
            <w:r>
              <w:rPr>
                <w:b/>
                <w:sz w:val="20"/>
                <w:szCs w:val="20"/>
              </w:rPr>
              <w:t>Candidates are not expected to accomplish all of the examples to meet the criteria.</w:t>
            </w:r>
          </w:p>
        </w:tc>
        <w:tc>
          <w:tcPr>
            <w:tcW w:w="4140" w:type="dxa"/>
          </w:tcPr>
          <w:p w14:paraId="6D340B77" w14:textId="73E7C3AE" w:rsidR="0069368D" w:rsidRDefault="00DD77C8" w:rsidP="00005543">
            <w:pPr>
              <w:rPr>
                <w:sz w:val="20"/>
                <w:szCs w:val="20"/>
              </w:rPr>
            </w:pPr>
            <w:r w:rsidRPr="00005543">
              <w:rPr>
                <w:sz w:val="20"/>
                <w:szCs w:val="20"/>
              </w:rPr>
              <w:t xml:space="preserve">Emphasis is on the scholarship of teaching, integration, and application of expert knowledge. The Clinical Associate Professor will incorporate scholarly and creative strategies into teaching, clinical, and/or professional activities. The Clinical Associate Professor demonstrates impact on a </w:t>
            </w:r>
            <w:r w:rsidR="00F059EF">
              <w:rPr>
                <w:sz w:val="20"/>
                <w:szCs w:val="20"/>
              </w:rPr>
              <w:t xml:space="preserve">state, </w:t>
            </w:r>
            <w:r w:rsidRPr="00005543">
              <w:rPr>
                <w:sz w:val="20"/>
                <w:szCs w:val="20"/>
              </w:rPr>
              <w:t xml:space="preserve">regional or national level through development and dissemination of scholarly and innovative work related to teaching, professional, and/or clinical practice. </w:t>
            </w:r>
          </w:p>
          <w:p w14:paraId="65E50F59" w14:textId="77777777" w:rsidR="0069368D" w:rsidRDefault="0069368D" w:rsidP="00005543">
            <w:pPr>
              <w:rPr>
                <w:sz w:val="20"/>
                <w:szCs w:val="20"/>
              </w:rPr>
            </w:pPr>
          </w:p>
          <w:p w14:paraId="6AC362E8" w14:textId="77777777" w:rsidR="00DD77C8" w:rsidRDefault="00DD77C8" w:rsidP="00005543">
            <w:pPr>
              <w:rPr>
                <w:sz w:val="20"/>
                <w:szCs w:val="20"/>
              </w:rPr>
            </w:pPr>
            <w:r w:rsidRPr="00005543">
              <w:rPr>
                <w:color w:val="000000" w:themeColor="text1"/>
                <w:sz w:val="20"/>
                <w:szCs w:val="20"/>
              </w:rPr>
              <w:t xml:space="preserve">For </w:t>
            </w:r>
            <w:r w:rsidRPr="00005543">
              <w:rPr>
                <w:sz w:val="20"/>
                <w:szCs w:val="20"/>
              </w:rPr>
              <w:t xml:space="preserve">promotion to Clinical Associate Professor, peer-reviewed scholarship is expected. </w:t>
            </w:r>
          </w:p>
          <w:p w14:paraId="407C4D70" w14:textId="77777777" w:rsidR="00BB2D2F" w:rsidRDefault="00BB2D2F" w:rsidP="00005543">
            <w:pPr>
              <w:rPr>
                <w:sz w:val="20"/>
                <w:szCs w:val="20"/>
              </w:rPr>
            </w:pPr>
          </w:p>
          <w:p w14:paraId="7BB3A1E4" w14:textId="77777777" w:rsidR="00BB2D2F" w:rsidRDefault="00BB2D2F" w:rsidP="00BB2D2F">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scholarship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50E41BBD" w14:textId="3556B0B9" w:rsidR="00BB2D2F" w:rsidRPr="00005543" w:rsidRDefault="00BB2D2F" w:rsidP="00BB2D2F">
            <w:pPr>
              <w:rPr>
                <w:color w:val="FF0000"/>
                <w:sz w:val="20"/>
                <w:szCs w:val="20"/>
              </w:rPr>
            </w:pPr>
            <w:r>
              <w:rPr>
                <w:b/>
                <w:sz w:val="20"/>
                <w:szCs w:val="20"/>
              </w:rPr>
              <w:t>Candidates are not expected to accomplish all of the examples to meet the criteria.</w:t>
            </w:r>
          </w:p>
        </w:tc>
        <w:tc>
          <w:tcPr>
            <w:tcW w:w="4313" w:type="dxa"/>
          </w:tcPr>
          <w:p w14:paraId="5A091293" w14:textId="77777777" w:rsidR="00DD77C8" w:rsidRPr="00005543" w:rsidRDefault="00DD77C8" w:rsidP="00112319">
            <w:pPr>
              <w:spacing w:after="200" w:line="276" w:lineRule="auto"/>
              <w:rPr>
                <w:sz w:val="20"/>
                <w:szCs w:val="20"/>
              </w:rPr>
            </w:pPr>
            <w:r w:rsidRPr="00005543">
              <w:rPr>
                <w:sz w:val="20"/>
                <w:szCs w:val="20"/>
              </w:rPr>
              <w:t>Emphasis is on the scholarship of teaching, integration, and application of expert knowledge. The Clinical Professor demonstrates excellence in scholarship and creative activities as evidenced by national/international recognition as an expert in development of innovative teaching, clinical practice, and/or professional activities. Consistent and sustained contribution to scholarship is expected at this rank.</w:t>
            </w:r>
          </w:p>
          <w:p w14:paraId="2ECF3E58" w14:textId="77777777" w:rsidR="00DD77C8" w:rsidRDefault="00DD77C8" w:rsidP="00112319">
            <w:pPr>
              <w:spacing w:after="200" w:line="276" w:lineRule="auto"/>
              <w:rPr>
                <w:sz w:val="20"/>
                <w:szCs w:val="20"/>
              </w:rPr>
            </w:pPr>
            <w:r w:rsidRPr="00005543">
              <w:rPr>
                <w:sz w:val="20"/>
                <w:szCs w:val="20"/>
              </w:rPr>
              <w:t>For promotion to Clinical Professor, first author peer-reviewed publications are expected.</w:t>
            </w:r>
          </w:p>
          <w:p w14:paraId="74628CED" w14:textId="77777777" w:rsidR="00BB2D2F" w:rsidRDefault="00BB2D2F" w:rsidP="00BB2D2F">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scholarship </w:t>
            </w:r>
            <w:r w:rsidRPr="00005543">
              <w:rPr>
                <w:b/>
                <w:sz w:val="20"/>
                <w:szCs w:val="20"/>
              </w:rPr>
              <w:t xml:space="preserve">criteria for hiring, retention, and promotion </w:t>
            </w:r>
            <w:r>
              <w:rPr>
                <w:b/>
                <w:sz w:val="20"/>
                <w:szCs w:val="20"/>
              </w:rPr>
              <w:t xml:space="preserve">may </w:t>
            </w:r>
            <w:r w:rsidRPr="00005543">
              <w:rPr>
                <w:b/>
                <w:sz w:val="20"/>
                <w:szCs w:val="20"/>
              </w:rPr>
              <w:t>include the following examples</w:t>
            </w:r>
            <w:r>
              <w:rPr>
                <w:b/>
                <w:sz w:val="20"/>
                <w:szCs w:val="20"/>
              </w:rPr>
              <w:t xml:space="preserve">.  </w:t>
            </w:r>
          </w:p>
          <w:p w14:paraId="291A8757" w14:textId="03C545DB" w:rsidR="00BB2D2F" w:rsidRPr="00005543" w:rsidRDefault="00BB2D2F" w:rsidP="00BB2D2F">
            <w:pPr>
              <w:spacing w:after="200" w:line="276" w:lineRule="auto"/>
              <w:rPr>
                <w:sz w:val="20"/>
                <w:szCs w:val="20"/>
              </w:rPr>
            </w:pPr>
            <w:r>
              <w:rPr>
                <w:b/>
                <w:sz w:val="20"/>
                <w:szCs w:val="20"/>
              </w:rPr>
              <w:t>Candidates are not expected to accomplish all of the examples to meet the criteria.</w:t>
            </w:r>
          </w:p>
        </w:tc>
      </w:tr>
      <w:tr w:rsidR="00DD77C8" w:rsidRPr="00DA3CD6" w14:paraId="56353763" w14:textId="77777777" w:rsidTr="00005543">
        <w:trPr>
          <w:trHeight w:val="7325"/>
          <w:jc w:val="center"/>
        </w:trPr>
        <w:tc>
          <w:tcPr>
            <w:tcW w:w="1524" w:type="dxa"/>
          </w:tcPr>
          <w:p w14:paraId="7B25A4FC" w14:textId="5598B8A3" w:rsidR="00BB2D2F" w:rsidRDefault="00BB2D2F" w:rsidP="00BB2D2F">
            <w:pPr>
              <w:spacing w:after="200" w:line="276" w:lineRule="auto"/>
              <w:rPr>
                <w:b/>
                <w:sz w:val="20"/>
                <w:szCs w:val="20"/>
              </w:rPr>
            </w:pPr>
            <w:r>
              <w:rPr>
                <w:b/>
                <w:sz w:val="20"/>
                <w:szCs w:val="20"/>
              </w:rPr>
              <w:t xml:space="preserve">Examples </w:t>
            </w:r>
            <w:r w:rsidRPr="00005543">
              <w:rPr>
                <w:b/>
                <w:sz w:val="20"/>
                <w:szCs w:val="20"/>
              </w:rPr>
              <w:t xml:space="preserve">to </w:t>
            </w:r>
            <w:r>
              <w:rPr>
                <w:b/>
                <w:sz w:val="20"/>
                <w:szCs w:val="20"/>
              </w:rPr>
              <w:t xml:space="preserve">demonstrate </w:t>
            </w:r>
            <w:r w:rsidRPr="00005543">
              <w:rPr>
                <w:b/>
                <w:sz w:val="20"/>
                <w:szCs w:val="20"/>
              </w:rPr>
              <w:t xml:space="preserve">the </w:t>
            </w:r>
            <w:r>
              <w:rPr>
                <w:b/>
                <w:sz w:val="20"/>
                <w:szCs w:val="20"/>
              </w:rPr>
              <w:t xml:space="preserve">scholarship </w:t>
            </w:r>
            <w:r w:rsidRPr="00005543">
              <w:rPr>
                <w:b/>
                <w:sz w:val="20"/>
                <w:szCs w:val="20"/>
              </w:rPr>
              <w:t xml:space="preserve">criteria for hiring, retention, and promotion </w:t>
            </w:r>
            <w:r>
              <w:rPr>
                <w:b/>
                <w:sz w:val="20"/>
                <w:szCs w:val="20"/>
              </w:rPr>
              <w:t xml:space="preserve">may </w:t>
            </w:r>
            <w:r w:rsidRPr="00005543">
              <w:rPr>
                <w:b/>
                <w:sz w:val="20"/>
                <w:szCs w:val="20"/>
              </w:rPr>
              <w:t>include the</w:t>
            </w:r>
            <w:r>
              <w:rPr>
                <w:b/>
                <w:sz w:val="20"/>
                <w:szCs w:val="20"/>
              </w:rPr>
              <w:t>se</w:t>
            </w:r>
            <w:r w:rsidRPr="00005543">
              <w:rPr>
                <w:b/>
                <w:sz w:val="20"/>
                <w:szCs w:val="20"/>
              </w:rPr>
              <w:t xml:space="preserve"> examples</w:t>
            </w:r>
            <w:r>
              <w:rPr>
                <w:b/>
                <w:sz w:val="20"/>
                <w:szCs w:val="20"/>
              </w:rPr>
              <w:t xml:space="preserve">.  </w:t>
            </w:r>
          </w:p>
          <w:p w14:paraId="6E373FC5" w14:textId="77777777" w:rsidR="00BB2D2F" w:rsidRDefault="00BB2D2F" w:rsidP="00BB2D2F">
            <w:pPr>
              <w:rPr>
                <w:b/>
                <w:sz w:val="20"/>
                <w:szCs w:val="20"/>
              </w:rPr>
            </w:pPr>
          </w:p>
          <w:p w14:paraId="5F26A38D" w14:textId="498E01E2" w:rsidR="00DD77C8" w:rsidRPr="00926916" w:rsidRDefault="00BB2D2F" w:rsidP="00BB2D2F">
            <w:pPr>
              <w:spacing w:after="200" w:line="276" w:lineRule="auto"/>
              <w:rPr>
                <w:b/>
                <w:sz w:val="20"/>
                <w:szCs w:val="20"/>
              </w:rPr>
            </w:pPr>
            <w:r>
              <w:rPr>
                <w:b/>
                <w:sz w:val="20"/>
                <w:szCs w:val="20"/>
              </w:rPr>
              <w:t>Candidates are not expected to accomplish all of the examples to meet the criteria.</w:t>
            </w:r>
          </w:p>
        </w:tc>
        <w:tc>
          <w:tcPr>
            <w:tcW w:w="2970" w:type="dxa"/>
          </w:tcPr>
          <w:p w14:paraId="685D3FD9" w14:textId="0B83AA93" w:rsidR="00DD77C8" w:rsidRDefault="00DD77C8" w:rsidP="00112319">
            <w:pPr>
              <w:spacing w:after="200" w:line="276" w:lineRule="auto"/>
              <w:rPr>
                <w:sz w:val="20"/>
                <w:szCs w:val="20"/>
              </w:rPr>
            </w:pPr>
            <w:r w:rsidRPr="00926916">
              <w:rPr>
                <w:sz w:val="20"/>
                <w:szCs w:val="20"/>
              </w:rPr>
              <w:t xml:space="preserve">• Disseminates scholarly and creative works on a local or </w:t>
            </w:r>
            <w:r w:rsidR="00F059EF">
              <w:rPr>
                <w:sz w:val="20"/>
                <w:szCs w:val="20"/>
              </w:rPr>
              <w:t>state</w:t>
            </w:r>
            <w:r w:rsidR="00F059EF" w:rsidRPr="00926916">
              <w:rPr>
                <w:sz w:val="20"/>
                <w:szCs w:val="20"/>
              </w:rPr>
              <w:t xml:space="preserve"> </w:t>
            </w:r>
            <w:r w:rsidRPr="00926916">
              <w:rPr>
                <w:sz w:val="20"/>
                <w:szCs w:val="20"/>
              </w:rPr>
              <w:t>level (</w:t>
            </w:r>
            <w:r w:rsidR="004E3100">
              <w:rPr>
                <w:sz w:val="20"/>
                <w:szCs w:val="20"/>
              </w:rPr>
              <w:t xml:space="preserve">e.g., </w:t>
            </w:r>
            <w:r w:rsidRPr="00926916">
              <w:rPr>
                <w:sz w:val="20"/>
                <w:szCs w:val="20"/>
              </w:rPr>
              <w:t>poster or podium presentations)</w:t>
            </w:r>
          </w:p>
          <w:p w14:paraId="289EBE89" w14:textId="67EB15B0" w:rsidR="00F059EF" w:rsidRPr="00C3308B" w:rsidRDefault="00F059EF" w:rsidP="00C3308B">
            <w:pPr>
              <w:pStyle w:val="ListParagraph"/>
              <w:numPr>
                <w:ilvl w:val="0"/>
                <w:numId w:val="20"/>
              </w:numPr>
              <w:ind w:left="78"/>
              <w:rPr>
                <w:sz w:val="20"/>
                <w:szCs w:val="20"/>
              </w:rPr>
            </w:pPr>
            <w:r w:rsidRPr="00C3308B">
              <w:rPr>
                <w:sz w:val="20"/>
                <w:szCs w:val="20"/>
              </w:rPr>
              <w:t xml:space="preserve">Authors/co-authors </w:t>
            </w:r>
            <w:r w:rsidR="00EF22DB" w:rsidRPr="00C3308B">
              <w:rPr>
                <w:sz w:val="20"/>
                <w:szCs w:val="20"/>
              </w:rPr>
              <w:t xml:space="preserve">peer or non-peer reviewed </w:t>
            </w:r>
            <w:r w:rsidRPr="00C3308B">
              <w:rPr>
                <w:sz w:val="20"/>
                <w:szCs w:val="20"/>
              </w:rPr>
              <w:t>publications (</w:t>
            </w:r>
            <w:r w:rsidR="004E3100">
              <w:rPr>
                <w:sz w:val="20"/>
                <w:szCs w:val="20"/>
              </w:rPr>
              <w:t xml:space="preserve">e.g., </w:t>
            </w:r>
            <w:r w:rsidRPr="00C3308B">
              <w:rPr>
                <w:sz w:val="20"/>
                <w:szCs w:val="20"/>
              </w:rPr>
              <w:t>clinical or education</w:t>
            </w:r>
            <w:r w:rsidR="004E3100">
              <w:rPr>
                <w:sz w:val="20"/>
                <w:szCs w:val="20"/>
              </w:rPr>
              <w:t>-</w:t>
            </w:r>
            <w:r w:rsidRPr="00C3308B">
              <w:rPr>
                <w:sz w:val="20"/>
                <w:szCs w:val="20"/>
              </w:rPr>
              <w:t>based articles, research-based articles, case studies, book chapters, literature reviews, evidence</w:t>
            </w:r>
            <w:r w:rsidR="004E3100">
              <w:rPr>
                <w:sz w:val="20"/>
                <w:szCs w:val="20"/>
              </w:rPr>
              <w:t>-</w:t>
            </w:r>
            <w:r w:rsidRPr="00C3308B">
              <w:rPr>
                <w:sz w:val="20"/>
                <w:szCs w:val="20"/>
              </w:rPr>
              <w:t>based practice or teaching guidelines, patient education columns, practice columns for professional journals or newsletters, video/simulation production)</w:t>
            </w:r>
            <w:r w:rsidR="004E3100">
              <w:rPr>
                <w:sz w:val="20"/>
                <w:szCs w:val="20"/>
              </w:rPr>
              <w:t>.</w:t>
            </w:r>
            <w:r w:rsidR="004E3100">
              <w:rPr>
                <w:sz w:val="20"/>
                <w:szCs w:val="20"/>
              </w:rPr>
              <w:br/>
            </w:r>
          </w:p>
          <w:p w14:paraId="40F3A83C" w14:textId="46200887" w:rsidR="00F059EF" w:rsidRDefault="00DD77C8" w:rsidP="00527DA1">
            <w:pPr>
              <w:spacing w:after="200" w:line="276" w:lineRule="auto"/>
              <w:rPr>
                <w:sz w:val="20"/>
                <w:szCs w:val="20"/>
              </w:rPr>
            </w:pPr>
            <w:r w:rsidRPr="00926916">
              <w:rPr>
                <w:sz w:val="20"/>
                <w:szCs w:val="20"/>
              </w:rPr>
              <w:t xml:space="preserve">• </w:t>
            </w:r>
            <w:r w:rsidR="00F059EF" w:rsidRPr="00926916">
              <w:rPr>
                <w:sz w:val="20"/>
                <w:szCs w:val="20"/>
              </w:rPr>
              <w:t xml:space="preserve">Integrates </w:t>
            </w:r>
            <w:r w:rsidR="00F059EF">
              <w:rPr>
                <w:sz w:val="20"/>
                <w:szCs w:val="20"/>
              </w:rPr>
              <w:t xml:space="preserve">EBP and/or </w:t>
            </w:r>
            <w:r w:rsidR="00F059EF" w:rsidRPr="00926916">
              <w:rPr>
                <w:sz w:val="20"/>
                <w:szCs w:val="20"/>
              </w:rPr>
              <w:t>research findings into teaching, professional, and/or clinical practice</w:t>
            </w:r>
            <w:r w:rsidR="004E3100">
              <w:rPr>
                <w:sz w:val="20"/>
                <w:szCs w:val="20"/>
              </w:rPr>
              <w:t>.</w:t>
            </w:r>
            <w:r w:rsidR="00F059EF" w:rsidRPr="00926916" w:rsidDel="00F059EF">
              <w:rPr>
                <w:sz w:val="20"/>
                <w:szCs w:val="20"/>
              </w:rPr>
              <w:t xml:space="preserve"> </w:t>
            </w:r>
          </w:p>
          <w:p w14:paraId="0182C753" w14:textId="55F3F9CF" w:rsidR="00DD77C8" w:rsidRPr="00926916" w:rsidRDefault="00DD77C8" w:rsidP="00527DA1">
            <w:pPr>
              <w:spacing w:after="200" w:line="276" w:lineRule="auto"/>
              <w:rPr>
                <w:sz w:val="20"/>
                <w:szCs w:val="20"/>
              </w:rPr>
            </w:pPr>
            <w:r w:rsidRPr="00926916">
              <w:rPr>
                <w:sz w:val="20"/>
                <w:szCs w:val="20"/>
              </w:rPr>
              <w:t xml:space="preserve">• </w:t>
            </w:r>
            <w:r w:rsidR="00F059EF">
              <w:rPr>
                <w:sz w:val="20"/>
                <w:szCs w:val="20"/>
              </w:rPr>
              <w:t>Applies</w:t>
            </w:r>
            <w:r w:rsidR="00F059EF" w:rsidRPr="00926916">
              <w:rPr>
                <w:sz w:val="20"/>
                <w:szCs w:val="20"/>
              </w:rPr>
              <w:t xml:space="preserve"> </w:t>
            </w:r>
            <w:r w:rsidRPr="00926916">
              <w:rPr>
                <w:sz w:val="20"/>
                <w:szCs w:val="20"/>
              </w:rPr>
              <w:t>innovative tools to teaching, clinical practice, and/or professional activities</w:t>
            </w:r>
            <w:r w:rsidR="004E3100">
              <w:rPr>
                <w:sz w:val="20"/>
                <w:szCs w:val="20"/>
              </w:rPr>
              <w:t>.</w:t>
            </w:r>
            <w:r w:rsidRPr="00926916">
              <w:rPr>
                <w:sz w:val="20"/>
                <w:szCs w:val="20"/>
              </w:rPr>
              <w:t xml:space="preserve"> </w:t>
            </w:r>
          </w:p>
          <w:p w14:paraId="11255B3A" w14:textId="62F7307C" w:rsidR="00DD77C8" w:rsidRPr="00926916" w:rsidRDefault="00DD77C8" w:rsidP="00005543">
            <w:pPr>
              <w:spacing w:after="200" w:line="276" w:lineRule="auto"/>
              <w:rPr>
                <w:sz w:val="20"/>
                <w:szCs w:val="20"/>
              </w:rPr>
            </w:pPr>
          </w:p>
        </w:tc>
        <w:tc>
          <w:tcPr>
            <w:tcW w:w="4140" w:type="dxa"/>
          </w:tcPr>
          <w:p w14:paraId="5D7BC71B" w14:textId="35BF0E56" w:rsidR="00F059EF" w:rsidRDefault="00BB2D2F" w:rsidP="001034AA">
            <w:pPr>
              <w:spacing w:after="200" w:line="276" w:lineRule="auto"/>
              <w:rPr>
                <w:sz w:val="20"/>
                <w:szCs w:val="20"/>
              </w:rPr>
            </w:pPr>
            <w:r>
              <w:rPr>
                <w:sz w:val="20"/>
                <w:szCs w:val="20"/>
              </w:rPr>
              <w:t xml:space="preserve">Examples </w:t>
            </w:r>
            <w:r w:rsidR="00F059EF">
              <w:rPr>
                <w:sz w:val="20"/>
                <w:szCs w:val="20"/>
              </w:rPr>
              <w:t>in column A plus:</w:t>
            </w:r>
          </w:p>
          <w:p w14:paraId="148A6411" w14:textId="06B7A37A" w:rsidR="00F059EF" w:rsidRPr="0011398E" w:rsidRDefault="00F059EF" w:rsidP="0011398E">
            <w:pPr>
              <w:pStyle w:val="ListParagraph"/>
              <w:numPr>
                <w:ilvl w:val="0"/>
                <w:numId w:val="18"/>
              </w:numPr>
              <w:ind w:left="360"/>
              <w:rPr>
                <w:sz w:val="20"/>
                <w:szCs w:val="20"/>
              </w:rPr>
            </w:pPr>
            <w:r w:rsidRPr="0011398E">
              <w:rPr>
                <w:sz w:val="20"/>
                <w:szCs w:val="20"/>
              </w:rPr>
              <w:t xml:space="preserve">Disseminates </w:t>
            </w:r>
            <w:r w:rsidR="00BB2D2F">
              <w:rPr>
                <w:sz w:val="20"/>
                <w:szCs w:val="20"/>
              </w:rPr>
              <w:t xml:space="preserve">peer-reviewed </w:t>
            </w:r>
            <w:r w:rsidRPr="0011398E">
              <w:rPr>
                <w:sz w:val="20"/>
                <w:szCs w:val="20"/>
              </w:rPr>
              <w:t xml:space="preserve">scholarly and creative works at state, regional, or national levels (e.g.  </w:t>
            </w:r>
            <w:proofErr w:type="gramStart"/>
            <w:r w:rsidRPr="0011398E">
              <w:rPr>
                <w:sz w:val="20"/>
                <w:szCs w:val="20"/>
              </w:rPr>
              <w:t>presents</w:t>
            </w:r>
            <w:proofErr w:type="gramEnd"/>
            <w:r w:rsidRPr="0011398E">
              <w:rPr>
                <w:sz w:val="20"/>
                <w:szCs w:val="20"/>
              </w:rPr>
              <w:t xml:space="preserve"> papers, posters, grand rounds, serves as faculty on interprofessional programs and training programs)</w:t>
            </w:r>
            <w:r w:rsidR="004E3100">
              <w:rPr>
                <w:sz w:val="20"/>
                <w:szCs w:val="20"/>
              </w:rPr>
              <w:t>.</w:t>
            </w:r>
          </w:p>
          <w:p w14:paraId="721D5D0E" w14:textId="77777777" w:rsidR="00F059EF" w:rsidRPr="0084700E" w:rsidRDefault="00F059EF" w:rsidP="0011398E">
            <w:pPr>
              <w:pStyle w:val="ListParagraph"/>
              <w:ind w:left="0"/>
              <w:rPr>
                <w:sz w:val="20"/>
                <w:szCs w:val="20"/>
              </w:rPr>
            </w:pPr>
          </w:p>
          <w:p w14:paraId="612969A8" w14:textId="762BF12E" w:rsidR="00DD77C8" w:rsidRPr="0011398E" w:rsidRDefault="00DD77C8" w:rsidP="0011398E">
            <w:pPr>
              <w:pStyle w:val="ListParagraph"/>
              <w:numPr>
                <w:ilvl w:val="0"/>
                <w:numId w:val="18"/>
              </w:numPr>
              <w:ind w:left="360"/>
              <w:rPr>
                <w:sz w:val="20"/>
                <w:szCs w:val="20"/>
              </w:rPr>
            </w:pPr>
            <w:r w:rsidRPr="0011398E">
              <w:rPr>
                <w:sz w:val="20"/>
                <w:szCs w:val="20"/>
              </w:rPr>
              <w:t xml:space="preserve">Authors/co-authors </w:t>
            </w:r>
            <w:r w:rsidR="00BB2D2F">
              <w:rPr>
                <w:sz w:val="20"/>
                <w:szCs w:val="20"/>
              </w:rPr>
              <w:t xml:space="preserve">peer-reviewed </w:t>
            </w:r>
            <w:r w:rsidRPr="0011398E">
              <w:rPr>
                <w:sz w:val="20"/>
                <w:szCs w:val="20"/>
              </w:rPr>
              <w:t>publications (</w:t>
            </w:r>
            <w:r w:rsidR="004E3100">
              <w:rPr>
                <w:sz w:val="20"/>
                <w:szCs w:val="20"/>
              </w:rPr>
              <w:t xml:space="preserve">e.g., </w:t>
            </w:r>
            <w:r w:rsidRPr="0011398E">
              <w:rPr>
                <w:sz w:val="20"/>
                <w:szCs w:val="20"/>
              </w:rPr>
              <w:t>clinically</w:t>
            </w:r>
            <w:r w:rsidR="004E3100">
              <w:rPr>
                <w:sz w:val="20"/>
                <w:szCs w:val="20"/>
              </w:rPr>
              <w:t>-</w:t>
            </w:r>
            <w:r w:rsidRPr="0011398E">
              <w:rPr>
                <w:sz w:val="20"/>
                <w:szCs w:val="20"/>
              </w:rPr>
              <w:t>based articles, research- based articles, case studies, book chapters, literature reviews, evidence</w:t>
            </w:r>
            <w:r w:rsidR="004E3100">
              <w:rPr>
                <w:sz w:val="20"/>
                <w:szCs w:val="20"/>
              </w:rPr>
              <w:t>-</w:t>
            </w:r>
            <w:r w:rsidRPr="0011398E">
              <w:rPr>
                <w:sz w:val="20"/>
                <w:szCs w:val="20"/>
              </w:rPr>
              <w:t>based practice guidelines, patient education columns, practice columns for professional journals or newsletters, video/simulation productions)</w:t>
            </w:r>
            <w:r w:rsidR="004E3100">
              <w:rPr>
                <w:sz w:val="20"/>
                <w:szCs w:val="20"/>
              </w:rPr>
              <w:t>.</w:t>
            </w:r>
          </w:p>
          <w:p w14:paraId="18C31660" w14:textId="77777777" w:rsidR="0084700E" w:rsidRDefault="0084700E" w:rsidP="0011398E">
            <w:pPr>
              <w:pStyle w:val="ListParagraph"/>
              <w:ind w:left="360"/>
              <w:rPr>
                <w:sz w:val="20"/>
                <w:szCs w:val="20"/>
              </w:rPr>
            </w:pPr>
          </w:p>
          <w:p w14:paraId="0F74BCFC" w14:textId="665A2B87" w:rsidR="0084700E" w:rsidRPr="004E3100" w:rsidRDefault="009F3564" w:rsidP="00C3308B">
            <w:pPr>
              <w:pStyle w:val="ListParagraph"/>
              <w:numPr>
                <w:ilvl w:val="0"/>
                <w:numId w:val="18"/>
              </w:numPr>
              <w:ind w:left="360"/>
              <w:rPr>
                <w:sz w:val="20"/>
                <w:szCs w:val="20"/>
              </w:rPr>
            </w:pPr>
            <w:r w:rsidRPr="004E3100">
              <w:rPr>
                <w:sz w:val="20"/>
                <w:szCs w:val="20"/>
              </w:rPr>
              <w:t>Participate</w:t>
            </w:r>
            <w:r w:rsidR="0084700E" w:rsidRPr="004E3100">
              <w:rPr>
                <w:sz w:val="20"/>
                <w:szCs w:val="20"/>
              </w:rPr>
              <w:t>s</w:t>
            </w:r>
            <w:r w:rsidRPr="004E3100">
              <w:rPr>
                <w:sz w:val="20"/>
                <w:szCs w:val="20"/>
              </w:rPr>
              <w:t xml:space="preserve"> in developing funding proposals</w:t>
            </w:r>
          </w:p>
          <w:p w14:paraId="5DBBFA0D" w14:textId="77777777" w:rsidR="0084700E" w:rsidRPr="0011398E" w:rsidRDefault="0084700E" w:rsidP="0011398E">
            <w:pPr>
              <w:rPr>
                <w:sz w:val="20"/>
                <w:szCs w:val="20"/>
              </w:rPr>
            </w:pPr>
          </w:p>
          <w:p w14:paraId="568390DA" w14:textId="3CE3EA04" w:rsidR="00DD77C8" w:rsidRDefault="00191A94" w:rsidP="0084700E">
            <w:pPr>
              <w:pStyle w:val="ListParagraph"/>
              <w:numPr>
                <w:ilvl w:val="0"/>
                <w:numId w:val="18"/>
              </w:numPr>
              <w:ind w:left="360"/>
              <w:rPr>
                <w:sz w:val="20"/>
                <w:szCs w:val="20"/>
              </w:rPr>
            </w:pPr>
            <w:r w:rsidRPr="0011398E">
              <w:rPr>
                <w:sz w:val="20"/>
                <w:szCs w:val="20"/>
              </w:rPr>
              <w:t xml:space="preserve">Creates innovative, </w:t>
            </w:r>
            <w:r w:rsidR="00DD77C8" w:rsidRPr="0011398E">
              <w:rPr>
                <w:sz w:val="20"/>
                <w:szCs w:val="20"/>
              </w:rPr>
              <w:t xml:space="preserve">original </w:t>
            </w:r>
            <w:r w:rsidRPr="0011398E">
              <w:rPr>
                <w:sz w:val="20"/>
                <w:szCs w:val="20"/>
              </w:rPr>
              <w:t xml:space="preserve">products </w:t>
            </w:r>
            <w:r w:rsidR="00DD77C8" w:rsidRPr="0011398E">
              <w:rPr>
                <w:sz w:val="20"/>
                <w:szCs w:val="20"/>
              </w:rPr>
              <w:t>related to professional, teaching, and/or clinical activities</w:t>
            </w:r>
            <w:r w:rsidR="004E3100">
              <w:rPr>
                <w:sz w:val="20"/>
                <w:szCs w:val="20"/>
              </w:rPr>
              <w:t>.</w:t>
            </w:r>
          </w:p>
          <w:p w14:paraId="2EC65A3D" w14:textId="77777777" w:rsidR="0084700E" w:rsidRPr="0011398E" w:rsidRDefault="0084700E" w:rsidP="0011398E">
            <w:pPr>
              <w:rPr>
                <w:sz w:val="20"/>
                <w:szCs w:val="20"/>
              </w:rPr>
            </w:pPr>
          </w:p>
          <w:p w14:paraId="4EE462C6" w14:textId="53745AB7" w:rsidR="00191A94" w:rsidRDefault="00191A94" w:rsidP="0084700E">
            <w:pPr>
              <w:pStyle w:val="ListParagraph"/>
              <w:numPr>
                <w:ilvl w:val="0"/>
                <w:numId w:val="18"/>
              </w:numPr>
              <w:ind w:left="360"/>
              <w:rPr>
                <w:sz w:val="20"/>
                <w:szCs w:val="20"/>
              </w:rPr>
            </w:pPr>
            <w:r w:rsidRPr="0011398E">
              <w:rPr>
                <w:sz w:val="20"/>
                <w:szCs w:val="20"/>
              </w:rPr>
              <w:t xml:space="preserve">Serves as a reviewer for </w:t>
            </w:r>
            <w:r w:rsidR="00DD77C8" w:rsidRPr="0011398E">
              <w:rPr>
                <w:sz w:val="20"/>
                <w:szCs w:val="20"/>
              </w:rPr>
              <w:t>scholarly activities (</w:t>
            </w:r>
            <w:r w:rsidRPr="0011398E">
              <w:rPr>
                <w:sz w:val="20"/>
                <w:szCs w:val="20"/>
              </w:rPr>
              <w:t xml:space="preserve">e.g.  abstracts, </w:t>
            </w:r>
            <w:r w:rsidR="00DD77C8" w:rsidRPr="0011398E">
              <w:rPr>
                <w:sz w:val="20"/>
                <w:szCs w:val="20"/>
              </w:rPr>
              <w:t>manuscript</w:t>
            </w:r>
            <w:r w:rsidRPr="0011398E">
              <w:rPr>
                <w:sz w:val="20"/>
                <w:szCs w:val="20"/>
              </w:rPr>
              <w:t>s, and/or poster presentations)</w:t>
            </w:r>
            <w:r w:rsidR="00DD77C8" w:rsidRPr="0011398E">
              <w:rPr>
                <w:sz w:val="20"/>
                <w:szCs w:val="20"/>
              </w:rPr>
              <w:t xml:space="preserve"> </w:t>
            </w:r>
          </w:p>
          <w:p w14:paraId="7B90CEB8" w14:textId="77777777" w:rsidR="0084700E" w:rsidRPr="0011398E" w:rsidRDefault="0084700E" w:rsidP="0011398E">
            <w:pPr>
              <w:pStyle w:val="ListParagraph"/>
              <w:rPr>
                <w:sz w:val="20"/>
                <w:szCs w:val="20"/>
              </w:rPr>
            </w:pPr>
          </w:p>
          <w:p w14:paraId="735AC051" w14:textId="77777777" w:rsidR="0084700E" w:rsidRPr="0011398E" w:rsidRDefault="0084700E" w:rsidP="0011398E">
            <w:pPr>
              <w:rPr>
                <w:sz w:val="20"/>
                <w:szCs w:val="20"/>
              </w:rPr>
            </w:pPr>
          </w:p>
          <w:p w14:paraId="3EE0334B" w14:textId="77777777" w:rsidR="00DD77C8" w:rsidRDefault="00DD77C8" w:rsidP="0011398E">
            <w:pPr>
              <w:pStyle w:val="ListParagraph"/>
              <w:numPr>
                <w:ilvl w:val="0"/>
                <w:numId w:val="18"/>
              </w:numPr>
              <w:ind w:left="360"/>
              <w:rPr>
                <w:sz w:val="20"/>
                <w:szCs w:val="20"/>
              </w:rPr>
            </w:pPr>
            <w:r w:rsidRPr="0011398E">
              <w:rPr>
                <w:sz w:val="20"/>
                <w:szCs w:val="20"/>
              </w:rPr>
              <w:t>Provides consultation (clinical, quality improvement, professional, education)</w:t>
            </w:r>
          </w:p>
          <w:p w14:paraId="780BD699" w14:textId="77777777" w:rsidR="00BB2D2F" w:rsidRPr="00DF7BA2" w:rsidRDefault="00BB2D2F" w:rsidP="00DF7BA2"/>
          <w:p w14:paraId="757B26A8" w14:textId="77777777" w:rsidR="00BB2D2F" w:rsidRDefault="00BB2D2F" w:rsidP="00BB2D2F">
            <w:pPr>
              <w:rPr>
                <w:sz w:val="20"/>
                <w:szCs w:val="20"/>
              </w:rPr>
            </w:pPr>
          </w:p>
          <w:p w14:paraId="23CE90A7" w14:textId="77777777" w:rsidR="00BB2D2F" w:rsidRDefault="00BB2D2F" w:rsidP="00BB2D2F">
            <w:pPr>
              <w:rPr>
                <w:sz w:val="20"/>
                <w:szCs w:val="20"/>
              </w:rPr>
            </w:pPr>
          </w:p>
          <w:p w14:paraId="39CF3901" w14:textId="46901229" w:rsidR="00BB2D2F" w:rsidRPr="00DF7BA2" w:rsidRDefault="00BB2D2F" w:rsidP="00DF7BA2">
            <w:pPr>
              <w:tabs>
                <w:tab w:val="left" w:pos="2856"/>
              </w:tabs>
            </w:pPr>
            <w:r>
              <w:tab/>
            </w:r>
          </w:p>
        </w:tc>
        <w:tc>
          <w:tcPr>
            <w:tcW w:w="4313" w:type="dxa"/>
          </w:tcPr>
          <w:p w14:paraId="3715B74D" w14:textId="0ED06554" w:rsidR="00F059EF" w:rsidRDefault="00BB2D2F" w:rsidP="001034AA">
            <w:pPr>
              <w:spacing w:after="200" w:line="276" w:lineRule="auto"/>
              <w:rPr>
                <w:sz w:val="20"/>
                <w:szCs w:val="20"/>
              </w:rPr>
            </w:pPr>
            <w:r>
              <w:rPr>
                <w:sz w:val="20"/>
                <w:szCs w:val="20"/>
              </w:rPr>
              <w:t xml:space="preserve">Examples </w:t>
            </w:r>
            <w:r w:rsidR="00F059EF">
              <w:rPr>
                <w:sz w:val="20"/>
                <w:szCs w:val="20"/>
              </w:rPr>
              <w:t>in column</w:t>
            </w:r>
            <w:r>
              <w:rPr>
                <w:sz w:val="20"/>
                <w:szCs w:val="20"/>
              </w:rPr>
              <w:t>s</w:t>
            </w:r>
            <w:r w:rsidR="00F059EF">
              <w:rPr>
                <w:sz w:val="20"/>
                <w:szCs w:val="20"/>
              </w:rPr>
              <w:t xml:space="preserve"> A and B plus:</w:t>
            </w:r>
          </w:p>
          <w:p w14:paraId="634CDC23" w14:textId="6072B31D" w:rsidR="00A03619" w:rsidRPr="0011398E" w:rsidRDefault="00A03619" w:rsidP="0011398E">
            <w:pPr>
              <w:pStyle w:val="ListParagraph"/>
              <w:numPr>
                <w:ilvl w:val="0"/>
                <w:numId w:val="19"/>
              </w:numPr>
              <w:ind w:left="360"/>
              <w:rPr>
                <w:sz w:val="20"/>
                <w:szCs w:val="20"/>
              </w:rPr>
            </w:pPr>
            <w:r w:rsidRPr="0011398E">
              <w:rPr>
                <w:sz w:val="20"/>
                <w:szCs w:val="20"/>
              </w:rPr>
              <w:t xml:space="preserve">Disseminates </w:t>
            </w:r>
            <w:r w:rsidR="00EF22DB">
              <w:rPr>
                <w:sz w:val="20"/>
                <w:szCs w:val="20"/>
              </w:rPr>
              <w:t xml:space="preserve">peer-reviewed </w:t>
            </w:r>
            <w:r w:rsidRPr="0011398E">
              <w:rPr>
                <w:sz w:val="20"/>
                <w:szCs w:val="20"/>
              </w:rPr>
              <w:t xml:space="preserve">scholarly and creative works at national or international levels (e.g.  </w:t>
            </w:r>
            <w:proofErr w:type="gramStart"/>
            <w:r w:rsidRPr="0011398E">
              <w:rPr>
                <w:sz w:val="20"/>
                <w:szCs w:val="20"/>
              </w:rPr>
              <w:t>presents</w:t>
            </w:r>
            <w:proofErr w:type="gramEnd"/>
            <w:r w:rsidRPr="0011398E">
              <w:rPr>
                <w:sz w:val="20"/>
                <w:szCs w:val="20"/>
              </w:rPr>
              <w:t xml:space="preserve"> papers, posters, grand rounds, serves as faculty on interprofessional programs and training programs</w:t>
            </w:r>
            <w:r w:rsidR="004E3100">
              <w:rPr>
                <w:sz w:val="20"/>
                <w:szCs w:val="20"/>
              </w:rPr>
              <w:t>).</w:t>
            </w:r>
          </w:p>
          <w:p w14:paraId="221783E3" w14:textId="77777777" w:rsidR="0084700E" w:rsidRPr="0011398E" w:rsidRDefault="0084700E" w:rsidP="0011398E">
            <w:pPr>
              <w:rPr>
                <w:sz w:val="20"/>
                <w:szCs w:val="20"/>
              </w:rPr>
            </w:pPr>
          </w:p>
          <w:p w14:paraId="5DCAAEFB" w14:textId="6495C12D" w:rsidR="00DD77C8" w:rsidRPr="0011398E" w:rsidRDefault="00DD77C8" w:rsidP="0011398E">
            <w:pPr>
              <w:pStyle w:val="ListParagraph"/>
              <w:numPr>
                <w:ilvl w:val="0"/>
                <w:numId w:val="19"/>
              </w:numPr>
              <w:ind w:left="360"/>
              <w:rPr>
                <w:sz w:val="20"/>
                <w:szCs w:val="20"/>
              </w:rPr>
            </w:pPr>
            <w:proofErr w:type="gramStart"/>
            <w:r w:rsidRPr="0011398E">
              <w:rPr>
                <w:sz w:val="20"/>
                <w:szCs w:val="20"/>
              </w:rPr>
              <w:t>Authors</w:t>
            </w:r>
            <w:proofErr w:type="gramEnd"/>
            <w:r w:rsidRPr="0011398E">
              <w:rPr>
                <w:sz w:val="20"/>
                <w:szCs w:val="20"/>
              </w:rPr>
              <w:t xml:space="preserve"> peer</w:t>
            </w:r>
            <w:r w:rsidR="004E3100">
              <w:rPr>
                <w:sz w:val="20"/>
                <w:szCs w:val="20"/>
              </w:rPr>
              <w:t>-</w:t>
            </w:r>
            <w:r w:rsidRPr="0011398E">
              <w:rPr>
                <w:sz w:val="20"/>
                <w:szCs w:val="20"/>
              </w:rPr>
              <w:t>reviewed publications as first author (required)</w:t>
            </w:r>
            <w:r w:rsidR="004E3100">
              <w:rPr>
                <w:sz w:val="20"/>
                <w:szCs w:val="20"/>
              </w:rPr>
              <w:t>.</w:t>
            </w:r>
          </w:p>
          <w:p w14:paraId="493AF14E" w14:textId="77777777" w:rsidR="0084700E" w:rsidRPr="0011398E" w:rsidRDefault="0084700E" w:rsidP="0011398E">
            <w:pPr>
              <w:rPr>
                <w:sz w:val="20"/>
                <w:szCs w:val="20"/>
              </w:rPr>
            </w:pPr>
          </w:p>
          <w:p w14:paraId="301BE4D3" w14:textId="22C7F2CE" w:rsidR="009F3564" w:rsidRPr="0011398E" w:rsidRDefault="009F3564" w:rsidP="0011398E">
            <w:pPr>
              <w:pStyle w:val="ListParagraph"/>
              <w:numPr>
                <w:ilvl w:val="0"/>
                <w:numId w:val="19"/>
              </w:numPr>
              <w:ind w:left="360"/>
              <w:rPr>
                <w:sz w:val="20"/>
                <w:szCs w:val="20"/>
              </w:rPr>
            </w:pPr>
            <w:r w:rsidRPr="0011398E">
              <w:rPr>
                <w:sz w:val="20"/>
                <w:szCs w:val="20"/>
              </w:rPr>
              <w:t>Authors or Co-Authors funding proposals</w:t>
            </w:r>
            <w:r w:rsidR="004E3100">
              <w:rPr>
                <w:sz w:val="20"/>
                <w:szCs w:val="20"/>
              </w:rPr>
              <w:t>.</w:t>
            </w:r>
          </w:p>
          <w:p w14:paraId="6C3D4D88" w14:textId="77777777" w:rsidR="0084700E" w:rsidRPr="0011398E" w:rsidRDefault="0084700E" w:rsidP="0011398E">
            <w:pPr>
              <w:rPr>
                <w:sz w:val="20"/>
                <w:szCs w:val="20"/>
              </w:rPr>
            </w:pPr>
          </w:p>
          <w:p w14:paraId="43A7C84C" w14:textId="671572D9" w:rsidR="00DD77C8" w:rsidRDefault="00DD77C8" w:rsidP="0011398E">
            <w:pPr>
              <w:pStyle w:val="ListParagraph"/>
              <w:numPr>
                <w:ilvl w:val="0"/>
                <w:numId w:val="19"/>
              </w:numPr>
              <w:ind w:left="360"/>
              <w:rPr>
                <w:sz w:val="20"/>
                <w:szCs w:val="20"/>
              </w:rPr>
            </w:pPr>
            <w:r w:rsidRPr="0011398E">
              <w:rPr>
                <w:sz w:val="20"/>
                <w:szCs w:val="20"/>
              </w:rPr>
              <w:t xml:space="preserve">Mentors </w:t>
            </w:r>
            <w:r w:rsidR="00191A94" w:rsidRPr="0011398E">
              <w:rPr>
                <w:sz w:val="20"/>
                <w:szCs w:val="20"/>
              </w:rPr>
              <w:t xml:space="preserve">students, </w:t>
            </w:r>
            <w:r w:rsidRPr="0011398E">
              <w:rPr>
                <w:sz w:val="20"/>
                <w:szCs w:val="20"/>
              </w:rPr>
              <w:t xml:space="preserve">faculty, </w:t>
            </w:r>
            <w:proofErr w:type="gramStart"/>
            <w:r w:rsidRPr="0011398E">
              <w:rPr>
                <w:sz w:val="20"/>
                <w:szCs w:val="20"/>
              </w:rPr>
              <w:t>professional</w:t>
            </w:r>
            <w:proofErr w:type="gramEnd"/>
            <w:r w:rsidRPr="0011398E">
              <w:rPr>
                <w:sz w:val="20"/>
                <w:szCs w:val="20"/>
              </w:rPr>
              <w:t xml:space="preserve"> colleagues</w:t>
            </w:r>
            <w:r w:rsidR="00191A94" w:rsidRPr="0011398E">
              <w:rPr>
                <w:sz w:val="20"/>
                <w:szCs w:val="20"/>
              </w:rPr>
              <w:t xml:space="preserve"> </w:t>
            </w:r>
            <w:r w:rsidRPr="0011398E">
              <w:rPr>
                <w:sz w:val="20"/>
                <w:szCs w:val="20"/>
              </w:rPr>
              <w:t>in scholarship</w:t>
            </w:r>
            <w:r w:rsidR="00191A94" w:rsidRPr="0011398E">
              <w:rPr>
                <w:sz w:val="20"/>
                <w:szCs w:val="20"/>
              </w:rPr>
              <w:t xml:space="preserve"> activities</w:t>
            </w:r>
            <w:r w:rsidR="004E3100">
              <w:rPr>
                <w:sz w:val="20"/>
                <w:szCs w:val="20"/>
              </w:rPr>
              <w:t>.</w:t>
            </w:r>
          </w:p>
          <w:p w14:paraId="793B20F3" w14:textId="77777777" w:rsidR="0011398E" w:rsidRPr="0011398E" w:rsidRDefault="0011398E" w:rsidP="0011398E">
            <w:pPr>
              <w:pStyle w:val="ListParagraph"/>
              <w:rPr>
                <w:sz w:val="20"/>
                <w:szCs w:val="20"/>
              </w:rPr>
            </w:pPr>
          </w:p>
          <w:p w14:paraId="706BF8F7" w14:textId="77777777" w:rsidR="0011398E" w:rsidRPr="0011398E" w:rsidRDefault="0011398E" w:rsidP="0011398E">
            <w:pPr>
              <w:rPr>
                <w:sz w:val="20"/>
                <w:szCs w:val="20"/>
              </w:rPr>
            </w:pPr>
          </w:p>
          <w:p w14:paraId="16BBE1C8" w14:textId="6F50976D" w:rsidR="00DD77C8" w:rsidRDefault="00DD77C8" w:rsidP="0011398E">
            <w:pPr>
              <w:pStyle w:val="ListParagraph"/>
              <w:numPr>
                <w:ilvl w:val="0"/>
                <w:numId w:val="19"/>
              </w:numPr>
              <w:ind w:left="360"/>
              <w:rPr>
                <w:sz w:val="20"/>
                <w:szCs w:val="20"/>
              </w:rPr>
            </w:pPr>
            <w:r w:rsidRPr="0011398E">
              <w:rPr>
                <w:sz w:val="20"/>
                <w:szCs w:val="20"/>
              </w:rPr>
              <w:t xml:space="preserve">Provides evidence of collaborative scholarship by co-authoring publications </w:t>
            </w:r>
            <w:r w:rsidR="00A03619" w:rsidRPr="0011398E">
              <w:rPr>
                <w:sz w:val="20"/>
                <w:szCs w:val="20"/>
              </w:rPr>
              <w:t xml:space="preserve">or presentations </w:t>
            </w:r>
            <w:r w:rsidRPr="0011398E">
              <w:rPr>
                <w:sz w:val="20"/>
                <w:szCs w:val="20"/>
              </w:rPr>
              <w:t xml:space="preserve">with </w:t>
            </w:r>
            <w:r w:rsidR="00A03619" w:rsidRPr="0011398E">
              <w:rPr>
                <w:sz w:val="20"/>
                <w:szCs w:val="20"/>
              </w:rPr>
              <w:t xml:space="preserve">students, </w:t>
            </w:r>
            <w:r w:rsidRPr="0011398E">
              <w:rPr>
                <w:sz w:val="20"/>
                <w:szCs w:val="20"/>
              </w:rPr>
              <w:t>faculty and</w:t>
            </w:r>
            <w:r w:rsidR="00A03619" w:rsidRPr="0011398E">
              <w:rPr>
                <w:sz w:val="20"/>
                <w:szCs w:val="20"/>
              </w:rPr>
              <w:t>/or professional colleagues</w:t>
            </w:r>
            <w:r w:rsidR="004E3100">
              <w:rPr>
                <w:sz w:val="20"/>
                <w:szCs w:val="20"/>
              </w:rPr>
              <w:t>.</w:t>
            </w:r>
          </w:p>
          <w:p w14:paraId="3F92536B" w14:textId="77777777" w:rsidR="0011398E" w:rsidRPr="0011398E" w:rsidRDefault="0011398E" w:rsidP="0011398E">
            <w:pPr>
              <w:rPr>
                <w:sz w:val="20"/>
                <w:szCs w:val="20"/>
              </w:rPr>
            </w:pPr>
          </w:p>
          <w:p w14:paraId="40D164C9" w14:textId="01CE23EB" w:rsidR="00DD77C8" w:rsidRDefault="00DD77C8" w:rsidP="0011398E">
            <w:pPr>
              <w:pStyle w:val="ListParagraph"/>
              <w:numPr>
                <w:ilvl w:val="0"/>
                <w:numId w:val="19"/>
              </w:numPr>
              <w:ind w:left="360"/>
              <w:rPr>
                <w:sz w:val="20"/>
                <w:szCs w:val="20"/>
              </w:rPr>
            </w:pPr>
            <w:r w:rsidRPr="0011398E">
              <w:rPr>
                <w:sz w:val="20"/>
                <w:szCs w:val="20"/>
              </w:rPr>
              <w:t>Authors books or book chapters</w:t>
            </w:r>
            <w:r w:rsidR="004E3100">
              <w:rPr>
                <w:sz w:val="20"/>
                <w:szCs w:val="20"/>
              </w:rPr>
              <w:t>.</w:t>
            </w:r>
          </w:p>
          <w:p w14:paraId="54C1CE13" w14:textId="77777777" w:rsidR="0011398E" w:rsidRPr="0011398E" w:rsidRDefault="0011398E" w:rsidP="0011398E">
            <w:pPr>
              <w:pStyle w:val="ListParagraph"/>
              <w:rPr>
                <w:sz w:val="20"/>
                <w:szCs w:val="20"/>
              </w:rPr>
            </w:pPr>
          </w:p>
          <w:p w14:paraId="41BB97F8" w14:textId="77777777" w:rsidR="0011398E" w:rsidRPr="0011398E" w:rsidRDefault="0011398E" w:rsidP="0011398E">
            <w:pPr>
              <w:rPr>
                <w:sz w:val="20"/>
                <w:szCs w:val="20"/>
              </w:rPr>
            </w:pPr>
          </w:p>
          <w:p w14:paraId="734834E8" w14:textId="6020B70F" w:rsidR="00DD77C8" w:rsidRDefault="004E3100" w:rsidP="0011398E">
            <w:pPr>
              <w:pStyle w:val="ListParagraph"/>
              <w:numPr>
                <w:ilvl w:val="0"/>
                <w:numId w:val="19"/>
              </w:numPr>
              <w:ind w:left="360"/>
              <w:rPr>
                <w:sz w:val="20"/>
                <w:szCs w:val="20"/>
              </w:rPr>
            </w:pPr>
            <w:r>
              <w:rPr>
                <w:sz w:val="20"/>
                <w:szCs w:val="20"/>
              </w:rPr>
              <w:t>Serves as i</w:t>
            </w:r>
            <w:r w:rsidR="00DD77C8" w:rsidRPr="0011398E">
              <w:rPr>
                <w:sz w:val="20"/>
                <w:szCs w:val="20"/>
              </w:rPr>
              <w:t>nvited speaker/presenter at national/international conferences and meetings</w:t>
            </w:r>
            <w:r>
              <w:rPr>
                <w:sz w:val="20"/>
                <w:szCs w:val="20"/>
              </w:rPr>
              <w:t>.</w:t>
            </w:r>
          </w:p>
          <w:p w14:paraId="50E8D11E" w14:textId="77777777" w:rsidR="0011398E" w:rsidRPr="0011398E" w:rsidRDefault="0011398E" w:rsidP="0011398E">
            <w:pPr>
              <w:rPr>
                <w:sz w:val="20"/>
                <w:szCs w:val="20"/>
              </w:rPr>
            </w:pPr>
          </w:p>
          <w:p w14:paraId="3422AD81" w14:textId="4CF6090D" w:rsidR="00DD77C8" w:rsidRDefault="00DD77C8" w:rsidP="0011398E">
            <w:pPr>
              <w:pStyle w:val="ListParagraph"/>
              <w:numPr>
                <w:ilvl w:val="0"/>
                <w:numId w:val="19"/>
              </w:numPr>
              <w:ind w:left="360"/>
              <w:rPr>
                <w:sz w:val="20"/>
                <w:szCs w:val="20"/>
              </w:rPr>
            </w:pPr>
            <w:r w:rsidRPr="0011398E">
              <w:rPr>
                <w:sz w:val="20"/>
                <w:szCs w:val="20"/>
              </w:rPr>
              <w:t xml:space="preserve">Provides leadership in developing innovative educational, interprofessional, and/or clinical practice programs within the college/university </w:t>
            </w:r>
            <w:r w:rsidR="00A03619" w:rsidRPr="0011398E">
              <w:rPr>
                <w:sz w:val="20"/>
                <w:szCs w:val="20"/>
              </w:rPr>
              <w:t>and/or</w:t>
            </w:r>
            <w:r w:rsidRPr="0011398E">
              <w:rPr>
                <w:sz w:val="20"/>
                <w:szCs w:val="20"/>
              </w:rPr>
              <w:t xml:space="preserve"> national level</w:t>
            </w:r>
            <w:r w:rsidR="004E3100">
              <w:rPr>
                <w:sz w:val="20"/>
                <w:szCs w:val="20"/>
              </w:rPr>
              <w:t>.</w:t>
            </w:r>
          </w:p>
          <w:p w14:paraId="79C3D0E9" w14:textId="77777777" w:rsidR="0011398E" w:rsidRPr="0011398E" w:rsidRDefault="0011398E" w:rsidP="0011398E">
            <w:pPr>
              <w:pStyle w:val="ListParagraph"/>
              <w:rPr>
                <w:sz w:val="20"/>
                <w:szCs w:val="20"/>
              </w:rPr>
            </w:pPr>
          </w:p>
          <w:p w14:paraId="5AFEBDCA" w14:textId="77777777" w:rsidR="0011398E" w:rsidRPr="0011398E" w:rsidRDefault="0011398E" w:rsidP="0011398E">
            <w:pPr>
              <w:rPr>
                <w:sz w:val="20"/>
                <w:szCs w:val="20"/>
              </w:rPr>
            </w:pPr>
          </w:p>
          <w:p w14:paraId="31670634" w14:textId="33461A1A" w:rsidR="00DD77C8" w:rsidRPr="0011398E" w:rsidRDefault="00DD77C8" w:rsidP="0011398E">
            <w:pPr>
              <w:pStyle w:val="ListParagraph"/>
              <w:numPr>
                <w:ilvl w:val="0"/>
                <w:numId w:val="19"/>
              </w:numPr>
              <w:ind w:left="360"/>
              <w:rPr>
                <w:sz w:val="20"/>
                <w:szCs w:val="20"/>
              </w:rPr>
            </w:pPr>
            <w:r w:rsidRPr="0011398E">
              <w:rPr>
                <w:sz w:val="20"/>
                <w:szCs w:val="20"/>
              </w:rPr>
              <w:t>Takes leadership role in other scholarly activities (</w:t>
            </w:r>
            <w:r w:rsidR="004E3100">
              <w:rPr>
                <w:sz w:val="20"/>
                <w:szCs w:val="20"/>
              </w:rPr>
              <w:t xml:space="preserve">e.g., </w:t>
            </w:r>
            <w:r w:rsidRPr="0011398E">
              <w:rPr>
                <w:sz w:val="20"/>
                <w:szCs w:val="20"/>
              </w:rPr>
              <w:t>editorial boards, expert panels, training programs, interprofessional programs/projects)</w:t>
            </w:r>
            <w:r w:rsidR="004E3100">
              <w:rPr>
                <w:sz w:val="20"/>
                <w:szCs w:val="20"/>
              </w:rPr>
              <w:t>.</w:t>
            </w:r>
          </w:p>
          <w:p w14:paraId="5865D8A6" w14:textId="10B4AA89" w:rsidR="00DD77C8" w:rsidRPr="00926916" w:rsidRDefault="00DD77C8" w:rsidP="00005543">
            <w:pPr>
              <w:spacing w:after="200" w:line="276" w:lineRule="auto"/>
              <w:rPr>
                <w:sz w:val="20"/>
                <w:szCs w:val="20"/>
              </w:rPr>
            </w:pPr>
          </w:p>
        </w:tc>
      </w:tr>
    </w:tbl>
    <w:p w14:paraId="529ABE0F" w14:textId="77777777" w:rsidR="00B922F2" w:rsidRDefault="00B922F2" w:rsidP="00B922F2"/>
    <w:sectPr w:rsidR="00B922F2" w:rsidSect="00BD0906">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440F" w14:textId="77777777" w:rsidR="00C20CBE" w:rsidRDefault="00C20CBE" w:rsidP="00D0740F">
      <w:pPr>
        <w:spacing w:after="0" w:line="240" w:lineRule="auto"/>
      </w:pPr>
      <w:r>
        <w:separator/>
      </w:r>
    </w:p>
  </w:endnote>
  <w:endnote w:type="continuationSeparator" w:id="0">
    <w:p w14:paraId="18717529" w14:textId="77777777" w:rsidR="00C20CBE" w:rsidRDefault="00C20CBE" w:rsidP="00D0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5160517"/>
      <w:docPartObj>
        <w:docPartGallery w:val="Page Numbers (Bottom of Page)"/>
        <w:docPartUnique/>
      </w:docPartObj>
    </w:sdtPr>
    <w:sdtEndPr>
      <w:rPr>
        <w:rStyle w:val="PageNumber"/>
      </w:rPr>
    </w:sdtEndPr>
    <w:sdtContent>
      <w:p w14:paraId="4C96EE2C" w14:textId="750E68C5" w:rsidR="0011398E" w:rsidRDefault="0011398E" w:rsidP="00762E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47FEC" w14:textId="77777777" w:rsidR="0011398E" w:rsidRDefault="0011398E" w:rsidP="00113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5486134"/>
      <w:docPartObj>
        <w:docPartGallery w:val="Page Numbers (Bottom of Page)"/>
        <w:docPartUnique/>
      </w:docPartObj>
    </w:sdtPr>
    <w:sdtEndPr>
      <w:rPr>
        <w:rStyle w:val="PageNumber"/>
      </w:rPr>
    </w:sdtEndPr>
    <w:sdtContent>
      <w:p w14:paraId="4B0DD874" w14:textId="42B665F9" w:rsidR="0011398E" w:rsidRDefault="0011398E" w:rsidP="00762E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3393">
          <w:rPr>
            <w:rStyle w:val="PageNumber"/>
            <w:noProof/>
          </w:rPr>
          <w:t>9</w:t>
        </w:r>
        <w:r>
          <w:rPr>
            <w:rStyle w:val="PageNumber"/>
          </w:rPr>
          <w:fldChar w:fldCharType="end"/>
        </w:r>
      </w:p>
    </w:sdtContent>
  </w:sdt>
  <w:sdt>
    <w:sdtPr>
      <w:id w:val="294640725"/>
      <w:docPartObj>
        <w:docPartGallery w:val="Page Numbers (Bottom of Page)"/>
        <w:docPartUnique/>
      </w:docPartObj>
    </w:sdtPr>
    <w:sdtEndPr>
      <w:rPr>
        <w:noProof/>
      </w:rPr>
    </w:sdtEndPr>
    <w:sdtContent>
      <w:p w14:paraId="6397FECA" w14:textId="7F9208BC" w:rsidR="00C26E11" w:rsidRDefault="00DF7BA2" w:rsidP="0011398E">
        <w:pPr>
          <w:pStyle w:val="Footer"/>
          <w:ind w:right="360"/>
        </w:pPr>
        <w:r>
          <w:t xml:space="preserve">NURSING_CTF </w:t>
        </w:r>
        <w:proofErr w:type="spellStart"/>
        <w:r>
          <w:t>PromoEvalCriteria</w:t>
        </w:r>
        <w:proofErr w:type="spellEnd"/>
        <w:r>
          <w:t xml:space="preserve"> Approved 11-18-19</w:t>
        </w:r>
      </w:p>
    </w:sdtContent>
  </w:sdt>
  <w:p w14:paraId="59166BD0" w14:textId="77777777" w:rsidR="00C26E11" w:rsidRDefault="00C2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BEBC" w14:textId="77777777" w:rsidR="00C20CBE" w:rsidRDefault="00C20CBE" w:rsidP="00D0740F">
      <w:pPr>
        <w:spacing w:after="0" w:line="240" w:lineRule="auto"/>
      </w:pPr>
      <w:r>
        <w:separator/>
      </w:r>
    </w:p>
  </w:footnote>
  <w:footnote w:type="continuationSeparator" w:id="0">
    <w:p w14:paraId="65551485" w14:textId="77777777" w:rsidR="00C20CBE" w:rsidRDefault="00C20CBE" w:rsidP="00D0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89A"/>
    <w:multiLevelType w:val="hybridMultilevel"/>
    <w:tmpl w:val="0504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7207"/>
    <w:multiLevelType w:val="hybridMultilevel"/>
    <w:tmpl w:val="FC6A27C8"/>
    <w:lvl w:ilvl="0" w:tplc="04090001">
      <w:start w:val="1"/>
      <w:numFmt w:val="bullet"/>
      <w:lvlText w:val=""/>
      <w:lvlJc w:val="left"/>
      <w:pPr>
        <w:ind w:left="720" w:hanging="360"/>
      </w:pPr>
      <w:rPr>
        <w:rFonts w:ascii="Symbol" w:hAnsi="Symbol" w:hint="default"/>
      </w:rPr>
    </w:lvl>
    <w:lvl w:ilvl="1" w:tplc="9768E29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322F"/>
    <w:multiLevelType w:val="hybridMultilevel"/>
    <w:tmpl w:val="D322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95A93"/>
    <w:multiLevelType w:val="hybridMultilevel"/>
    <w:tmpl w:val="EBEC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4172B"/>
    <w:multiLevelType w:val="hybridMultilevel"/>
    <w:tmpl w:val="E82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C06EF"/>
    <w:multiLevelType w:val="hybridMultilevel"/>
    <w:tmpl w:val="3EA4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3C11"/>
    <w:multiLevelType w:val="hybridMultilevel"/>
    <w:tmpl w:val="159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069CA"/>
    <w:multiLevelType w:val="hybridMultilevel"/>
    <w:tmpl w:val="61E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703AD"/>
    <w:multiLevelType w:val="hybridMultilevel"/>
    <w:tmpl w:val="5BE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162FE"/>
    <w:multiLevelType w:val="hybridMultilevel"/>
    <w:tmpl w:val="885CA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943860"/>
    <w:multiLevelType w:val="hybridMultilevel"/>
    <w:tmpl w:val="0AA810A6"/>
    <w:lvl w:ilvl="0" w:tplc="94D88DEC">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0C0D45"/>
    <w:multiLevelType w:val="hybridMultilevel"/>
    <w:tmpl w:val="7902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77ADB"/>
    <w:multiLevelType w:val="hybridMultilevel"/>
    <w:tmpl w:val="071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5603A"/>
    <w:multiLevelType w:val="hybridMultilevel"/>
    <w:tmpl w:val="B8AAF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4B1966"/>
    <w:multiLevelType w:val="hybridMultilevel"/>
    <w:tmpl w:val="1638C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2E4657"/>
    <w:multiLevelType w:val="hybridMultilevel"/>
    <w:tmpl w:val="534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B159E"/>
    <w:multiLevelType w:val="hybridMultilevel"/>
    <w:tmpl w:val="1A9E6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432B4F"/>
    <w:multiLevelType w:val="hybridMultilevel"/>
    <w:tmpl w:val="836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A257C"/>
    <w:multiLevelType w:val="hybridMultilevel"/>
    <w:tmpl w:val="89E46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621F8F"/>
    <w:multiLevelType w:val="hybridMultilevel"/>
    <w:tmpl w:val="F76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7"/>
  </w:num>
  <w:num w:numId="5">
    <w:abstractNumId w:val="10"/>
  </w:num>
  <w:num w:numId="6">
    <w:abstractNumId w:val="15"/>
  </w:num>
  <w:num w:numId="7">
    <w:abstractNumId w:val="8"/>
  </w:num>
  <w:num w:numId="8">
    <w:abstractNumId w:val="19"/>
  </w:num>
  <w:num w:numId="9">
    <w:abstractNumId w:val="9"/>
  </w:num>
  <w:num w:numId="10">
    <w:abstractNumId w:val="13"/>
  </w:num>
  <w:num w:numId="11">
    <w:abstractNumId w:val="2"/>
  </w:num>
  <w:num w:numId="12">
    <w:abstractNumId w:val="18"/>
  </w:num>
  <w:num w:numId="13">
    <w:abstractNumId w:val="1"/>
  </w:num>
  <w:num w:numId="14">
    <w:abstractNumId w:val="4"/>
  </w:num>
  <w:num w:numId="15">
    <w:abstractNumId w:val="3"/>
  </w:num>
  <w:num w:numId="16">
    <w:abstractNumId w:val="16"/>
  </w:num>
  <w:num w:numId="17">
    <w:abstractNumId w:val="5"/>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F2"/>
    <w:rsid w:val="00005543"/>
    <w:rsid w:val="00016908"/>
    <w:rsid w:val="00025BCD"/>
    <w:rsid w:val="0007677B"/>
    <w:rsid w:val="000C4612"/>
    <w:rsid w:val="000C4D10"/>
    <w:rsid w:val="000C5E5F"/>
    <w:rsid w:val="000D5ECF"/>
    <w:rsid w:val="001034AA"/>
    <w:rsid w:val="00112319"/>
    <w:rsid w:val="0011398E"/>
    <w:rsid w:val="00116CB6"/>
    <w:rsid w:val="00143FA1"/>
    <w:rsid w:val="00191003"/>
    <w:rsid w:val="00191A94"/>
    <w:rsid w:val="00194B87"/>
    <w:rsid w:val="002028C9"/>
    <w:rsid w:val="00222228"/>
    <w:rsid w:val="002930F5"/>
    <w:rsid w:val="002E7EB1"/>
    <w:rsid w:val="00393EDB"/>
    <w:rsid w:val="003A0D75"/>
    <w:rsid w:val="003C1DE4"/>
    <w:rsid w:val="003E2110"/>
    <w:rsid w:val="00405AB3"/>
    <w:rsid w:val="004141E8"/>
    <w:rsid w:val="004171C8"/>
    <w:rsid w:val="00417AD5"/>
    <w:rsid w:val="004973C3"/>
    <w:rsid w:val="004B1BE4"/>
    <w:rsid w:val="004E3100"/>
    <w:rsid w:val="004F666F"/>
    <w:rsid w:val="00527DA1"/>
    <w:rsid w:val="00547EEF"/>
    <w:rsid w:val="0069368D"/>
    <w:rsid w:val="006D2A8C"/>
    <w:rsid w:val="006E0C82"/>
    <w:rsid w:val="00711DAF"/>
    <w:rsid w:val="00716079"/>
    <w:rsid w:val="007407E0"/>
    <w:rsid w:val="00823393"/>
    <w:rsid w:val="0084700E"/>
    <w:rsid w:val="00847565"/>
    <w:rsid w:val="00926916"/>
    <w:rsid w:val="009658BC"/>
    <w:rsid w:val="0098410C"/>
    <w:rsid w:val="009A7769"/>
    <w:rsid w:val="009C1957"/>
    <w:rsid w:val="009F3564"/>
    <w:rsid w:val="00A03619"/>
    <w:rsid w:val="00A23786"/>
    <w:rsid w:val="00A64495"/>
    <w:rsid w:val="00A83097"/>
    <w:rsid w:val="00AA6C21"/>
    <w:rsid w:val="00AB4272"/>
    <w:rsid w:val="00B02AAD"/>
    <w:rsid w:val="00B0787E"/>
    <w:rsid w:val="00B922F2"/>
    <w:rsid w:val="00B963BF"/>
    <w:rsid w:val="00BB2D2F"/>
    <w:rsid w:val="00BD0906"/>
    <w:rsid w:val="00BD14D2"/>
    <w:rsid w:val="00BE533F"/>
    <w:rsid w:val="00C14916"/>
    <w:rsid w:val="00C20CBE"/>
    <w:rsid w:val="00C26E11"/>
    <w:rsid w:val="00C3308B"/>
    <w:rsid w:val="00C96019"/>
    <w:rsid w:val="00CD23C0"/>
    <w:rsid w:val="00CE41D4"/>
    <w:rsid w:val="00D0740F"/>
    <w:rsid w:val="00D2271B"/>
    <w:rsid w:val="00D25646"/>
    <w:rsid w:val="00DA1EF1"/>
    <w:rsid w:val="00DA3CD6"/>
    <w:rsid w:val="00DD77C8"/>
    <w:rsid w:val="00DF7BA2"/>
    <w:rsid w:val="00E50DB9"/>
    <w:rsid w:val="00E801B7"/>
    <w:rsid w:val="00EB63FB"/>
    <w:rsid w:val="00EF22DB"/>
    <w:rsid w:val="00F059EF"/>
    <w:rsid w:val="00F82048"/>
    <w:rsid w:val="00F904DB"/>
    <w:rsid w:val="00FB15F2"/>
    <w:rsid w:val="00FB6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0E9B4"/>
  <w15:docId w15:val="{547E6AE9-969D-45BF-A8B5-579AAF95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1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2F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2F2"/>
    <w:pPr>
      <w:ind w:left="720"/>
      <w:contextualSpacing/>
    </w:pPr>
  </w:style>
  <w:style w:type="paragraph" w:styleId="Header">
    <w:name w:val="header"/>
    <w:basedOn w:val="Normal"/>
    <w:link w:val="HeaderChar"/>
    <w:uiPriority w:val="99"/>
    <w:unhideWhenUsed/>
    <w:rsid w:val="00D0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0F"/>
  </w:style>
  <w:style w:type="paragraph" w:styleId="Footer">
    <w:name w:val="footer"/>
    <w:basedOn w:val="Normal"/>
    <w:link w:val="FooterChar"/>
    <w:uiPriority w:val="99"/>
    <w:unhideWhenUsed/>
    <w:rsid w:val="00D0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0F"/>
  </w:style>
  <w:style w:type="paragraph" w:styleId="BalloonText">
    <w:name w:val="Balloon Text"/>
    <w:basedOn w:val="Normal"/>
    <w:link w:val="BalloonTextChar"/>
    <w:uiPriority w:val="99"/>
    <w:semiHidden/>
    <w:unhideWhenUsed/>
    <w:rsid w:val="00D0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0F"/>
    <w:rPr>
      <w:rFonts w:ascii="Tahoma" w:hAnsi="Tahoma" w:cs="Tahoma"/>
      <w:sz w:val="16"/>
      <w:szCs w:val="16"/>
    </w:rPr>
  </w:style>
  <w:style w:type="character" w:styleId="CommentReference">
    <w:name w:val="annotation reference"/>
    <w:basedOn w:val="DefaultParagraphFont"/>
    <w:uiPriority w:val="99"/>
    <w:semiHidden/>
    <w:unhideWhenUsed/>
    <w:rsid w:val="00194B87"/>
    <w:rPr>
      <w:sz w:val="16"/>
      <w:szCs w:val="16"/>
    </w:rPr>
  </w:style>
  <w:style w:type="paragraph" w:styleId="CommentText">
    <w:name w:val="annotation text"/>
    <w:basedOn w:val="Normal"/>
    <w:link w:val="CommentTextChar"/>
    <w:uiPriority w:val="99"/>
    <w:semiHidden/>
    <w:unhideWhenUsed/>
    <w:rsid w:val="00194B87"/>
    <w:pPr>
      <w:spacing w:line="240" w:lineRule="auto"/>
    </w:pPr>
    <w:rPr>
      <w:sz w:val="20"/>
      <w:szCs w:val="20"/>
    </w:rPr>
  </w:style>
  <w:style w:type="character" w:customStyle="1" w:styleId="CommentTextChar">
    <w:name w:val="Comment Text Char"/>
    <w:basedOn w:val="DefaultParagraphFont"/>
    <w:link w:val="CommentText"/>
    <w:uiPriority w:val="99"/>
    <w:semiHidden/>
    <w:rsid w:val="00194B87"/>
    <w:rPr>
      <w:sz w:val="20"/>
      <w:szCs w:val="20"/>
    </w:rPr>
  </w:style>
  <w:style w:type="paragraph" w:styleId="CommentSubject">
    <w:name w:val="annotation subject"/>
    <w:basedOn w:val="CommentText"/>
    <w:next w:val="CommentText"/>
    <w:link w:val="CommentSubjectChar"/>
    <w:uiPriority w:val="99"/>
    <w:semiHidden/>
    <w:unhideWhenUsed/>
    <w:rsid w:val="00194B87"/>
    <w:rPr>
      <w:b/>
      <w:bCs/>
    </w:rPr>
  </w:style>
  <w:style w:type="character" w:customStyle="1" w:styleId="CommentSubjectChar">
    <w:name w:val="Comment Subject Char"/>
    <w:basedOn w:val="CommentTextChar"/>
    <w:link w:val="CommentSubject"/>
    <w:uiPriority w:val="99"/>
    <w:semiHidden/>
    <w:rsid w:val="00194B87"/>
    <w:rPr>
      <w:b/>
      <w:bCs/>
      <w:sz w:val="20"/>
      <w:szCs w:val="20"/>
    </w:rPr>
  </w:style>
  <w:style w:type="character" w:styleId="PageNumber">
    <w:name w:val="page number"/>
    <w:basedOn w:val="DefaultParagraphFont"/>
    <w:uiPriority w:val="99"/>
    <w:semiHidden/>
    <w:unhideWhenUsed/>
    <w:rsid w:val="0011398E"/>
  </w:style>
  <w:style w:type="character" w:customStyle="1" w:styleId="Heading1Char">
    <w:name w:val="Heading 1 Char"/>
    <w:basedOn w:val="DefaultParagraphFont"/>
    <w:link w:val="Heading1"/>
    <w:uiPriority w:val="9"/>
    <w:rsid w:val="00CE41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C1CB-A430-4161-B866-629D3908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2261</Words>
  <Characters>12758</Characters>
  <Application>Microsoft Office Word</Application>
  <DocSecurity>4</DocSecurity>
  <Lines>245</Lines>
  <Paragraphs>71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Hagler</dc:creator>
  <cp:lastModifiedBy>Diane Kapp</cp:lastModifiedBy>
  <cp:revision>2</cp:revision>
  <dcterms:created xsi:type="dcterms:W3CDTF">2020-10-08T18:30:00Z</dcterms:created>
  <dcterms:modified xsi:type="dcterms:W3CDTF">2020-10-08T18:30:00Z</dcterms:modified>
</cp:coreProperties>
</file>