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7CA9A" w14:textId="77777777" w:rsidR="00B60BB7" w:rsidRDefault="00B60BB7" w:rsidP="00B60BB7">
      <w:pPr>
        <w:rPr>
          <w:rFonts w:cstheme="minorHAnsi"/>
          <w:b/>
          <w:color w:val="000004"/>
          <w:sz w:val="14"/>
          <w:szCs w:val="24"/>
        </w:rPr>
      </w:pPr>
      <w:r>
        <w:rPr>
          <w:rFonts w:cstheme="minorHAnsi"/>
          <w:b/>
          <w:color w:val="000004"/>
          <w:szCs w:val="24"/>
        </w:rPr>
        <w:br/>
      </w:r>
    </w:p>
    <w:p w14:paraId="56C43196" w14:textId="77777777" w:rsidR="00B60BB7" w:rsidRPr="00290689" w:rsidRDefault="00B60BB7" w:rsidP="00720145">
      <w:pPr>
        <w:rPr>
          <w:rFonts w:ascii="Calibri" w:hAnsi="Calibri" w:cs="Calibri"/>
          <w:b/>
          <w:color w:val="000004"/>
          <w:szCs w:val="24"/>
        </w:rPr>
      </w:pPr>
      <w:r w:rsidRPr="00290689">
        <w:rPr>
          <w:rFonts w:ascii="Calibri" w:hAnsi="Calibri" w:cs="Calibri"/>
          <w:b/>
          <w:color w:val="000004"/>
          <w:szCs w:val="24"/>
        </w:rPr>
        <w:tab/>
      </w:r>
      <w:r w:rsidRPr="00290689">
        <w:rPr>
          <w:rFonts w:ascii="Calibri" w:hAnsi="Calibri" w:cs="Calibri"/>
          <w:b/>
          <w:color w:val="000004"/>
          <w:szCs w:val="24"/>
        </w:rPr>
        <w:tab/>
      </w:r>
    </w:p>
    <w:tbl>
      <w:tblPr>
        <w:tblStyle w:val="TableGrid"/>
        <w:tblW w:w="0" w:type="auto"/>
        <w:tblLook w:val="04A0" w:firstRow="1" w:lastRow="0" w:firstColumn="1" w:lastColumn="0" w:noHBand="0" w:noVBand="1"/>
      </w:tblPr>
      <w:tblGrid>
        <w:gridCol w:w="1800"/>
        <w:gridCol w:w="7550"/>
      </w:tblGrid>
      <w:tr w:rsidR="00B60BB7" w:rsidRPr="00290689" w14:paraId="39204717" w14:textId="77777777" w:rsidTr="00720145">
        <w:trPr>
          <w:trHeight w:hRule="exact" w:val="720"/>
        </w:trPr>
        <w:tc>
          <w:tcPr>
            <w:tcW w:w="1818" w:type="dxa"/>
          </w:tcPr>
          <w:p w14:paraId="3FAF37CF" w14:textId="77777777" w:rsidR="00B60BB7" w:rsidRPr="00290689" w:rsidRDefault="00B60BB7" w:rsidP="00720145">
            <w:pPr>
              <w:rPr>
                <w:rFonts w:ascii="Calibri" w:hAnsi="Calibri" w:cs="Calibri"/>
                <w:b/>
                <w:color w:val="000004"/>
                <w:szCs w:val="24"/>
              </w:rPr>
            </w:pPr>
            <w:r w:rsidRPr="00290689">
              <w:rPr>
                <w:rFonts w:ascii="Calibri" w:hAnsi="Calibri" w:cs="Calibri"/>
                <w:b/>
                <w:color w:val="000004"/>
                <w:szCs w:val="24"/>
              </w:rPr>
              <w:t>College</w:t>
            </w:r>
          </w:p>
          <w:p w14:paraId="3FFCE4C1" w14:textId="77777777" w:rsidR="00B60BB7" w:rsidRPr="00290689" w:rsidRDefault="00B60BB7" w:rsidP="00720145">
            <w:pPr>
              <w:rPr>
                <w:rFonts w:ascii="Calibri" w:hAnsi="Calibri" w:cs="Calibri"/>
                <w:b/>
                <w:color w:val="000004"/>
                <w:szCs w:val="24"/>
              </w:rPr>
            </w:pPr>
          </w:p>
        </w:tc>
        <w:tc>
          <w:tcPr>
            <w:tcW w:w="7758" w:type="dxa"/>
          </w:tcPr>
          <w:p w14:paraId="63E090CF" w14:textId="77777777" w:rsidR="00B60BB7" w:rsidRPr="00290689" w:rsidRDefault="00B60BB7" w:rsidP="00720145">
            <w:pPr>
              <w:rPr>
                <w:rFonts w:ascii="Calibri" w:hAnsi="Calibri" w:cs="Calibri"/>
                <w:b/>
                <w:color w:val="000004"/>
                <w:szCs w:val="24"/>
              </w:rPr>
            </w:pPr>
            <w:r>
              <w:rPr>
                <w:rFonts w:ascii="Calibri" w:hAnsi="Calibri" w:cs="Calibri"/>
                <w:b/>
                <w:color w:val="000004"/>
                <w:szCs w:val="24"/>
              </w:rPr>
              <w:t>Watts College of Public Service and Community Solutions</w:t>
            </w:r>
          </w:p>
        </w:tc>
      </w:tr>
      <w:tr w:rsidR="00B60BB7" w:rsidRPr="00290689" w14:paraId="5C75C94F" w14:textId="77777777" w:rsidTr="00720145">
        <w:trPr>
          <w:trHeight w:hRule="exact" w:val="720"/>
        </w:trPr>
        <w:tc>
          <w:tcPr>
            <w:tcW w:w="1818" w:type="dxa"/>
          </w:tcPr>
          <w:p w14:paraId="26541ACB" w14:textId="77777777" w:rsidR="00B60BB7" w:rsidRPr="00290689" w:rsidRDefault="00B60BB7" w:rsidP="00720145">
            <w:pPr>
              <w:rPr>
                <w:rFonts w:ascii="Calibri" w:hAnsi="Calibri" w:cs="Calibri"/>
                <w:b/>
                <w:color w:val="000004"/>
                <w:szCs w:val="24"/>
              </w:rPr>
            </w:pPr>
            <w:r w:rsidRPr="00290689">
              <w:rPr>
                <w:rFonts w:ascii="Calibri" w:hAnsi="Calibri" w:cs="Calibri"/>
                <w:b/>
                <w:color w:val="000004"/>
                <w:szCs w:val="24"/>
              </w:rPr>
              <w:t>Unit</w:t>
            </w:r>
          </w:p>
          <w:p w14:paraId="0394A4A2" w14:textId="77777777" w:rsidR="00B60BB7" w:rsidRPr="00290689" w:rsidRDefault="00B60BB7" w:rsidP="00720145">
            <w:pPr>
              <w:rPr>
                <w:rFonts w:ascii="Calibri" w:hAnsi="Calibri" w:cs="Calibri"/>
                <w:b/>
                <w:color w:val="000004"/>
                <w:szCs w:val="24"/>
              </w:rPr>
            </w:pPr>
          </w:p>
        </w:tc>
        <w:tc>
          <w:tcPr>
            <w:tcW w:w="7758" w:type="dxa"/>
          </w:tcPr>
          <w:p w14:paraId="787C87E1" w14:textId="77777777" w:rsidR="00B60BB7" w:rsidRPr="00290689" w:rsidRDefault="00B60BB7" w:rsidP="00720145">
            <w:pPr>
              <w:rPr>
                <w:rFonts w:ascii="Calibri" w:hAnsi="Calibri" w:cs="Calibri"/>
                <w:b/>
                <w:color w:val="000004"/>
                <w:szCs w:val="24"/>
              </w:rPr>
            </w:pPr>
            <w:r>
              <w:rPr>
                <w:rFonts w:ascii="Calibri" w:hAnsi="Calibri" w:cs="Calibri"/>
                <w:b/>
                <w:color w:val="000004"/>
                <w:szCs w:val="24"/>
              </w:rPr>
              <w:t>The School of Social Work</w:t>
            </w:r>
          </w:p>
        </w:tc>
      </w:tr>
      <w:tr w:rsidR="00B60BB7" w:rsidRPr="00290689" w14:paraId="1FEEEED2" w14:textId="77777777" w:rsidTr="00720145">
        <w:trPr>
          <w:trHeight w:hRule="exact" w:val="720"/>
        </w:trPr>
        <w:tc>
          <w:tcPr>
            <w:tcW w:w="1818" w:type="dxa"/>
          </w:tcPr>
          <w:p w14:paraId="2DB8BE3B" w14:textId="77777777" w:rsidR="00B60BB7" w:rsidRPr="00290689" w:rsidRDefault="00B60BB7" w:rsidP="00720145">
            <w:pPr>
              <w:rPr>
                <w:rFonts w:ascii="Calibri" w:hAnsi="Calibri" w:cs="Calibri"/>
                <w:b/>
                <w:color w:val="000004"/>
                <w:szCs w:val="24"/>
              </w:rPr>
            </w:pPr>
            <w:r w:rsidRPr="00290689">
              <w:rPr>
                <w:rFonts w:ascii="Calibri" w:hAnsi="Calibri" w:cs="Calibri"/>
                <w:b/>
                <w:color w:val="000004"/>
                <w:szCs w:val="24"/>
              </w:rPr>
              <w:t>Document</w:t>
            </w:r>
          </w:p>
          <w:p w14:paraId="2366B1CE" w14:textId="77777777" w:rsidR="00B60BB7" w:rsidRPr="00290689" w:rsidRDefault="00B60BB7" w:rsidP="00720145">
            <w:pPr>
              <w:rPr>
                <w:rFonts w:ascii="Calibri" w:hAnsi="Calibri" w:cs="Calibri"/>
                <w:b/>
                <w:color w:val="000004"/>
                <w:szCs w:val="24"/>
              </w:rPr>
            </w:pPr>
          </w:p>
        </w:tc>
        <w:tc>
          <w:tcPr>
            <w:tcW w:w="7758" w:type="dxa"/>
          </w:tcPr>
          <w:p w14:paraId="35BFF38B" w14:textId="2C586D9E" w:rsidR="00B60BB7" w:rsidRPr="00290689" w:rsidRDefault="009330FD" w:rsidP="00720145">
            <w:pPr>
              <w:rPr>
                <w:rFonts w:ascii="Calibri" w:hAnsi="Calibri" w:cs="Calibri"/>
                <w:b/>
                <w:color w:val="000004"/>
                <w:szCs w:val="24"/>
              </w:rPr>
            </w:pPr>
            <w:r w:rsidRPr="009330FD">
              <w:rPr>
                <w:rFonts w:ascii="Calibri" w:hAnsi="Calibri" w:cs="Calibri"/>
                <w:b/>
                <w:color w:val="000004"/>
                <w:szCs w:val="24"/>
              </w:rPr>
              <w:t>POLICY MANUAL</w:t>
            </w:r>
            <w:bookmarkStart w:id="0" w:name="_GoBack"/>
            <w:bookmarkEnd w:id="0"/>
          </w:p>
        </w:tc>
      </w:tr>
    </w:tbl>
    <w:p w14:paraId="2C4CA12B" w14:textId="77777777" w:rsidR="00B60BB7" w:rsidRPr="00290689" w:rsidRDefault="00B60BB7" w:rsidP="00720145">
      <w:pPr>
        <w:rPr>
          <w:rFonts w:ascii="Calibri" w:hAnsi="Calibri" w:cstheme="minorHAnsi"/>
          <w:color w:val="000004"/>
          <w:szCs w:val="24"/>
        </w:rPr>
      </w:pPr>
    </w:p>
    <w:p w14:paraId="12CFAEEA" w14:textId="77777777" w:rsidR="00B60BB7" w:rsidRDefault="00B60BB7" w:rsidP="00720145">
      <w:pPr>
        <w:rPr>
          <w:rFonts w:ascii="Calibri" w:hAnsi="Calibri" w:cstheme="minorHAnsi"/>
          <w:b/>
          <w:color w:val="000004"/>
          <w:szCs w:val="24"/>
        </w:rPr>
      </w:pPr>
      <w:r w:rsidRPr="00290689">
        <w:rPr>
          <w:rFonts w:ascii="Calibri" w:hAnsi="Calibri" w:cstheme="minorHAnsi"/>
          <w:b/>
          <w:color w:val="000004"/>
          <w:szCs w:val="24"/>
        </w:rPr>
        <w:t>Unit and college approval</w:t>
      </w:r>
    </w:p>
    <w:tbl>
      <w:tblPr>
        <w:tblStyle w:val="TableGrid"/>
        <w:tblW w:w="0" w:type="auto"/>
        <w:tblLook w:val="04A0" w:firstRow="1" w:lastRow="0" w:firstColumn="1" w:lastColumn="0" w:noHBand="0" w:noVBand="1"/>
      </w:tblPr>
      <w:tblGrid>
        <w:gridCol w:w="3463"/>
        <w:gridCol w:w="5887"/>
      </w:tblGrid>
      <w:tr w:rsidR="00B60BB7" w:rsidRPr="00290689" w14:paraId="657380C2" w14:textId="77777777" w:rsidTr="00720145">
        <w:trPr>
          <w:trHeight w:hRule="exact" w:val="720"/>
        </w:trPr>
        <w:tc>
          <w:tcPr>
            <w:tcW w:w="3528" w:type="dxa"/>
          </w:tcPr>
          <w:p w14:paraId="4475F4A4" w14:textId="77777777" w:rsidR="00B60BB7" w:rsidRPr="00290689" w:rsidRDefault="00B60BB7" w:rsidP="00720145">
            <w:pPr>
              <w:rPr>
                <w:rFonts w:ascii="Calibri" w:hAnsi="Calibri" w:cs="Calibri"/>
                <w:b/>
                <w:color w:val="000004"/>
                <w:szCs w:val="24"/>
              </w:rPr>
            </w:pPr>
            <w:r>
              <w:rPr>
                <w:rFonts w:ascii="Calibri" w:hAnsi="Calibri" w:cs="Calibri"/>
                <w:b/>
                <w:color w:val="000004"/>
                <w:szCs w:val="24"/>
              </w:rPr>
              <w:t xml:space="preserve">Date of approval </w:t>
            </w:r>
            <w:r w:rsidRPr="00290689">
              <w:rPr>
                <w:rFonts w:ascii="Calibri" w:hAnsi="Calibri" w:cs="Calibri"/>
                <w:b/>
                <w:color w:val="000004"/>
                <w:szCs w:val="24"/>
              </w:rPr>
              <w:t>by the faculty</w:t>
            </w:r>
          </w:p>
        </w:tc>
        <w:tc>
          <w:tcPr>
            <w:tcW w:w="6030" w:type="dxa"/>
            <w:tcBorders>
              <w:left w:val="nil"/>
              <w:bottom w:val="single" w:sz="4" w:space="0" w:color="auto"/>
            </w:tcBorders>
          </w:tcPr>
          <w:p w14:paraId="7C3702CE" w14:textId="5A7EB270" w:rsidR="00B60BB7" w:rsidRPr="00290689" w:rsidRDefault="00E97B8E" w:rsidP="00720145">
            <w:pPr>
              <w:rPr>
                <w:rFonts w:ascii="Calibri" w:hAnsi="Calibri" w:cs="Calibri"/>
                <w:b/>
                <w:color w:val="000004"/>
                <w:szCs w:val="24"/>
              </w:rPr>
            </w:pPr>
            <w:r>
              <w:rPr>
                <w:rFonts w:ascii="Calibri" w:hAnsi="Calibri" w:cs="Calibri"/>
                <w:b/>
                <w:color w:val="000004"/>
                <w:szCs w:val="24"/>
              </w:rPr>
              <w:t>June 2023</w:t>
            </w:r>
          </w:p>
        </w:tc>
      </w:tr>
      <w:tr w:rsidR="00B60BB7" w:rsidRPr="00290689" w14:paraId="7DEDF0FD" w14:textId="77777777" w:rsidTr="00720145">
        <w:trPr>
          <w:trHeight w:hRule="exact" w:val="720"/>
        </w:trPr>
        <w:tc>
          <w:tcPr>
            <w:tcW w:w="3528" w:type="dxa"/>
          </w:tcPr>
          <w:p w14:paraId="1B1F9049" w14:textId="77777777" w:rsidR="00B60BB7" w:rsidRPr="00290689" w:rsidRDefault="00B60BB7" w:rsidP="00720145">
            <w:pPr>
              <w:rPr>
                <w:rFonts w:ascii="Calibri" w:hAnsi="Calibri" w:cs="Calibri"/>
                <w:b/>
                <w:color w:val="000004"/>
                <w:szCs w:val="24"/>
              </w:rPr>
            </w:pPr>
            <w:r>
              <w:rPr>
                <w:rFonts w:ascii="Calibri" w:hAnsi="Calibri" w:cs="Calibri"/>
                <w:b/>
                <w:color w:val="000004"/>
                <w:szCs w:val="24"/>
              </w:rPr>
              <w:t xml:space="preserve">Date of review </w:t>
            </w:r>
            <w:r w:rsidRPr="00290689">
              <w:rPr>
                <w:rFonts w:ascii="Calibri" w:hAnsi="Calibri" w:cs="Calibri"/>
                <w:b/>
                <w:color w:val="000004"/>
                <w:szCs w:val="24"/>
              </w:rPr>
              <w:t>by the dean</w:t>
            </w:r>
          </w:p>
        </w:tc>
        <w:tc>
          <w:tcPr>
            <w:tcW w:w="6030" w:type="dxa"/>
            <w:tcBorders>
              <w:left w:val="nil"/>
            </w:tcBorders>
          </w:tcPr>
          <w:p w14:paraId="24EEF306" w14:textId="7099FB9E" w:rsidR="00B60BB7" w:rsidRPr="00290689" w:rsidRDefault="00435CFD" w:rsidP="00720145">
            <w:pPr>
              <w:rPr>
                <w:rFonts w:ascii="Calibri" w:hAnsi="Calibri" w:cs="Calibri"/>
                <w:b/>
                <w:color w:val="000004"/>
                <w:szCs w:val="24"/>
              </w:rPr>
            </w:pPr>
            <w:r>
              <w:rPr>
                <w:rFonts w:ascii="Calibri" w:hAnsi="Calibri" w:cs="Calibri"/>
                <w:b/>
                <w:color w:val="000004"/>
                <w:szCs w:val="24"/>
              </w:rPr>
              <w:t>July 15, 2023</w:t>
            </w:r>
          </w:p>
        </w:tc>
      </w:tr>
    </w:tbl>
    <w:p w14:paraId="2C430283" w14:textId="77777777" w:rsidR="00B60BB7" w:rsidRPr="00290689" w:rsidRDefault="00B60BB7" w:rsidP="00720145">
      <w:pPr>
        <w:rPr>
          <w:rFonts w:ascii="Calibri" w:hAnsi="Calibri" w:cstheme="minorHAnsi"/>
          <w:color w:val="000004"/>
          <w:szCs w:val="24"/>
        </w:rPr>
      </w:pPr>
    </w:p>
    <w:p w14:paraId="21C424F2" w14:textId="77777777" w:rsidR="00B60BB7" w:rsidRPr="00290689" w:rsidRDefault="00B60BB7" w:rsidP="00720145">
      <w:pPr>
        <w:rPr>
          <w:rFonts w:ascii="Calibri" w:hAnsi="Calibri" w:cs="Calibri"/>
          <w:b/>
          <w:color w:val="000004"/>
          <w:szCs w:val="24"/>
        </w:rPr>
      </w:pPr>
    </w:p>
    <w:p w14:paraId="7CCA2B15" w14:textId="77777777" w:rsidR="00B60BB7" w:rsidRDefault="00B60BB7" w:rsidP="00720145">
      <w:pPr>
        <w:rPr>
          <w:rFonts w:cstheme="minorHAnsi"/>
          <w:b/>
          <w:color w:val="000004"/>
          <w:szCs w:val="24"/>
        </w:rPr>
      </w:pPr>
      <w:r w:rsidRPr="00290689">
        <w:rPr>
          <w:rFonts w:cstheme="minorHAnsi"/>
          <w:b/>
          <w:color w:val="000004"/>
          <w:szCs w:val="24"/>
        </w:rPr>
        <w:t>Provost office approval</w:t>
      </w:r>
    </w:p>
    <w:tbl>
      <w:tblPr>
        <w:tblStyle w:val="TableGrid"/>
        <w:tblW w:w="0" w:type="auto"/>
        <w:tblLook w:val="04A0" w:firstRow="1" w:lastRow="0" w:firstColumn="1" w:lastColumn="0" w:noHBand="0" w:noVBand="1"/>
      </w:tblPr>
      <w:tblGrid>
        <w:gridCol w:w="7827"/>
        <w:gridCol w:w="1523"/>
      </w:tblGrid>
      <w:tr w:rsidR="00B60BB7" w:rsidRPr="00290689" w14:paraId="258CFA45" w14:textId="77777777" w:rsidTr="00720145">
        <w:trPr>
          <w:trHeight w:val="720"/>
        </w:trPr>
        <w:tc>
          <w:tcPr>
            <w:tcW w:w="8028" w:type="dxa"/>
          </w:tcPr>
          <w:p w14:paraId="72E3B64B" w14:textId="77777777" w:rsidR="00B60BB7" w:rsidRPr="00290689" w:rsidRDefault="00B60BB7" w:rsidP="00720145">
            <w:pPr>
              <w:rPr>
                <w:rFonts w:ascii="Calibri" w:hAnsi="Calibri" w:cs="Calibri"/>
                <w:b/>
                <w:color w:val="000004"/>
                <w:szCs w:val="24"/>
              </w:rPr>
            </w:pPr>
          </w:p>
        </w:tc>
        <w:tc>
          <w:tcPr>
            <w:tcW w:w="1548" w:type="dxa"/>
          </w:tcPr>
          <w:p w14:paraId="24D54A38" w14:textId="77777777" w:rsidR="00B60BB7" w:rsidRPr="00290689" w:rsidRDefault="00B60BB7" w:rsidP="00720145">
            <w:pPr>
              <w:rPr>
                <w:rFonts w:ascii="Calibri" w:hAnsi="Calibri" w:cs="Calibri"/>
                <w:b/>
                <w:color w:val="000004"/>
                <w:szCs w:val="24"/>
              </w:rPr>
            </w:pPr>
          </w:p>
        </w:tc>
      </w:tr>
      <w:tr w:rsidR="00B60BB7" w:rsidRPr="00290689" w14:paraId="08FA0DEC" w14:textId="77777777" w:rsidTr="00720145">
        <w:trPr>
          <w:trHeight w:val="720"/>
        </w:trPr>
        <w:tc>
          <w:tcPr>
            <w:tcW w:w="8028" w:type="dxa"/>
          </w:tcPr>
          <w:p w14:paraId="2C69FE30" w14:textId="77777777" w:rsidR="00B60BB7" w:rsidRPr="00290689" w:rsidRDefault="00B60BB7" w:rsidP="00720145">
            <w:pPr>
              <w:rPr>
                <w:rFonts w:ascii="Calibri" w:hAnsi="Calibri" w:cs="Calibri"/>
                <w:b/>
                <w:color w:val="000004"/>
                <w:szCs w:val="24"/>
              </w:rPr>
            </w:pPr>
            <w:r w:rsidRPr="00290689">
              <w:rPr>
                <w:rFonts w:ascii="Calibri" w:hAnsi="Calibri" w:cs="Calibri"/>
                <w:b/>
                <w:color w:val="000004"/>
                <w:szCs w:val="24"/>
              </w:rPr>
              <w:t>Vice Provost for Academic Personnel</w:t>
            </w:r>
          </w:p>
        </w:tc>
        <w:tc>
          <w:tcPr>
            <w:tcW w:w="1548" w:type="dxa"/>
          </w:tcPr>
          <w:p w14:paraId="79493819" w14:textId="77777777" w:rsidR="00B60BB7" w:rsidRPr="00290689" w:rsidRDefault="00B60BB7" w:rsidP="00720145">
            <w:pPr>
              <w:rPr>
                <w:rFonts w:ascii="Calibri" w:hAnsi="Calibri" w:cs="Calibri"/>
                <w:b/>
                <w:color w:val="000004"/>
                <w:szCs w:val="24"/>
              </w:rPr>
            </w:pPr>
            <w:r w:rsidRPr="00290689">
              <w:rPr>
                <w:rFonts w:ascii="Calibri" w:hAnsi="Calibri" w:cs="Calibri"/>
                <w:b/>
                <w:color w:val="000004"/>
                <w:szCs w:val="24"/>
              </w:rPr>
              <w:t>Date</w:t>
            </w:r>
          </w:p>
        </w:tc>
      </w:tr>
    </w:tbl>
    <w:p w14:paraId="7BF4CD81" w14:textId="77777777" w:rsidR="00B60BB7" w:rsidRPr="00336268" w:rsidRDefault="00B60BB7" w:rsidP="00720145">
      <w:pPr>
        <w:rPr>
          <w:rFonts w:cstheme="minorHAnsi"/>
          <w:b/>
          <w:color w:val="000004"/>
        </w:rPr>
      </w:pPr>
    </w:p>
    <w:p w14:paraId="797CC598" w14:textId="77777777" w:rsidR="00B60BB7" w:rsidRPr="00336268" w:rsidRDefault="00B60BB7" w:rsidP="00720145">
      <w:pPr>
        <w:rPr>
          <w:rFonts w:cstheme="minorHAnsi"/>
          <w:b/>
          <w:color w:val="000004"/>
        </w:rPr>
      </w:pPr>
    </w:p>
    <w:p w14:paraId="0F32AEB7" w14:textId="42B5629D" w:rsidR="00A07671" w:rsidRDefault="00A07671" w:rsidP="00447E13">
      <w:pPr>
        <w:spacing w:after="200" w:line="276" w:lineRule="auto"/>
        <w:rPr>
          <w:b/>
          <w:sz w:val="48"/>
          <w:szCs w:val="48"/>
        </w:rPr>
      </w:pPr>
    </w:p>
    <w:p w14:paraId="4394E765" w14:textId="427DD6AC" w:rsidR="00B60BB7" w:rsidRDefault="00B60BB7" w:rsidP="00447E13">
      <w:pPr>
        <w:spacing w:after="200" w:line="276" w:lineRule="auto"/>
        <w:rPr>
          <w:b/>
          <w:sz w:val="48"/>
          <w:szCs w:val="48"/>
        </w:rPr>
      </w:pPr>
    </w:p>
    <w:p w14:paraId="70A15B2C" w14:textId="77777777" w:rsidR="00B60BB7" w:rsidRDefault="00B60BB7" w:rsidP="00447E13">
      <w:pPr>
        <w:spacing w:after="200" w:line="276" w:lineRule="auto"/>
        <w:rPr>
          <w:b/>
          <w:sz w:val="48"/>
          <w:szCs w:val="48"/>
        </w:rPr>
      </w:pPr>
    </w:p>
    <w:p w14:paraId="56E21934" w14:textId="77777777" w:rsidR="00B60BB7" w:rsidRDefault="00B60BB7" w:rsidP="00A07671">
      <w:pPr>
        <w:spacing w:after="200" w:line="276" w:lineRule="auto"/>
        <w:jc w:val="center"/>
        <w:rPr>
          <w:b/>
          <w:sz w:val="48"/>
          <w:szCs w:val="48"/>
        </w:rPr>
      </w:pPr>
    </w:p>
    <w:p w14:paraId="4E767B89" w14:textId="77777777" w:rsidR="00B60BB7" w:rsidRDefault="00B60BB7" w:rsidP="00A07671">
      <w:pPr>
        <w:spacing w:after="200" w:line="276" w:lineRule="auto"/>
        <w:jc w:val="center"/>
        <w:rPr>
          <w:b/>
          <w:sz w:val="48"/>
          <w:szCs w:val="48"/>
        </w:rPr>
      </w:pPr>
    </w:p>
    <w:p w14:paraId="26656159" w14:textId="3AEDC39F" w:rsidR="00C053AD" w:rsidRDefault="00C053AD" w:rsidP="00A07671">
      <w:pPr>
        <w:spacing w:after="200" w:line="276" w:lineRule="auto"/>
        <w:jc w:val="center"/>
        <w:rPr>
          <w:b/>
          <w:sz w:val="48"/>
          <w:szCs w:val="48"/>
        </w:rPr>
      </w:pPr>
      <w:r w:rsidRPr="00A07671">
        <w:rPr>
          <w:b/>
          <w:sz w:val="48"/>
          <w:szCs w:val="48"/>
        </w:rPr>
        <w:lastRenderedPageBreak/>
        <w:t>ARIZONA STATE UNIVERSITY</w:t>
      </w:r>
    </w:p>
    <w:p w14:paraId="1A545605" w14:textId="77777777" w:rsidR="00BC093E" w:rsidRPr="00A07671" w:rsidRDefault="00BC093E" w:rsidP="00A07671">
      <w:pPr>
        <w:spacing w:after="200" w:line="276" w:lineRule="auto"/>
        <w:jc w:val="center"/>
        <w:rPr>
          <w:b/>
          <w:sz w:val="48"/>
          <w:szCs w:val="48"/>
        </w:rPr>
      </w:pPr>
      <w:r>
        <w:rPr>
          <w:b/>
          <w:sz w:val="48"/>
          <w:szCs w:val="48"/>
        </w:rPr>
        <w:t>COLLEGE OF PUBLIC SERVICE &amp; COMMUNITY SOLUTIONS</w:t>
      </w:r>
    </w:p>
    <w:p w14:paraId="3074CA9F" w14:textId="77777777" w:rsidR="00A07671" w:rsidRDefault="00C053AD" w:rsidP="00A07671">
      <w:pPr>
        <w:spacing w:after="200" w:line="276" w:lineRule="auto"/>
        <w:jc w:val="center"/>
        <w:rPr>
          <w:b/>
          <w:sz w:val="48"/>
          <w:szCs w:val="48"/>
        </w:rPr>
      </w:pPr>
      <w:r w:rsidRPr="00A07671">
        <w:rPr>
          <w:b/>
          <w:sz w:val="48"/>
          <w:szCs w:val="48"/>
        </w:rPr>
        <w:t>SCHOOL OF SOCIAL WORK</w:t>
      </w:r>
      <w:r w:rsidRPr="00A07671">
        <w:rPr>
          <w:b/>
          <w:sz w:val="48"/>
          <w:szCs w:val="48"/>
        </w:rPr>
        <w:br/>
      </w:r>
    </w:p>
    <w:p w14:paraId="0B8DF036" w14:textId="77777777" w:rsidR="00A07671" w:rsidRDefault="00A07671" w:rsidP="00A07671">
      <w:pPr>
        <w:spacing w:after="200" w:line="276" w:lineRule="auto"/>
        <w:jc w:val="center"/>
        <w:rPr>
          <w:b/>
          <w:sz w:val="48"/>
          <w:szCs w:val="48"/>
        </w:rPr>
      </w:pPr>
    </w:p>
    <w:p w14:paraId="5F44EECE" w14:textId="77777777" w:rsidR="00C053AD" w:rsidRPr="00A07671" w:rsidRDefault="00C053AD" w:rsidP="00A07671">
      <w:pPr>
        <w:spacing w:after="200" w:line="276" w:lineRule="auto"/>
        <w:jc w:val="center"/>
        <w:rPr>
          <w:b/>
          <w:sz w:val="72"/>
          <w:szCs w:val="72"/>
        </w:rPr>
      </w:pPr>
      <w:r w:rsidRPr="00A07671">
        <w:rPr>
          <w:b/>
          <w:sz w:val="72"/>
          <w:szCs w:val="72"/>
        </w:rPr>
        <w:t>POLICY MANUAL</w:t>
      </w:r>
    </w:p>
    <w:p w14:paraId="728A2E99" w14:textId="77777777" w:rsidR="00A07671" w:rsidRDefault="00A07671">
      <w:pPr>
        <w:spacing w:after="200" w:line="276" w:lineRule="auto"/>
        <w:rPr>
          <w:b/>
        </w:rPr>
      </w:pPr>
    </w:p>
    <w:p w14:paraId="3A2A94A6" w14:textId="77777777" w:rsidR="00A07671" w:rsidRDefault="00A07671">
      <w:pPr>
        <w:spacing w:after="200" w:line="276" w:lineRule="auto"/>
        <w:rPr>
          <w:b/>
        </w:rPr>
      </w:pPr>
    </w:p>
    <w:p w14:paraId="0E9581E5" w14:textId="77777777" w:rsidR="00A07671" w:rsidRDefault="00A07671">
      <w:pPr>
        <w:spacing w:after="200" w:line="276" w:lineRule="auto"/>
        <w:rPr>
          <w:b/>
        </w:rPr>
      </w:pPr>
    </w:p>
    <w:p w14:paraId="18A4DCA6" w14:textId="77777777" w:rsidR="00BC093E" w:rsidRDefault="00BC093E">
      <w:pPr>
        <w:spacing w:after="200" w:line="276" w:lineRule="auto"/>
        <w:rPr>
          <w:b/>
        </w:rPr>
      </w:pPr>
    </w:p>
    <w:p w14:paraId="07B19776" w14:textId="77777777" w:rsidR="00A07671" w:rsidRDefault="00447E13" w:rsidP="00447E13">
      <w:pPr>
        <w:spacing w:after="200" w:line="276" w:lineRule="auto"/>
        <w:jc w:val="center"/>
        <w:rPr>
          <w:b/>
        </w:rPr>
      </w:pPr>
      <w:r>
        <w:rPr>
          <w:b/>
        </w:rPr>
        <w:t>Approved by the faculty assembly of the school of 4/27/2015</w:t>
      </w:r>
    </w:p>
    <w:p w14:paraId="430C4476" w14:textId="42342AF1" w:rsidR="00447E13" w:rsidRDefault="00447E13" w:rsidP="00447E13">
      <w:pPr>
        <w:spacing w:after="200" w:line="276" w:lineRule="auto"/>
        <w:jc w:val="center"/>
        <w:rPr>
          <w:b/>
        </w:rPr>
      </w:pPr>
      <w:r>
        <w:rPr>
          <w:b/>
        </w:rPr>
        <w:t>Approved by the dean on 6/1/2015</w:t>
      </w:r>
    </w:p>
    <w:p w14:paraId="66604347" w14:textId="0B4C6844" w:rsidR="00AF4A77" w:rsidRDefault="00AF4A77" w:rsidP="00447E13">
      <w:pPr>
        <w:spacing w:after="200" w:line="276" w:lineRule="auto"/>
        <w:jc w:val="center"/>
        <w:rPr>
          <w:b/>
        </w:rPr>
      </w:pPr>
      <w:r>
        <w:rPr>
          <w:b/>
        </w:rPr>
        <w:t xml:space="preserve">Revised </w:t>
      </w:r>
      <w:r w:rsidR="00000429">
        <w:rPr>
          <w:b/>
        </w:rPr>
        <w:t>June 2023</w:t>
      </w:r>
    </w:p>
    <w:p w14:paraId="6C83FA94" w14:textId="2BB2C70C" w:rsidR="00447E13" w:rsidRDefault="00AF4A77" w:rsidP="0037591A">
      <w:pPr>
        <w:spacing w:after="200" w:line="276" w:lineRule="auto"/>
        <w:jc w:val="center"/>
        <w:rPr>
          <w:b/>
        </w:rPr>
      </w:pPr>
      <w:r>
        <w:rPr>
          <w:b/>
        </w:rPr>
        <w:t>Dean Approved 202</w:t>
      </w:r>
      <w:r w:rsidR="0037591A">
        <w:rPr>
          <w:b/>
        </w:rPr>
        <w:t>2</w:t>
      </w:r>
    </w:p>
    <w:p w14:paraId="43D0A555" w14:textId="77777777" w:rsidR="00B60BB7" w:rsidRDefault="00B60BB7">
      <w:pPr>
        <w:spacing w:after="200" w:line="276" w:lineRule="auto"/>
        <w:rPr>
          <w:b/>
        </w:rPr>
      </w:pPr>
    </w:p>
    <w:p w14:paraId="21FE9F2B" w14:textId="77777777" w:rsidR="00B60BB7" w:rsidRDefault="00B60BB7">
      <w:pPr>
        <w:spacing w:after="200" w:line="276" w:lineRule="auto"/>
        <w:rPr>
          <w:b/>
        </w:rPr>
      </w:pPr>
    </w:p>
    <w:p w14:paraId="15BCB9A9" w14:textId="77777777" w:rsidR="00B60BB7" w:rsidRDefault="00B60BB7">
      <w:pPr>
        <w:spacing w:after="200" w:line="276" w:lineRule="auto"/>
        <w:rPr>
          <w:b/>
        </w:rPr>
      </w:pPr>
    </w:p>
    <w:p w14:paraId="0DE61AAC" w14:textId="77777777" w:rsidR="00B60BB7" w:rsidRDefault="00B60BB7">
      <w:pPr>
        <w:spacing w:after="200" w:line="276" w:lineRule="auto"/>
        <w:rPr>
          <w:b/>
        </w:rPr>
      </w:pPr>
    </w:p>
    <w:p w14:paraId="1E30F196" w14:textId="10D9E382" w:rsidR="00C053AD" w:rsidRPr="009330FD" w:rsidRDefault="00B60BB7">
      <w:pPr>
        <w:spacing w:after="200" w:line="276" w:lineRule="auto"/>
        <w:rPr>
          <w:b/>
          <w:strike/>
        </w:rPr>
      </w:pPr>
      <w:r w:rsidRPr="009330FD">
        <w:rPr>
          <w:b/>
        </w:rPr>
        <w:lastRenderedPageBreak/>
        <w:t xml:space="preserve">As of </w:t>
      </w:r>
      <w:r>
        <w:rPr>
          <w:b/>
        </w:rPr>
        <w:t>June</w:t>
      </w:r>
      <w:r w:rsidR="003B7104">
        <w:rPr>
          <w:b/>
        </w:rPr>
        <w:t>,</w:t>
      </w:r>
      <w:r>
        <w:rPr>
          <w:b/>
        </w:rPr>
        <w:t xml:space="preserve"> </w:t>
      </w:r>
      <w:r w:rsidRPr="009330FD">
        <w:rPr>
          <w:b/>
        </w:rPr>
        <w:t>2023</w:t>
      </w:r>
      <w:r w:rsidR="00A07671" w:rsidRPr="009330FD">
        <w:rPr>
          <w:b/>
          <w:strike/>
        </w:rPr>
        <w:t xml:space="preserve">As of </w:t>
      </w:r>
      <w:r w:rsidR="00195135" w:rsidRPr="009330FD">
        <w:rPr>
          <w:b/>
          <w:strike/>
        </w:rPr>
        <w:t>4</w:t>
      </w:r>
      <w:r w:rsidR="00510495" w:rsidRPr="009330FD">
        <w:rPr>
          <w:b/>
          <w:strike/>
        </w:rPr>
        <w:t>-</w:t>
      </w:r>
      <w:r w:rsidR="00587200" w:rsidRPr="009330FD">
        <w:rPr>
          <w:b/>
          <w:strike/>
        </w:rPr>
        <w:t>30</w:t>
      </w:r>
      <w:r w:rsidR="00510495" w:rsidRPr="009330FD">
        <w:rPr>
          <w:b/>
          <w:strike/>
        </w:rPr>
        <w:t>-</w:t>
      </w:r>
      <w:r w:rsidR="005E09C2" w:rsidRPr="009330FD">
        <w:rPr>
          <w:b/>
          <w:strike/>
        </w:rPr>
        <w:t>20</w:t>
      </w:r>
      <w:r w:rsidR="00510495" w:rsidRPr="009330FD">
        <w:rPr>
          <w:b/>
          <w:strike/>
        </w:rPr>
        <w:t>15</w:t>
      </w:r>
    </w:p>
    <w:p w14:paraId="54831374" w14:textId="230DE368" w:rsidR="00C053AD" w:rsidRPr="00B60BB7" w:rsidRDefault="00C053AD">
      <w:pPr>
        <w:spacing w:after="200" w:line="276" w:lineRule="auto"/>
        <w:rPr>
          <w:b/>
          <w:sz w:val="36"/>
          <w:szCs w:val="36"/>
        </w:rPr>
      </w:pPr>
      <w:r w:rsidRPr="00A07671">
        <w:rPr>
          <w:b/>
          <w:sz w:val="36"/>
          <w:szCs w:val="36"/>
        </w:rPr>
        <w:t>TABLE OF CONTENTS:</w:t>
      </w:r>
    </w:p>
    <w:p w14:paraId="438E3E67" w14:textId="77777777" w:rsidR="00C053AD" w:rsidRPr="005967B4" w:rsidRDefault="00C053AD">
      <w:pPr>
        <w:spacing w:after="200" w:line="276" w:lineRule="auto"/>
        <w:rPr>
          <w:b/>
          <w:highlight w:val="cyan"/>
        </w:rPr>
      </w:pPr>
      <w:r w:rsidRPr="009330FD">
        <w:rPr>
          <w:b/>
          <w:highlight w:val="cyan"/>
        </w:rPr>
        <w:t>SWK  102 – Governance</w:t>
      </w:r>
    </w:p>
    <w:p w14:paraId="42FCD986" w14:textId="77777777" w:rsidR="00C053AD" w:rsidRPr="005967B4" w:rsidRDefault="00C053AD">
      <w:pPr>
        <w:spacing w:after="200" w:line="276" w:lineRule="auto"/>
        <w:rPr>
          <w:b/>
          <w:highlight w:val="cyan"/>
        </w:rPr>
      </w:pPr>
      <w:r w:rsidRPr="009330FD">
        <w:rPr>
          <w:b/>
          <w:highlight w:val="cyan"/>
        </w:rPr>
        <w:t>SWK 103 – Committee Structure</w:t>
      </w:r>
    </w:p>
    <w:p w14:paraId="7931B6ED" w14:textId="77777777" w:rsidR="00C053AD" w:rsidRPr="005967B4" w:rsidRDefault="00C053AD">
      <w:pPr>
        <w:spacing w:after="200" w:line="276" w:lineRule="auto"/>
        <w:rPr>
          <w:b/>
          <w:highlight w:val="cyan"/>
        </w:rPr>
      </w:pPr>
      <w:r w:rsidRPr="009330FD">
        <w:rPr>
          <w:b/>
          <w:highlight w:val="cyan"/>
        </w:rPr>
        <w:t>SWK 104 – Standing committees</w:t>
      </w:r>
    </w:p>
    <w:p w14:paraId="0343ACB8" w14:textId="77777777" w:rsidR="00C053AD" w:rsidRPr="005967B4" w:rsidRDefault="00C053AD">
      <w:pPr>
        <w:spacing w:after="200" w:line="276" w:lineRule="auto"/>
        <w:rPr>
          <w:b/>
          <w:highlight w:val="cyan"/>
        </w:rPr>
      </w:pPr>
      <w:r w:rsidRPr="009330FD">
        <w:rPr>
          <w:b/>
          <w:highlight w:val="cyan"/>
        </w:rPr>
        <w:t>SWK 104-01 – Committee on Academic and Professional Standards</w:t>
      </w:r>
    </w:p>
    <w:p w14:paraId="5645C3D1" w14:textId="77777777" w:rsidR="00C053AD" w:rsidRPr="005967B4" w:rsidRDefault="00C053AD">
      <w:pPr>
        <w:spacing w:after="200" w:line="276" w:lineRule="auto"/>
        <w:rPr>
          <w:b/>
          <w:highlight w:val="cyan"/>
        </w:rPr>
      </w:pPr>
      <w:r w:rsidRPr="009330FD">
        <w:rPr>
          <w:b/>
          <w:highlight w:val="cyan"/>
        </w:rPr>
        <w:t xml:space="preserve">SWK 104-02 – Personnel </w:t>
      </w:r>
      <w:r w:rsidR="00A07671" w:rsidRPr="009330FD">
        <w:rPr>
          <w:b/>
          <w:highlight w:val="cyan"/>
        </w:rPr>
        <w:t>Committees</w:t>
      </w:r>
    </w:p>
    <w:p w14:paraId="4D7612E0" w14:textId="77777777" w:rsidR="00A07671" w:rsidRPr="005967B4" w:rsidRDefault="00A07671">
      <w:pPr>
        <w:spacing w:after="200" w:line="276" w:lineRule="auto"/>
        <w:rPr>
          <w:b/>
          <w:highlight w:val="cyan"/>
        </w:rPr>
      </w:pPr>
      <w:r w:rsidRPr="009330FD">
        <w:rPr>
          <w:b/>
          <w:highlight w:val="cyan"/>
        </w:rPr>
        <w:t>SWK 104-03 – Curriculum Committee</w:t>
      </w:r>
    </w:p>
    <w:p w14:paraId="45BF0613" w14:textId="77777777" w:rsidR="00A07671" w:rsidRPr="009330FD" w:rsidRDefault="00A07671">
      <w:pPr>
        <w:spacing w:after="200" w:line="276" w:lineRule="auto"/>
        <w:rPr>
          <w:b/>
        </w:rPr>
      </w:pPr>
      <w:r w:rsidRPr="005967B4">
        <w:rPr>
          <w:b/>
          <w:highlight w:val="cyan"/>
        </w:rPr>
        <w:t>SWK 104-04 – Online Committee</w:t>
      </w:r>
    </w:p>
    <w:p w14:paraId="4C58D38E" w14:textId="77777777" w:rsidR="00020853" w:rsidRDefault="00FE2DB1">
      <w:pPr>
        <w:spacing w:after="200" w:line="276" w:lineRule="auto"/>
        <w:rPr>
          <w:b/>
        </w:rPr>
      </w:pPr>
      <w:r w:rsidRPr="00A7018D">
        <w:rPr>
          <w:b/>
          <w:highlight w:val="yellow"/>
        </w:rPr>
        <w:t xml:space="preserve">SWK </w:t>
      </w:r>
      <w:r w:rsidR="00020853" w:rsidRPr="00A7018D">
        <w:rPr>
          <w:b/>
          <w:highlight w:val="yellow"/>
        </w:rPr>
        <w:t>104-05</w:t>
      </w:r>
      <w:r w:rsidR="00011607" w:rsidRPr="00A7018D">
        <w:rPr>
          <w:b/>
          <w:highlight w:val="yellow"/>
        </w:rPr>
        <w:t xml:space="preserve">- </w:t>
      </w:r>
      <w:r w:rsidR="00020853" w:rsidRPr="00A7018D">
        <w:rPr>
          <w:b/>
          <w:highlight w:val="yellow"/>
        </w:rPr>
        <w:t>Awards and Scholarship Review Committee</w:t>
      </w:r>
    </w:p>
    <w:p w14:paraId="06B8C176" w14:textId="77777777" w:rsidR="00A07671" w:rsidRPr="005967B4" w:rsidRDefault="00A07671">
      <w:pPr>
        <w:spacing w:after="200" w:line="276" w:lineRule="auto"/>
        <w:rPr>
          <w:b/>
          <w:highlight w:val="cyan"/>
        </w:rPr>
      </w:pPr>
      <w:r w:rsidRPr="009330FD">
        <w:rPr>
          <w:b/>
          <w:highlight w:val="cyan"/>
        </w:rPr>
        <w:t>SWK 105 – Program Committees</w:t>
      </w:r>
    </w:p>
    <w:p w14:paraId="78E27B4B" w14:textId="77777777" w:rsidR="00A07671" w:rsidRPr="005967B4" w:rsidRDefault="00A07671">
      <w:pPr>
        <w:spacing w:after="200" w:line="276" w:lineRule="auto"/>
        <w:rPr>
          <w:b/>
          <w:highlight w:val="cyan"/>
        </w:rPr>
      </w:pPr>
      <w:r w:rsidRPr="009330FD">
        <w:rPr>
          <w:b/>
          <w:highlight w:val="cyan"/>
        </w:rPr>
        <w:t>SWK 106 – MSW Program Coordinator</w:t>
      </w:r>
    </w:p>
    <w:p w14:paraId="23A0EBA0" w14:textId="77777777" w:rsidR="00A07671" w:rsidRPr="005967B4" w:rsidRDefault="00A07671">
      <w:pPr>
        <w:spacing w:after="200" w:line="276" w:lineRule="auto"/>
        <w:rPr>
          <w:b/>
          <w:highlight w:val="cyan"/>
        </w:rPr>
      </w:pPr>
      <w:r w:rsidRPr="009330FD">
        <w:rPr>
          <w:b/>
          <w:highlight w:val="cyan"/>
        </w:rPr>
        <w:t>SWK 107 – BSW Program Coordinator</w:t>
      </w:r>
    </w:p>
    <w:p w14:paraId="6F7C2ADF" w14:textId="77777777" w:rsidR="00A07671" w:rsidRPr="002E634A" w:rsidRDefault="00A07671">
      <w:pPr>
        <w:spacing w:after="200" w:line="276" w:lineRule="auto"/>
        <w:rPr>
          <w:b/>
        </w:rPr>
      </w:pPr>
      <w:r w:rsidRPr="005967B4">
        <w:rPr>
          <w:b/>
          <w:highlight w:val="cyan"/>
        </w:rPr>
        <w:t>SWK 108 – PhD Program Coordinator</w:t>
      </w:r>
    </w:p>
    <w:p w14:paraId="09858D60" w14:textId="77777777" w:rsidR="00B42101" w:rsidRDefault="00B42101">
      <w:pPr>
        <w:spacing w:after="200" w:line="276" w:lineRule="auto"/>
        <w:rPr>
          <w:b/>
        </w:rPr>
      </w:pPr>
      <w:r>
        <w:rPr>
          <w:b/>
        </w:rPr>
        <w:t>SWK 108- Associate Director for Doctoral Education</w:t>
      </w:r>
    </w:p>
    <w:p w14:paraId="638D3FC4" w14:textId="77777777" w:rsidR="00A07671" w:rsidRPr="005967B4" w:rsidRDefault="00A07671">
      <w:pPr>
        <w:spacing w:after="200" w:line="276" w:lineRule="auto"/>
        <w:rPr>
          <w:b/>
          <w:highlight w:val="cyan"/>
        </w:rPr>
      </w:pPr>
      <w:r w:rsidRPr="009330FD">
        <w:rPr>
          <w:b/>
          <w:highlight w:val="cyan"/>
        </w:rPr>
        <w:t>SWK 109 – Tucson Faculty Coordinator</w:t>
      </w:r>
    </w:p>
    <w:p w14:paraId="3CD41C44" w14:textId="77777777" w:rsidR="00B826F0" w:rsidRDefault="00B826F0">
      <w:pPr>
        <w:spacing w:after="200" w:line="276" w:lineRule="auto"/>
        <w:rPr>
          <w:b/>
        </w:rPr>
      </w:pPr>
      <w:r>
        <w:rPr>
          <w:b/>
        </w:rPr>
        <w:t>SWK 109</w:t>
      </w:r>
      <w:r w:rsidR="00BD5997">
        <w:rPr>
          <w:b/>
        </w:rPr>
        <w:t xml:space="preserve"> – Campus Coordinators</w:t>
      </w:r>
    </w:p>
    <w:p w14:paraId="304D4348" w14:textId="77777777" w:rsidR="00A07671" w:rsidRDefault="00A07671">
      <w:pPr>
        <w:spacing w:after="200" w:line="276" w:lineRule="auto"/>
        <w:rPr>
          <w:b/>
          <w:strike/>
        </w:rPr>
      </w:pPr>
      <w:r w:rsidRPr="009330FD">
        <w:rPr>
          <w:b/>
          <w:strike/>
        </w:rPr>
        <w:t>SWK 110 – Executive Committee</w:t>
      </w:r>
    </w:p>
    <w:p w14:paraId="1F1AEE2F" w14:textId="77777777" w:rsidR="00543CCB" w:rsidRPr="004713A2" w:rsidRDefault="004713A2">
      <w:pPr>
        <w:spacing w:after="200" w:line="276" w:lineRule="auto"/>
        <w:rPr>
          <w:b/>
        </w:rPr>
      </w:pPr>
      <w:r w:rsidRPr="00142ED7">
        <w:rPr>
          <w:b/>
          <w:highlight w:val="yellow"/>
        </w:rPr>
        <w:t>SWK 110</w:t>
      </w:r>
      <w:r w:rsidR="00011607" w:rsidRPr="00142ED7">
        <w:rPr>
          <w:b/>
          <w:highlight w:val="yellow"/>
        </w:rPr>
        <w:t xml:space="preserve">- </w:t>
      </w:r>
      <w:r w:rsidRPr="00142ED7">
        <w:rPr>
          <w:b/>
          <w:highlight w:val="yellow"/>
        </w:rPr>
        <w:t>Online Program Coordinator</w:t>
      </w:r>
    </w:p>
    <w:p w14:paraId="6730506C" w14:textId="77777777" w:rsidR="009200E4" w:rsidRDefault="009200E4">
      <w:pPr>
        <w:spacing w:after="200" w:line="276" w:lineRule="auto"/>
        <w:rPr>
          <w:b/>
        </w:rPr>
      </w:pPr>
      <w:r>
        <w:rPr>
          <w:b/>
        </w:rPr>
        <w:t>SWK 201 – Faculty Workload</w:t>
      </w:r>
    </w:p>
    <w:p w14:paraId="438A26C9" w14:textId="77777777" w:rsidR="009200E4" w:rsidRDefault="009200E4">
      <w:pPr>
        <w:spacing w:after="200" w:line="276" w:lineRule="auto"/>
        <w:rPr>
          <w:b/>
        </w:rPr>
      </w:pPr>
      <w:r>
        <w:rPr>
          <w:b/>
        </w:rPr>
        <w:t>SWK 202 – Faculty Workload-Teaching</w:t>
      </w:r>
    </w:p>
    <w:p w14:paraId="25FEC7E9" w14:textId="77777777" w:rsidR="009200E4" w:rsidRPr="005967B4" w:rsidRDefault="009200E4">
      <w:pPr>
        <w:spacing w:after="200" w:line="276" w:lineRule="auto"/>
        <w:rPr>
          <w:b/>
          <w:highlight w:val="cyan"/>
        </w:rPr>
      </w:pPr>
      <w:r w:rsidRPr="009330FD">
        <w:rPr>
          <w:b/>
          <w:highlight w:val="cyan"/>
        </w:rPr>
        <w:t>SWK 203 – Faculty Workload-Teaching Release for Chairing Dissertations and Theses</w:t>
      </w:r>
    </w:p>
    <w:p w14:paraId="3A47F5C9" w14:textId="77777777" w:rsidR="009200E4" w:rsidRPr="005967B4" w:rsidRDefault="009200E4">
      <w:pPr>
        <w:spacing w:after="200" w:line="276" w:lineRule="auto"/>
        <w:rPr>
          <w:b/>
          <w:highlight w:val="cyan"/>
        </w:rPr>
      </w:pPr>
      <w:r w:rsidRPr="005967B4">
        <w:rPr>
          <w:b/>
          <w:highlight w:val="cyan"/>
        </w:rPr>
        <w:t>SWK 300 – Ad</w:t>
      </w:r>
      <w:r w:rsidR="00AA05D7" w:rsidRPr="005967B4">
        <w:rPr>
          <w:b/>
          <w:highlight w:val="cyan"/>
        </w:rPr>
        <w:t>vancement</w:t>
      </w:r>
      <w:r w:rsidRPr="005967B4">
        <w:rPr>
          <w:b/>
          <w:highlight w:val="cyan"/>
        </w:rPr>
        <w:t xml:space="preserve"> BSW</w:t>
      </w:r>
    </w:p>
    <w:p w14:paraId="75ACE613" w14:textId="77777777" w:rsidR="009200E4" w:rsidRDefault="009200E4">
      <w:pPr>
        <w:spacing w:after="200" w:line="276" w:lineRule="auto"/>
        <w:rPr>
          <w:b/>
        </w:rPr>
      </w:pPr>
      <w:r w:rsidRPr="009330FD">
        <w:rPr>
          <w:b/>
          <w:highlight w:val="cyan"/>
        </w:rPr>
        <w:lastRenderedPageBreak/>
        <w:t>SWK 301 – Admissions MSW</w:t>
      </w:r>
    </w:p>
    <w:p w14:paraId="050360BD" w14:textId="77777777" w:rsidR="009200E4" w:rsidRPr="009330FD" w:rsidRDefault="009200E4">
      <w:pPr>
        <w:spacing w:after="200" w:line="276" w:lineRule="auto"/>
        <w:rPr>
          <w:b/>
          <w:strike/>
        </w:rPr>
      </w:pPr>
      <w:r w:rsidRPr="009330FD">
        <w:rPr>
          <w:b/>
          <w:strike/>
        </w:rPr>
        <w:t>SWK 301 Appendix – Rubric for MSW Admissions</w:t>
      </w:r>
    </w:p>
    <w:p w14:paraId="6DA2F39F" w14:textId="77777777" w:rsidR="009200E4" w:rsidRPr="005967B4" w:rsidRDefault="009200E4">
      <w:pPr>
        <w:spacing w:after="200" w:line="276" w:lineRule="auto"/>
        <w:rPr>
          <w:b/>
          <w:highlight w:val="cyan"/>
        </w:rPr>
      </w:pPr>
      <w:r w:rsidRPr="009330FD">
        <w:rPr>
          <w:b/>
          <w:highlight w:val="cyan"/>
        </w:rPr>
        <w:t>SWK 302 – Testing Out and Transferring Credit</w:t>
      </w:r>
    </w:p>
    <w:p w14:paraId="1F69071C" w14:textId="77777777" w:rsidR="00AF42D1" w:rsidRDefault="00AF42D1">
      <w:pPr>
        <w:spacing w:after="200" w:line="276" w:lineRule="auto"/>
        <w:rPr>
          <w:b/>
        </w:rPr>
      </w:pPr>
      <w:r>
        <w:rPr>
          <w:b/>
        </w:rPr>
        <w:t>SWK 302- Waiving and Transferring of Credits</w:t>
      </w:r>
    </w:p>
    <w:p w14:paraId="1B4289D3" w14:textId="77777777" w:rsidR="009200E4" w:rsidRPr="009330FD" w:rsidRDefault="009200E4">
      <w:pPr>
        <w:spacing w:after="200" w:line="276" w:lineRule="auto"/>
        <w:rPr>
          <w:b/>
          <w:strike/>
        </w:rPr>
      </w:pPr>
      <w:r w:rsidRPr="009330FD">
        <w:rPr>
          <w:b/>
          <w:strike/>
        </w:rPr>
        <w:t>SWK 303</w:t>
      </w:r>
      <w:r w:rsidR="003171E5" w:rsidRPr="009330FD">
        <w:rPr>
          <w:b/>
          <w:strike/>
        </w:rPr>
        <w:t xml:space="preserve"> – Statistics Deficiency</w:t>
      </w:r>
    </w:p>
    <w:p w14:paraId="62AE3685" w14:textId="77777777" w:rsidR="003171E5" w:rsidRPr="005967B4" w:rsidRDefault="003171E5">
      <w:pPr>
        <w:spacing w:after="200" w:line="276" w:lineRule="auto"/>
        <w:rPr>
          <w:b/>
          <w:highlight w:val="cyan"/>
        </w:rPr>
      </w:pPr>
      <w:r w:rsidRPr="009330FD">
        <w:rPr>
          <w:b/>
          <w:highlight w:val="cyan"/>
        </w:rPr>
        <w:t>SWK 304 – Part Time MSW Program</w:t>
      </w:r>
    </w:p>
    <w:p w14:paraId="506E8879" w14:textId="77777777" w:rsidR="007064FE" w:rsidRDefault="007064FE">
      <w:pPr>
        <w:spacing w:after="200" w:line="276" w:lineRule="auto"/>
        <w:rPr>
          <w:b/>
        </w:rPr>
      </w:pPr>
      <w:r>
        <w:rPr>
          <w:b/>
        </w:rPr>
        <w:t>SWK 304 – Part Time Program</w:t>
      </w:r>
      <w:r w:rsidR="00623695">
        <w:rPr>
          <w:b/>
        </w:rPr>
        <w:t xml:space="preserve">- </w:t>
      </w:r>
      <w:r>
        <w:rPr>
          <w:b/>
        </w:rPr>
        <w:t>MSW</w:t>
      </w:r>
    </w:p>
    <w:p w14:paraId="3B7662F9" w14:textId="77777777" w:rsidR="003171E5" w:rsidRPr="005967B4" w:rsidRDefault="003171E5">
      <w:pPr>
        <w:spacing w:after="200" w:line="276" w:lineRule="auto"/>
        <w:rPr>
          <w:b/>
          <w:highlight w:val="cyan"/>
        </w:rPr>
      </w:pPr>
      <w:r w:rsidRPr="009330FD">
        <w:rPr>
          <w:b/>
          <w:highlight w:val="cyan"/>
        </w:rPr>
        <w:t>SWK 305 – Curriculum Exceptions</w:t>
      </w:r>
    </w:p>
    <w:p w14:paraId="47BFBC34" w14:textId="77777777" w:rsidR="00875039" w:rsidRPr="005967B4" w:rsidRDefault="003171E5">
      <w:pPr>
        <w:spacing w:after="200" w:line="276" w:lineRule="auto"/>
        <w:rPr>
          <w:b/>
          <w:highlight w:val="cyan"/>
        </w:rPr>
      </w:pPr>
      <w:r w:rsidRPr="009330FD">
        <w:rPr>
          <w:b/>
          <w:highlight w:val="cyan"/>
        </w:rPr>
        <w:t>SWK 306 – Cross Campus Electives</w:t>
      </w:r>
    </w:p>
    <w:p w14:paraId="21A3F740" w14:textId="77777777" w:rsidR="0036170C" w:rsidRDefault="0036170C">
      <w:pPr>
        <w:spacing w:after="200" w:line="276" w:lineRule="auto"/>
        <w:rPr>
          <w:b/>
        </w:rPr>
      </w:pPr>
      <w:r>
        <w:rPr>
          <w:b/>
        </w:rPr>
        <w:t>SWK 306 – Cross Campus Elective-Graduate Students</w:t>
      </w:r>
    </w:p>
    <w:p w14:paraId="2A511C5B" w14:textId="77777777" w:rsidR="000F4BEF" w:rsidRPr="005967B4" w:rsidRDefault="000F4BEF">
      <w:pPr>
        <w:spacing w:after="200" w:line="276" w:lineRule="auto"/>
        <w:rPr>
          <w:b/>
          <w:highlight w:val="cyan"/>
        </w:rPr>
      </w:pPr>
      <w:r w:rsidRPr="009330FD">
        <w:rPr>
          <w:b/>
          <w:highlight w:val="cyan"/>
        </w:rPr>
        <w:t>SWK 307 – Readings and Conference/Independent Study Courses</w:t>
      </w:r>
    </w:p>
    <w:p w14:paraId="04B99B31" w14:textId="77777777" w:rsidR="000F4BEF" w:rsidRPr="005967B4" w:rsidRDefault="000F4BEF">
      <w:pPr>
        <w:spacing w:after="200" w:line="276" w:lineRule="auto"/>
        <w:rPr>
          <w:b/>
          <w:highlight w:val="cyan"/>
        </w:rPr>
      </w:pPr>
      <w:r w:rsidRPr="009330FD">
        <w:rPr>
          <w:b/>
          <w:highlight w:val="cyan"/>
        </w:rPr>
        <w:t>SWK 308 – Advisement</w:t>
      </w:r>
    </w:p>
    <w:p w14:paraId="5F8348E4" w14:textId="77777777" w:rsidR="000F4BEF" w:rsidRPr="009330FD" w:rsidRDefault="000F4BEF">
      <w:pPr>
        <w:spacing w:after="200" w:line="276" w:lineRule="auto"/>
        <w:rPr>
          <w:b/>
        </w:rPr>
      </w:pPr>
      <w:r w:rsidRPr="009330FD">
        <w:rPr>
          <w:b/>
          <w:highlight w:val="cyan"/>
        </w:rPr>
        <w:t>SWK 309 – Ombudsperson</w:t>
      </w:r>
    </w:p>
    <w:p w14:paraId="4A904578" w14:textId="77777777" w:rsidR="00965E68" w:rsidRPr="00965E68" w:rsidRDefault="00965E68">
      <w:pPr>
        <w:spacing w:after="200" w:line="276" w:lineRule="auto"/>
        <w:rPr>
          <w:b/>
        </w:rPr>
      </w:pPr>
      <w:r>
        <w:rPr>
          <w:b/>
        </w:rPr>
        <w:t>SWK 309</w:t>
      </w:r>
      <w:r w:rsidR="00B339E5">
        <w:rPr>
          <w:b/>
        </w:rPr>
        <w:t xml:space="preserve">- </w:t>
      </w:r>
      <w:r>
        <w:rPr>
          <w:b/>
        </w:rPr>
        <w:t>Information and Referral Person</w:t>
      </w:r>
    </w:p>
    <w:p w14:paraId="11A1C7F3" w14:textId="77777777" w:rsidR="000F4BEF" w:rsidRDefault="000F4BEF">
      <w:pPr>
        <w:spacing w:after="200" w:line="276" w:lineRule="auto"/>
        <w:rPr>
          <w:b/>
        </w:rPr>
      </w:pPr>
      <w:r w:rsidRPr="009330FD">
        <w:rPr>
          <w:b/>
          <w:highlight w:val="cyan"/>
        </w:rPr>
        <w:t>SWK 311 – Field Grading</w:t>
      </w:r>
    </w:p>
    <w:p w14:paraId="06D80A72" w14:textId="77777777" w:rsidR="000F4BEF" w:rsidRDefault="000F4BEF">
      <w:pPr>
        <w:spacing w:after="200" w:line="276" w:lineRule="auto"/>
        <w:rPr>
          <w:b/>
        </w:rPr>
      </w:pPr>
      <w:r w:rsidRPr="009330FD">
        <w:rPr>
          <w:b/>
          <w:highlight w:val="cyan"/>
        </w:rPr>
        <w:t>SWK 313 – Probation and Termination</w:t>
      </w:r>
    </w:p>
    <w:p w14:paraId="34DDC812" w14:textId="77777777" w:rsidR="000F4BEF" w:rsidRPr="005967B4" w:rsidRDefault="000F4BEF">
      <w:pPr>
        <w:spacing w:after="200" w:line="276" w:lineRule="auto"/>
        <w:rPr>
          <w:b/>
          <w:highlight w:val="cyan"/>
        </w:rPr>
      </w:pPr>
      <w:r w:rsidRPr="009330FD">
        <w:rPr>
          <w:b/>
          <w:highlight w:val="cyan"/>
        </w:rPr>
        <w:t>SWK 314-01 – Grade and Other Appeals</w:t>
      </w:r>
    </w:p>
    <w:p w14:paraId="3B5131FB" w14:textId="77777777" w:rsidR="00A477E8" w:rsidRDefault="00A477E8">
      <w:pPr>
        <w:spacing w:after="200" w:line="276" w:lineRule="auto"/>
        <w:rPr>
          <w:b/>
        </w:rPr>
      </w:pPr>
      <w:r>
        <w:rPr>
          <w:b/>
        </w:rPr>
        <w:t>SWK 314-01 – Grade Appeal and Grievance Process</w:t>
      </w:r>
    </w:p>
    <w:p w14:paraId="34F7430D" w14:textId="77777777" w:rsidR="00096DBC" w:rsidRPr="009330FD" w:rsidRDefault="00096DBC">
      <w:pPr>
        <w:spacing w:after="200" w:line="276" w:lineRule="auto"/>
        <w:rPr>
          <w:b/>
          <w:strike/>
        </w:rPr>
      </w:pPr>
      <w:r w:rsidRPr="009330FD">
        <w:rPr>
          <w:b/>
          <w:strike/>
        </w:rPr>
        <w:t>SWK 314-02 – Grade Appeal Form</w:t>
      </w:r>
    </w:p>
    <w:p w14:paraId="0CD40D89" w14:textId="77777777" w:rsidR="00096DBC" w:rsidRPr="009330FD" w:rsidRDefault="00096DBC">
      <w:pPr>
        <w:spacing w:after="200" w:line="276" w:lineRule="auto"/>
        <w:rPr>
          <w:b/>
          <w:strike/>
        </w:rPr>
      </w:pPr>
      <w:r w:rsidRPr="009330FD">
        <w:rPr>
          <w:b/>
          <w:strike/>
        </w:rPr>
        <w:t>SWK 314-03 – Grievance Appeal Form</w:t>
      </w:r>
    </w:p>
    <w:p w14:paraId="3E180302" w14:textId="77777777" w:rsidR="00096DBC" w:rsidRPr="009330FD" w:rsidRDefault="00096DBC">
      <w:pPr>
        <w:spacing w:after="200" w:line="276" w:lineRule="auto"/>
        <w:rPr>
          <w:b/>
          <w:strike/>
        </w:rPr>
      </w:pPr>
      <w:r w:rsidRPr="009330FD">
        <w:rPr>
          <w:b/>
          <w:strike/>
        </w:rPr>
        <w:t>SWK 315 – Student Evaluation of Courses</w:t>
      </w:r>
    </w:p>
    <w:p w14:paraId="3A382D15" w14:textId="77777777" w:rsidR="00096DBC" w:rsidRPr="009330FD" w:rsidRDefault="00096DBC">
      <w:pPr>
        <w:spacing w:after="200" w:line="276" w:lineRule="auto"/>
        <w:rPr>
          <w:b/>
          <w:strike/>
        </w:rPr>
      </w:pPr>
      <w:r w:rsidRPr="009330FD">
        <w:rPr>
          <w:b/>
          <w:strike/>
        </w:rPr>
        <w:t>SWK 316 – Comprehensive Exams</w:t>
      </w:r>
    </w:p>
    <w:p w14:paraId="182651CD" w14:textId="77777777" w:rsidR="00096DBC" w:rsidRPr="005967B4" w:rsidRDefault="00096DBC">
      <w:pPr>
        <w:spacing w:after="200" w:line="276" w:lineRule="auto"/>
        <w:rPr>
          <w:b/>
          <w:highlight w:val="cyan"/>
        </w:rPr>
      </w:pPr>
      <w:r w:rsidRPr="009330FD">
        <w:rPr>
          <w:b/>
          <w:highlight w:val="cyan"/>
        </w:rPr>
        <w:t>SWK 317 – Syllabus Format</w:t>
      </w:r>
    </w:p>
    <w:p w14:paraId="111CF0C7" w14:textId="77777777" w:rsidR="00101B34" w:rsidRDefault="00101B34">
      <w:pPr>
        <w:spacing w:after="200" w:line="276" w:lineRule="auto"/>
        <w:rPr>
          <w:b/>
        </w:rPr>
      </w:pPr>
      <w:r>
        <w:rPr>
          <w:b/>
        </w:rPr>
        <w:lastRenderedPageBreak/>
        <w:t>SWK 317 – Format for Master Syllabi and Course Outline</w:t>
      </w:r>
    </w:p>
    <w:p w14:paraId="1E4DCAD3" w14:textId="77777777" w:rsidR="00096DBC" w:rsidRDefault="00883676">
      <w:pPr>
        <w:spacing w:after="200" w:line="276" w:lineRule="auto"/>
        <w:rPr>
          <w:b/>
        </w:rPr>
      </w:pPr>
      <w:r>
        <w:rPr>
          <w:b/>
        </w:rPr>
        <w:t>SWK 318 – Lead Faculty Responsibilities</w:t>
      </w:r>
    </w:p>
    <w:p w14:paraId="296AD3E6" w14:textId="77777777" w:rsidR="00883676" w:rsidRPr="001A0764" w:rsidRDefault="00883676">
      <w:pPr>
        <w:spacing w:after="200" w:line="276" w:lineRule="auto"/>
        <w:rPr>
          <w:b/>
          <w:highlight w:val="cyan"/>
        </w:rPr>
      </w:pPr>
      <w:r w:rsidRPr="009330FD">
        <w:rPr>
          <w:b/>
          <w:highlight w:val="cyan"/>
        </w:rPr>
        <w:t>SWK 319 – Honors Credit BSW Program</w:t>
      </w:r>
    </w:p>
    <w:p w14:paraId="024FF0D4" w14:textId="77777777" w:rsidR="00CF40D0" w:rsidRPr="009330FD" w:rsidRDefault="00CF40D0" w:rsidP="00CF40D0">
      <w:pPr>
        <w:widowControl w:val="0"/>
        <w:rPr>
          <w:b/>
          <w:strike/>
        </w:rPr>
      </w:pPr>
      <w:r w:rsidRPr="009330FD">
        <w:rPr>
          <w:b/>
          <w:strike/>
        </w:rPr>
        <w:t>SWK 319 Policy/Procedures for Barrett Honors College Students</w:t>
      </w:r>
    </w:p>
    <w:p w14:paraId="4FD6B96D" w14:textId="77777777" w:rsidR="00CF40D0" w:rsidRDefault="00CF40D0" w:rsidP="009330FD">
      <w:pPr>
        <w:widowControl w:val="0"/>
        <w:rPr>
          <w:b/>
        </w:rPr>
      </w:pPr>
    </w:p>
    <w:p w14:paraId="7B945E37" w14:textId="77777777" w:rsidR="00883676" w:rsidRPr="001A0764" w:rsidRDefault="00883676">
      <w:pPr>
        <w:spacing w:after="200" w:line="276" w:lineRule="auto"/>
        <w:rPr>
          <w:b/>
          <w:highlight w:val="cyan"/>
        </w:rPr>
      </w:pPr>
      <w:r w:rsidRPr="009330FD">
        <w:rPr>
          <w:b/>
          <w:highlight w:val="cyan"/>
        </w:rPr>
        <w:t>SWK 320 – Working Definition of Program Quality</w:t>
      </w:r>
    </w:p>
    <w:p w14:paraId="05EF701A" w14:textId="77777777" w:rsidR="006B467D" w:rsidRDefault="006B467D">
      <w:pPr>
        <w:spacing w:after="200" w:line="276" w:lineRule="auto"/>
        <w:rPr>
          <w:b/>
        </w:rPr>
      </w:pPr>
      <w:r>
        <w:rPr>
          <w:b/>
        </w:rPr>
        <w:t>SWK 320- Course Categories and Course Caps</w:t>
      </w:r>
    </w:p>
    <w:p w14:paraId="4DAC3C55" w14:textId="77777777" w:rsidR="00883676" w:rsidRPr="009330FD" w:rsidRDefault="00883676">
      <w:pPr>
        <w:spacing w:after="200" w:line="276" w:lineRule="auto"/>
        <w:rPr>
          <w:b/>
        </w:rPr>
      </w:pPr>
      <w:r w:rsidRPr="009330FD">
        <w:rPr>
          <w:b/>
          <w:highlight w:val="cyan"/>
        </w:rPr>
        <w:t>SWK 321 – Approval of Electives</w:t>
      </w:r>
    </w:p>
    <w:p w14:paraId="63936D22" w14:textId="77777777" w:rsidR="00480807" w:rsidRPr="00480807" w:rsidRDefault="00480807">
      <w:pPr>
        <w:spacing w:after="200" w:line="276" w:lineRule="auto"/>
        <w:rPr>
          <w:b/>
        </w:rPr>
      </w:pPr>
      <w:r>
        <w:rPr>
          <w:b/>
        </w:rPr>
        <w:t>SWK 321</w:t>
      </w:r>
      <w:r w:rsidR="00ED4AAC">
        <w:rPr>
          <w:b/>
        </w:rPr>
        <w:t xml:space="preserve"> - </w:t>
      </w:r>
      <w:r>
        <w:rPr>
          <w:b/>
        </w:rPr>
        <w:t>Elective Approval Process</w:t>
      </w:r>
    </w:p>
    <w:p w14:paraId="29CE8C8A" w14:textId="77777777" w:rsidR="00883676" w:rsidRDefault="00883676" w:rsidP="00883676">
      <w:pPr>
        <w:tabs>
          <w:tab w:val="center" w:pos="4680"/>
        </w:tabs>
        <w:spacing w:after="200" w:line="276" w:lineRule="auto"/>
        <w:rPr>
          <w:b/>
        </w:rPr>
      </w:pPr>
      <w:r>
        <w:rPr>
          <w:b/>
        </w:rPr>
        <w:t>SWK 321-01 – Face Sheet for Electives</w:t>
      </w:r>
    </w:p>
    <w:p w14:paraId="73F26624" w14:textId="77777777" w:rsidR="00883676" w:rsidRPr="009330FD" w:rsidRDefault="00883676" w:rsidP="00883676">
      <w:pPr>
        <w:tabs>
          <w:tab w:val="center" w:pos="4680"/>
        </w:tabs>
        <w:spacing w:after="200" w:line="276" w:lineRule="auto"/>
        <w:rPr>
          <w:b/>
        </w:rPr>
      </w:pPr>
      <w:r w:rsidRPr="009330FD">
        <w:rPr>
          <w:b/>
          <w:highlight w:val="cyan"/>
        </w:rPr>
        <w:t>SWK 400 – Student Organizations</w:t>
      </w:r>
      <w:r w:rsidRPr="00EA491B">
        <w:rPr>
          <w:b/>
        </w:rPr>
        <w:tab/>
      </w:r>
    </w:p>
    <w:p w14:paraId="35457561" w14:textId="77777777" w:rsidR="00013E58" w:rsidRPr="00013E58" w:rsidRDefault="00116B55" w:rsidP="00883676">
      <w:pPr>
        <w:tabs>
          <w:tab w:val="center" w:pos="4680"/>
        </w:tabs>
        <w:spacing w:after="200" w:line="276" w:lineRule="auto"/>
        <w:rPr>
          <w:b/>
        </w:rPr>
      </w:pPr>
      <w:r>
        <w:rPr>
          <w:b/>
        </w:rPr>
        <w:t xml:space="preserve">SWK 400 </w:t>
      </w:r>
      <w:r w:rsidR="00013E58" w:rsidRPr="009330FD">
        <w:rPr>
          <w:b/>
        </w:rPr>
        <w:t>Student Participation</w:t>
      </w:r>
      <w:r w:rsidR="00523449">
        <w:rPr>
          <w:b/>
        </w:rPr>
        <w:t xml:space="preserve">-Student Organizations </w:t>
      </w:r>
    </w:p>
    <w:p w14:paraId="44B4DF48" w14:textId="77777777" w:rsidR="00883676" w:rsidRPr="001A0764" w:rsidRDefault="00883676" w:rsidP="00883676">
      <w:pPr>
        <w:tabs>
          <w:tab w:val="center" w:pos="4680"/>
        </w:tabs>
        <w:spacing w:after="200" w:line="276" w:lineRule="auto"/>
        <w:rPr>
          <w:b/>
          <w:highlight w:val="cyan"/>
        </w:rPr>
      </w:pPr>
      <w:r w:rsidRPr="009330FD">
        <w:rPr>
          <w:b/>
          <w:highlight w:val="cyan"/>
        </w:rPr>
        <w:t>SWK 401 – Student Participation on School Committees</w:t>
      </w:r>
    </w:p>
    <w:p w14:paraId="69E6AD36" w14:textId="77777777" w:rsidR="004F5198" w:rsidRDefault="004F5198" w:rsidP="00883676">
      <w:pPr>
        <w:tabs>
          <w:tab w:val="center" w:pos="4680"/>
        </w:tabs>
        <w:spacing w:after="200" w:line="276" w:lineRule="auto"/>
        <w:rPr>
          <w:b/>
        </w:rPr>
      </w:pPr>
      <w:r>
        <w:rPr>
          <w:b/>
        </w:rPr>
        <w:t xml:space="preserve">SWK 401 -  Student Participation- School Committees </w:t>
      </w:r>
    </w:p>
    <w:p w14:paraId="518FEB93" w14:textId="77777777" w:rsidR="00883676" w:rsidRDefault="00883676">
      <w:pPr>
        <w:spacing w:after="200" w:line="276" w:lineRule="auto"/>
        <w:rPr>
          <w:b/>
        </w:rPr>
      </w:pPr>
      <w:r w:rsidRPr="009330FD">
        <w:rPr>
          <w:b/>
          <w:highlight w:val="cyan"/>
        </w:rPr>
        <w:t>SWK 501 – Faculty Performance Expectations</w:t>
      </w:r>
    </w:p>
    <w:p w14:paraId="194D4304" w14:textId="77777777" w:rsidR="00883676" w:rsidRDefault="00210C43">
      <w:pPr>
        <w:spacing w:after="200" w:line="276" w:lineRule="auto"/>
        <w:rPr>
          <w:b/>
        </w:rPr>
      </w:pPr>
      <w:r>
        <w:rPr>
          <w:b/>
        </w:rPr>
        <w:t>SWK 501-01 – 3</w:t>
      </w:r>
      <w:r w:rsidRPr="00210C43">
        <w:rPr>
          <w:b/>
          <w:vertAlign w:val="superscript"/>
        </w:rPr>
        <w:t>rd</w:t>
      </w:r>
      <w:r>
        <w:rPr>
          <w:b/>
        </w:rPr>
        <w:t xml:space="preserve"> Year Probationary Review</w:t>
      </w:r>
    </w:p>
    <w:p w14:paraId="4410B769" w14:textId="77777777" w:rsidR="00210C43" w:rsidRDefault="00210C43">
      <w:pPr>
        <w:spacing w:after="200" w:line="276" w:lineRule="auto"/>
        <w:rPr>
          <w:b/>
        </w:rPr>
      </w:pPr>
      <w:r>
        <w:rPr>
          <w:b/>
        </w:rPr>
        <w:t>SWK 502 – Criteria for Promotion to Associate Professor</w:t>
      </w:r>
    </w:p>
    <w:p w14:paraId="50591182" w14:textId="77777777" w:rsidR="00210C43" w:rsidRDefault="00210C43">
      <w:pPr>
        <w:spacing w:after="200" w:line="276" w:lineRule="auto"/>
        <w:rPr>
          <w:b/>
        </w:rPr>
      </w:pPr>
      <w:r w:rsidRPr="009330FD">
        <w:rPr>
          <w:b/>
          <w:highlight w:val="cyan"/>
        </w:rPr>
        <w:t>SWK 502-01 – Procedures for Tenure Review</w:t>
      </w:r>
      <w:r w:rsidR="009D2501" w:rsidRPr="009330FD">
        <w:rPr>
          <w:b/>
          <w:highlight w:val="cyan"/>
        </w:rPr>
        <w:t>s</w:t>
      </w:r>
    </w:p>
    <w:p w14:paraId="04018451" w14:textId="77777777" w:rsidR="00210C43" w:rsidRDefault="00210C43">
      <w:pPr>
        <w:spacing w:after="200" w:line="276" w:lineRule="auto"/>
        <w:rPr>
          <w:b/>
        </w:rPr>
      </w:pPr>
      <w:r>
        <w:rPr>
          <w:b/>
        </w:rPr>
        <w:t>SWK</w:t>
      </w:r>
      <w:r w:rsidR="009D2501">
        <w:rPr>
          <w:b/>
        </w:rPr>
        <w:t xml:space="preserve"> 503 – Criteria for Promotion to Full Professor</w:t>
      </w:r>
    </w:p>
    <w:p w14:paraId="493DD3F8" w14:textId="77777777" w:rsidR="009D2501" w:rsidRDefault="009D2501">
      <w:pPr>
        <w:spacing w:after="200" w:line="276" w:lineRule="auto"/>
        <w:rPr>
          <w:b/>
        </w:rPr>
      </w:pPr>
      <w:r>
        <w:rPr>
          <w:b/>
        </w:rPr>
        <w:t>SWK 503-01 – Procedures for Full Professor Reviews</w:t>
      </w:r>
    </w:p>
    <w:p w14:paraId="63F9A1F1" w14:textId="77777777" w:rsidR="00096DBC" w:rsidRDefault="009D2501">
      <w:pPr>
        <w:spacing w:after="200" w:line="276" w:lineRule="auto"/>
        <w:rPr>
          <w:b/>
        </w:rPr>
      </w:pPr>
      <w:r>
        <w:rPr>
          <w:b/>
        </w:rPr>
        <w:t>SWK 504 – Academic Professionals</w:t>
      </w:r>
    </w:p>
    <w:p w14:paraId="7AC67403" w14:textId="77777777" w:rsidR="009D2501" w:rsidRDefault="009D2501">
      <w:pPr>
        <w:spacing w:after="200" w:line="276" w:lineRule="auto"/>
        <w:rPr>
          <w:b/>
        </w:rPr>
      </w:pPr>
      <w:r>
        <w:rPr>
          <w:b/>
        </w:rPr>
        <w:t>SWK 504-01 – Appointment of Academic Professionals</w:t>
      </w:r>
    </w:p>
    <w:p w14:paraId="2A5D92A6" w14:textId="77777777" w:rsidR="009D2501" w:rsidRDefault="009D2501">
      <w:pPr>
        <w:spacing w:after="200" w:line="276" w:lineRule="auto"/>
        <w:rPr>
          <w:b/>
        </w:rPr>
      </w:pPr>
      <w:r>
        <w:rPr>
          <w:b/>
        </w:rPr>
        <w:t>SWK 504-02 – Promotion of Academic Professionals</w:t>
      </w:r>
    </w:p>
    <w:p w14:paraId="62CFB202" w14:textId="77777777" w:rsidR="009D2501" w:rsidRDefault="009D2501">
      <w:pPr>
        <w:spacing w:after="200" w:line="276" w:lineRule="auto"/>
        <w:rPr>
          <w:b/>
        </w:rPr>
      </w:pPr>
      <w:r>
        <w:rPr>
          <w:b/>
        </w:rPr>
        <w:t>SWK 504-03 – Procedures for Promotion of Academic Professionals</w:t>
      </w:r>
    </w:p>
    <w:p w14:paraId="54ECF069" w14:textId="77777777" w:rsidR="00E663A6" w:rsidRDefault="00E663A6">
      <w:pPr>
        <w:spacing w:after="200" w:line="276" w:lineRule="auto"/>
        <w:rPr>
          <w:b/>
        </w:rPr>
      </w:pPr>
      <w:r>
        <w:rPr>
          <w:b/>
        </w:rPr>
        <w:lastRenderedPageBreak/>
        <w:t xml:space="preserve">SWK 505 – Annual Performance </w:t>
      </w:r>
      <w:r w:rsidR="00604A73">
        <w:rPr>
          <w:b/>
        </w:rPr>
        <w:t>and Post-Tenure Reviews</w:t>
      </w:r>
    </w:p>
    <w:p w14:paraId="20CFC563" w14:textId="77777777" w:rsidR="000E78D9" w:rsidRDefault="000E78D9">
      <w:pPr>
        <w:spacing w:after="200" w:line="276" w:lineRule="auto"/>
        <w:rPr>
          <w:b/>
        </w:rPr>
      </w:pPr>
      <w:r>
        <w:rPr>
          <w:b/>
        </w:rPr>
        <w:t xml:space="preserve">SWK 505-01 </w:t>
      </w:r>
      <w:r w:rsidR="005902A3">
        <w:rPr>
          <w:b/>
        </w:rPr>
        <w:t>Career Track</w:t>
      </w:r>
      <w:r>
        <w:rPr>
          <w:b/>
        </w:rPr>
        <w:t xml:space="preserve"> Faculty Annual Performance </w:t>
      </w:r>
      <w:r w:rsidR="001D12FA">
        <w:rPr>
          <w:b/>
        </w:rPr>
        <w:t>Criteria</w:t>
      </w:r>
    </w:p>
    <w:p w14:paraId="5DD42740" w14:textId="77777777" w:rsidR="00604A73" w:rsidRPr="009330FD" w:rsidRDefault="00604A73">
      <w:pPr>
        <w:spacing w:after="200" w:line="276" w:lineRule="auto"/>
        <w:rPr>
          <w:b/>
        </w:rPr>
      </w:pPr>
      <w:r w:rsidRPr="009330FD">
        <w:rPr>
          <w:b/>
          <w:highlight w:val="cyan"/>
        </w:rPr>
        <w:t>SWK 506 – Hiring of Faculty</w:t>
      </w:r>
    </w:p>
    <w:p w14:paraId="2EF2BC9C" w14:textId="77777777" w:rsidR="007B21CD" w:rsidRPr="007B21CD" w:rsidRDefault="007B21CD">
      <w:pPr>
        <w:spacing w:after="200" w:line="276" w:lineRule="auto"/>
        <w:rPr>
          <w:b/>
        </w:rPr>
      </w:pPr>
      <w:r>
        <w:rPr>
          <w:b/>
        </w:rPr>
        <w:t>SWK 506 Hiring of Faculty and Search Committees</w:t>
      </w:r>
    </w:p>
    <w:p w14:paraId="313A77E7" w14:textId="77777777" w:rsidR="00604A73" w:rsidRPr="009330FD" w:rsidRDefault="00604A73">
      <w:pPr>
        <w:spacing w:after="200" w:line="276" w:lineRule="auto"/>
        <w:rPr>
          <w:b/>
          <w:strike/>
        </w:rPr>
      </w:pPr>
      <w:r w:rsidRPr="009330FD">
        <w:rPr>
          <w:b/>
          <w:strike/>
        </w:rPr>
        <w:t>SWK 507 – Sabbatical</w:t>
      </w:r>
    </w:p>
    <w:p w14:paraId="2B169A7B" w14:textId="77777777" w:rsidR="00866A8A" w:rsidRDefault="00866A8A">
      <w:pPr>
        <w:spacing w:after="200" w:line="276" w:lineRule="auto"/>
        <w:rPr>
          <w:b/>
        </w:rPr>
      </w:pPr>
      <w:r>
        <w:rPr>
          <w:b/>
        </w:rPr>
        <w:t>SWK 508 – Course Buyouts</w:t>
      </w:r>
    </w:p>
    <w:p w14:paraId="1D31380D" w14:textId="77777777" w:rsidR="00866A8A" w:rsidRDefault="00F800CA">
      <w:pPr>
        <w:spacing w:after="200" w:line="276" w:lineRule="auto"/>
        <w:rPr>
          <w:b/>
        </w:rPr>
      </w:pPr>
      <w:r>
        <w:rPr>
          <w:b/>
        </w:rPr>
        <w:t xml:space="preserve">SWK 509-01 – Clinical </w:t>
      </w:r>
      <w:r w:rsidR="00866A8A">
        <w:rPr>
          <w:b/>
        </w:rPr>
        <w:t>Faculty</w:t>
      </w:r>
    </w:p>
    <w:p w14:paraId="04401CA0" w14:textId="77777777" w:rsidR="00866A8A" w:rsidRDefault="00866A8A">
      <w:pPr>
        <w:spacing w:after="200" w:line="276" w:lineRule="auto"/>
        <w:rPr>
          <w:b/>
        </w:rPr>
      </w:pPr>
      <w:r>
        <w:rPr>
          <w:b/>
        </w:rPr>
        <w:t>SWK 509-02 – Clinical Faculty Performance Expectations</w:t>
      </w:r>
    </w:p>
    <w:p w14:paraId="2A96C7B2" w14:textId="77777777" w:rsidR="00866A8A" w:rsidRDefault="00866A8A">
      <w:pPr>
        <w:spacing w:after="200" w:line="276" w:lineRule="auto"/>
        <w:rPr>
          <w:b/>
        </w:rPr>
      </w:pPr>
      <w:r>
        <w:rPr>
          <w:b/>
        </w:rPr>
        <w:t xml:space="preserve">SWK 509-03 – Evaluation of Administrative Role for Promotion to Clinical Associate </w:t>
      </w:r>
      <w:r>
        <w:rPr>
          <w:b/>
        </w:rPr>
        <w:tab/>
      </w:r>
      <w:r>
        <w:rPr>
          <w:b/>
        </w:rPr>
        <w:tab/>
      </w:r>
      <w:r>
        <w:rPr>
          <w:b/>
        </w:rPr>
        <w:tab/>
      </w:r>
      <w:r w:rsidR="00F800CA">
        <w:rPr>
          <w:b/>
        </w:rPr>
        <w:t xml:space="preserve">  </w:t>
      </w:r>
      <w:r>
        <w:rPr>
          <w:b/>
        </w:rPr>
        <w:t>Professor</w:t>
      </w:r>
    </w:p>
    <w:p w14:paraId="7577B986" w14:textId="77777777" w:rsidR="00866A8A" w:rsidRDefault="00866A8A">
      <w:pPr>
        <w:spacing w:after="200" w:line="276" w:lineRule="auto"/>
        <w:rPr>
          <w:b/>
        </w:rPr>
      </w:pPr>
      <w:r>
        <w:rPr>
          <w:b/>
        </w:rPr>
        <w:t>SWK 509-04</w:t>
      </w:r>
      <w:r w:rsidR="00F800CA">
        <w:rPr>
          <w:b/>
        </w:rPr>
        <w:t xml:space="preserve"> – Evaluation of Teaching for Promoting to Clinical Associate Professor</w:t>
      </w:r>
    </w:p>
    <w:p w14:paraId="0D153CEC" w14:textId="77777777" w:rsidR="00F800CA" w:rsidRDefault="00F800CA">
      <w:pPr>
        <w:spacing w:after="200" w:line="276" w:lineRule="auto"/>
        <w:rPr>
          <w:b/>
        </w:rPr>
      </w:pPr>
      <w:r>
        <w:rPr>
          <w:b/>
        </w:rPr>
        <w:t>SWK 509-05 – Evaluation Service Criteria for Promotion to Clinical Associate Professor</w:t>
      </w:r>
    </w:p>
    <w:p w14:paraId="02CEEB4D" w14:textId="77777777" w:rsidR="00F800CA" w:rsidRDefault="00F800CA">
      <w:pPr>
        <w:spacing w:after="200" w:line="276" w:lineRule="auto"/>
        <w:rPr>
          <w:b/>
        </w:rPr>
      </w:pPr>
      <w:r>
        <w:rPr>
          <w:b/>
        </w:rPr>
        <w:t xml:space="preserve">SWK 509-06 – Evaluation Criteria for Promotion to Clinical Full Professor </w:t>
      </w:r>
    </w:p>
    <w:p w14:paraId="572599FA" w14:textId="77777777" w:rsidR="00F800CA" w:rsidRDefault="00F800CA">
      <w:pPr>
        <w:spacing w:after="200" w:line="276" w:lineRule="auto"/>
        <w:rPr>
          <w:b/>
        </w:rPr>
      </w:pPr>
      <w:r>
        <w:rPr>
          <w:b/>
        </w:rPr>
        <w:t>SWK 509-07 – Procedures for Promotion to Clinical Full Professor</w:t>
      </w:r>
    </w:p>
    <w:p w14:paraId="5890DDB8" w14:textId="77777777" w:rsidR="00F800CA" w:rsidRDefault="00F800CA">
      <w:pPr>
        <w:spacing w:after="200" w:line="276" w:lineRule="auto"/>
        <w:rPr>
          <w:b/>
        </w:rPr>
      </w:pPr>
      <w:r>
        <w:rPr>
          <w:b/>
        </w:rPr>
        <w:t>SWK 510-01 – Appointment of Research Faculty</w:t>
      </w:r>
    </w:p>
    <w:p w14:paraId="4896BAC7" w14:textId="77777777" w:rsidR="00F800CA" w:rsidRDefault="00F800CA">
      <w:pPr>
        <w:spacing w:after="200" w:line="276" w:lineRule="auto"/>
        <w:rPr>
          <w:b/>
        </w:rPr>
      </w:pPr>
      <w:r>
        <w:rPr>
          <w:b/>
        </w:rPr>
        <w:t xml:space="preserve">SWK 510-02 </w:t>
      </w:r>
      <w:r w:rsidR="00F96228">
        <w:rPr>
          <w:b/>
        </w:rPr>
        <w:t>–</w:t>
      </w:r>
      <w:r>
        <w:rPr>
          <w:b/>
        </w:rPr>
        <w:t xml:space="preserve"> </w:t>
      </w:r>
      <w:r w:rsidR="00F96228">
        <w:rPr>
          <w:b/>
        </w:rPr>
        <w:t>Research Faculty Performance Evaluation</w:t>
      </w:r>
    </w:p>
    <w:p w14:paraId="59884373" w14:textId="77777777" w:rsidR="00755A37" w:rsidRDefault="00F96228">
      <w:pPr>
        <w:spacing w:after="200" w:line="276" w:lineRule="auto"/>
        <w:rPr>
          <w:b/>
        </w:rPr>
      </w:pPr>
      <w:r>
        <w:rPr>
          <w:b/>
        </w:rPr>
        <w:t>SKW 510-03 – Promotion of Research Faculty</w:t>
      </w:r>
    </w:p>
    <w:p w14:paraId="5B9086D7" w14:textId="78AC4236" w:rsidR="00152494" w:rsidRDefault="00716E7E" w:rsidP="004A64A3">
      <w:pPr>
        <w:widowControl w:val="0"/>
        <w:rPr>
          <w:b/>
        </w:rPr>
      </w:pPr>
      <w:r>
        <w:rPr>
          <w:b/>
        </w:rPr>
        <w:t xml:space="preserve">SWK 511- Promotion </w:t>
      </w:r>
      <w:r w:rsidR="00336ABD">
        <w:rPr>
          <w:b/>
        </w:rPr>
        <w:t>Criteria for</w:t>
      </w:r>
      <w:r>
        <w:rPr>
          <w:b/>
        </w:rPr>
        <w:t xml:space="preserve"> Teaching Professors </w:t>
      </w:r>
    </w:p>
    <w:p w14:paraId="5291CDCE" w14:textId="77777777" w:rsidR="00152494" w:rsidRDefault="00152494" w:rsidP="004A64A3">
      <w:pPr>
        <w:widowControl w:val="0"/>
        <w:rPr>
          <w:b/>
        </w:rPr>
      </w:pPr>
    </w:p>
    <w:p w14:paraId="3E9140A9" w14:textId="77777777" w:rsidR="00152494" w:rsidRDefault="00152494" w:rsidP="004A64A3">
      <w:pPr>
        <w:widowControl w:val="0"/>
        <w:rPr>
          <w:b/>
        </w:rPr>
      </w:pPr>
    </w:p>
    <w:p w14:paraId="656A71A7" w14:textId="77777777" w:rsidR="00152494" w:rsidRDefault="00152494" w:rsidP="004A64A3">
      <w:pPr>
        <w:widowControl w:val="0"/>
        <w:rPr>
          <w:b/>
        </w:rPr>
      </w:pPr>
    </w:p>
    <w:p w14:paraId="3F9700D7" w14:textId="77777777" w:rsidR="00152494" w:rsidRDefault="00152494" w:rsidP="004A64A3">
      <w:pPr>
        <w:widowControl w:val="0"/>
        <w:rPr>
          <w:b/>
        </w:rPr>
      </w:pPr>
    </w:p>
    <w:p w14:paraId="1F080489" w14:textId="77777777" w:rsidR="00152494" w:rsidRDefault="00152494" w:rsidP="004A64A3">
      <w:pPr>
        <w:widowControl w:val="0"/>
        <w:rPr>
          <w:b/>
        </w:rPr>
      </w:pPr>
    </w:p>
    <w:p w14:paraId="11A2B9BD" w14:textId="77777777" w:rsidR="00152494" w:rsidRDefault="00152494" w:rsidP="004A64A3">
      <w:pPr>
        <w:widowControl w:val="0"/>
        <w:rPr>
          <w:b/>
        </w:rPr>
      </w:pPr>
    </w:p>
    <w:p w14:paraId="2ABC4374" w14:textId="77777777" w:rsidR="00152494" w:rsidRDefault="00152494" w:rsidP="004A64A3">
      <w:pPr>
        <w:widowControl w:val="0"/>
        <w:rPr>
          <w:b/>
        </w:rPr>
      </w:pPr>
    </w:p>
    <w:p w14:paraId="13749109" w14:textId="77777777" w:rsidR="00152494" w:rsidRDefault="00152494" w:rsidP="004A64A3">
      <w:pPr>
        <w:widowControl w:val="0"/>
        <w:rPr>
          <w:b/>
        </w:rPr>
      </w:pPr>
    </w:p>
    <w:p w14:paraId="79ECBC37" w14:textId="77777777" w:rsidR="00152494" w:rsidRDefault="00152494" w:rsidP="004A64A3">
      <w:pPr>
        <w:widowControl w:val="0"/>
        <w:rPr>
          <w:b/>
        </w:rPr>
      </w:pPr>
    </w:p>
    <w:p w14:paraId="4F4DA6C7" w14:textId="77777777" w:rsidR="000B0385" w:rsidRDefault="000B0385" w:rsidP="00E4425D">
      <w:pPr>
        <w:widowControl w:val="0"/>
        <w:rPr>
          <w:b/>
        </w:rPr>
      </w:pPr>
    </w:p>
    <w:p w14:paraId="31CE7CDC" w14:textId="77777777" w:rsidR="0046039E" w:rsidRPr="004A64A3" w:rsidRDefault="0046039E" w:rsidP="0046039E">
      <w:pPr>
        <w:widowControl w:val="0"/>
        <w:rPr>
          <w:b/>
        </w:rPr>
      </w:pPr>
      <w:r w:rsidRPr="004A64A3">
        <w:rPr>
          <w:b/>
        </w:rPr>
        <w:t>SWK 102</w:t>
      </w:r>
    </w:p>
    <w:p w14:paraId="5998C9FB" w14:textId="77777777" w:rsidR="0046039E" w:rsidRPr="004A64A3" w:rsidRDefault="0046039E" w:rsidP="0046039E">
      <w:pPr>
        <w:widowControl w:val="0"/>
        <w:rPr>
          <w:b/>
        </w:rPr>
      </w:pPr>
      <w:r w:rsidRPr="004A64A3">
        <w:rPr>
          <w:b/>
        </w:rPr>
        <w:lastRenderedPageBreak/>
        <w:t>Governance</w:t>
      </w:r>
    </w:p>
    <w:p w14:paraId="558975A7" w14:textId="77777777" w:rsidR="0046039E" w:rsidRPr="004A64A3" w:rsidRDefault="0046039E" w:rsidP="0046039E">
      <w:pPr>
        <w:widowControl w:val="0"/>
        <w:rPr>
          <w:b/>
        </w:rPr>
      </w:pPr>
      <w:r w:rsidRPr="004A64A3">
        <w:rPr>
          <w:b/>
        </w:rPr>
        <w:t>Effective 8/18/</w:t>
      </w:r>
      <w:r>
        <w:rPr>
          <w:b/>
        </w:rPr>
        <w:t>19</w:t>
      </w:r>
      <w:r w:rsidRPr="004A64A3">
        <w:rPr>
          <w:b/>
        </w:rPr>
        <w:t>86</w:t>
      </w:r>
    </w:p>
    <w:p w14:paraId="15736ED9" w14:textId="77777777" w:rsidR="0046039E" w:rsidRDefault="0046039E" w:rsidP="0046039E">
      <w:pPr>
        <w:widowControl w:val="0"/>
        <w:rPr>
          <w:b/>
        </w:rPr>
      </w:pPr>
      <w:r w:rsidRPr="004A64A3">
        <w:rPr>
          <w:b/>
        </w:rPr>
        <w:t>Revised 5/</w:t>
      </w:r>
      <w:r>
        <w:rPr>
          <w:b/>
        </w:rPr>
        <w:t>20</w:t>
      </w:r>
      <w:r w:rsidRPr="004A64A3">
        <w:rPr>
          <w:b/>
        </w:rPr>
        <w:t>00</w:t>
      </w:r>
    </w:p>
    <w:p w14:paraId="087032E2" w14:textId="77777777" w:rsidR="0046039E" w:rsidRDefault="0046039E" w:rsidP="0046039E">
      <w:pPr>
        <w:widowControl w:val="0"/>
        <w:rPr>
          <w:b/>
        </w:rPr>
      </w:pPr>
      <w:r>
        <w:rPr>
          <w:b/>
        </w:rPr>
        <w:t>Reaffirmed 10/05/2022</w:t>
      </w:r>
    </w:p>
    <w:p w14:paraId="535CB67B" w14:textId="77777777" w:rsidR="0046039E" w:rsidRDefault="0046039E" w:rsidP="0046039E">
      <w:pPr>
        <w:widowControl w:val="0"/>
        <w:rPr>
          <w:b/>
        </w:rPr>
      </w:pPr>
      <w:r w:rsidRPr="00917577">
        <w:rPr>
          <w:b/>
        </w:rPr>
        <w:t>Dean Approved 6/1/15</w:t>
      </w:r>
    </w:p>
    <w:p w14:paraId="26D1773C" w14:textId="77777777" w:rsidR="0046039E" w:rsidRPr="004A64A3" w:rsidRDefault="0046039E" w:rsidP="0046039E">
      <w:pPr>
        <w:widowControl w:val="0"/>
        <w:rPr>
          <w:b/>
        </w:rPr>
      </w:pPr>
      <w:r>
        <w:rPr>
          <w:b/>
        </w:rPr>
        <w:t xml:space="preserve">Dean Approved 1/3/2023 </w:t>
      </w:r>
    </w:p>
    <w:p w14:paraId="33FA897C" w14:textId="77777777" w:rsidR="004A64A3" w:rsidRPr="009330FD" w:rsidRDefault="004A64A3" w:rsidP="004A64A3">
      <w:pPr>
        <w:widowControl w:val="0"/>
        <w:rPr>
          <w:b/>
          <w:strike/>
        </w:rPr>
      </w:pPr>
      <w:r w:rsidRPr="009330FD">
        <w:rPr>
          <w:b/>
          <w:strike/>
        </w:rPr>
        <w:t>SWK 102</w:t>
      </w:r>
    </w:p>
    <w:p w14:paraId="2D79316A" w14:textId="77777777" w:rsidR="004A64A3" w:rsidRPr="009330FD" w:rsidRDefault="004A64A3" w:rsidP="004A64A3">
      <w:pPr>
        <w:widowControl w:val="0"/>
        <w:rPr>
          <w:b/>
          <w:strike/>
        </w:rPr>
      </w:pPr>
      <w:r w:rsidRPr="009330FD">
        <w:rPr>
          <w:b/>
          <w:strike/>
        </w:rPr>
        <w:t>Governance</w:t>
      </w:r>
    </w:p>
    <w:p w14:paraId="1D698168" w14:textId="77777777" w:rsidR="004A64A3" w:rsidRPr="009330FD" w:rsidRDefault="004A64A3" w:rsidP="004A64A3">
      <w:pPr>
        <w:widowControl w:val="0"/>
        <w:rPr>
          <w:b/>
          <w:strike/>
        </w:rPr>
      </w:pPr>
      <w:r w:rsidRPr="009330FD">
        <w:rPr>
          <w:b/>
          <w:strike/>
        </w:rPr>
        <w:t>Effective 8/18/</w:t>
      </w:r>
      <w:r w:rsidR="005E09C2" w:rsidRPr="009330FD">
        <w:rPr>
          <w:b/>
          <w:strike/>
        </w:rPr>
        <w:t>19</w:t>
      </w:r>
      <w:r w:rsidRPr="009330FD">
        <w:rPr>
          <w:b/>
          <w:strike/>
        </w:rPr>
        <w:t>86</w:t>
      </w:r>
    </w:p>
    <w:p w14:paraId="73963AB6" w14:textId="77777777" w:rsidR="004A64A3" w:rsidRPr="0046039E" w:rsidRDefault="004A64A3" w:rsidP="004A64A3">
      <w:pPr>
        <w:widowControl w:val="0"/>
        <w:rPr>
          <w:b/>
          <w:strike/>
        </w:rPr>
      </w:pPr>
      <w:r w:rsidRPr="009330FD">
        <w:rPr>
          <w:b/>
          <w:strike/>
        </w:rPr>
        <w:t>Revised 5/</w:t>
      </w:r>
      <w:r w:rsidR="005E09C2" w:rsidRPr="009330FD">
        <w:rPr>
          <w:b/>
          <w:strike/>
        </w:rPr>
        <w:t>20</w:t>
      </w:r>
      <w:r w:rsidRPr="009330FD">
        <w:rPr>
          <w:b/>
          <w:strike/>
        </w:rPr>
        <w:t>00</w:t>
      </w:r>
    </w:p>
    <w:p w14:paraId="65574057" w14:textId="0D0C7418" w:rsidR="001A1C5E" w:rsidRPr="001A1C5E" w:rsidRDefault="001A1C5E" w:rsidP="004A64A3">
      <w:pPr>
        <w:widowControl w:val="0"/>
        <w:rPr>
          <w:b/>
        </w:rPr>
      </w:pPr>
    </w:p>
    <w:p w14:paraId="5F4C3CEB" w14:textId="77777777" w:rsidR="004A64A3" w:rsidRPr="001A1C5E" w:rsidRDefault="004A64A3" w:rsidP="004A64A3">
      <w:pPr>
        <w:widowControl w:val="0"/>
      </w:pPr>
    </w:p>
    <w:p w14:paraId="349E263B" w14:textId="77777777" w:rsidR="004A64A3" w:rsidRPr="001A1C5E" w:rsidRDefault="004A64A3" w:rsidP="004A64A3">
      <w:pPr>
        <w:widowControl w:val="0"/>
        <w:tabs>
          <w:tab w:val="left" w:pos="2160"/>
        </w:tabs>
      </w:pPr>
      <w:r w:rsidRPr="007964F3">
        <w:rPr>
          <w:b/>
          <w:bCs/>
          <w:u w:val="single"/>
        </w:rPr>
        <w:t>PURPOSE</w:t>
      </w:r>
      <w:r w:rsidRPr="007964F3">
        <w:t>:</w:t>
      </w:r>
      <w:r w:rsidRPr="001A1C5E">
        <w:rPr>
          <w:b/>
        </w:rPr>
        <w:tab/>
      </w:r>
      <w:r w:rsidRPr="001A1C5E">
        <w:t>To Establish Parameters for Faculty Governance.</w:t>
      </w:r>
    </w:p>
    <w:p w14:paraId="322D681F" w14:textId="77777777" w:rsidR="004A64A3" w:rsidRPr="001A1C5E" w:rsidRDefault="004A64A3" w:rsidP="004A64A3">
      <w:pPr>
        <w:widowControl w:val="0"/>
        <w:rPr>
          <w:b/>
          <w:u w:val="single"/>
        </w:rPr>
      </w:pPr>
    </w:p>
    <w:p w14:paraId="13003A11" w14:textId="77777777" w:rsidR="004A64A3" w:rsidRPr="001A1C5E" w:rsidRDefault="004A64A3" w:rsidP="004A64A3">
      <w:pPr>
        <w:tabs>
          <w:tab w:val="left" w:pos="2160"/>
        </w:tabs>
      </w:pPr>
      <w:r w:rsidRPr="001A1C5E">
        <w:rPr>
          <w:b/>
          <w:bCs/>
          <w:u w:val="single"/>
        </w:rPr>
        <w:t>SOURCES</w:t>
      </w:r>
      <w:r w:rsidRPr="001A1C5E">
        <w:t>:</w:t>
      </w:r>
      <w:r w:rsidRPr="001A1C5E">
        <w:rPr>
          <w:b/>
        </w:rPr>
        <w:tab/>
      </w:r>
      <w:r w:rsidRPr="001A1C5E">
        <w:t>School of Social Work Faculty Council</w:t>
      </w:r>
    </w:p>
    <w:p w14:paraId="0AC058A0" w14:textId="77777777" w:rsidR="004A64A3" w:rsidRPr="001A1C5E" w:rsidRDefault="004A64A3" w:rsidP="004A64A3">
      <w:pPr>
        <w:tabs>
          <w:tab w:val="left" w:pos="2160"/>
        </w:tabs>
        <w:ind w:left="2160"/>
      </w:pPr>
      <w:r w:rsidRPr="001A1C5E">
        <w:t>Conditions of Faculty Service</w:t>
      </w:r>
    </w:p>
    <w:p w14:paraId="10149951" w14:textId="77777777" w:rsidR="004A64A3" w:rsidRPr="001A1C5E" w:rsidRDefault="004A64A3" w:rsidP="004A64A3">
      <w:pPr>
        <w:tabs>
          <w:tab w:val="left" w:pos="2160"/>
        </w:tabs>
      </w:pPr>
    </w:p>
    <w:p w14:paraId="014A6BD5" w14:textId="77777777" w:rsidR="004A64A3" w:rsidRPr="001A1C5E" w:rsidRDefault="004A64A3" w:rsidP="004A64A3">
      <w:pPr>
        <w:tabs>
          <w:tab w:val="left" w:pos="-1440"/>
        </w:tabs>
        <w:ind w:left="2160" w:hanging="2160"/>
      </w:pPr>
      <w:r w:rsidRPr="001A1C5E">
        <w:rPr>
          <w:b/>
          <w:bCs/>
          <w:u w:val="single"/>
        </w:rPr>
        <w:t>APPLICABILITY</w:t>
      </w:r>
      <w:r w:rsidRPr="001A1C5E">
        <w:t>:</w:t>
      </w:r>
      <w:r w:rsidRPr="001A1C5E">
        <w:tab/>
        <w:t>All Faculty, School of Social Work</w:t>
      </w:r>
    </w:p>
    <w:p w14:paraId="1F176EB9" w14:textId="77777777" w:rsidR="004A64A3" w:rsidRPr="001A1C5E" w:rsidRDefault="004A64A3" w:rsidP="004A64A3">
      <w:pPr>
        <w:tabs>
          <w:tab w:val="left" w:pos="-1440"/>
        </w:tabs>
        <w:ind w:left="2160" w:hanging="2160"/>
      </w:pPr>
    </w:p>
    <w:p w14:paraId="60FF665B" w14:textId="77777777" w:rsidR="004A64A3" w:rsidRPr="001A1C5E" w:rsidRDefault="004A64A3" w:rsidP="004A64A3">
      <w:pPr>
        <w:tabs>
          <w:tab w:val="left" w:pos="-1440"/>
        </w:tabs>
        <w:ind w:left="2160" w:hanging="2160"/>
      </w:pPr>
      <w:r w:rsidRPr="001A1C5E">
        <w:rPr>
          <w:b/>
          <w:bCs/>
          <w:u w:val="single"/>
        </w:rPr>
        <w:t>POLICY</w:t>
      </w:r>
      <w:r w:rsidRPr="001A1C5E">
        <w:t>:</w:t>
      </w:r>
      <w:r w:rsidRPr="001A1C5E">
        <w:tab/>
        <w:t>Faculty Council/Governance</w:t>
      </w:r>
    </w:p>
    <w:p w14:paraId="41068A69" w14:textId="77777777" w:rsidR="004A64A3" w:rsidRPr="001A1C5E" w:rsidRDefault="004A64A3" w:rsidP="004A64A3">
      <w:pPr>
        <w:tabs>
          <w:tab w:val="left" w:pos="-1440"/>
        </w:tabs>
        <w:ind w:left="2160" w:hanging="2160"/>
      </w:pPr>
    </w:p>
    <w:p w14:paraId="32F8BC1B" w14:textId="77777777" w:rsidR="004A64A3" w:rsidRPr="001A1C5E" w:rsidRDefault="004A64A3" w:rsidP="004A64A3"/>
    <w:p w14:paraId="0B55291C" w14:textId="77777777" w:rsidR="004A64A3" w:rsidRPr="001A1C5E" w:rsidRDefault="004A64A3" w:rsidP="004A64A3">
      <w:r w:rsidRPr="001A1C5E">
        <w:t>The Faculty in 1982 reaffirmed its acceptance of a Faculty Council to provide an organizational vehicle for the faculty.</w:t>
      </w:r>
    </w:p>
    <w:p w14:paraId="5D16CDB8" w14:textId="77777777" w:rsidR="004A64A3" w:rsidRPr="001A1C5E" w:rsidRDefault="004A64A3" w:rsidP="004A64A3">
      <w:pPr>
        <w:tabs>
          <w:tab w:val="left" w:pos="-1440"/>
        </w:tabs>
        <w:ind w:left="2160" w:hanging="2160"/>
      </w:pPr>
    </w:p>
    <w:p w14:paraId="4EDEEEAC" w14:textId="77777777" w:rsidR="004A64A3" w:rsidRPr="004A64A3" w:rsidRDefault="004A64A3" w:rsidP="004A64A3">
      <w:r w:rsidRPr="001A1C5E">
        <w:t>Faculty have a duty to share the responsibilities and obligations of governance and administration of the University as provided for by the Board in the Conditions of Faculty Service (ACD 501) and other policy statements.</w:t>
      </w:r>
    </w:p>
    <w:p w14:paraId="59772CBA" w14:textId="77777777" w:rsidR="004A64A3" w:rsidRPr="004A64A3" w:rsidRDefault="004A64A3" w:rsidP="004A64A3">
      <w:pPr>
        <w:widowControl w:val="0"/>
      </w:pPr>
      <w:r w:rsidRPr="004A64A3">
        <w:t xml:space="preserve"> </w:t>
      </w:r>
    </w:p>
    <w:p w14:paraId="4BFBB928" w14:textId="77777777" w:rsidR="0055383A" w:rsidRDefault="0055383A"/>
    <w:p w14:paraId="12FB085A" w14:textId="77777777" w:rsidR="004A64A3" w:rsidRDefault="004A64A3">
      <w:pPr>
        <w:spacing w:after="200" w:line="276" w:lineRule="auto"/>
      </w:pPr>
      <w:r>
        <w:br w:type="page"/>
      </w:r>
    </w:p>
    <w:p w14:paraId="239D1E1E" w14:textId="77777777" w:rsidR="00F91FE9" w:rsidRPr="004A64A3" w:rsidRDefault="00F91FE9" w:rsidP="00F91FE9">
      <w:pPr>
        <w:widowControl w:val="0"/>
        <w:rPr>
          <w:b/>
        </w:rPr>
      </w:pPr>
      <w:r w:rsidRPr="004A64A3">
        <w:rPr>
          <w:b/>
        </w:rPr>
        <w:lastRenderedPageBreak/>
        <w:t>SWK 103</w:t>
      </w:r>
    </w:p>
    <w:p w14:paraId="5D9937EB" w14:textId="77777777" w:rsidR="00F91FE9" w:rsidRPr="004A64A3" w:rsidRDefault="00F91FE9" w:rsidP="00F91FE9">
      <w:pPr>
        <w:widowControl w:val="0"/>
        <w:rPr>
          <w:b/>
        </w:rPr>
      </w:pPr>
      <w:r w:rsidRPr="004A64A3">
        <w:rPr>
          <w:b/>
        </w:rPr>
        <w:t>Committee Structure</w:t>
      </w:r>
    </w:p>
    <w:p w14:paraId="5A031619" w14:textId="77777777" w:rsidR="00F91FE9" w:rsidRPr="004A64A3" w:rsidRDefault="00F91FE9" w:rsidP="00F91FE9">
      <w:pPr>
        <w:widowControl w:val="0"/>
        <w:rPr>
          <w:b/>
        </w:rPr>
      </w:pPr>
      <w:r w:rsidRPr="004A64A3">
        <w:rPr>
          <w:b/>
        </w:rPr>
        <w:t>Effective 8/20/90</w:t>
      </w:r>
    </w:p>
    <w:p w14:paraId="4373B438" w14:textId="77777777" w:rsidR="00F91FE9" w:rsidRDefault="00F91FE9" w:rsidP="00F91FE9">
      <w:pPr>
        <w:widowControl w:val="0"/>
        <w:rPr>
          <w:b/>
        </w:rPr>
      </w:pPr>
      <w:r w:rsidRPr="004A64A3">
        <w:rPr>
          <w:b/>
        </w:rPr>
        <w:t>Revised 2/4/00</w:t>
      </w:r>
    </w:p>
    <w:p w14:paraId="48D59AD7" w14:textId="77777777" w:rsidR="00F91FE9" w:rsidRDefault="00F91FE9" w:rsidP="00F91FE9">
      <w:pPr>
        <w:widowControl w:val="0"/>
        <w:rPr>
          <w:b/>
        </w:rPr>
      </w:pPr>
      <w:r>
        <w:rPr>
          <w:b/>
        </w:rPr>
        <w:t>Revised 1/19/22</w:t>
      </w:r>
    </w:p>
    <w:p w14:paraId="45A2036C" w14:textId="77777777" w:rsidR="00F91FE9" w:rsidRDefault="00F91FE9" w:rsidP="00F91FE9">
      <w:pPr>
        <w:widowControl w:val="0"/>
        <w:rPr>
          <w:b/>
        </w:rPr>
      </w:pPr>
      <w:r>
        <w:rPr>
          <w:b/>
        </w:rPr>
        <w:t>Dean Approved 1/3/2023</w:t>
      </w:r>
    </w:p>
    <w:p w14:paraId="437C2FD9" w14:textId="77777777" w:rsidR="00FC01A5" w:rsidRPr="009330FD" w:rsidRDefault="00FC01A5" w:rsidP="00FC01A5">
      <w:pPr>
        <w:widowControl w:val="0"/>
        <w:rPr>
          <w:b/>
          <w:strike/>
        </w:rPr>
      </w:pPr>
      <w:r w:rsidRPr="009330FD">
        <w:rPr>
          <w:b/>
          <w:strike/>
        </w:rPr>
        <w:t>SWK 103</w:t>
      </w:r>
    </w:p>
    <w:p w14:paraId="0E4478CB" w14:textId="77777777" w:rsidR="00FC01A5" w:rsidRPr="009330FD" w:rsidRDefault="00FC01A5" w:rsidP="00FC01A5">
      <w:pPr>
        <w:widowControl w:val="0"/>
        <w:rPr>
          <w:b/>
          <w:strike/>
        </w:rPr>
      </w:pPr>
      <w:r w:rsidRPr="009330FD">
        <w:rPr>
          <w:b/>
          <w:strike/>
        </w:rPr>
        <w:t>Committee Structure</w:t>
      </w:r>
    </w:p>
    <w:p w14:paraId="73DAB8DE" w14:textId="77777777" w:rsidR="00FC01A5" w:rsidRPr="009330FD" w:rsidRDefault="00FC01A5" w:rsidP="00FC01A5">
      <w:pPr>
        <w:widowControl w:val="0"/>
        <w:rPr>
          <w:b/>
          <w:strike/>
        </w:rPr>
      </w:pPr>
      <w:r w:rsidRPr="009330FD">
        <w:rPr>
          <w:b/>
          <w:strike/>
        </w:rPr>
        <w:t>Effective 8/20/90</w:t>
      </w:r>
    </w:p>
    <w:p w14:paraId="28F31489" w14:textId="77777777" w:rsidR="00FC01A5" w:rsidRPr="009330FD" w:rsidRDefault="00FC01A5" w:rsidP="00FC01A5">
      <w:pPr>
        <w:widowControl w:val="0"/>
        <w:rPr>
          <w:b/>
          <w:strike/>
        </w:rPr>
      </w:pPr>
      <w:r w:rsidRPr="009330FD">
        <w:rPr>
          <w:b/>
          <w:strike/>
        </w:rPr>
        <w:t>Revised 2/4/00</w:t>
      </w:r>
    </w:p>
    <w:p w14:paraId="71213C2C" w14:textId="77777777" w:rsidR="00FC01A5" w:rsidRPr="009330FD" w:rsidRDefault="00FC01A5" w:rsidP="00FC01A5">
      <w:pPr>
        <w:widowControl w:val="0"/>
        <w:rPr>
          <w:b/>
          <w:strike/>
        </w:rPr>
      </w:pPr>
      <w:r w:rsidRPr="009330FD">
        <w:rPr>
          <w:b/>
          <w:strike/>
        </w:rPr>
        <w:t>Dean Approved 6/1/15</w:t>
      </w:r>
    </w:p>
    <w:p w14:paraId="77ED30CA" w14:textId="77777777" w:rsidR="00FC01A5" w:rsidRPr="004A64A3" w:rsidRDefault="00FC01A5" w:rsidP="00FC01A5">
      <w:pPr>
        <w:widowControl w:val="0"/>
      </w:pPr>
    </w:p>
    <w:p w14:paraId="6175A014" w14:textId="77777777" w:rsidR="00FC01A5" w:rsidRPr="004A64A3" w:rsidRDefault="00FC01A5" w:rsidP="00FC01A5">
      <w:pPr>
        <w:tabs>
          <w:tab w:val="left" w:pos="-1440"/>
        </w:tabs>
        <w:ind w:left="2160" w:hanging="2160"/>
        <w:rPr>
          <w:b/>
          <w:bCs/>
          <w:u w:val="single"/>
        </w:rPr>
      </w:pPr>
    </w:p>
    <w:p w14:paraId="788B1247" w14:textId="77777777" w:rsidR="00FC01A5" w:rsidRPr="004A64A3" w:rsidRDefault="00FC01A5" w:rsidP="00FC01A5">
      <w:pPr>
        <w:tabs>
          <w:tab w:val="left" w:pos="-1440"/>
        </w:tabs>
        <w:ind w:left="2160" w:hanging="2160"/>
        <w:rPr>
          <w:b/>
          <w:bCs/>
          <w:u w:val="single"/>
        </w:rPr>
      </w:pPr>
    </w:p>
    <w:p w14:paraId="0A492708" w14:textId="77777777" w:rsidR="00FC01A5" w:rsidRPr="004A64A3" w:rsidRDefault="00FC01A5" w:rsidP="00FC01A5">
      <w:pPr>
        <w:tabs>
          <w:tab w:val="left" w:pos="-1440"/>
        </w:tabs>
        <w:ind w:left="2160" w:hanging="2160"/>
      </w:pPr>
      <w:r w:rsidRPr="004A64A3">
        <w:rPr>
          <w:b/>
          <w:bCs/>
          <w:u w:val="single"/>
        </w:rPr>
        <w:t>PURPOSE</w:t>
      </w:r>
      <w:r w:rsidRPr="004A64A3">
        <w:rPr>
          <w:b/>
          <w:bCs/>
        </w:rPr>
        <w:t>:</w:t>
      </w:r>
      <w:r w:rsidRPr="004A64A3">
        <w:tab/>
      </w:r>
      <w:r w:rsidRPr="004A64A3">
        <w:tab/>
        <w:t>To establish guidelines for committee participation and structure</w:t>
      </w:r>
    </w:p>
    <w:p w14:paraId="336B0D7D" w14:textId="77777777" w:rsidR="00FC01A5" w:rsidRPr="004A64A3" w:rsidRDefault="00FC01A5" w:rsidP="00FC01A5"/>
    <w:p w14:paraId="2CF13500" w14:textId="77777777" w:rsidR="00FC01A5" w:rsidRPr="004A64A3" w:rsidRDefault="00FC01A5" w:rsidP="00FC01A5">
      <w:pPr>
        <w:tabs>
          <w:tab w:val="left" w:pos="-1440"/>
        </w:tabs>
        <w:ind w:left="2160" w:hanging="2160"/>
      </w:pPr>
      <w:r w:rsidRPr="004A64A3">
        <w:rPr>
          <w:b/>
          <w:bCs/>
          <w:u w:val="single"/>
        </w:rPr>
        <w:t>SOURCES</w:t>
      </w:r>
      <w:r w:rsidRPr="004A64A3">
        <w:rPr>
          <w:b/>
          <w:bCs/>
        </w:rPr>
        <w:t>:</w:t>
      </w:r>
      <w:r w:rsidRPr="004A64A3">
        <w:tab/>
      </w:r>
      <w:r w:rsidRPr="004A64A3">
        <w:tab/>
        <w:t>School of Social Work Faculty Council</w:t>
      </w:r>
    </w:p>
    <w:p w14:paraId="3C8B0A81" w14:textId="77777777" w:rsidR="00FC01A5" w:rsidRPr="004A64A3" w:rsidRDefault="00FC01A5" w:rsidP="00FC01A5"/>
    <w:p w14:paraId="3D1ED7F9" w14:textId="6ECF1260" w:rsidR="00FC01A5" w:rsidRPr="004A64A3" w:rsidRDefault="00FC01A5" w:rsidP="00FC01A5">
      <w:pPr>
        <w:tabs>
          <w:tab w:val="left" w:pos="-1440"/>
        </w:tabs>
        <w:ind w:left="2160" w:hanging="2160"/>
      </w:pPr>
      <w:r w:rsidRPr="004A64A3">
        <w:rPr>
          <w:b/>
          <w:bCs/>
          <w:u w:val="single"/>
        </w:rPr>
        <w:t>APPLICABILITY</w:t>
      </w:r>
      <w:r w:rsidRPr="004A64A3">
        <w:rPr>
          <w:b/>
          <w:bCs/>
        </w:rPr>
        <w:t>:</w:t>
      </w:r>
      <w:r w:rsidRPr="004A64A3">
        <w:tab/>
      </w:r>
      <w:r>
        <w:tab/>
      </w:r>
      <w:r w:rsidRPr="004A64A3">
        <w:t>All faculty</w:t>
      </w:r>
      <w:r>
        <w:t xml:space="preserve"> in the </w:t>
      </w:r>
      <w:r w:rsidRPr="004A64A3">
        <w:t>School of Social Work</w:t>
      </w:r>
    </w:p>
    <w:p w14:paraId="63502E84" w14:textId="77777777" w:rsidR="00FC01A5" w:rsidRPr="004A64A3" w:rsidRDefault="00FC01A5" w:rsidP="00FC01A5"/>
    <w:p w14:paraId="16156D99" w14:textId="77777777" w:rsidR="00FC01A5" w:rsidRPr="004A64A3" w:rsidRDefault="00FC01A5" w:rsidP="00FC01A5">
      <w:pPr>
        <w:tabs>
          <w:tab w:val="left" w:pos="-1440"/>
        </w:tabs>
        <w:ind w:left="2160" w:hanging="2160"/>
      </w:pPr>
      <w:r w:rsidRPr="004A64A3">
        <w:rPr>
          <w:b/>
          <w:bCs/>
          <w:u w:val="single"/>
        </w:rPr>
        <w:t>POLICY</w:t>
      </w:r>
      <w:r w:rsidRPr="004A64A3">
        <w:rPr>
          <w:b/>
          <w:bCs/>
        </w:rPr>
        <w:t>:</w:t>
      </w:r>
      <w:r w:rsidRPr="004A64A3">
        <w:tab/>
      </w:r>
      <w:r w:rsidRPr="004A64A3">
        <w:tab/>
        <w:t>Guidelines for committee participation</w:t>
      </w:r>
    </w:p>
    <w:p w14:paraId="4F1A52C9" w14:textId="77777777" w:rsidR="00FC01A5" w:rsidRPr="004A64A3" w:rsidRDefault="00FC01A5" w:rsidP="00FC01A5"/>
    <w:p w14:paraId="3FE6B872" w14:textId="77777777" w:rsidR="00FC01A5" w:rsidRPr="007B0D72" w:rsidRDefault="00FC01A5" w:rsidP="00FC01A5">
      <w:pPr>
        <w:tabs>
          <w:tab w:val="left" w:pos="-1440"/>
        </w:tabs>
        <w:ind w:left="1440" w:hanging="720"/>
        <w:rPr>
          <w:color w:val="FF0000"/>
        </w:rPr>
      </w:pPr>
      <w:r>
        <w:rPr>
          <w:color w:val="FF0000"/>
        </w:rPr>
        <w:t>1.</w:t>
      </w:r>
      <w:r>
        <w:rPr>
          <w:color w:val="FF0000"/>
        </w:rPr>
        <w:tab/>
        <w:t>Faculty of the School of Social Work serve on committees at all levels, within the School, the College, and the University. Such participation falls under the workload area of service.</w:t>
      </w:r>
    </w:p>
    <w:p w14:paraId="113EB593" w14:textId="77777777" w:rsidR="00FC01A5" w:rsidRDefault="00FC01A5" w:rsidP="00FC01A5">
      <w:pPr>
        <w:tabs>
          <w:tab w:val="left" w:pos="-1440"/>
        </w:tabs>
        <w:ind w:left="1440" w:hanging="720"/>
      </w:pPr>
    </w:p>
    <w:p w14:paraId="2DC878CF" w14:textId="7B0CB4F6" w:rsidR="00FC01A5" w:rsidRPr="004A64A3" w:rsidRDefault="00FC01A5" w:rsidP="00FC01A5">
      <w:pPr>
        <w:tabs>
          <w:tab w:val="left" w:pos="-1440"/>
        </w:tabs>
        <w:ind w:left="1440" w:hanging="720"/>
      </w:pPr>
      <w:r>
        <w:t>2</w:t>
      </w:r>
      <w:r w:rsidRPr="004A64A3">
        <w:t>.</w:t>
      </w:r>
      <w:r w:rsidRPr="004A64A3">
        <w:tab/>
      </w:r>
      <w:r>
        <w:t>In cases where</w:t>
      </w:r>
      <w:r w:rsidRPr="004A64A3">
        <w:t xml:space="preserve"> a request for appointment to a University </w:t>
      </w:r>
      <w:r>
        <w:t xml:space="preserve">or College </w:t>
      </w:r>
      <w:r w:rsidRPr="004A64A3">
        <w:t xml:space="preserve">Committee is received by the Director’s Office, the Faculty Council </w:t>
      </w:r>
      <w:r>
        <w:t xml:space="preserve">may be solicited to </w:t>
      </w:r>
      <w:r w:rsidRPr="004A64A3">
        <w:t xml:space="preserve">recommend committee members to the Director. </w:t>
      </w:r>
    </w:p>
    <w:p w14:paraId="7ECF5DB5" w14:textId="77777777" w:rsidR="00FC01A5" w:rsidRPr="004A64A3" w:rsidRDefault="00FC01A5" w:rsidP="00FC01A5"/>
    <w:p w14:paraId="744AF804" w14:textId="3187362E" w:rsidR="00FC01A5" w:rsidRPr="004A64A3" w:rsidRDefault="00FC01A5" w:rsidP="00FC01A5">
      <w:pPr>
        <w:tabs>
          <w:tab w:val="left" w:pos="-1440"/>
        </w:tabs>
        <w:ind w:left="1440" w:hanging="720"/>
      </w:pPr>
      <w:r>
        <w:t>3</w:t>
      </w:r>
      <w:r w:rsidRPr="004A64A3">
        <w:t>.</w:t>
      </w:r>
      <w:r w:rsidRPr="004A64A3">
        <w:tab/>
        <w:t>Committee work in the School of Social Work shall be assigned to one of three types of committee</w:t>
      </w:r>
      <w:r w:rsidRPr="004A64A3">
        <w:rPr>
          <w:b/>
          <w:bCs/>
          <w:i/>
          <w:iCs/>
        </w:rPr>
        <w:t>s</w:t>
      </w:r>
      <w:r w:rsidRPr="004A64A3">
        <w:t>, as follows:</w:t>
      </w:r>
    </w:p>
    <w:p w14:paraId="7B1996AE" w14:textId="77777777" w:rsidR="00FC01A5" w:rsidRPr="004A64A3" w:rsidRDefault="00FC01A5" w:rsidP="00FC01A5"/>
    <w:p w14:paraId="1FB67A56" w14:textId="77777777" w:rsidR="00FC01A5" w:rsidRPr="004A64A3" w:rsidRDefault="00FC01A5" w:rsidP="00FC01A5">
      <w:pPr>
        <w:tabs>
          <w:tab w:val="left" w:pos="-1440"/>
        </w:tabs>
        <w:ind w:left="2160" w:hanging="720"/>
      </w:pPr>
      <w:r w:rsidRPr="004A64A3">
        <w:t>a.</w:t>
      </w:r>
      <w:r w:rsidRPr="004A64A3">
        <w:tab/>
        <w:t>Standing Committees</w:t>
      </w:r>
      <w:r w:rsidRPr="004A64A3">
        <w:tab/>
      </w:r>
      <w:r w:rsidRPr="004A64A3">
        <w:tab/>
      </w:r>
      <w:r w:rsidRPr="004A64A3">
        <w:tab/>
      </w:r>
      <w:r w:rsidRPr="004A64A3">
        <w:tab/>
      </w:r>
    </w:p>
    <w:p w14:paraId="36800916" w14:textId="77777777" w:rsidR="00FC01A5" w:rsidRPr="004A64A3" w:rsidRDefault="00FC01A5" w:rsidP="00FC01A5">
      <w:pPr>
        <w:tabs>
          <w:tab w:val="left" w:pos="-1440"/>
        </w:tabs>
        <w:ind w:left="2160" w:hanging="720"/>
      </w:pPr>
      <w:r w:rsidRPr="004A64A3">
        <w:t>b.</w:t>
      </w:r>
      <w:r w:rsidRPr="004A64A3">
        <w:tab/>
        <w:t>Program Committees</w:t>
      </w:r>
    </w:p>
    <w:p w14:paraId="68E974A5" w14:textId="77777777" w:rsidR="00FC01A5" w:rsidRPr="004A64A3" w:rsidRDefault="00FC01A5" w:rsidP="00FC01A5">
      <w:pPr>
        <w:tabs>
          <w:tab w:val="left" w:pos="-1440"/>
        </w:tabs>
        <w:ind w:left="2160" w:hanging="720"/>
      </w:pPr>
      <w:r w:rsidRPr="004A64A3">
        <w:t>c.</w:t>
      </w:r>
      <w:r w:rsidRPr="004A64A3">
        <w:tab/>
        <w:t>Ad Hoc Committees</w:t>
      </w:r>
    </w:p>
    <w:p w14:paraId="5F2CCE1C" w14:textId="77777777" w:rsidR="00FC01A5" w:rsidRPr="004A64A3" w:rsidRDefault="00FC01A5" w:rsidP="00FC01A5"/>
    <w:p w14:paraId="54EBDECA" w14:textId="6091D2FF" w:rsidR="00FC01A5" w:rsidRPr="004A64A3" w:rsidRDefault="00FC01A5" w:rsidP="00FC01A5">
      <w:pPr>
        <w:tabs>
          <w:tab w:val="left" w:pos="-1440"/>
        </w:tabs>
        <w:ind w:left="1440" w:hanging="720"/>
      </w:pPr>
      <w:r>
        <w:t>4</w:t>
      </w:r>
      <w:r w:rsidRPr="004A64A3">
        <w:t>.</w:t>
      </w:r>
      <w:r w:rsidRPr="004A64A3">
        <w:tab/>
        <w:t xml:space="preserve">Each of these </w:t>
      </w:r>
      <w:r>
        <w:t>committees is</w:t>
      </w:r>
      <w:r w:rsidRPr="004A64A3">
        <w:t xml:space="preserve"> identified and defined in subsequent sections of this policy manual.</w:t>
      </w:r>
    </w:p>
    <w:p w14:paraId="77CEC452" w14:textId="77777777" w:rsidR="00FC01A5" w:rsidRPr="004A64A3" w:rsidRDefault="00FC01A5" w:rsidP="00FC01A5"/>
    <w:p w14:paraId="26028517" w14:textId="01176CE7" w:rsidR="00FC01A5" w:rsidRPr="004A64A3" w:rsidRDefault="00FC01A5" w:rsidP="009330FD">
      <w:pPr>
        <w:tabs>
          <w:tab w:val="left" w:pos="-1440"/>
        </w:tabs>
        <w:ind w:left="1440" w:hanging="720"/>
      </w:pPr>
      <w:r w:rsidRPr="004A64A3">
        <w:tab/>
      </w:r>
    </w:p>
    <w:p w14:paraId="49B89B05" w14:textId="77777777" w:rsidR="00FC01A5" w:rsidRPr="004A64A3" w:rsidRDefault="00FC01A5" w:rsidP="00FC01A5">
      <w:pPr>
        <w:tabs>
          <w:tab w:val="left" w:pos="-1440"/>
        </w:tabs>
        <w:ind w:left="1440" w:hanging="720"/>
      </w:pPr>
      <w:r w:rsidRPr="004A64A3">
        <w:t>5.</w:t>
      </w:r>
      <w:r w:rsidRPr="004A64A3">
        <w:tab/>
        <w:t xml:space="preserve">Community professional social workers and student representatives may participate on committees in the School of Social Work except the Personnel </w:t>
      </w:r>
      <w:r w:rsidRPr="004A64A3">
        <w:lastRenderedPageBreak/>
        <w:t>Committees and the Committee on Academic and Professional Standards in one of the following ways:</w:t>
      </w:r>
    </w:p>
    <w:p w14:paraId="4A1FFC96" w14:textId="77777777" w:rsidR="00FC01A5" w:rsidRPr="004A64A3" w:rsidRDefault="00FC01A5" w:rsidP="00FC01A5"/>
    <w:p w14:paraId="4829E44D" w14:textId="77777777" w:rsidR="00FC01A5" w:rsidRDefault="00FC01A5" w:rsidP="00FC01A5">
      <w:pPr>
        <w:tabs>
          <w:tab w:val="left" w:pos="-1440"/>
        </w:tabs>
        <w:ind w:left="2160" w:hanging="720"/>
      </w:pPr>
      <w:r w:rsidRPr="004A64A3">
        <w:t>a.</w:t>
      </w:r>
      <w:r w:rsidRPr="004A64A3">
        <w:tab/>
        <w:t xml:space="preserve">All Committee meetings - except the Personnel and Standards Committees - are open meetings, and as such community social work professionals </w:t>
      </w:r>
      <w:r>
        <w:t xml:space="preserve">and students </w:t>
      </w:r>
      <w:r w:rsidRPr="004A64A3">
        <w:t>are welcome to attend as observer/participants.</w:t>
      </w:r>
    </w:p>
    <w:p w14:paraId="0A2847B3" w14:textId="77777777" w:rsidR="00FC01A5" w:rsidRPr="004A64A3" w:rsidRDefault="00FC01A5" w:rsidP="00FC01A5">
      <w:pPr>
        <w:tabs>
          <w:tab w:val="left" w:pos="-1440"/>
        </w:tabs>
        <w:ind w:left="2160" w:hanging="720"/>
      </w:pPr>
      <w:r>
        <w:t>b.</w:t>
      </w:r>
      <w:r>
        <w:tab/>
        <w:t xml:space="preserve">Select students may serve as representatives as outlined by specific committee policies. </w:t>
      </w:r>
    </w:p>
    <w:p w14:paraId="46535CD1" w14:textId="77777777" w:rsidR="00FC01A5" w:rsidRPr="004A64A3" w:rsidRDefault="00FC01A5" w:rsidP="00FC01A5">
      <w:pPr>
        <w:tabs>
          <w:tab w:val="left" w:pos="-1440"/>
        </w:tabs>
        <w:ind w:left="1440" w:hanging="720"/>
      </w:pPr>
    </w:p>
    <w:p w14:paraId="071CA003" w14:textId="77777777" w:rsidR="00FC01A5" w:rsidRPr="004A64A3" w:rsidRDefault="00FC01A5" w:rsidP="00FC01A5">
      <w:pPr>
        <w:tabs>
          <w:tab w:val="left" w:pos="-1440"/>
        </w:tabs>
        <w:ind w:left="1440" w:hanging="720"/>
      </w:pPr>
    </w:p>
    <w:p w14:paraId="52C2AFF7" w14:textId="77777777" w:rsidR="00FC01A5" w:rsidRPr="004A64A3" w:rsidRDefault="00FC01A5" w:rsidP="00FC01A5">
      <w:pPr>
        <w:tabs>
          <w:tab w:val="left" w:pos="-1440"/>
        </w:tabs>
        <w:ind w:left="2160" w:hanging="720"/>
      </w:pPr>
    </w:p>
    <w:p w14:paraId="11E56E2D" w14:textId="77777777" w:rsidR="00FC01A5" w:rsidRPr="004A64A3" w:rsidRDefault="00FC01A5" w:rsidP="00FC01A5">
      <w:pPr>
        <w:tabs>
          <w:tab w:val="left" w:pos="-1440"/>
        </w:tabs>
        <w:ind w:left="2160" w:hanging="720"/>
      </w:pPr>
    </w:p>
    <w:p w14:paraId="29C066DA" w14:textId="77777777" w:rsidR="00FC01A5" w:rsidRPr="004A64A3" w:rsidRDefault="00FC01A5" w:rsidP="00FC01A5">
      <w:pPr>
        <w:tabs>
          <w:tab w:val="left" w:pos="-1440"/>
        </w:tabs>
        <w:ind w:left="2160" w:hanging="720"/>
      </w:pPr>
    </w:p>
    <w:p w14:paraId="55367D01" w14:textId="5842CB33" w:rsidR="00FC01A5" w:rsidRPr="004A64A3" w:rsidRDefault="00FC01A5" w:rsidP="00FC01A5">
      <w:pPr>
        <w:tabs>
          <w:tab w:val="left" w:pos="-1440"/>
        </w:tabs>
        <w:ind w:left="2160" w:hanging="720"/>
      </w:pPr>
      <w:r>
        <w:t>c</w:t>
      </w:r>
      <w:r w:rsidRPr="004A64A3">
        <w:t>.</w:t>
      </w:r>
      <w:r w:rsidRPr="004A64A3">
        <w:tab/>
        <w:t>If a community group of professional social workers wishes to have a voting membership on a committee they may make a formal request to the committee chair.  The chair will present the request to the Faculty Council for a vote, and will notify the requesting group of the Faculty Council’s decision.</w:t>
      </w:r>
    </w:p>
    <w:p w14:paraId="266677F7" w14:textId="77777777" w:rsidR="00FC01A5" w:rsidRPr="004A64A3" w:rsidRDefault="00FC01A5" w:rsidP="00FC01A5"/>
    <w:p w14:paraId="44150816" w14:textId="0FA7B8C5" w:rsidR="00FC01A5" w:rsidRPr="004A64A3" w:rsidRDefault="00FC01A5" w:rsidP="00FC01A5">
      <w:pPr>
        <w:tabs>
          <w:tab w:val="left" w:pos="-1440"/>
        </w:tabs>
        <w:ind w:left="2160" w:hanging="720"/>
      </w:pPr>
      <w:r>
        <w:t>d</w:t>
      </w:r>
      <w:r w:rsidRPr="004A64A3">
        <w:t>.</w:t>
      </w:r>
      <w:r w:rsidRPr="004A64A3">
        <w:tab/>
        <w:t>Community professional social workers may also participate through membership on the Field Advisory Committee.  Members are appointed by the Director</w:t>
      </w:r>
      <w:r>
        <w:t xml:space="preserve"> who may solicit</w:t>
      </w:r>
      <w:r w:rsidRPr="004A64A3">
        <w:t xml:space="preserve"> recommendation</w:t>
      </w:r>
      <w:r>
        <w:t>s</w:t>
      </w:r>
      <w:r w:rsidRPr="004A64A3">
        <w:t xml:space="preserve"> from </w:t>
      </w:r>
      <w:r>
        <w:t xml:space="preserve">faculty and </w:t>
      </w:r>
      <w:r w:rsidRPr="004A64A3">
        <w:t>the Field Coordinator.</w:t>
      </w:r>
    </w:p>
    <w:p w14:paraId="75E40729" w14:textId="77777777" w:rsidR="00FC01A5" w:rsidRDefault="00FC01A5" w:rsidP="00FC01A5">
      <w:pPr>
        <w:spacing w:after="200" w:line="276" w:lineRule="auto"/>
      </w:pPr>
    </w:p>
    <w:p w14:paraId="47F3A190" w14:textId="77777777" w:rsidR="00FC01A5" w:rsidRDefault="00FC01A5" w:rsidP="004A64A3">
      <w:pPr>
        <w:widowControl w:val="0"/>
        <w:rPr>
          <w:b/>
          <w:highlight w:val="yellow"/>
        </w:rPr>
      </w:pPr>
    </w:p>
    <w:p w14:paraId="6889D9EA" w14:textId="77777777" w:rsidR="00FC01A5" w:rsidRDefault="00FC01A5" w:rsidP="004A64A3">
      <w:pPr>
        <w:widowControl w:val="0"/>
        <w:rPr>
          <w:b/>
          <w:highlight w:val="yellow"/>
        </w:rPr>
      </w:pPr>
    </w:p>
    <w:p w14:paraId="0B79E697" w14:textId="77777777" w:rsidR="00FC01A5" w:rsidRDefault="00FC01A5" w:rsidP="004A64A3">
      <w:pPr>
        <w:widowControl w:val="0"/>
        <w:rPr>
          <w:b/>
          <w:highlight w:val="yellow"/>
        </w:rPr>
      </w:pPr>
    </w:p>
    <w:p w14:paraId="5E8FD6A4" w14:textId="77777777" w:rsidR="00FC01A5" w:rsidRDefault="00FC01A5" w:rsidP="004A64A3">
      <w:pPr>
        <w:widowControl w:val="0"/>
        <w:rPr>
          <w:b/>
          <w:highlight w:val="yellow"/>
        </w:rPr>
      </w:pPr>
    </w:p>
    <w:p w14:paraId="4F2A3CBA" w14:textId="77777777" w:rsidR="00FC01A5" w:rsidRDefault="00FC01A5" w:rsidP="004A64A3">
      <w:pPr>
        <w:widowControl w:val="0"/>
        <w:rPr>
          <w:b/>
          <w:highlight w:val="yellow"/>
        </w:rPr>
      </w:pPr>
    </w:p>
    <w:p w14:paraId="119F4AE5" w14:textId="77777777" w:rsidR="00EA784B" w:rsidRPr="000742EE" w:rsidRDefault="00EA784B" w:rsidP="00EA784B">
      <w:pPr>
        <w:shd w:val="clear" w:color="auto" w:fill="FFFFFF"/>
        <w:rPr>
          <w:b/>
          <w:color w:val="222222"/>
          <w:szCs w:val="24"/>
        </w:rPr>
      </w:pPr>
      <w:r w:rsidRPr="000742EE">
        <w:rPr>
          <w:b/>
          <w:color w:val="222222"/>
          <w:szCs w:val="24"/>
        </w:rPr>
        <w:t>SWK 104</w:t>
      </w:r>
    </w:p>
    <w:p w14:paraId="2708DD87" w14:textId="77777777" w:rsidR="00EA784B" w:rsidRPr="000742EE" w:rsidRDefault="00EA784B" w:rsidP="00EA784B">
      <w:pPr>
        <w:shd w:val="clear" w:color="auto" w:fill="FFFFFF"/>
        <w:rPr>
          <w:b/>
          <w:color w:val="222222"/>
          <w:szCs w:val="24"/>
        </w:rPr>
      </w:pPr>
      <w:r w:rsidRPr="000742EE">
        <w:rPr>
          <w:b/>
          <w:color w:val="222222"/>
          <w:szCs w:val="24"/>
        </w:rPr>
        <w:t>Standing Committees</w:t>
      </w:r>
    </w:p>
    <w:p w14:paraId="1A274F93" w14:textId="77777777" w:rsidR="00EA784B" w:rsidRPr="000742EE" w:rsidRDefault="00EA784B" w:rsidP="00EA784B">
      <w:pPr>
        <w:shd w:val="clear" w:color="auto" w:fill="FFFFFF"/>
        <w:rPr>
          <w:b/>
          <w:color w:val="222222"/>
          <w:szCs w:val="24"/>
        </w:rPr>
      </w:pPr>
      <w:r w:rsidRPr="000742EE">
        <w:rPr>
          <w:b/>
          <w:color w:val="222222"/>
          <w:szCs w:val="24"/>
        </w:rPr>
        <w:t>Effective 8/20/90</w:t>
      </w:r>
    </w:p>
    <w:p w14:paraId="71247179" w14:textId="77777777" w:rsidR="00EA784B" w:rsidRPr="007115F6" w:rsidRDefault="00EA784B" w:rsidP="00EA784B">
      <w:pPr>
        <w:shd w:val="clear" w:color="auto" w:fill="FFFFFF"/>
        <w:rPr>
          <w:b/>
          <w:szCs w:val="24"/>
        </w:rPr>
      </w:pPr>
      <w:r w:rsidRPr="000742EE">
        <w:rPr>
          <w:b/>
          <w:color w:val="222222"/>
          <w:szCs w:val="24"/>
        </w:rPr>
        <w:t xml:space="preserve">Revised </w:t>
      </w:r>
      <w:r>
        <w:rPr>
          <w:b/>
          <w:szCs w:val="24"/>
        </w:rPr>
        <w:t>10/6/2021</w:t>
      </w:r>
      <w:r>
        <w:rPr>
          <w:b/>
          <w:szCs w:val="24"/>
        </w:rPr>
        <w:br/>
        <w:t xml:space="preserve">Dean </w:t>
      </w:r>
      <w:r w:rsidRPr="007115F6">
        <w:rPr>
          <w:b/>
          <w:szCs w:val="24"/>
        </w:rPr>
        <w:t>Approved 10/4/2022</w:t>
      </w:r>
    </w:p>
    <w:p w14:paraId="75C2014C" w14:textId="54B5D542" w:rsidR="009849A1" w:rsidRPr="009330FD" w:rsidRDefault="009849A1" w:rsidP="009849A1">
      <w:pPr>
        <w:shd w:val="clear" w:color="auto" w:fill="FFFFFF"/>
        <w:rPr>
          <w:b/>
          <w:strike/>
          <w:color w:val="222222"/>
          <w:szCs w:val="24"/>
        </w:rPr>
      </w:pPr>
      <w:r w:rsidRPr="009330FD">
        <w:rPr>
          <w:b/>
          <w:strike/>
          <w:color w:val="222222"/>
          <w:szCs w:val="24"/>
        </w:rPr>
        <w:t>SWK 104</w:t>
      </w:r>
    </w:p>
    <w:p w14:paraId="2EB8C8AE" w14:textId="77777777" w:rsidR="009849A1" w:rsidRPr="009330FD" w:rsidRDefault="009849A1" w:rsidP="009849A1">
      <w:pPr>
        <w:shd w:val="clear" w:color="auto" w:fill="FFFFFF"/>
        <w:rPr>
          <w:b/>
          <w:strike/>
          <w:color w:val="222222"/>
          <w:szCs w:val="24"/>
        </w:rPr>
      </w:pPr>
      <w:r w:rsidRPr="009330FD">
        <w:rPr>
          <w:b/>
          <w:strike/>
          <w:color w:val="222222"/>
          <w:szCs w:val="24"/>
        </w:rPr>
        <w:t>Standing Committees</w:t>
      </w:r>
    </w:p>
    <w:p w14:paraId="01F78FA9" w14:textId="77777777" w:rsidR="009849A1" w:rsidRPr="009330FD" w:rsidRDefault="009849A1" w:rsidP="009849A1">
      <w:pPr>
        <w:shd w:val="clear" w:color="auto" w:fill="FFFFFF"/>
        <w:rPr>
          <w:b/>
          <w:strike/>
          <w:color w:val="222222"/>
          <w:szCs w:val="24"/>
        </w:rPr>
      </w:pPr>
      <w:r w:rsidRPr="009330FD">
        <w:rPr>
          <w:b/>
          <w:strike/>
          <w:color w:val="222222"/>
          <w:szCs w:val="24"/>
        </w:rPr>
        <w:t>Effective 8/20/90</w:t>
      </w:r>
    </w:p>
    <w:p w14:paraId="1C2864F5" w14:textId="77777777" w:rsidR="009849A1" w:rsidRPr="009330FD" w:rsidRDefault="009849A1" w:rsidP="009849A1">
      <w:pPr>
        <w:shd w:val="clear" w:color="auto" w:fill="FFFFFF"/>
        <w:rPr>
          <w:b/>
          <w:strike/>
          <w:color w:val="222222"/>
          <w:szCs w:val="24"/>
        </w:rPr>
      </w:pPr>
      <w:r w:rsidRPr="009330FD">
        <w:rPr>
          <w:b/>
          <w:strike/>
          <w:color w:val="222222"/>
          <w:szCs w:val="24"/>
        </w:rPr>
        <w:t xml:space="preserve">Page </w:t>
      </w:r>
      <w:r w:rsidRPr="009330FD">
        <w:rPr>
          <w:b/>
          <w:strike/>
          <w:color w:val="222222"/>
          <w:szCs w:val="24"/>
        </w:rPr>
        <w:fldChar w:fldCharType="begin"/>
      </w:r>
      <w:r w:rsidRPr="009330FD">
        <w:rPr>
          <w:b/>
          <w:strike/>
          <w:color w:val="222222"/>
          <w:szCs w:val="24"/>
        </w:rPr>
        <w:instrText xml:space="preserve"> PAGE   \* MERGEFORMAT </w:instrText>
      </w:r>
      <w:r w:rsidRPr="009330FD">
        <w:rPr>
          <w:b/>
          <w:strike/>
          <w:color w:val="222222"/>
          <w:szCs w:val="24"/>
        </w:rPr>
        <w:fldChar w:fldCharType="separate"/>
      </w:r>
      <w:r w:rsidRPr="009330FD">
        <w:rPr>
          <w:b/>
          <w:strike/>
          <w:color w:val="222222"/>
          <w:szCs w:val="24"/>
        </w:rPr>
        <w:t>2</w:t>
      </w:r>
      <w:r w:rsidRPr="009330FD">
        <w:rPr>
          <w:b/>
          <w:strike/>
          <w:noProof/>
          <w:color w:val="222222"/>
          <w:szCs w:val="24"/>
        </w:rPr>
        <w:fldChar w:fldCharType="end"/>
      </w:r>
      <w:r w:rsidRPr="009330FD">
        <w:rPr>
          <w:b/>
          <w:strike/>
          <w:color w:val="222222"/>
          <w:szCs w:val="24"/>
        </w:rPr>
        <w:t xml:space="preserve"> of 2</w:t>
      </w:r>
    </w:p>
    <w:p w14:paraId="0FDD19A5" w14:textId="083509B4" w:rsidR="009849A1" w:rsidRPr="0041025C" w:rsidRDefault="009849A1" w:rsidP="009849A1">
      <w:pPr>
        <w:tabs>
          <w:tab w:val="left" w:pos="360"/>
        </w:tabs>
        <w:rPr>
          <w:rFonts w:cstheme="minorHAnsi"/>
          <w:b/>
          <w:sz w:val="20"/>
        </w:rPr>
      </w:pPr>
    </w:p>
    <w:p w14:paraId="0602D1F3" w14:textId="0B94D486" w:rsidR="009849A1" w:rsidRPr="009849A1" w:rsidRDefault="009849A1" w:rsidP="009849A1">
      <w:pPr>
        <w:jc w:val="center"/>
        <w:rPr>
          <w:rFonts w:cstheme="minorHAnsi"/>
          <w:b/>
          <w:color w:val="000004"/>
          <w:sz w:val="14"/>
          <w:szCs w:val="24"/>
        </w:rPr>
      </w:pPr>
      <w:r w:rsidRPr="00290689">
        <w:rPr>
          <w:rFonts w:ascii="Calibri" w:hAnsi="Calibri" w:cs="Calibri"/>
          <w:b/>
          <w:color w:val="000004"/>
          <w:szCs w:val="24"/>
        </w:rPr>
        <w:tab/>
      </w:r>
    </w:p>
    <w:p w14:paraId="37EA4014" w14:textId="5EC31F0A" w:rsidR="009849A1" w:rsidRPr="009A525E" w:rsidRDefault="009849A1" w:rsidP="00B033CD">
      <w:pPr>
        <w:shd w:val="clear" w:color="auto" w:fill="FFFFFF"/>
        <w:rPr>
          <w:b/>
          <w:color w:val="222222"/>
        </w:rPr>
      </w:pPr>
    </w:p>
    <w:p w14:paraId="30A91D01" w14:textId="77777777" w:rsidR="009849A1" w:rsidRPr="000742EE" w:rsidRDefault="009849A1" w:rsidP="00B033CD">
      <w:pPr>
        <w:shd w:val="clear" w:color="auto" w:fill="FFFFFF"/>
        <w:ind w:left="2160" w:hanging="2160"/>
        <w:rPr>
          <w:color w:val="222222"/>
          <w:szCs w:val="24"/>
        </w:rPr>
      </w:pPr>
      <w:r w:rsidRPr="000742EE">
        <w:rPr>
          <w:b/>
          <w:color w:val="222222"/>
          <w:szCs w:val="24"/>
          <w:u w:val="single"/>
        </w:rPr>
        <w:t>PURPOSE</w:t>
      </w:r>
      <w:r w:rsidRPr="000742EE">
        <w:rPr>
          <w:b/>
          <w:color w:val="222222"/>
          <w:szCs w:val="24"/>
        </w:rPr>
        <w:t>:</w:t>
      </w:r>
      <w:r w:rsidRPr="000742EE">
        <w:rPr>
          <w:color w:val="222222"/>
          <w:szCs w:val="24"/>
        </w:rPr>
        <w:t xml:space="preserve">            </w:t>
      </w:r>
      <w:r w:rsidRPr="000742EE">
        <w:rPr>
          <w:color w:val="222222"/>
          <w:szCs w:val="24"/>
        </w:rPr>
        <w:tab/>
        <w:t>To establish standing committees and principles for service on these committees</w:t>
      </w:r>
    </w:p>
    <w:p w14:paraId="62CA7738" w14:textId="77777777" w:rsidR="009849A1" w:rsidRPr="000742EE" w:rsidRDefault="009849A1">
      <w:pPr>
        <w:shd w:val="clear" w:color="auto" w:fill="FFFFFF"/>
        <w:rPr>
          <w:color w:val="222222"/>
          <w:szCs w:val="24"/>
        </w:rPr>
      </w:pPr>
      <w:r w:rsidRPr="000742EE">
        <w:rPr>
          <w:color w:val="222222"/>
          <w:szCs w:val="24"/>
        </w:rPr>
        <w:lastRenderedPageBreak/>
        <w:t xml:space="preserve"> </w:t>
      </w:r>
    </w:p>
    <w:p w14:paraId="0C4C809B" w14:textId="77777777" w:rsidR="009849A1" w:rsidRPr="000742EE" w:rsidRDefault="009849A1" w:rsidP="00B033CD">
      <w:pPr>
        <w:shd w:val="clear" w:color="auto" w:fill="FFFFFF"/>
        <w:rPr>
          <w:color w:val="222222"/>
          <w:szCs w:val="24"/>
        </w:rPr>
      </w:pPr>
      <w:r w:rsidRPr="000742EE">
        <w:rPr>
          <w:b/>
          <w:color w:val="222222"/>
          <w:szCs w:val="24"/>
          <w:u w:val="single"/>
        </w:rPr>
        <w:t>SOURCES</w:t>
      </w:r>
      <w:r w:rsidRPr="000742EE">
        <w:rPr>
          <w:b/>
          <w:color w:val="222222"/>
          <w:szCs w:val="24"/>
        </w:rPr>
        <w:t>:</w:t>
      </w:r>
      <w:r w:rsidRPr="000742EE">
        <w:rPr>
          <w:color w:val="222222"/>
          <w:szCs w:val="24"/>
        </w:rPr>
        <w:t xml:space="preserve">            </w:t>
      </w:r>
      <w:r w:rsidRPr="000742EE">
        <w:rPr>
          <w:color w:val="222222"/>
          <w:szCs w:val="24"/>
        </w:rPr>
        <w:tab/>
        <w:t>School of Social Work Faculty Council</w:t>
      </w:r>
    </w:p>
    <w:p w14:paraId="6DEE64F1" w14:textId="77777777" w:rsidR="009849A1" w:rsidRPr="000742EE" w:rsidRDefault="009849A1" w:rsidP="00B033CD">
      <w:pPr>
        <w:shd w:val="clear" w:color="auto" w:fill="FFFFFF"/>
        <w:rPr>
          <w:color w:val="222222"/>
          <w:szCs w:val="24"/>
        </w:rPr>
      </w:pPr>
      <w:r w:rsidRPr="000742EE">
        <w:rPr>
          <w:color w:val="222222"/>
          <w:szCs w:val="24"/>
        </w:rPr>
        <w:tab/>
      </w:r>
      <w:r w:rsidRPr="000742EE">
        <w:rPr>
          <w:color w:val="222222"/>
          <w:szCs w:val="24"/>
        </w:rPr>
        <w:tab/>
      </w:r>
      <w:r w:rsidRPr="000742EE">
        <w:rPr>
          <w:color w:val="222222"/>
          <w:szCs w:val="24"/>
        </w:rPr>
        <w:tab/>
        <w:t>School of Social Work Staff Council</w:t>
      </w:r>
    </w:p>
    <w:p w14:paraId="6DA358F3" w14:textId="77777777" w:rsidR="009849A1" w:rsidRPr="000742EE" w:rsidRDefault="009849A1">
      <w:pPr>
        <w:shd w:val="clear" w:color="auto" w:fill="FFFFFF"/>
        <w:rPr>
          <w:color w:val="222222"/>
          <w:szCs w:val="24"/>
        </w:rPr>
      </w:pPr>
      <w:r w:rsidRPr="000742EE">
        <w:rPr>
          <w:color w:val="222222"/>
          <w:szCs w:val="24"/>
        </w:rPr>
        <w:t xml:space="preserve"> </w:t>
      </w:r>
    </w:p>
    <w:p w14:paraId="2E985598" w14:textId="77777777" w:rsidR="009849A1" w:rsidRPr="000742EE" w:rsidRDefault="009849A1" w:rsidP="00B033CD">
      <w:pPr>
        <w:shd w:val="clear" w:color="auto" w:fill="FFFFFF"/>
        <w:rPr>
          <w:color w:val="222222"/>
          <w:szCs w:val="24"/>
        </w:rPr>
      </w:pPr>
      <w:r w:rsidRPr="000742EE">
        <w:rPr>
          <w:b/>
          <w:color w:val="222222"/>
          <w:szCs w:val="24"/>
          <w:u w:val="single"/>
        </w:rPr>
        <w:t>APPLICABILITY</w:t>
      </w:r>
      <w:r w:rsidRPr="000742EE">
        <w:rPr>
          <w:b/>
          <w:color w:val="222222"/>
          <w:szCs w:val="24"/>
        </w:rPr>
        <w:t>:</w:t>
      </w:r>
      <w:r w:rsidRPr="000742EE">
        <w:rPr>
          <w:color w:val="222222"/>
          <w:szCs w:val="24"/>
        </w:rPr>
        <w:t xml:space="preserve">   </w:t>
      </w:r>
      <w:r w:rsidRPr="000742EE">
        <w:rPr>
          <w:color w:val="222222"/>
          <w:szCs w:val="24"/>
        </w:rPr>
        <w:tab/>
        <w:t>All faculty</w:t>
      </w:r>
      <w:r w:rsidRPr="000742EE">
        <w:rPr>
          <w:color w:val="0000FF"/>
          <w:szCs w:val="24"/>
        </w:rPr>
        <w:t xml:space="preserve"> in the</w:t>
      </w:r>
      <w:r w:rsidRPr="000742EE">
        <w:rPr>
          <w:color w:val="222222"/>
          <w:szCs w:val="24"/>
        </w:rPr>
        <w:t xml:space="preserve"> School of Social Work</w:t>
      </w:r>
    </w:p>
    <w:p w14:paraId="251870AD" w14:textId="77777777" w:rsidR="009849A1" w:rsidRPr="000742EE" w:rsidRDefault="009849A1">
      <w:pPr>
        <w:shd w:val="clear" w:color="auto" w:fill="FFFFFF"/>
        <w:rPr>
          <w:color w:val="222222"/>
          <w:szCs w:val="24"/>
        </w:rPr>
      </w:pPr>
      <w:r w:rsidRPr="000742EE">
        <w:rPr>
          <w:color w:val="222222"/>
          <w:szCs w:val="24"/>
        </w:rPr>
        <w:t xml:space="preserve"> </w:t>
      </w:r>
    </w:p>
    <w:p w14:paraId="35A76920" w14:textId="77777777" w:rsidR="009849A1" w:rsidRPr="000742EE" w:rsidRDefault="009849A1" w:rsidP="00B033CD">
      <w:pPr>
        <w:shd w:val="clear" w:color="auto" w:fill="FFFFFF"/>
        <w:ind w:left="2160" w:hanging="2160"/>
        <w:rPr>
          <w:color w:val="222222"/>
          <w:szCs w:val="24"/>
        </w:rPr>
      </w:pPr>
      <w:r w:rsidRPr="000742EE">
        <w:rPr>
          <w:b/>
          <w:color w:val="222222"/>
          <w:szCs w:val="24"/>
          <w:u w:val="single"/>
        </w:rPr>
        <w:t>POLICY</w:t>
      </w:r>
      <w:r w:rsidRPr="000742EE">
        <w:rPr>
          <w:b/>
          <w:color w:val="222222"/>
          <w:szCs w:val="24"/>
        </w:rPr>
        <w:t>:</w:t>
      </w:r>
      <w:r w:rsidRPr="000742EE">
        <w:rPr>
          <w:color w:val="222222"/>
          <w:szCs w:val="24"/>
        </w:rPr>
        <w:t xml:space="preserve">               </w:t>
      </w:r>
      <w:r w:rsidRPr="000742EE">
        <w:rPr>
          <w:color w:val="222222"/>
          <w:szCs w:val="24"/>
        </w:rPr>
        <w:tab/>
        <w:t>Standing Committees of the School of Social Work shall include the following:</w:t>
      </w:r>
    </w:p>
    <w:p w14:paraId="7278C704" w14:textId="77777777" w:rsidR="009849A1" w:rsidRPr="000742EE" w:rsidRDefault="009849A1">
      <w:pPr>
        <w:shd w:val="clear" w:color="auto" w:fill="FFFFFF"/>
        <w:rPr>
          <w:color w:val="222222"/>
          <w:szCs w:val="24"/>
        </w:rPr>
      </w:pPr>
      <w:r w:rsidRPr="000742EE">
        <w:rPr>
          <w:color w:val="222222"/>
          <w:szCs w:val="24"/>
        </w:rPr>
        <w:t xml:space="preserve"> </w:t>
      </w:r>
    </w:p>
    <w:p w14:paraId="1E77CEDB" w14:textId="77777777" w:rsidR="009849A1" w:rsidRPr="000742EE" w:rsidRDefault="009849A1" w:rsidP="00B033CD">
      <w:pPr>
        <w:shd w:val="clear" w:color="auto" w:fill="FFFFFF"/>
        <w:ind w:left="2160"/>
        <w:rPr>
          <w:color w:val="222222"/>
          <w:szCs w:val="24"/>
        </w:rPr>
      </w:pPr>
      <w:r w:rsidRPr="000742EE">
        <w:rPr>
          <w:color w:val="222222"/>
          <w:szCs w:val="24"/>
        </w:rPr>
        <w:t xml:space="preserve">1.     </w:t>
      </w:r>
      <w:r w:rsidRPr="000742EE">
        <w:rPr>
          <w:color w:val="222222"/>
          <w:szCs w:val="24"/>
        </w:rPr>
        <w:tab/>
        <w:t>Committee on Academic and Professional Standards</w:t>
      </w:r>
    </w:p>
    <w:p w14:paraId="75475856" w14:textId="77777777" w:rsidR="009849A1" w:rsidRPr="000742EE" w:rsidRDefault="009849A1" w:rsidP="00B033CD">
      <w:pPr>
        <w:shd w:val="clear" w:color="auto" w:fill="FFFFFF"/>
        <w:ind w:left="720"/>
        <w:rPr>
          <w:color w:val="222222"/>
          <w:szCs w:val="24"/>
        </w:rPr>
      </w:pPr>
      <w:r w:rsidRPr="000742EE">
        <w:rPr>
          <w:color w:val="222222"/>
          <w:szCs w:val="24"/>
        </w:rPr>
        <w:t xml:space="preserve"> </w:t>
      </w:r>
    </w:p>
    <w:p w14:paraId="4D14BE99" w14:textId="77777777" w:rsidR="009849A1" w:rsidRPr="000742EE" w:rsidRDefault="009849A1" w:rsidP="00B033CD">
      <w:pPr>
        <w:shd w:val="clear" w:color="auto" w:fill="FFFFFF"/>
        <w:ind w:left="2160"/>
        <w:rPr>
          <w:color w:val="222222"/>
          <w:szCs w:val="24"/>
        </w:rPr>
      </w:pPr>
      <w:r w:rsidRPr="000742EE">
        <w:rPr>
          <w:color w:val="222222"/>
          <w:szCs w:val="24"/>
        </w:rPr>
        <w:t xml:space="preserve">2.     </w:t>
      </w:r>
      <w:r w:rsidRPr="000742EE">
        <w:rPr>
          <w:color w:val="222222"/>
          <w:szCs w:val="24"/>
        </w:rPr>
        <w:tab/>
        <w:t>Personnel Committees</w:t>
      </w:r>
    </w:p>
    <w:p w14:paraId="2FE0C807" w14:textId="77777777" w:rsidR="009849A1" w:rsidRPr="000742EE" w:rsidRDefault="009849A1" w:rsidP="00B033CD">
      <w:pPr>
        <w:shd w:val="clear" w:color="auto" w:fill="FFFFFF"/>
        <w:ind w:left="2160"/>
        <w:rPr>
          <w:color w:val="222222"/>
          <w:szCs w:val="24"/>
        </w:rPr>
      </w:pPr>
      <w:r w:rsidRPr="000742EE">
        <w:rPr>
          <w:color w:val="222222"/>
          <w:szCs w:val="24"/>
        </w:rPr>
        <w:t xml:space="preserve"> </w:t>
      </w:r>
    </w:p>
    <w:p w14:paraId="5D668337" w14:textId="77777777" w:rsidR="009849A1" w:rsidRPr="000742EE" w:rsidRDefault="009849A1" w:rsidP="009849A1">
      <w:pPr>
        <w:pStyle w:val="ListParagraph"/>
        <w:numPr>
          <w:ilvl w:val="0"/>
          <w:numId w:val="65"/>
        </w:numPr>
        <w:shd w:val="clear" w:color="auto" w:fill="FFFFFF"/>
        <w:spacing w:line="276" w:lineRule="auto"/>
        <w:rPr>
          <w:color w:val="222222"/>
          <w:szCs w:val="24"/>
        </w:rPr>
      </w:pPr>
      <w:r w:rsidRPr="000742EE">
        <w:rPr>
          <w:color w:val="222222"/>
          <w:szCs w:val="24"/>
        </w:rPr>
        <w:t>Promotion and Tenure Review Committee</w:t>
      </w:r>
    </w:p>
    <w:p w14:paraId="40C4CA8B" w14:textId="77777777" w:rsidR="009849A1" w:rsidRPr="000742EE" w:rsidRDefault="009849A1" w:rsidP="009849A1">
      <w:pPr>
        <w:pStyle w:val="ListParagraph"/>
        <w:numPr>
          <w:ilvl w:val="0"/>
          <w:numId w:val="65"/>
        </w:numPr>
        <w:shd w:val="clear" w:color="auto" w:fill="FFFFFF"/>
        <w:spacing w:line="276" w:lineRule="auto"/>
        <w:rPr>
          <w:color w:val="222222"/>
          <w:szCs w:val="24"/>
        </w:rPr>
      </w:pPr>
      <w:r w:rsidRPr="000742EE">
        <w:rPr>
          <w:color w:val="FF0000"/>
          <w:szCs w:val="24"/>
        </w:rPr>
        <w:t xml:space="preserve">Tenured/Tenure-Track </w:t>
      </w:r>
      <w:r>
        <w:rPr>
          <w:color w:val="FF0000"/>
          <w:szCs w:val="24"/>
        </w:rPr>
        <w:t xml:space="preserve">Faculty </w:t>
      </w:r>
      <w:r w:rsidRPr="000742EE">
        <w:rPr>
          <w:color w:val="222222"/>
          <w:szCs w:val="24"/>
        </w:rPr>
        <w:t>Annual Performance Evaluation Committee</w:t>
      </w:r>
    </w:p>
    <w:p w14:paraId="589B101C" w14:textId="30681158" w:rsidR="009849A1" w:rsidRPr="000742EE" w:rsidRDefault="009849A1" w:rsidP="009849A1">
      <w:pPr>
        <w:pStyle w:val="ListParagraph"/>
        <w:numPr>
          <w:ilvl w:val="0"/>
          <w:numId w:val="65"/>
        </w:numPr>
        <w:tabs>
          <w:tab w:val="left" w:pos="-1440"/>
        </w:tabs>
        <w:rPr>
          <w:color w:val="FF0000"/>
          <w:szCs w:val="24"/>
        </w:rPr>
      </w:pPr>
      <w:r>
        <w:rPr>
          <w:color w:val="FF0000"/>
          <w:szCs w:val="24"/>
        </w:rPr>
        <w:t>Career Track</w:t>
      </w:r>
      <w:r w:rsidRPr="000742EE">
        <w:rPr>
          <w:color w:val="FF0000"/>
          <w:szCs w:val="24"/>
        </w:rPr>
        <w:t xml:space="preserve"> Personnel Committee</w:t>
      </w:r>
    </w:p>
    <w:p w14:paraId="4FC5E54D" w14:textId="536DB513" w:rsidR="009849A1" w:rsidRPr="000742EE" w:rsidRDefault="009849A1" w:rsidP="009849A1">
      <w:pPr>
        <w:pStyle w:val="ListParagraph"/>
        <w:numPr>
          <w:ilvl w:val="0"/>
          <w:numId w:val="65"/>
        </w:numPr>
        <w:tabs>
          <w:tab w:val="left" w:pos="-1440"/>
        </w:tabs>
        <w:rPr>
          <w:szCs w:val="24"/>
        </w:rPr>
      </w:pPr>
      <w:r>
        <w:rPr>
          <w:color w:val="FF0000"/>
          <w:szCs w:val="24"/>
        </w:rPr>
        <w:t xml:space="preserve">Career Track Faculty </w:t>
      </w:r>
      <w:r w:rsidRPr="000742EE">
        <w:rPr>
          <w:color w:val="FF0000"/>
          <w:szCs w:val="24"/>
        </w:rPr>
        <w:t>Annual Performance Evaluation Committee</w:t>
      </w:r>
    </w:p>
    <w:p w14:paraId="75FAA0B9" w14:textId="77777777" w:rsidR="009849A1" w:rsidRPr="000742EE" w:rsidRDefault="009849A1" w:rsidP="00B033CD">
      <w:pPr>
        <w:shd w:val="clear" w:color="auto" w:fill="FFFFFF"/>
        <w:ind w:left="2880"/>
        <w:rPr>
          <w:color w:val="222222"/>
          <w:szCs w:val="24"/>
        </w:rPr>
      </w:pPr>
    </w:p>
    <w:p w14:paraId="2AF4CCAC" w14:textId="77777777" w:rsidR="009849A1" w:rsidRPr="000742EE" w:rsidRDefault="009849A1" w:rsidP="00B033CD">
      <w:pPr>
        <w:shd w:val="clear" w:color="auto" w:fill="FFFFFF"/>
        <w:ind w:left="2160"/>
        <w:rPr>
          <w:color w:val="222222"/>
          <w:szCs w:val="24"/>
        </w:rPr>
      </w:pPr>
      <w:r w:rsidRPr="000742EE">
        <w:rPr>
          <w:color w:val="222222"/>
          <w:szCs w:val="24"/>
        </w:rPr>
        <w:t xml:space="preserve">3.     </w:t>
      </w:r>
      <w:r w:rsidRPr="000742EE">
        <w:rPr>
          <w:color w:val="222222"/>
          <w:szCs w:val="24"/>
        </w:rPr>
        <w:tab/>
        <w:t>Curriculum Committee</w:t>
      </w:r>
    </w:p>
    <w:p w14:paraId="0C5CB8E1" w14:textId="77777777" w:rsidR="009849A1" w:rsidRPr="000742EE" w:rsidRDefault="009849A1" w:rsidP="00B033CD">
      <w:pPr>
        <w:shd w:val="clear" w:color="auto" w:fill="FFFFFF"/>
        <w:ind w:left="2160"/>
        <w:rPr>
          <w:color w:val="222222"/>
          <w:szCs w:val="24"/>
        </w:rPr>
      </w:pPr>
      <w:r w:rsidRPr="000742EE">
        <w:rPr>
          <w:color w:val="222222"/>
          <w:szCs w:val="24"/>
        </w:rPr>
        <w:t xml:space="preserve"> </w:t>
      </w:r>
    </w:p>
    <w:p w14:paraId="5C2D53C6" w14:textId="77777777" w:rsidR="009849A1" w:rsidRPr="000742EE" w:rsidRDefault="009849A1" w:rsidP="00B033CD">
      <w:pPr>
        <w:shd w:val="clear" w:color="auto" w:fill="FFFFFF"/>
        <w:ind w:left="2160"/>
        <w:rPr>
          <w:color w:val="222222"/>
          <w:szCs w:val="24"/>
        </w:rPr>
      </w:pPr>
      <w:r w:rsidRPr="000742EE">
        <w:rPr>
          <w:color w:val="222222"/>
          <w:szCs w:val="24"/>
        </w:rPr>
        <w:t xml:space="preserve">4.     </w:t>
      </w:r>
      <w:r w:rsidRPr="000742EE">
        <w:rPr>
          <w:color w:val="222222"/>
          <w:szCs w:val="24"/>
        </w:rPr>
        <w:tab/>
        <w:t>Nominating Committee</w:t>
      </w:r>
    </w:p>
    <w:p w14:paraId="51F3AA12" w14:textId="77777777" w:rsidR="009849A1" w:rsidRPr="000742EE" w:rsidRDefault="009849A1" w:rsidP="00B033CD">
      <w:pPr>
        <w:shd w:val="clear" w:color="auto" w:fill="FFFFFF"/>
        <w:ind w:left="720"/>
        <w:rPr>
          <w:color w:val="222222"/>
          <w:szCs w:val="24"/>
        </w:rPr>
      </w:pPr>
      <w:r w:rsidRPr="000742EE">
        <w:rPr>
          <w:color w:val="222222"/>
          <w:szCs w:val="24"/>
        </w:rPr>
        <w:t xml:space="preserve"> </w:t>
      </w:r>
    </w:p>
    <w:p w14:paraId="52C8C07C" w14:textId="77777777" w:rsidR="009849A1" w:rsidRPr="000742EE" w:rsidRDefault="009849A1" w:rsidP="00B033CD">
      <w:pPr>
        <w:shd w:val="clear" w:color="auto" w:fill="FFFFFF"/>
        <w:ind w:left="2160"/>
        <w:rPr>
          <w:color w:val="222222"/>
          <w:szCs w:val="24"/>
        </w:rPr>
      </w:pPr>
    </w:p>
    <w:p w14:paraId="7A8D3C25" w14:textId="77777777" w:rsidR="009849A1" w:rsidRPr="000742EE" w:rsidRDefault="009849A1" w:rsidP="00B033CD">
      <w:pPr>
        <w:shd w:val="clear" w:color="auto" w:fill="FFFFFF"/>
        <w:ind w:left="2160"/>
        <w:rPr>
          <w:color w:val="0000FF"/>
          <w:szCs w:val="24"/>
        </w:rPr>
      </w:pPr>
      <w:r w:rsidRPr="000742EE">
        <w:rPr>
          <w:color w:val="222222"/>
          <w:szCs w:val="24"/>
        </w:rPr>
        <w:t>6.</w:t>
      </w:r>
      <w:r w:rsidRPr="000742EE">
        <w:rPr>
          <w:color w:val="222222"/>
          <w:szCs w:val="24"/>
        </w:rPr>
        <w:tab/>
      </w:r>
      <w:r w:rsidRPr="000742EE">
        <w:rPr>
          <w:color w:val="0000FF"/>
          <w:szCs w:val="24"/>
        </w:rPr>
        <w:t>Awards and Scholarship Review Committee</w:t>
      </w:r>
    </w:p>
    <w:p w14:paraId="17495540" w14:textId="77777777" w:rsidR="009849A1" w:rsidRPr="000742EE" w:rsidRDefault="009849A1">
      <w:pPr>
        <w:shd w:val="clear" w:color="auto" w:fill="FFFFFF"/>
        <w:ind w:left="1440"/>
        <w:rPr>
          <w:color w:val="222222"/>
          <w:szCs w:val="24"/>
        </w:rPr>
      </w:pPr>
      <w:r w:rsidRPr="000742EE">
        <w:rPr>
          <w:color w:val="222222"/>
          <w:szCs w:val="24"/>
        </w:rPr>
        <w:t xml:space="preserve"> </w:t>
      </w:r>
    </w:p>
    <w:p w14:paraId="73582AD3" w14:textId="77777777" w:rsidR="009849A1" w:rsidRPr="000742EE" w:rsidRDefault="009849A1">
      <w:pPr>
        <w:shd w:val="clear" w:color="auto" w:fill="FFFFFF"/>
        <w:rPr>
          <w:color w:val="222222"/>
          <w:szCs w:val="24"/>
        </w:rPr>
      </w:pPr>
      <w:r w:rsidRPr="000742EE">
        <w:rPr>
          <w:color w:val="222222"/>
          <w:szCs w:val="24"/>
        </w:rPr>
        <w:t xml:space="preserve"> </w:t>
      </w:r>
    </w:p>
    <w:p w14:paraId="186FD1CC" w14:textId="77777777" w:rsidR="009849A1" w:rsidRPr="000742EE" w:rsidRDefault="009849A1" w:rsidP="00B033CD">
      <w:pPr>
        <w:shd w:val="clear" w:color="auto" w:fill="FFFFFF"/>
        <w:ind w:left="2160"/>
        <w:rPr>
          <w:color w:val="222222"/>
          <w:szCs w:val="24"/>
        </w:rPr>
      </w:pPr>
      <w:r w:rsidRPr="000742EE">
        <w:rPr>
          <w:color w:val="222222"/>
          <w:szCs w:val="24"/>
        </w:rPr>
        <w:t>Principles identified and recommended for committee service are the following:</w:t>
      </w:r>
    </w:p>
    <w:p w14:paraId="14D03D61" w14:textId="77777777" w:rsidR="009849A1" w:rsidRPr="000742EE" w:rsidRDefault="009849A1">
      <w:pPr>
        <w:shd w:val="clear" w:color="auto" w:fill="FFFFFF"/>
        <w:rPr>
          <w:color w:val="222222"/>
          <w:szCs w:val="24"/>
        </w:rPr>
      </w:pPr>
    </w:p>
    <w:p w14:paraId="13CF638B" w14:textId="77777777" w:rsidR="009849A1" w:rsidRPr="000742EE" w:rsidRDefault="009849A1" w:rsidP="009849A1">
      <w:pPr>
        <w:pStyle w:val="ListParagraph"/>
        <w:numPr>
          <w:ilvl w:val="0"/>
          <w:numId w:val="66"/>
        </w:numPr>
        <w:shd w:val="clear" w:color="auto" w:fill="FFFFFF"/>
        <w:spacing w:line="276" w:lineRule="auto"/>
        <w:ind w:hanging="720"/>
        <w:rPr>
          <w:color w:val="222222"/>
          <w:szCs w:val="24"/>
        </w:rPr>
      </w:pPr>
      <w:r w:rsidRPr="000742EE">
        <w:rPr>
          <w:color w:val="222222"/>
          <w:szCs w:val="24"/>
        </w:rPr>
        <w:t>Faculty members should be expected to serve on only one standing committee each academic year.</w:t>
      </w:r>
    </w:p>
    <w:p w14:paraId="70185DF8" w14:textId="77777777" w:rsidR="009849A1" w:rsidRPr="009330FD" w:rsidRDefault="009849A1" w:rsidP="009849A1">
      <w:pPr>
        <w:shd w:val="clear" w:color="auto" w:fill="FFFFFF"/>
        <w:rPr>
          <w:b/>
          <w:strike/>
          <w:color w:val="222222"/>
          <w:szCs w:val="24"/>
        </w:rPr>
      </w:pPr>
      <w:r w:rsidRPr="009330FD">
        <w:rPr>
          <w:b/>
          <w:strike/>
          <w:color w:val="222222"/>
          <w:szCs w:val="24"/>
        </w:rPr>
        <w:t>SWK 104</w:t>
      </w:r>
    </w:p>
    <w:p w14:paraId="71D9D493" w14:textId="4947CB5A" w:rsidR="009849A1" w:rsidRPr="009330FD" w:rsidRDefault="009849A1" w:rsidP="009849A1">
      <w:pPr>
        <w:shd w:val="clear" w:color="auto" w:fill="FFFFFF"/>
        <w:rPr>
          <w:b/>
          <w:strike/>
          <w:color w:val="222222"/>
          <w:szCs w:val="24"/>
        </w:rPr>
      </w:pPr>
      <w:r w:rsidRPr="009330FD">
        <w:rPr>
          <w:b/>
          <w:strike/>
          <w:color w:val="222222"/>
          <w:szCs w:val="24"/>
        </w:rPr>
        <w:t>Standing Committees</w:t>
      </w:r>
    </w:p>
    <w:p w14:paraId="4CBCF161" w14:textId="77777777" w:rsidR="009849A1" w:rsidRPr="009330FD" w:rsidRDefault="009849A1" w:rsidP="009849A1">
      <w:pPr>
        <w:shd w:val="clear" w:color="auto" w:fill="FFFFFF"/>
        <w:rPr>
          <w:b/>
          <w:strike/>
          <w:color w:val="222222"/>
          <w:szCs w:val="24"/>
        </w:rPr>
      </w:pPr>
      <w:r w:rsidRPr="009330FD">
        <w:rPr>
          <w:b/>
          <w:strike/>
          <w:color w:val="222222"/>
          <w:szCs w:val="24"/>
        </w:rPr>
        <w:t>Effective 8/20/90</w:t>
      </w:r>
    </w:p>
    <w:p w14:paraId="0784F853" w14:textId="77777777" w:rsidR="009849A1" w:rsidRPr="009330FD" w:rsidRDefault="009849A1" w:rsidP="009849A1">
      <w:pPr>
        <w:shd w:val="clear" w:color="auto" w:fill="FFFFFF"/>
        <w:rPr>
          <w:b/>
          <w:strike/>
          <w:color w:val="00B050"/>
          <w:szCs w:val="24"/>
        </w:rPr>
      </w:pPr>
      <w:r w:rsidRPr="009330FD">
        <w:rPr>
          <w:b/>
          <w:strike/>
          <w:color w:val="222222"/>
          <w:szCs w:val="24"/>
        </w:rPr>
        <w:t xml:space="preserve">Revised </w:t>
      </w:r>
      <w:r w:rsidRPr="009330FD">
        <w:rPr>
          <w:b/>
          <w:strike/>
          <w:color w:val="00B050"/>
          <w:szCs w:val="24"/>
        </w:rPr>
        <w:t>11/4/2021</w:t>
      </w:r>
    </w:p>
    <w:p w14:paraId="133732B7" w14:textId="77777777" w:rsidR="009849A1" w:rsidRPr="009330FD" w:rsidRDefault="009849A1" w:rsidP="009849A1">
      <w:pPr>
        <w:shd w:val="clear" w:color="auto" w:fill="FFFFFF"/>
        <w:rPr>
          <w:b/>
          <w:strike/>
          <w:color w:val="222222"/>
          <w:szCs w:val="24"/>
        </w:rPr>
      </w:pPr>
      <w:r w:rsidRPr="009330FD">
        <w:rPr>
          <w:b/>
          <w:strike/>
          <w:color w:val="222222"/>
          <w:szCs w:val="24"/>
        </w:rPr>
        <w:t>Page 1 of 2</w:t>
      </w:r>
    </w:p>
    <w:p w14:paraId="162A92E8" w14:textId="77777777" w:rsidR="009849A1" w:rsidRPr="000742EE" w:rsidRDefault="009849A1" w:rsidP="00B033CD">
      <w:pPr>
        <w:pStyle w:val="ListParagraph"/>
        <w:shd w:val="clear" w:color="auto" w:fill="FFFFFF"/>
        <w:ind w:left="2880"/>
        <w:rPr>
          <w:color w:val="222222"/>
          <w:szCs w:val="24"/>
        </w:rPr>
      </w:pPr>
    </w:p>
    <w:p w14:paraId="7A5285BA" w14:textId="77777777" w:rsidR="009849A1" w:rsidRPr="000742EE" w:rsidRDefault="009849A1" w:rsidP="009849A1">
      <w:pPr>
        <w:pStyle w:val="ListParagraph"/>
        <w:numPr>
          <w:ilvl w:val="0"/>
          <w:numId w:val="66"/>
        </w:numPr>
        <w:shd w:val="clear" w:color="auto" w:fill="FFFFFF"/>
        <w:spacing w:line="276" w:lineRule="auto"/>
        <w:ind w:hanging="720"/>
        <w:rPr>
          <w:szCs w:val="24"/>
        </w:rPr>
      </w:pPr>
      <w:r w:rsidRPr="000742EE">
        <w:rPr>
          <w:szCs w:val="24"/>
        </w:rPr>
        <w:t xml:space="preserve">An operational plan for the standing committees should be developed and implemented so that staggered terms are employed </w:t>
      </w:r>
      <w:r w:rsidRPr="000742EE">
        <w:rPr>
          <w:szCs w:val="24"/>
        </w:rPr>
        <w:lastRenderedPageBreak/>
        <w:t xml:space="preserve">and vacancies are filled from </w:t>
      </w:r>
      <w:r w:rsidRPr="000742EE">
        <w:rPr>
          <w:color w:val="0000FF"/>
          <w:szCs w:val="24"/>
        </w:rPr>
        <w:t>a</w:t>
      </w:r>
      <w:r w:rsidRPr="000742EE">
        <w:rPr>
          <w:szCs w:val="24"/>
        </w:rPr>
        <w:t xml:space="preserve"> list of names of faculty eligible to serve on such committees.</w:t>
      </w:r>
    </w:p>
    <w:p w14:paraId="4AE11A4B" w14:textId="77777777" w:rsidR="009849A1" w:rsidRPr="000742EE" w:rsidRDefault="009849A1" w:rsidP="00B033CD">
      <w:pPr>
        <w:rPr>
          <w:color w:val="222222"/>
          <w:szCs w:val="24"/>
        </w:rPr>
      </w:pPr>
    </w:p>
    <w:p w14:paraId="38BA947A" w14:textId="77777777" w:rsidR="009849A1" w:rsidRPr="000742EE" w:rsidRDefault="009849A1" w:rsidP="009849A1">
      <w:pPr>
        <w:pStyle w:val="ListParagraph"/>
        <w:numPr>
          <w:ilvl w:val="0"/>
          <w:numId w:val="66"/>
        </w:numPr>
        <w:spacing w:line="276" w:lineRule="auto"/>
        <w:ind w:hanging="720"/>
        <w:rPr>
          <w:szCs w:val="24"/>
        </w:rPr>
      </w:pPr>
      <w:r w:rsidRPr="000742EE">
        <w:rPr>
          <w:szCs w:val="24"/>
        </w:rPr>
        <w:t>The function of the committees is advisory to the Faculty Council and the Director. Policy recommendations may be made by the committees to the Faculty Council and the Director.</w:t>
      </w:r>
    </w:p>
    <w:p w14:paraId="68DECF01" w14:textId="77777777" w:rsidR="009849A1" w:rsidRPr="000742EE" w:rsidRDefault="009849A1" w:rsidP="00B033CD">
      <w:pPr>
        <w:shd w:val="clear" w:color="auto" w:fill="FFFFFF"/>
        <w:rPr>
          <w:color w:val="222222"/>
          <w:szCs w:val="24"/>
        </w:rPr>
      </w:pPr>
      <w:r w:rsidRPr="000742EE">
        <w:rPr>
          <w:color w:val="222222"/>
          <w:szCs w:val="24"/>
        </w:rPr>
        <w:t xml:space="preserve"> </w:t>
      </w:r>
    </w:p>
    <w:p w14:paraId="46B84C87" w14:textId="77777777" w:rsidR="009849A1" w:rsidRPr="000742EE" w:rsidRDefault="009849A1" w:rsidP="009849A1">
      <w:pPr>
        <w:pStyle w:val="ListParagraph"/>
        <w:numPr>
          <w:ilvl w:val="0"/>
          <w:numId w:val="66"/>
        </w:numPr>
        <w:shd w:val="clear" w:color="auto" w:fill="FFFFFF"/>
        <w:spacing w:line="276" w:lineRule="auto"/>
        <w:ind w:hanging="720"/>
        <w:rPr>
          <w:color w:val="222222"/>
          <w:szCs w:val="24"/>
        </w:rPr>
      </w:pPr>
      <w:r w:rsidRPr="000742EE">
        <w:rPr>
          <w:color w:val="222222"/>
          <w:szCs w:val="24"/>
        </w:rPr>
        <w:t>It is the intent that the work of the committees be distributed evenly among the faculty.</w:t>
      </w:r>
    </w:p>
    <w:p w14:paraId="275CB7DA" w14:textId="77777777" w:rsidR="009849A1" w:rsidRPr="000742EE" w:rsidRDefault="009849A1" w:rsidP="00B033CD">
      <w:pPr>
        <w:shd w:val="clear" w:color="auto" w:fill="FFFFFF"/>
        <w:ind w:left="1440" w:hanging="720"/>
        <w:rPr>
          <w:color w:val="222222"/>
          <w:szCs w:val="24"/>
        </w:rPr>
      </w:pPr>
    </w:p>
    <w:p w14:paraId="2B05F3BF" w14:textId="77777777" w:rsidR="009849A1" w:rsidRPr="000742EE" w:rsidRDefault="009849A1" w:rsidP="009849A1">
      <w:pPr>
        <w:pStyle w:val="ListParagraph"/>
        <w:numPr>
          <w:ilvl w:val="0"/>
          <w:numId w:val="66"/>
        </w:numPr>
        <w:shd w:val="clear" w:color="auto" w:fill="FFFFFF"/>
        <w:spacing w:line="276" w:lineRule="auto"/>
        <w:ind w:hanging="720"/>
        <w:rPr>
          <w:color w:val="222222"/>
          <w:szCs w:val="24"/>
        </w:rPr>
      </w:pPr>
      <w:r w:rsidRPr="000742EE">
        <w:rPr>
          <w:color w:val="222222"/>
          <w:szCs w:val="24"/>
        </w:rPr>
        <w:t>The Director is the only faculty member who does not have a vote in SSW committees but can serve as an ex officio member.</w:t>
      </w:r>
    </w:p>
    <w:p w14:paraId="1E64C027" w14:textId="77777777" w:rsidR="009849A1" w:rsidRPr="000742EE" w:rsidRDefault="009849A1" w:rsidP="00B033CD">
      <w:pPr>
        <w:shd w:val="clear" w:color="auto" w:fill="FFFFFF"/>
        <w:ind w:hanging="720"/>
        <w:rPr>
          <w:color w:val="222222"/>
          <w:szCs w:val="24"/>
        </w:rPr>
      </w:pPr>
    </w:p>
    <w:p w14:paraId="1A2C62E0" w14:textId="77777777" w:rsidR="009849A1" w:rsidRPr="000742EE" w:rsidRDefault="009849A1" w:rsidP="009849A1">
      <w:pPr>
        <w:pStyle w:val="ListParagraph"/>
        <w:numPr>
          <w:ilvl w:val="0"/>
          <w:numId w:val="66"/>
        </w:numPr>
        <w:shd w:val="clear" w:color="auto" w:fill="FFFFFF"/>
        <w:spacing w:line="276" w:lineRule="auto"/>
        <w:ind w:hanging="720"/>
        <w:rPr>
          <w:color w:val="222222"/>
          <w:szCs w:val="24"/>
        </w:rPr>
      </w:pPr>
      <w:r w:rsidRPr="000742EE">
        <w:rPr>
          <w:color w:val="222222"/>
          <w:szCs w:val="24"/>
        </w:rPr>
        <w:t>Regular vacancies on the committees shall be filled as specified in the description of each committee.  Vacancies which occur during the term of office should be filled by appointment by the Director.</w:t>
      </w:r>
    </w:p>
    <w:p w14:paraId="33D9E286" w14:textId="77777777" w:rsidR="009849A1" w:rsidRPr="000742EE" w:rsidRDefault="009849A1" w:rsidP="00B033CD">
      <w:pPr>
        <w:shd w:val="clear" w:color="auto" w:fill="FFFFFF"/>
        <w:ind w:hanging="720"/>
        <w:rPr>
          <w:color w:val="222222"/>
          <w:szCs w:val="24"/>
        </w:rPr>
      </w:pPr>
    </w:p>
    <w:p w14:paraId="48D3FC88" w14:textId="77777777" w:rsidR="009849A1" w:rsidRPr="000742EE" w:rsidRDefault="009849A1" w:rsidP="009849A1">
      <w:pPr>
        <w:pStyle w:val="ListParagraph"/>
        <w:numPr>
          <w:ilvl w:val="0"/>
          <w:numId w:val="66"/>
        </w:numPr>
        <w:shd w:val="clear" w:color="auto" w:fill="FFFFFF"/>
        <w:spacing w:line="276" w:lineRule="auto"/>
        <w:ind w:hanging="720"/>
        <w:rPr>
          <w:color w:val="222222"/>
          <w:szCs w:val="24"/>
        </w:rPr>
      </w:pPr>
      <w:r w:rsidRPr="000742EE">
        <w:rPr>
          <w:color w:val="222222"/>
          <w:szCs w:val="24"/>
        </w:rPr>
        <w:t>Committee membership shall determine when a committee member’s excessive absence and/or non-completion of committee work may serve as grounds for dismissal</w:t>
      </w:r>
      <w:r w:rsidRPr="000742EE">
        <w:rPr>
          <w:color w:val="00B050"/>
          <w:szCs w:val="24"/>
        </w:rPr>
        <w:t xml:space="preserve"> from the committee</w:t>
      </w:r>
      <w:r w:rsidRPr="000742EE">
        <w:rPr>
          <w:color w:val="222222"/>
          <w:szCs w:val="24"/>
        </w:rPr>
        <w:t>.  Three or more absences and/or not accomplishing committee work on time or as assigned may be used for a request for dismissal.  The Committee chair shall then make a formal request to the Director to appoint another person to the committee for the remainder of the year.  At the end of the year, the Faculty Nominating Committee will nominate a replacement.</w:t>
      </w:r>
    </w:p>
    <w:p w14:paraId="078BBCAF" w14:textId="77777777" w:rsidR="009849A1" w:rsidRPr="000742EE" w:rsidRDefault="009849A1">
      <w:pPr>
        <w:rPr>
          <w:szCs w:val="24"/>
        </w:rPr>
      </w:pPr>
    </w:p>
    <w:p w14:paraId="3DA0567E" w14:textId="77777777" w:rsidR="007964F3" w:rsidRPr="00E749BD" w:rsidRDefault="007964F3">
      <w:pPr>
        <w:rPr>
          <w:szCs w:val="24"/>
        </w:rPr>
      </w:pPr>
    </w:p>
    <w:p w14:paraId="32E4F6E6" w14:textId="77777777" w:rsidR="004A64A3" w:rsidRDefault="004A64A3">
      <w:pPr>
        <w:spacing w:after="200" w:line="276" w:lineRule="auto"/>
      </w:pPr>
      <w:r>
        <w:br w:type="page"/>
      </w:r>
    </w:p>
    <w:p w14:paraId="039061E0" w14:textId="77777777" w:rsidR="00580366" w:rsidRPr="004A64A3" w:rsidRDefault="00580366" w:rsidP="00580366">
      <w:pPr>
        <w:widowControl w:val="0"/>
        <w:rPr>
          <w:b/>
        </w:rPr>
      </w:pPr>
      <w:bookmarkStart w:id="1" w:name="_Hlk503763511"/>
      <w:r w:rsidRPr="004A64A3">
        <w:rPr>
          <w:b/>
        </w:rPr>
        <w:lastRenderedPageBreak/>
        <w:t>SWK 104-01</w:t>
      </w:r>
    </w:p>
    <w:p w14:paraId="55077C74" w14:textId="77777777" w:rsidR="00580366" w:rsidRPr="004A64A3" w:rsidRDefault="00580366" w:rsidP="00580366">
      <w:pPr>
        <w:widowControl w:val="0"/>
        <w:rPr>
          <w:b/>
        </w:rPr>
      </w:pPr>
      <w:r w:rsidRPr="004A64A3">
        <w:rPr>
          <w:b/>
        </w:rPr>
        <w:t>Committee on Academic and Professional Standards</w:t>
      </w:r>
    </w:p>
    <w:p w14:paraId="1B3E632E" w14:textId="77777777" w:rsidR="00580366" w:rsidRPr="004A64A3" w:rsidRDefault="00580366" w:rsidP="00580366">
      <w:pPr>
        <w:widowControl w:val="0"/>
        <w:rPr>
          <w:b/>
        </w:rPr>
      </w:pPr>
      <w:r w:rsidRPr="004A64A3">
        <w:rPr>
          <w:b/>
        </w:rPr>
        <w:t>Effective 8/18/</w:t>
      </w:r>
      <w:r>
        <w:rPr>
          <w:b/>
        </w:rPr>
        <w:t>19</w:t>
      </w:r>
      <w:r w:rsidRPr="004A64A3">
        <w:rPr>
          <w:b/>
        </w:rPr>
        <w:t>86</w:t>
      </w:r>
    </w:p>
    <w:p w14:paraId="436FAAE9" w14:textId="77777777" w:rsidR="00580366" w:rsidRDefault="00580366" w:rsidP="00580366">
      <w:pPr>
        <w:widowControl w:val="0"/>
        <w:rPr>
          <w:b/>
        </w:rPr>
      </w:pPr>
      <w:r w:rsidRPr="004A64A3">
        <w:rPr>
          <w:b/>
        </w:rPr>
        <w:t xml:space="preserve">Revised </w:t>
      </w:r>
      <w:r>
        <w:rPr>
          <w:b/>
        </w:rPr>
        <w:t>12/5/17</w:t>
      </w:r>
    </w:p>
    <w:p w14:paraId="2DFC8643" w14:textId="77777777" w:rsidR="00580366" w:rsidRDefault="00580366" w:rsidP="00580366">
      <w:pPr>
        <w:widowControl w:val="0"/>
        <w:rPr>
          <w:b/>
        </w:rPr>
      </w:pPr>
      <w:r>
        <w:rPr>
          <w:b/>
        </w:rPr>
        <w:t>Revised 4/13/2022</w:t>
      </w:r>
    </w:p>
    <w:p w14:paraId="4BB7751B" w14:textId="77777777" w:rsidR="00580366" w:rsidRDefault="00580366" w:rsidP="00580366">
      <w:pPr>
        <w:widowControl w:val="0"/>
        <w:rPr>
          <w:b/>
        </w:rPr>
      </w:pPr>
      <w:r>
        <w:rPr>
          <w:b/>
        </w:rPr>
        <w:t>Dean Approved 6/1/15</w:t>
      </w:r>
    </w:p>
    <w:p w14:paraId="5814728F" w14:textId="77777777" w:rsidR="00580366" w:rsidRDefault="00580366" w:rsidP="00580366">
      <w:pPr>
        <w:widowControl w:val="0"/>
        <w:rPr>
          <w:b/>
        </w:rPr>
      </w:pPr>
      <w:r>
        <w:rPr>
          <w:b/>
        </w:rPr>
        <w:t>Dean Approved 1/3/2023</w:t>
      </w:r>
    </w:p>
    <w:p w14:paraId="14E09DDD" w14:textId="77777777" w:rsidR="002134DD" w:rsidRPr="009330FD" w:rsidRDefault="002134DD" w:rsidP="00B033CD">
      <w:pPr>
        <w:widowControl w:val="0"/>
        <w:rPr>
          <w:b/>
          <w:strike/>
        </w:rPr>
      </w:pPr>
      <w:r w:rsidRPr="009330FD">
        <w:rPr>
          <w:b/>
          <w:strike/>
        </w:rPr>
        <w:t>SWK 104-01</w:t>
      </w:r>
    </w:p>
    <w:p w14:paraId="0814E5A1" w14:textId="77777777" w:rsidR="002134DD" w:rsidRPr="009330FD" w:rsidRDefault="002134DD" w:rsidP="00B033CD">
      <w:pPr>
        <w:widowControl w:val="0"/>
        <w:rPr>
          <w:b/>
          <w:strike/>
        </w:rPr>
      </w:pPr>
      <w:r w:rsidRPr="009330FD">
        <w:rPr>
          <w:b/>
          <w:strike/>
        </w:rPr>
        <w:t>Committee on Academic and Professional Standards</w:t>
      </w:r>
    </w:p>
    <w:p w14:paraId="24BA09C3" w14:textId="77777777" w:rsidR="002134DD" w:rsidRPr="009330FD" w:rsidRDefault="002134DD" w:rsidP="00B033CD">
      <w:pPr>
        <w:widowControl w:val="0"/>
        <w:rPr>
          <w:b/>
          <w:strike/>
        </w:rPr>
      </w:pPr>
      <w:r w:rsidRPr="009330FD">
        <w:rPr>
          <w:b/>
          <w:strike/>
        </w:rPr>
        <w:t>Effective 8/18/1986</w:t>
      </w:r>
    </w:p>
    <w:p w14:paraId="10154121" w14:textId="4E67EA32" w:rsidR="002134DD" w:rsidRPr="009330FD" w:rsidRDefault="002134DD" w:rsidP="00B033CD">
      <w:pPr>
        <w:widowControl w:val="0"/>
        <w:rPr>
          <w:b/>
          <w:strike/>
        </w:rPr>
      </w:pPr>
      <w:r w:rsidRPr="009330FD">
        <w:rPr>
          <w:b/>
          <w:strike/>
        </w:rPr>
        <w:t>Revised 12/5/17</w:t>
      </w:r>
    </w:p>
    <w:p w14:paraId="1A7046D0" w14:textId="77777777" w:rsidR="002134DD" w:rsidRPr="009330FD" w:rsidRDefault="002134DD" w:rsidP="00B033CD">
      <w:pPr>
        <w:widowControl w:val="0"/>
        <w:rPr>
          <w:b/>
          <w:strike/>
        </w:rPr>
      </w:pPr>
      <w:r w:rsidRPr="009330FD">
        <w:rPr>
          <w:b/>
          <w:strike/>
        </w:rPr>
        <w:t>Dean Approved 6/1/15</w:t>
      </w:r>
    </w:p>
    <w:p w14:paraId="60595966" w14:textId="77777777" w:rsidR="002134DD" w:rsidRPr="009330FD" w:rsidRDefault="002134DD" w:rsidP="00B033CD">
      <w:pPr>
        <w:widowControl w:val="0"/>
        <w:rPr>
          <w:b/>
          <w:strike/>
        </w:rPr>
      </w:pPr>
      <w:r w:rsidRPr="009330FD">
        <w:rPr>
          <w:b/>
          <w:strike/>
        </w:rPr>
        <w:t>Page 1 of 2</w:t>
      </w:r>
    </w:p>
    <w:bookmarkEnd w:id="1"/>
    <w:p w14:paraId="5EC794F7" w14:textId="77777777" w:rsidR="002134DD" w:rsidRDefault="002134DD" w:rsidP="00B033CD">
      <w:pPr>
        <w:widowControl w:val="0"/>
      </w:pPr>
    </w:p>
    <w:p w14:paraId="29AAABB0" w14:textId="77777777" w:rsidR="002134DD" w:rsidRPr="004A64A3" w:rsidRDefault="002134DD" w:rsidP="00B033CD">
      <w:pPr>
        <w:widowControl w:val="0"/>
      </w:pPr>
    </w:p>
    <w:p w14:paraId="13893E41" w14:textId="77777777" w:rsidR="002134DD" w:rsidRPr="004A64A3" w:rsidRDefault="002134DD" w:rsidP="00B033CD">
      <w:pPr>
        <w:tabs>
          <w:tab w:val="left" w:pos="-1440"/>
        </w:tabs>
        <w:ind w:left="2160" w:hanging="2160"/>
      </w:pPr>
      <w:r w:rsidRPr="004A64A3">
        <w:rPr>
          <w:b/>
          <w:bCs/>
          <w:u w:val="single"/>
        </w:rPr>
        <w:t>PURPOSE</w:t>
      </w:r>
      <w:r w:rsidRPr="004A64A3">
        <w:t>:</w:t>
      </w:r>
      <w:r w:rsidRPr="004A64A3">
        <w:tab/>
        <w:t>To define the responsibilities and membership of the Committee on Academic and Professional Standards</w:t>
      </w:r>
    </w:p>
    <w:p w14:paraId="132609C0" w14:textId="77777777" w:rsidR="002134DD" w:rsidRPr="004A64A3" w:rsidRDefault="002134DD" w:rsidP="00B033CD"/>
    <w:p w14:paraId="3550BED3" w14:textId="77777777" w:rsidR="002134DD" w:rsidRPr="004A64A3" w:rsidRDefault="002134DD" w:rsidP="00B033CD">
      <w:pPr>
        <w:tabs>
          <w:tab w:val="left" w:pos="-1440"/>
        </w:tabs>
        <w:ind w:left="2160" w:hanging="2160"/>
      </w:pPr>
      <w:r w:rsidRPr="004A64A3">
        <w:rPr>
          <w:b/>
          <w:bCs/>
          <w:u w:val="single"/>
        </w:rPr>
        <w:t>SOURCES</w:t>
      </w:r>
      <w:r w:rsidRPr="004A64A3">
        <w:t>:</w:t>
      </w:r>
      <w:r w:rsidRPr="004A64A3">
        <w:tab/>
        <w:t>School of Social Work Faculty Council</w:t>
      </w:r>
    </w:p>
    <w:p w14:paraId="75B587B4" w14:textId="77777777" w:rsidR="002134DD" w:rsidRPr="004A64A3" w:rsidRDefault="002134DD" w:rsidP="00B033CD"/>
    <w:p w14:paraId="5024098A" w14:textId="77777777" w:rsidR="002134DD" w:rsidRPr="004A64A3" w:rsidRDefault="002134DD" w:rsidP="00B033CD">
      <w:pPr>
        <w:tabs>
          <w:tab w:val="left" w:pos="-1440"/>
        </w:tabs>
        <w:ind w:left="2160" w:hanging="2160"/>
      </w:pPr>
      <w:r w:rsidRPr="004A64A3">
        <w:rPr>
          <w:b/>
          <w:bCs/>
          <w:u w:val="single"/>
        </w:rPr>
        <w:t>APPLICABILITY</w:t>
      </w:r>
      <w:r w:rsidRPr="004A64A3">
        <w:t>:</w:t>
      </w:r>
      <w:r w:rsidRPr="004A64A3">
        <w:tab/>
        <w:t>All faculty, School of Social Work</w:t>
      </w:r>
    </w:p>
    <w:p w14:paraId="118EC46F" w14:textId="77777777" w:rsidR="002134DD" w:rsidRPr="004A64A3" w:rsidRDefault="002134DD" w:rsidP="00B033CD"/>
    <w:p w14:paraId="2D128CE0" w14:textId="77777777" w:rsidR="002134DD" w:rsidRPr="004A64A3" w:rsidRDefault="002134DD" w:rsidP="00B033CD">
      <w:pPr>
        <w:tabs>
          <w:tab w:val="left" w:pos="-1440"/>
        </w:tabs>
        <w:ind w:left="2160" w:hanging="2160"/>
      </w:pPr>
      <w:r w:rsidRPr="004A64A3">
        <w:rPr>
          <w:b/>
          <w:bCs/>
          <w:u w:val="single"/>
        </w:rPr>
        <w:t>POLICY</w:t>
      </w:r>
      <w:r w:rsidRPr="004A64A3">
        <w:t>:</w:t>
      </w:r>
      <w:r w:rsidRPr="004A64A3">
        <w:tab/>
        <w:t>Committee on Academic and Professional Standards</w:t>
      </w:r>
    </w:p>
    <w:p w14:paraId="3BB329D8" w14:textId="77777777" w:rsidR="002134DD" w:rsidRPr="004A64A3" w:rsidRDefault="002134DD" w:rsidP="00B033CD"/>
    <w:p w14:paraId="63590D59" w14:textId="77777777" w:rsidR="002134DD" w:rsidRPr="004A64A3" w:rsidRDefault="002134DD" w:rsidP="00B033CD">
      <w:pPr>
        <w:ind w:left="720"/>
      </w:pPr>
      <w:r w:rsidRPr="004A64A3">
        <w:rPr>
          <w:u w:val="single"/>
        </w:rPr>
        <w:t>Duties and Responsibilities</w:t>
      </w:r>
      <w:r w:rsidRPr="004A64A3">
        <w:t>:</w:t>
      </w:r>
    </w:p>
    <w:p w14:paraId="6A61ECEA" w14:textId="77777777" w:rsidR="002134DD" w:rsidRPr="004A64A3" w:rsidRDefault="002134DD" w:rsidP="00B033CD"/>
    <w:p w14:paraId="49CAC831" w14:textId="65D4B035" w:rsidR="002134DD" w:rsidRPr="004A64A3" w:rsidRDefault="002134DD" w:rsidP="00B033CD">
      <w:pPr>
        <w:tabs>
          <w:tab w:val="left" w:pos="-1440"/>
        </w:tabs>
        <w:ind w:left="1440" w:hanging="720"/>
      </w:pPr>
      <w:r w:rsidRPr="004A64A3">
        <w:t>a.</w:t>
      </w:r>
      <w:r w:rsidRPr="004A64A3">
        <w:tab/>
        <w:t xml:space="preserve">To </w:t>
      </w:r>
      <w:r>
        <w:t xml:space="preserve">review and assess cases related to academic probation, academic conduct and academic termination </w:t>
      </w:r>
      <w:r w:rsidRPr="004A64A3">
        <w:t xml:space="preserve">from the </w:t>
      </w:r>
      <w:r>
        <w:t>School’s baccalaureate and MSW p</w:t>
      </w:r>
      <w:r w:rsidRPr="004A64A3">
        <w:t>rograms.</w:t>
      </w:r>
    </w:p>
    <w:p w14:paraId="036ECAF5" w14:textId="77777777" w:rsidR="002134DD" w:rsidRPr="004A64A3" w:rsidRDefault="002134DD" w:rsidP="00B033CD"/>
    <w:p w14:paraId="4C6CD399" w14:textId="77777777" w:rsidR="002134DD" w:rsidRPr="004A64A3" w:rsidRDefault="002134DD" w:rsidP="00B033CD">
      <w:pPr>
        <w:tabs>
          <w:tab w:val="left" w:pos="-1440"/>
        </w:tabs>
        <w:ind w:left="1440" w:hanging="720"/>
      </w:pPr>
      <w:r w:rsidRPr="004A64A3">
        <w:t>b.</w:t>
      </w:r>
      <w:r w:rsidRPr="004A64A3">
        <w:tab/>
        <w:t>To make recommendations to the Director relative to requests for readmission to the undergraduate or graduate programs from students who:</w:t>
      </w:r>
    </w:p>
    <w:p w14:paraId="05FE7013" w14:textId="77777777" w:rsidR="002134DD" w:rsidRPr="004A64A3" w:rsidRDefault="002134DD" w:rsidP="00B033CD"/>
    <w:p w14:paraId="0D1E3411" w14:textId="77777777" w:rsidR="002134DD" w:rsidRPr="004A64A3" w:rsidRDefault="002134DD" w:rsidP="00B033CD">
      <w:pPr>
        <w:tabs>
          <w:tab w:val="left" w:pos="-1440"/>
        </w:tabs>
        <w:ind w:left="2160" w:hanging="720"/>
      </w:pPr>
      <w:r w:rsidRPr="004A64A3">
        <w:t>1)</w:t>
      </w:r>
      <w:r w:rsidRPr="004A64A3">
        <w:tab/>
        <w:t>Fall below the minimum acceptable GPA at the check points established for each program</w:t>
      </w:r>
    </w:p>
    <w:p w14:paraId="5AC01544" w14:textId="77777777" w:rsidR="002134DD" w:rsidRPr="004A64A3" w:rsidRDefault="002134DD" w:rsidP="00B033CD"/>
    <w:p w14:paraId="15FCA82C" w14:textId="77777777" w:rsidR="002134DD" w:rsidRPr="004A64A3" w:rsidRDefault="002134DD" w:rsidP="00B033CD">
      <w:pPr>
        <w:tabs>
          <w:tab w:val="left" w:pos="-1440"/>
        </w:tabs>
        <w:ind w:left="2160" w:hanging="720"/>
      </w:pPr>
      <w:r w:rsidRPr="004A64A3">
        <w:t>2)</w:t>
      </w:r>
      <w:r w:rsidRPr="004A64A3">
        <w:tab/>
        <w:t>Receive a failing grade in the field</w:t>
      </w:r>
    </w:p>
    <w:p w14:paraId="18CC6AFE" w14:textId="77777777" w:rsidR="002134DD" w:rsidRPr="004A64A3" w:rsidRDefault="002134DD" w:rsidP="00B033CD"/>
    <w:p w14:paraId="75313EEE" w14:textId="77777777" w:rsidR="002134DD" w:rsidRPr="004A64A3" w:rsidRDefault="002134DD" w:rsidP="00B033CD">
      <w:pPr>
        <w:tabs>
          <w:tab w:val="left" w:pos="-1440"/>
        </w:tabs>
        <w:ind w:left="2160" w:hanging="720"/>
      </w:pPr>
      <w:r w:rsidRPr="004A64A3">
        <w:t>3)</w:t>
      </w:r>
      <w:r w:rsidRPr="004A64A3">
        <w:tab/>
        <w:t>Are terminated from the program for reasons other than grades</w:t>
      </w:r>
      <w:r>
        <w:t xml:space="preserve"> (see SWK 313)</w:t>
      </w:r>
    </w:p>
    <w:p w14:paraId="7D481430" w14:textId="77777777" w:rsidR="002134DD" w:rsidRPr="004A64A3" w:rsidRDefault="002134DD" w:rsidP="00B033CD"/>
    <w:p w14:paraId="513B6CA6" w14:textId="675F06C1" w:rsidR="002134DD" w:rsidRDefault="002134DD" w:rsidP="00B033CD">
      <w:pPr>
        <w:tabs>
          <w:tab w:val="left" w:pos="-1440"/>
        </w:tabs>
        <w:ind w:left="1440" w:hanging="720"/>
      </w:pPr>
      <w:r w:rsidRPr="004A64A3">
        <w:t>c.</w:t>
      </w:r>
      <w:r w:rsidRPr="004A64A3">
        <w:tab/>
        <w:t>To make recommendations to the Director in response to formal charges of violations of professional ethics lodged against a faculty member or student.</w:t>
      </w:r>
    </w:p>
    <w:p w14:paraId="43930D94" w14:textId="77777777" w:rsidR="00580366" w:rsidRPr="004A64A3" w:rsidRDefault="00580366" w:rsidP="00DC5180">
      <w:pPr>
        <w:tabs>
          <w:tab w:val="left" w:pos="-1440"/>
        </w:tabs>
      </w:pPr>
    </w:p>
    <w:p w14:paraId="6FC3F5D7" w14:textId="77777777" w:rsidR="002134DD" w:rsidRPr="004A64A3" w:rsidRDefault="002134DD" w:rsidP="00B033CD"/>
    <w:p w14:paraId="4BBB3BA1" w14:textId="2B78D445" w:rsidR="002134DD" w:rsidRPr="004A64A3" w:rsidRDefault="002134DD" w:rsidP="00B033CD">
      <w:pPr>
        <w:tabs>
          <w:tab w:val="left" w:pos="-1440"/>
        </w:tabs>
        <w:ind w:left="1440" w:hanging="720"/>
      </w:pPr>
      <w:r w:rsidRPr="004A64A3">
        <w:t>d.</w:t>
      </w:r>
      <w:r w:rsidRPr="004A64A3">
        <w:tab/>
        <w:t>.</w:t>
      </w:r>
    </w:p>
    <w:p w14:paraId="68EB7982" w14:textId="77777777" w:rsidR="002134DD" w:rsidRPr="004A64A3" w:rsidRDefault="002134DD" w:rsidP="00B033CD"/>
    <w:p w14:paraId="2CA17141" w14:textId="77777777" w:rsidR="002134DD" w:rsidRPr="004A64A3" w:rsidRDefault="002134DD" w:rsidP="00B033CD">
      <w:pPr>
        <w:ind w:left="720"/>
      </w:pPr>
      <w:r w:rsidRPr="004A64A3">
        <w:rPr>
          <w:u w:val="single"/>
        </w:rPr>
        <w:t>Membership</w:t>
      </w:r>
      <w:r w:rsidRPr="004A64A3">
        <w:t>:</w:t>
      </w:r>
    </w:p>
    <w:p w14:paraId="48829C36" w14:textId="77777777" w:rsidR="002134DD" w:rsidRPr="004A64A3" w:rsidRDefault="002134DD" w:rsidP="00B033CD"/>
    <w:p w14:paraId="55AF960A" w14:textId="77777777" w:rsidR="002134DD" w:rsidRDefault="002134DD" w:rsidP="00B033CD">
      <w:pPr>
        <w:tabs>
          <w:tab w:val="left" w:pos="-1440"/>
        </w:tabs>
        <w:ind w:left="1440" w:hanging="720"/>
      </w:pPr>
    </w:p>
    <w:p w14:paraId="4C1BCFFB" w14:textId="77777777" w:rsidR="002134DD" w:rsidRDefault="002134DD" w:rsidP="002134DD">
      <w:pPr>
        <w:widowControl w:val="0"/>
        <w:rPr>
          <w:b/>
        </w:rPr>
      </w:pPr>
    </w:p>
    <w:p w14:paraId="62069B8F" w14:textId="77777777" w:rsidR="002134DD" w:rsidRPr="009330FD" w:rsidRDefault="002134DD" w:rsidP="002134DD">
      <w:pPr>
        <w:widowControl w:val="0"/>
        <w:rPr>
          <w:b/>
          <w:strike/>
        </w:rPr>
      </w:pPr>
      <w:r w:rsidRPr="009330FD">
        <w:rPr>
          <w:b/>
          <w:strike/>
        </w:rPr>
        <w:t>SWK 104-01</w:t>
      </w:r>
    </w:p>
    <w:p w14:paraId="328AB2D0" w14:textId="77777777" w:rsidR="002134DD" w:rsidRPr="009330FD" w:rsidRDefault="002134DD" w:rsidP="002134DD">
      <w:pPr>
        <w:widowControl w:val="0"/>
        <w:rPr>
          <w:b/>
          <w:strike/>
        </w:rPr>
      </w:pPr>
      <w:r w:rsidRPr="009330FD">
        <w:rPr>
          <w:b/>
          <w:strike/>
        </w:rPr>
        <w:t>Committee on Academic and Professional Standards</w:t>
      </w:r>
    </w:p>
    <w:p w14:paraId="0DFAA4B1" w14:textId="77777777" w:rsidR="002134DD" w:rsidRPr="009330FD" w:rsidRDefault="002134DD" w:rsidP="002134DD">
      <w:pPr>
        <w:widowControl w:val="0"/>
        <w:rPr>
          <w:b/>
          <w:strike/>
        </w:rPr>
      </w:pPr>
      <w:r w:rsidRPr="009330FD">
        <w:rPr>
          <w:b/>
          <w:strike/>
        </w:rPr>
        <w:t>Effective 8/18/1986</w:t>
      </w:r>
    </w:p>
    <w:p w14:paraId="638CC695" w14:textId="77777777" w:rsidR="002134DD" w:rsidRPr="009330FD" w:rsidRDefault="002134DD" w:rsidP="002134DD">
      <w:pPr>
        <w:widowControl w:val="0"/>
        <w:rPr>
          <w:b/>
          <w:strike/>
        </w:rPr>
      </w:pPr>
      <w:r w:rsidRPr="009330FD">
        <w:rPr>
          <w:b/>
          <w:strike/>
        </w:rPr>
        <w:t>Revised 12/5/17</w:t>
      </w:r>
    </w:p>
    <w:p w14:paraId="2AAB2962" w14:textId="77777777" w:rsidR="002134DD" w:rsidRPr="009330FD" w:rsidRDefault="002134DD" w:rsidP="002134DD">
      <w:pPr>
        <w:widowControl w:val="0"/>
        <w:rPr>
          <w:b/>
          <w:strike/>
        </w:rPr>
      </w:pPr>
      <w:r w:rsidRPr="009330FD">
        <w:rPr>
          <w:b/>
          <w:strike/>
        </w:rPr>
        <w:t>Dean Approved 6/1/15</w:t>
      </w:r>
    </w:p>
    <w:p w14:paraId="035F539F" w14:textId="77777777" w:rsidR="002134DD" w:rsidRPr="009330FD" w:rsidRDefault="002134DD" w:rsidP="002134DD">
      <w:pPr>
        <w:widowControl w:val="0"/>
        <w:rPr>
          <w:b/>
          <w:strike/>
        </w:rPr>
      </w:pPr>
      <w:r w:rsidRPr="009330FD">
        <w:rPr>
          <w:b/>
          <w:strike/>
        </w:rPr>
        <w:t>Page 2 of 2</w:t>
      </w:r>
    </w:p>
    <w:p w14:paraId="7B17A505" w14:textId="77777777" w:rsidR="002134DD" w:rsidRDefault="002134DD" w:rsidP="00B033CD">
      <w:pPr>
        <w:tabs>
          <w:tab w:val="left" w:pos="-1440"/>
        </w:tabs>
        <w:ind w:left="1440" w:hanging="720"/>
      </w:pPr>
    </w:p>
    <w:p w14:paraId="55229BBD" w14:textId="55742DF0" w:rsidR="002134DD" w:rsidRDefault="002134DD" w:rsidP="002134DD">
      <w:pPr>
        <w:tabs>
          <w:tab w:val="left" w:pos="-1440"/>
        </w:tabs>
        <w:ind w:left="1440" w:hanging="720"/>
      </w:pPr>
      <w:r w:rsidRPr="004A64A3">
        <w:t>a.</w:t>
      </w:r>
      <w:r w:rsidRPr="004A64A3">
        <w:tab/>
        <w:t>Members of the committee shall be full-time personnel hired primarily in teaching</w:t>
      </w:r>
      <w:r>
        <w:t>-</w:t>
      </w:r>
      <w:r w:rsidRPr="004A64A3">
        <w:t xml:space="preserve">related functions.  Of the </w:t>
      </w:r>
      <w:r>
        <w:t>10</w:t>
      </w:r>
      <w:r w:rsidRPr="004A64A3">
        <w:t xml:space="preserve"> committee members, </w:t>
      </w:r>
      <w:r>
        <w:t>seven</w:t>
      </w:r>
      <w:r w:rsidRPr="004A64A3">
        <w:t xml:space="preserve"> must have received at least one of their degrees in social work.</w:t>
      </w:r>
      <w:r>
        <w:t xml:space="preserve"> (Each student </w:t>
      </w:r>
    </w:p>
    <w:p w14:paraId="2BBD834B" w14:textId="77777777" w:rsidR="002134DD" w:rsidRPr="004A64A3" w:rsidRDefault="002134DD" w:rsidP="00B033CD">
      <w:pPr>
        <w:tabs>
          <w:tab w:val="left" w:pos="-1440"/>
        </w:tabs>
        <w:ind w:left="1440" w:hanging="720"/>
      </w:pPr>
      <w:r>
        <w:tab/>
        <w:t>meeting will include three members, with the 10 committee members rotating responsibility to serve on student meetings.)</w:t>
      </w:r>
    </w:p>
    <w:p w14:paraId="2062A1B9" w14:textId="77777777" w:rsidR="002134DD" w:rsidRPr="004A64A3" w:rsidRDefault="002134DD" w:rsidP="00B033CD">
      <w:pPr>
        <w:tabs>
          <w:tab w:val="left" w:pos="-1440"/>
        </w:tabs>
      </w:pPr>
    </w:p>
    <w:p w14:paraId="02E30902" w14:textId="77777777" w:rsidR="002134DD" w:rsidRPr="004A64A3" w:rsidRDefault="002134DD" w:rsidP="00B033CD">
      <w:pPr>
        <w:tabs>
          <w:tab w:val="left" w:pos="-1440"/>
        </w:tabs>
        <w:ind w:left="1440" w:hanging="720"/>
      </w:pPr>
      <w:r w:rsidRPr="004A64A3">
        <w:t>b.</w:t>
      </w:r>
      <w:r w:rsidRPr="004A64A3">
        <w:tab/>
      </w:r>
      <w:r>
        <w:t>Three to four</w:t>
      </w:r>
      <w:r w:rsidRPr="004A64A3">
        <w:t xml:space="preserve"> new member</w:t>
      </w:r>
      <w:r>
        <w:t>s</w:t>
      </w:r>
      <w:r w:rsidRPr="004A64A3">
        <w:t xml:space="preserve"> </w:t>
      </w:r>
      <w:r>
        <w:t xml:space="preserve">shall </w:t>
      </w:r>
      <w:r w:rsidRPr="004A64A3">
        <w:t xml:space="preserve">be elected each year by the </w:t>
      </w:r>
      <w:r>
        <w:t>F</w:t>
      </w:r>
      <w:r w:rsidRPr="004A64A3">
        <w:t xml:space="preserve">aculty </w:t>
      </w:r>
      <w:r>
        <w:t>C</w:t>
      </w:r>
      <w:r w:rsidRPr="004A64A3">
        <w:t>ouncil.</w:t>
      </w:r>
    </w:p>
    <w:p w14:paraId="5ADD3A30" w14:textId="77777777" w:rsidR="002134DD" w:rsidRPr="004A64A3" w:rsidRDefault="002134DD" w:rsidP="00B033CD">
      <w:pPr>
        <w:ind w:firstLine="8640"/>
      </w:pPr>
    </w:p>
    <w:p w14:paraId="740E2093" w14:textId="651325FA" w:rsidR="002134DD" w:rsidRDefault="002134DD" w:rsidP="00B033CD">
      <w:pPr>
        <w:tabs>
          <w:tab w:val="left" w:pos="-1440"/>
        </w:tabs>
        <w:ind w:left="720"/>
      </w:pPr>
      <w:r>
        <w:t>c.</w:t>
      </w:r>
      <w:r>
        <w:tab/>
      </w:r>
      <w:r w:rsidRPr="004A64A3">
        <w:t xml:space="preserve">Term of office </w:t>
      </w:r>
      <w:r>
        <w:t xml:space="preserve">of committee members </w:t>
      </w:r>
      <w:r w:rsidRPr="004A64A3">
        <w:t>shall be for three years.</w:t>
      </w:r>
    </w:p>
    <w:p w14:paraId="5D048FC7" w14:textId="77777777" w:rsidR="002134DD" w:rsidRPr="004A64A3" w:rsidRDefault="002134DD" w:rsidP="00B033CD">
      <w:pPr>
        <w:pStyle w:val="ListParagraph"/>
        <w:tabs>
          <w:tab w:val="left" w:pos="-1440"/>
        </w:tabs>
      </w:pPr>
    </w:p>
    <w:p w14:paraId="130CA02F" w14:textId="77777777" w:rsidR="002134DD" w:rsidRDefault="002134DD" w:rsidP="00B033CD">
      <w:pPr>
        <w:pStyle w:val="ListParagraph"/>
        <w:numPr>
          <w:ilvl w:val="0"/>
          <w:numId w:val="1"/>
        </w:numPr>
        <w:tabs>
          <w:tab w:val="left" w:pos="-1440"/>
        </w:tabs>
        <w:ind w:left="1440" w:hanging="720"/>
      </w:pPr>
      <w:r>
        <w:tab/>
        <w:t xml:space="preserve">Following Spring elections by Faculty Council, the committee shall elect a chair whose </w:t>
      </w:r>
      <w:r w:rsidRPr="004A64A3">
        <w:t>serv</w:t>
      </w:r>
      <w:r>
        <w:t>ice will begin Fall semester</w:t>
      </w:r>
      <w:r w:rsidRPr="004A64A3">
        <w:t>.</w:t>
      </w:r>
      <w:r>
        <w:t xml:space="preserve"> </w:t>
      </w:r>
    </w:p>
    <w:p w14:paraId="6669EB36" w14:textId="77777777" w:rsidR="002134DD" w:rsidRDefault="002134DD" w:rsidP="00B033CD">
      <w:pPr>
        <w:pStyle w:val="ListParagraph"/>
      </w:pPr>
    </w:p>
    <w:p w14:paraId="43B4AE9F" w14:textId="589972ED" w:rsidR="002134DD" w:rsidRDefault="002134DD" w:rsidP="00B033CD">
      <w:pPr>
        <w:pStyle w:val="ListParagraph"/>
      </w:pPr>
      <w:r>
        <w:tab/>
        <w:t>The committee members shall not be required to serve on case reviews from May 16</w:t>
      </w:r>
      <w:r w:rsidRPr="00320BF3">
        <w:rPr>
          <w:vertAlign w:val="superscript"/>
        </w:rPr>
        <w:t>th</w:t>
      </w:r>
      <w:r>
        <w:t xml:space="preserve"> though August 15</w:t>
      </w:r>
      <w:r w:rsidRPr="00320BF3">
        <w:rPr>
          <w:vertAlign w:val="superscript"/>
        </w:rPr>
        <w:t>th</w:t>
      </w:r>
      <w:r>
        <w:t xml:space="preserve">.  Should the Director determine that </w:t>
      </w:r>
      <w:r>
        <w:tab/>
        <w:t xml:space="preserve">a student meeting needs to be held during this time (i.e., if delaying a meeting until </w:t>
      </w:r>
      <w:r>
        <w:tab/>
        <w:t>August 16</w:t>
      </w:r>
      <w:r w:rsidRPr="00320BF3">
        <w:rPr>
          <w:vertAlign w:val="superscript"/>
        </w:rPr>
        <w:t>th</w:t>
      </w:r>
      <w:r>
        <w:t xml:space="preserve"> may seriously affect a student’s plan of study) the Director </w:t>
      </w:r>
      <w:r>
        <w:tab/>
        <w:t>shall appoint three faculty members whose positions include summer appointments to serve as a temporary summer session committee during this</w:t>
      </w:r>
      <w:r>
        <w:tab/>
        <w:t xml:space="preserve">time period.  These faculty may hold fixed-term, tenure-track, or tenured positions </w:t>
      </w:r>
      <w:r>
        <w:tab/>
      </w:r>
      <w:r>
        <w:tab/>
        <w:t xml:space="preserve">and at least two must have received at least one of their degrees in social work.  </w:t>
      </w:r>
      <w:r>
        <w:tab/>
      </w:r>
    </w:p>
    <w:p w14:paraId="059BE82D" w14:textId="77777777" w:rsidR="002134DD" w:rsidRDefault="002134DD" w:rsidP="00B033CD"/>
    <w:p w14:paraId="4926C031" w14:textId="77777777" w:rsidR="002134DD" w:rsidRDefault="002134DD" w:rsidP="00B033CD">
      <w:pPr>
        <w:spacing w:after="200" w:line="276" w:lineRule="auto"/>
      </w:pPr>
    </w:p>
    <w:p w14:paraId="555706C3" w14:textId="77777777" w:rsidR="00DC5180" w:rsidRDefault="00DC5180" w:rsidP="00A229BE"/>
    <w:p w14:paraId="398DB0BD" w14:textId="7B0A4DC9" w:rsidR="00A229BE" w:rsidRPr="00DC5180" w:rsidRDefault="00A229BE" w:rsidP="00A229BE">
      <w:pPr>
        <w:rPr>
          <w:b/>
          <w:bCs/>
          <w:highlight w:val="yellow"/>
        </w:rPr>
      </w:pPr>
      <w:r w:rsidRPr="00E357A7">
        <w:rPr>
          <w:b/>
          <w:bCs/>
        </w:rPr>
        <w:t>SWK 104-02</w:t>
      </w:r>
    </w:p>
    <w:p w14:paraId="0BC21323" w14:textId="77777777" w:rsidR="00A229BE" w:rsidRDefault="00A229BE" w:rsidP="00A229BE">
      <w:pPr>
        <w:rPr>
          <w:b/>
          <w:bCs/>
        </w:rPr>
      </w:pPr>
      <w:r w:rsidRPr="00E357A7">
        <w:rPr>
          <w:b/>
          <w:bCs/>
        </w:rPr>
        <w:t>Personnel Committees</w:t>
      </w:r>
    </w:p>
    <w:p w14:paraId="2F64DC57" w14:textId="77777777" w:rsidR="00A229BE" w:rsidRPr="00E357A7" w:rsidRDefault="00A229BE" w:rsidP="00A229BE">
      <w:pPr>
        <w:rPr>
          <w:b/>
          <w:bCs/>
        </w:rPr>
      </w:pPr>
      <w:r>
        <w:rPr>
          <w:b/>
          <w:bCs/>
        </w:rPr>
        <w:t>Effective 11/16/12</w:t>
      </w:r>
    </w:p>
    <w:p w14:paraId="4B65B90A" w14:textId="77777777" w:rsidR="00A229BE" w:rsidRDefault="00A229BE" w:rsidP="00A229BE">
      <w:pPr>
        <w:rPr>
          <w:b/>
          <w:bCs/>
        </w:rPr>
      </w:pPr>
      <w:r w:rsidRPr="00E357A7">
        <w:rPr>
          <w:b/>
          <w:bCs/>
        </w:rPr>
        <w:t xml:space="preserve">Revised </w:t>
      </w:r>
      <w:r>
        <w:rPr>
          <w:b/>
          <w:bCs/>
        </w:rPr>
        <w:t>12/1/21</w:t>
      </w:r>
    </w:p>
    <w:p w14:paraId="1878A0C2" w14:textId="77777777" w:rsidR="00A229BE" w:rsidRPr="00597EB1" w:rsidRDefault="00A229BE" w:rsidP="00A229BE">
      <w:pPr>
        <w:rPr>
          <w:b/>
          <w:bCs/>
        </w:rPr>
      </w:pPr>
      <w:r>
        <w:rPr>
          <w:b/>
          <w:bCs/>
        </w:rPr>
        <w:t>Dean Approved 1/3/2023</w:t>
      </w:r>
    </w:p>
    <w:p w14:paraId="3F0DA8F2" w14:textId="77777777" w:rsidR="007964F3" w:rsidRPr="009330FD" w:rsidRDefault="007964F3" w:rsidP="007964F3">
      <w:pPr>
        <w:rPr>
          <w:b/>
          <w:bCs/>
          <w:strike/>
        </w:rPr>
      </w:pPr>
      <w:r w:rsidRPr="009330FD">
        <w:rPr>
          <w:b/>
          <w:bCs/>
          <w:strike/>
        </w:rPr>
        <w:lastRenderedPageBreak/>
        <w:t>SWK 104-02</w:t>
      </w:r>
    </w:p>
    <w:p w14:paraId="0A1733D8" w14:textId="77777777" w:rsidR="007964F3" w:rsidRPr="009330FD" w:rsidRDefault="007964F3" w:rsidP="007964F3">
      <w:pPr>
        <w:rPr>
          <w:b/>
          <w:bCs/>
          <w:strike/>
        </w:rPr>
      </w:pPr>
      <w:r w:rsidRPr="009330FD">
        <w:rPr>
          <w:b/>
          <w:bCs/>
          <w:strike/>
        </w:rPr>
        <w:t>Personnel Committees</w:t>
      </w:r>
    </w:p>
    <w:p w14:paraId="372C9679" w14:textId="77777777" w:rsidR="007964F3" w:rsidRPr="009330FD" w:rsidRDefault="007964F3" w:rsidP="007964F3">
      <w:pPr>
        <w:rPr>
          <w:b/>
          <w:bCs/>
          <w:strike/>
        </w:rPr>
      </w:pPr>
      <w:r w:rsidRPr="009330FD">
        <w:rPr>
          <w:b/>
          <w:bCs/>
          <w:strike/>
        </w:rPr>
        <w:t>Revised 11/3/2021</w:t>
      </w:r>
    </w:p>
    <w:p w14:paraId="449571DB" w14:textId="70E04B23" w:rsidR="007964F3" w:rsidRPr="009330FD" w:rsidRDefault="007964F3" w:rsidP="007964F3">
      <w:pPr>
        <w:rPr>
          <w:b/>
          <w:bCs/>
          <w:strike/>
        </w:rPr>
      </w:pPr>
      <w:r w:rsidRPr="009330FD">
        <w:rPr>
          <w:b/>
          <w:bCs/>
          <w:strike/>
        </w:rPr>
        <w:t xml:space="preserve">Page </w:t>
      </w:r>
      <w:r w:rsidRPr="009330FD">
        <w:rPr>
          <w:b/>
          <w:bCs/>
          <w:strike/>
        </w:rPr>
        <w:fldChar w:fldCharType="begin"/>
      </w:r>
      <w:r w:rsidRPr="009330FD">
        <w:rPr>
          <w:b/>
          <w:bCs/>
          <w:strike/>
        </w:rPr>
        <w:instrText xml:space="preserve"> PAGE   \* MERGEFORMAT </w:instrText>
      </w:r>
      <w:r w:rsidRPr="009330FD">
        <w:rPr>
          <w:b/>
          <w:bCs/>
          <w:strike/>
        </w:rPr>
        <w:fldChar w:fldCharType="separate"/>
      </w:r>
      <w:r w:rsidRPr="009330FD">
        <w:rPr>
          <w:b/>
          <w:bCs/>
          <w:strike/>
        </w:rPr>
        <w:t>1</w:t>
      </w:r>
      <w:r w:rsidRPr="009330FD">
        <w:rPr>
          <w:b/>
          <w:bCs/>
          <w:strike/>
          <w:noProof/>
        </w:rPr>
        <w:fldChar w:fldCharType="end"/>
      </w:r>
      <w:r w:rsidRPr="009330FD">
        <w:rPr>
          <w:b/>
          <w:bCs/>
          <w:strike/>
        </w:rPr>
        <w:t xml:space="preserve"> of 6</w:t>
      </w:r>
    </w:p>
    <w:p w14:paraId="65FC5EC7" w14:textId="77777777" w:rsidR="007964F3" w:rsidRPr="00E357A7" w:rsidRDefault="007964F3" w:rsidP="00B033CD">
      <w:pPr>
        <w:tabs>
          <w:tab w:val="left" w:pos="-1440"/>
        </w:tabs>
        <w:ind w:left="2160" w:hanging="2160"/>
        <w:rPr>
          <w:b/>
          <w:bCs/>
          <w:u w:val="single"/>
        </w:rPr>
      </w:pPr>
    </w:p>
    <w:p w14:paraId="74A02739" w14:textId="77777777" w:rsidR="007964F3" w:rsidRDefault="007964F3" w:rsidP="00B033CD">
      <w:pPr>
        <w:tabs>
          <w:tab w:val="left" w:pos="-1440"/>
        </w:tabs>
        <w:ind w:left="2160" w:hanging="2160"/>
        <w:rPr>
          <w:b/>
          <w:bCs/>
          <w:u w:val="single"/>
        </w:rPr>
      </w:pPr>
    </w:p>
    <w:p w14:paraId="1DCCEAC9" w14:textId="364E4B01" w:rsidR="007964F3" w:rsidRPr="00597EB1" w:rsidRDefault="007964F3" w:rsidP="00B033CD">
      <w:pPr>
        <w:tabs>
          <w:tab w:val="left" w:pos="-1440"/>
        </w:tabs>
        <w:ind w:left="2160" w:hanging="2160"/>
      </w:pPr>
      <w:r w:rsidRPr="00E357A7">
        <w:rPr>
          <w:b/>
          <w:bCs/>
          <w:u w:val="single"/>
        </w:rPr>
        <w:t>PURPOSE</w:t>
      </w:r>
      <w:r w:rsidRPr="00E357A7">
        <w:tab/>
        <w:t>To define the responsibilities and membership of the Personnel Committees: (1) Promotion and Tenure Review Committee</w:t>
      </w:r>
      <w:r>
        <w:t xml:space="preserve">, </w:t>
      </w:r>
      <w:r w:rsidRPr="00E357A7">
        <w:t xml:space="preserve">(2) </w:t>
      </w:r>
      <w:r>
        <w:t xml:space="preserve">Tenured/Tenure Track Faculty </w:t>
      </w:r>
      <w:r w:rsidRPr="00E357A7">
        <w:t>Annual Performance Evaluation Committee</w:t>
      </w:r>
      <w:r>
        <w:t xml:space="preserve">, (3) Fixed-Term Personnel Committee, and </w:t>
      </w:r>
      <w:r w:rsidRPr="00597EB1">
        <w:t>(4) Fixed-Term Faculty Annual Performance Evaluation Committee.</w:t>
      </w:r>
    </w:p>
    <w:p w14:paraId="5957E979" w14:textId="77777777" w:rsidR="007964F3" w:rsidRPr="00E357A7" w:rsidRDefault="007964F3" w:rsidP="00B033CD"/>
    <w:p w14:paraId="1CA4B99A" w14:textId="77777777" w:rsidR="007964F3" w:rsidRPr="00E357A7" w:rsidRDefault="007964F3" w:rsidP="00B033CD">
      <w:pPr>
        <w:tabs>
          <w:tab w:val="left" w:pos="-1440"/>
        </w:tabs>
        <w:ind w:left="2160" w:hanging="2160"/>
      </w:pPr>
      <w:r w:rsidRPr="00E357A7">
        <w:rPr>
          <w:b/>
          <w:bCs/>
          <w:u w:val="single"/>
        </w:rPr>
        <w:t>SOURCES</w:t>
      </w:r>
      <w:r w:rsidRPr="00E357A7">
        <w:tab/>
        <w:t>School of Social Work Faculty Council</w:t>
      </w:r>
    </w:p>
    <w:p w14:paraId="7670F8F9" w14:textId="77777777" w:rsidR="007964F3" w:rsidRPr="00E357A7" w:rsidRDefault="007964F3" w:rsidP="00B033CD"/>
    <w:p w14:paraId="670C52DA" w14:textId="77777777" w:rsidR="007964F3" w:rsidRPr="00E357A7" w:rsidRDefault="007964F3" w:rsidP="00B033CD">
      <w:pPr>
        <w:tabs>
          <w:tab w:val="left" w:pos="-1440"/>
        </w:tabs>
        <w:ind w:left="2160" w:hanging="2160"/>
      </w:pPr>
      <w:r w:rsidRPr="00E357A7">
        <w:rPr>
          <w:b/>
          <w:bCs/>
          <w:u w:val="single"/>
        </w:rPr>
        <w:t>APPLICABILITY</w:t>
      </w:r>
      <w:r w:rsidRPr="00E357A7">
        <w:tab/>
        <w:t xml:space="preserve">All </w:t>
      </w:r>
      <w:r>
        <w:t>f</w:t>
      </w:r>
      <w:r w:rsidRPr="00E357A7">
        <w:t>aculty</w:t>
      </w:r>
      <w:r>
        <w:t xml:space="preserve"> in the</w:t>
      </w:r>
      <w:r w:rsidRPr="00E357A7">
        <w:t xml:space="preserve"> School of Social Work</w:t>
      </w:r>
      <w:r>
        <w:t xml:space="preserve">; ACD 505-02 defines fixed-term faculty membership, appointment categories, ranks and titles. </w:t>
      </w:r>
    </w:p>
    <w:p w14:paraId="5ED372B3" w14:textId="77777777" w:rsidR="007964F3" w:rsidRPr="00E357A7" w:rsidRDefault="007964F3" w:rsidP="00B033CD"/>
    <w:p w14:paraId="70E42061" w14:textId="77777777" w:rsidR="007964F3" w:rsidRPr="00E357A7" w:rsidRDefault="007964F3" w:rsidP="00B033CD">
      <w:pPr>
        <w:tabs>
          <w:tab w:val="left" w:pos="-1440"/>
        </w:tabs>
        <w:ind w:left="2160" w:hanging="2160"/>
      </w:pPr>
      <w:r w:rsidRPr="00E357A7">
        <w:rPr>
          <w:b/>
          <w:bCs/>
          <w:u w:val="single"/>
        </w:rPr>
        <w:t>POLICY</w:t>
      </w:r>
      <w:r w:rsidRPr="00E357A7">
        <w:tab/>
        <w:t>Personnel Committees</w:t>
      </w:r>
    </w:p>
    <w:p w14:paraId="7ABB23E5" w14:textId="77777777" w:rsidR="007964F3" w:rsidRPr="00E357A7" w:rsidRDefault="007964F3" w:rsidP="00B033CD"/>
    <w:p w14:paraId="785CEF5D" w14:textId="77777777" w:rsidR="007964F3" w:rsidRPr="00E357A7" w:rsidRDefault="007964F3" w:rsidP="00B033CD">
      <w:pPr>
        <w:tabs>
          <w:tab w:val="left" w:pos="-1440"/>
        </w:tabs>
        <w:ind w:left="720" w:hanging="720"/>
      </w:pPr>
      <w:r w:rsidRPr="00E357A7">
        <w:t>A.</w:t>
      </w:r>
      <w:r w:rsidRPr="00E357A7">
        <w:tab/>
        <w:t>Duties and Responsibilities of</w:t>
      </w:r>
      <w:r w:rsidRPr="00E357A7">
        <w:rPr>
          <w:b/>
          <w:bCs/>
        </w:rPr>
        <w:t xml:space="preserve"> </w:t>
      </w:r>
      <w:r w:rsidRPr="00E357A7">
        <w:t>the Promotion and Tenure (P&amp;T) Review Committee:</w:t>
      </w:r>
    </w:p>
    <w:p w14:paraId="2057C7A3" w14:textId="77777777" w:rsidR="007964F3" w:rsidRPr="00E357A7" w:rsidRDefault="007964F3" w:rsidP="00B033CD"/>
    <w:p w14:paraId="62926DA3" w14:textId="77777777" w:rsidR="007964F3" w:rsidRPr="00597EB1" w:rsidRDefault="007964F3" w:rsidP="007964F3">
      <w:pPr>
        <w:pStyle w:val="ListParagraph"/>
        <w:widowControl w:val="0"/>
        <w:numPr>
          <w:ilvl w:val="0"/>
          <w:numId w:val="63"/>
        </w:numPr>
        <w:tabs>
          <w:tab w:val="left" w:pos="-1440"/>
        </w:tabs>
        <w:autoSpaceDE w:val="0"/>
        <w:autoSpaceDN w:val="0"/>
        <w:adjustRightInd w:val="0"/>
        <w:ind w:left="1440" w:hanging="720"/>
        <w:outlineLvl w:val="1"/>
      </w:pPr>
      <w:r w:rsidRPr="00597EB1">
        <w:t>Develops a committee calendar based on the ASU administrative calendar, Dean's</w:t>
      </w:r>
      <w:r>
        <w:t xml:space="preserve"> </w:t>
      </w:r>
      <w:r w:rsidRPr="00597EB1">
        <w:t>review calendar, and the Director’s review calendar.</w:t>
      </w:r>
    </w:p>
    <w:p w14:paraId="2684F39D" w14:textId="77777777" w:rsidR="007964F3" w:rsidRPr="00E357A7" w:rsidRDefault="007964F3" w:rsidP="00B033CD">
      <w:pPr>
        <w:ind w:left="1440" w:hanging="720"/>
      </w:pPr>
    </w:p>
    <w:p w14:paraId="55828901" w14:textId="77777777" w:rsidR="007964F3" w:rsidRPr="00597EB1" w:rsidRDefault="007964F3" w:rsidP="007964F3">
      <w:pPr>
        <w:pStyle w:val="ListParagraph"/>
        <w:widowControl w:val="0"/>
        <w:numPr>
          <w:ilvl w:val="0"/>
          <w:numId w:val="63"/>
        </w:numPr>
        <w:tabs>
          <w:tab w:val="left" w:pos="-1440"/>
        </w:tabs>
        <w:autoSpaceDE w:val="0"/>
        <w:autoSpaceDN w:val="0"/>
        <w:adjustRightInd w:val="0"/>
        <w:ind w:left="1440" w:hanging="720"/>
        <w:outlineLvl w:val="1"/>
      </w:pPr>
      <w:r w:rsidRPr="00597EB1">
        <w:t>Receives review materials from the Office of the Director, including external letters of reference for promotion and tenure reviews.</w:t>
      </w:r>
    </w:p>
    <w:p w14:paraId="0BCEC355" w14:textId="77777777" w:rsidR="007964F3" w:rsidRPr="00E357A7" w:rsidRDefault="007964F3" w:rsidP="00B033CD">
      <w:pPr>
        <w:ind w:left="1440" w:hanging="720"/>
      </w:pPr>
    </w:p>
    <w:p w14:paraId="162850CC" w14:textId="77777777" w:rsidR="007964F3" w:rsidRPr="00597EB1" w:rsidRDefault="007964F3" w:rsidP="007964F3">
      <w:pPr>
        <w:pStyle w:val="ListParagraph"/>
        <w:widowControl w:val="0"/>
        <w:numPr>
          <w:ilvl w:val="0"/>
          <w:numId w:val="63"/>
        </w:numPr>
        <w:tabs>
          <w:tab w:val="left" w:pos="-1440"/>
        </w:tabs>
        <w:autoSpaceDE w:val="0"/>
        <w:autoSpaceDN w:val="0"/>
        <w:adjustRightInd w:val="0"/>
        <w:ind w:left="1440" w:hanging="720"/>
        <w:outlineLvl w:val="1"/>
      </w:pPr>
      <w:r w:rsidRPr="00597EB1">
        <w:t>Assigns responsibility for preparing reviews to members.</w:t>
      </w:r>
    </w:p>
    <w:p w14:paraId="23B06F70" w14:textId="77777777" w:rsidR="007964F3" w:rsidRPr="00E357A7" w:rsidRDefault="007964F3" w:rsidP="00B033CD">
      <w:pPr>
        <w:ind w:left="1440" w:hanging="720"/>
      </w:pPr>
    </w:p>
    <w:p w14:paraId="42AFE08C" w14:textId="77777777" w:rsidR="007964F3" w:rsidRPr="00597EB1" w:rsidRDefault="007964F3" w:rsidP="007964F3">
      <w:pPr>
        <w:pStyle w:val="ListParagraph"/>
        <w:widowControl w:val="0"/>
        <w:numPr>
          <w:ilvl w:val="0"/>
          <w:numId w:val="63"/>
        </w:numPr>
        <w:tabs>
          <w:tab w:val="left" w:pos="-1440"/>
        </w:tabs>
        <w:autoSpaceDE w:val="0"/>
        <w:autoSpaceDN w:val="0"/>
        <w:adjustRightInd w:val="0"/>
        <w:ind w:left="1440" w:hanging="720"/>
        <w:outlineLvl w:val="1"/>
      </w:pPr>
      <w:r w:rsidRPr="00597EB1">
        <w:t>Reviews materials and obtains independent reviews of scholarly materials as deemed necessary from in-house, university, statewide, and/or national expert sources through the Office of the Director.</w:t>
      </w:r>
    </w:p>
    <w:p w14:paraId="704631EC" w14:textId="77777777" w:rsidR="007964F3" w:rsidRPr="00E357A7" w:rsidRDefault="007964F3" w:rsidP="00B033CD">
      <w:pPr>
        <w:ind w:left="1440" w:hanging="720"/>
      </w:pPr>
    </w:p>
    <w:p w14:paraId="4FF62D7C" w14:textId="77777777" w:rsidR="007964F3" w:rsidRPr="00597EB1" w:rsidRDefault="007964F3" w:rsidP="007964F3">
      <w:pPr>
        <w:pStyle w:val="ListParagraph"/>
        <w:widowControl w:val="0"/>
        <w:numPr>
          <w:ilvl w:val="0"/>
          <w:numId w:val="63"/>
        </w:numPr>
        <w:tabs>
          <w:tab w:val="left" w:pos="-1440"/>
        </w:tabs>
        <w:autoSpaceDE w:val="0"/>
        <w:autoSpaceDN w:val="0"/>
        <w:adjustRightInd w:val="0"/>
        <w:ind w:left="1440" w:hanging="720"/>
        <w:outlineLvl w:val="1"/>
      </w:pPr>
      <w:r w:rsidRPr="00597EB1">
        <w:t>Meets with tenured</w:t>
      </w:r>
      <w:r w:rsidRPr="00597EB1">
        <w:rPr>
          <w:i/>
        </w:rPr>
        <w:t xml:space="preserve"> </w:t>
      </w:r>
      <w:r w:rsidRPr="00597EB1">
        <w:t>faculty members above the rank of the candidate to gather</w:t>
      </w:r>
      <w:r>
        <w:t xml:space="preserve"> </w:t>
      </w:r>
      <w:r w:rsidRPr="00597EB1">
        <w:t xml:space="preserve">information and receive feedback. </w:t>
      </w:r>
    </w:p>
    <w:p w14:paraId="323BC68A" w14:textId="77777777" w:rsidR="007964F3" w:rsidRPr="00E357A7" w:rsidRDefault="007964F3" w:rsidP="00B033CD">
      <w:pPr>
        <w:ind w:left="1440" w:hanging="720"/>
      </w:pPr>
    </w:p>
    <w:p w14:paraId="3A3C6377" w14:textId="77777777" w:rsidR="007964F3" w:rsidRPr="00597EB1" w:rsidRDefault="007964F3" w:rsidP="007964F3">
      <w:pPr>
        <w:pStyle w:val="ListParagraph"/>
        <w:widowControl w:val="0"/>
        <w:numPr>
          <w:ilvl w:val="0"/>
          <w:numId w:val="63"/>
        </w:numPr>
        <w:tabs>
          <w:tab w:val="left" w:pos="-1440"/>
        </w:tabs>
        <w:autoSpaceDE w:val="0"/>
        <w:autoSpaceDN w:val="0"/>
        <w:adjustRightInd w:val="0"/>
        <w:ind w:left="1440" w:hanging="720"/>
        <w:outlineLvl w:val="1"/>
      </w:pPr>
      <w:r w:rsidRPr="00597EB1">
        <w:t>Meets with administrative personnel to hear reports if requested.</w:t>
      </w:r>
    </w:p>
    <w:p w14:paraId="39C0A313" w14:textId="77777777" w:rsidR="007964F3" w:rsidRPr="00E357A7" w:rsidRDefault="007964F3" w:rsidP="00B033CD">
      <w:pPr>
        <w:ind w:left="1440" w:hanging="720"/>
      </w:pPr>
    </w:p>
    <w:p w14:paraId="2E3CD763" w14:textId="77777777" w:rsidR="007964F3" w:rsidRPr="00597EB1" w:rsidRDefault="007964F3" w:rsidP="007964F3">
      <w:pPr>
        <w:pStyle w:val="ListParagraph"/>
        <w:widowControl w:val="0"/>
        <w:numPr>
          <w:ilvl w:val="0"/>
          <w:numId w:val="63"/>
        </w:numPr>
        <w:tabs>
          <w:tab w:val="left" w:pos="-1440"/>
        </w:tabs>
        <w:autoSpaceDE w:val="0"/>
        <w:autoSpaceDN w:val="0"/>
        <w:adjustRightInd w:val="0"/>
        <w:ind w:left="1440" w:hanging="720"/>
        <w:outlineLvl w:val="1"/>
      </w:pPr>
      <w:r w:rsidRPr="00597EB1">
        <w:t>Reviewers prepare draft reports and, as necessary, amend them.</w:t>
      </w:r>
    </w:p>
    <w:p w14:paraId="6F1FAF61" w14:textId="77777777" w:rsidR="007964F3" w:rsidRPr="00E357A7" w:rsidRDefault="007964F3" w:rsidP="00B033CD">
      <w:pPr>
        <w:ind w:left="1440" w:hanging="720"/>
      </w:pPr>
    </w:p>
    <w:p w14:paraId="2D9801D8" w14:textId="77777777" w:rsidR="007964F3" w:rsidRDefault="007964F3" w:rsidP="009330FD">
      <w:pPr>
        <w:pStyle w:val="Quicka"/>
        <w:numPr>
          <w:ilvl w:val="0"/>
          <w:numId w:val="63"/>
        </w:numPr>
        <w:tabs>
          <w:tab w:val="left" w:pos="-1440"/>
        </w:tabs>
      </w:pPr>
      <w:r w:rsidRPr="007964F3">
        <w:t>Votes to recommend or not recommend the requested action.</w:t>
      </w:r>
      <w:r w:rsidRPr="00597EB1">
        <w:t xml:space="preserve"> </w:t>
      </w:r>
      <w:r>
        <w:t>Electronic voting is</w:t>
      </w:r>
    </w:p>
    <w:p w14:paraId="3B8B7AA2" w14:textId="77777777" w:rsidR="007964F3" w:rsidRDefault="007964F3" w:rsidP="00B033CD">
      <w:pPr>
        <w:widowControl w:val="0"/>
        <w:tabs>
          <w:tab w:val="left" w:pos="-1440"/>
        </w:tabs>
      </w:pPr>
      <w:r>
        <w:t>permitted.</w:t>
      </w:r>
    </w:p>
    <w:p w14:paraId="70EC7769" w14:textId="77777777" w:rsidR="007964F3" w:rsidRPr="00597EB1" w:rsidRDefault="007964F3" w:rsidP="00B033CD">
      <w:pPr>
        <w:widowControl w:val="0"/>
        <w:tabs>
          <w:tab w:val="left" w:pos="-1440"/>
        </w:tabs>
        <w:autoSpaceDE w:val="0"/>
        <w:autoSpaceDN w:val="0"/>
        <w:adjustRightInd w:val="0"/>
        <w:outlineLvl w:val="1"/>
      </w:pPr>
    </w:p>
    <w:p w14:paraId="4A6C08DB" w14:textId="77777777" w:rsidR="007964F3" w:rsidRPr="009330FD" w:rsidRDefault="007964F3" w:rsidP="007964F3">
      <w:pPr>
        <w:rPr>
          <w:b/>
          <w:bCs/>
          <w:strike/>
        </w:rPr>
      </w:pPr>
    </w:p>
    <w:p w14:paraId="3B7FD2C8" w14:textId="132D42E5" w:rsidR="007964F3" w:rsidRPr="009330FD" w:rsidRDefault="007964F3" w:rsidP="007964F3">
      <w:pPr>
        <w:rPr>
          <w:b/>
          <w:bCs/>
          <w:strike/>
        </w:rPr>
      </w:pPr>
      <w:r w:rsidRPr="009330FD">
        <w:rPr>
          <w:b/>
          <w:bCs/>
          <w:strike/>
        </w:rPr>
        <w:t>SWK 104-02</w:t>
      </w:r>
    </w:p>
    <w:p w14:paraId="31C61CCC" w14:textId="77777777" w:rsidR="007964F3" w:rsidRPr="009330FD" w:rsidRDefault="007964F3" w:rsidP="007964F3">
      <w:pPr>
        <w:rPr>
          <w:b/>
          <w:bCs/>
          <w:strike/>
        </w:rPr>
      </w:pPr>
      <w:r w:rsidRPr="009330FD">
        <w:rPr>
          <w:b/>
          <w:bCs/>
          <w:strike/>
        </w:rPr>
        <w:t>Personnel Committees</w:t>
      </w:r>
    </w:p>
    <w:p w14:paraId="184B854B" w14:textId="77777777" w:rsidR="007964F3" w:rsidRPr="009330FD" w:rsidRDefault="007964F3" w:rsidP="007964F3">
      <w:pPr>
        <w:rPr>
          <w:b/>
          <w:bCs/>
          <w:strike/>
        </w:rPr>
      </w:pPr>
      <w:r w:rsidRPr="009330FD">
        <w:rPr>
          <w:b/>
          <w:bCs/>
          <w:strike/>
        </w:rPr>
        <w:t>Revised 11/3/2021</w:t>
      </w:r>
    </w:p>
    <w:p w14:paraId="24455727" w14:textId="643ECBCB" w:rsidR="007964F3" w:rsidRPr="009330FD" w:rsidRDefault="007964F3" w:rsidP="007964F3">
      <w:pPr>
        <w:rPr>
          <w:b/>
          <w:bCs/>
          <w:strike/>
        </w:rPr>
      </w:pPr>
      <w:r w:rsidRPr="009330FD">
        <w:rPr>
          <w:b/>
          <w:bCs/>
          <w:strike/>
        </w:rPr>
        <w:t>Page 2 of 6</w:t>
      </w:r>
    </w:p>
    <w:p w14:paraId="3AADD9D3" w14:textId="77777777" w:rsidR="007964F3" w:rsidRPr="00E357A7" w:rsidRDefault="007964F3" w:rsidP="00B033CD">
      <w:pPr>
        <w:widowControl w:val="0"/>
        <w:tabs>
          <w:tab w:val="left" w:pos="-1440"/>
        </w:tabs>
        <w:autoSpaceDE w:val="0"/>
        <w:autoSpaceDN w:val="0"/>
        <w:adjustRightInd w:val="0"/>
        <w:ind w:left="1440" w:hanging="720"/>
        <w:outlineLvl w:val="1"/>
      </w:pPr>
    </w:p>
    <w:p w14:paraId="28EEDCF8" w14:textId="110FB58B" w:rsidR="007964F3" w:rsidRDefault="007964F3">
      <w:pPr>
        <w:widowControl w:val="0"/>
        <w:tabs>
          <w:tab w:val="left" w:pos="-1440"/>
        </w:tabs>
        <w:autoSpaceDE w:val="0"/>
        <w:autoSpaceDN w:val="0"/>
        <w:adjustRightInd w:val="0"/>
        <w:outlineLvl w:val="0"/>
      </w:pPr>
      <w:r w:rsidRPr="00597EB1">
        <w:t>Submits the report and recommendation, supporting materials, and vote tally to the Office of the Director and to tenured faculty above the current rank of the candidate two weeks before the report is due in the Office of the Director. The faculty, not members of the Committee, will review these materials, discuss them with the Committee at specially called meetings and submit a separate independent report to the Office of the Director.</w:t>
      </w:r>
    </w:p>
    <w:p w14:paraId="1F67936E" w14:textId="77777777" w:rsidR="007964F3" w:rsidRPr="009330FD" w:rsidRDefault="007964F3" w:rsidP="007964F3">
      <w:pPr>
        <w:rPr>
          <w:b/>
          <w:bCs/>
          <w:strike/>
        </w:rPr>
      </w:pPr>
      <w:r w:rsidRPr="009330FD">
        <w:rPr>
          <w:b/>
          <w:bCs/>
          <w:strike/>
        </w:rPr>
        <w:t>SWK 104-02</w:t>
      </w:r>
    </w:p>
    <w:p w14:paraId="638FAB57" w14:textId="77777777" w:rsidR="007964F3" w:rsidRPr="009330FD" w:rsidRDefault="007964F3" w:rsidP="007964F3">
      <w:pPr>
        <w:rPr>
          <w:b/>
          <w:bCs/>
          <w:strike/>
        </w:rPr>
      </w:pPr>
      <w:r w:rsidRPr="009330FD">
        <w:rPr>
          <w:b/>
          <w:bCs/>
          <w:strike/>
        </w:rPr>
        <w:t>Personnel Committees</w:t>
      </w:r>
    </w:p>
    <w:p w14:paraId="19AD1448" w14:textId="77777777" w:rsidR="007964F3" w:rsidRPr="009330FD" w:rsidRDefault="007964F3" w:rsidP="007964F3">
      <w:pPr>
        <w:rPr>
          <w:b/>
          <w:bCs/>
          <w:strike/>
        </w:rPr>
      </w:pPr>
      <w:r w:rsidRPr="009330FD">
        <w:rPr>
          <w:b/>
          <w:bCs/>
          <w:strike/>
        </w:rPr>
        <w:t>Revised 11/3/2021</w:t>
      </w:r>
    </w:p>
    <w:p w14:paraId="1FEFC24F" w14:textId="26CD9707" w:rsidR="007964F3" w:rsidRPr="009330FD" w:rsidRDefault="007964F3" w:rsidP="007964F3">
      <w:pPr>
        <w:rPr>
          <w:b/>
          <w:bCs/>
          <w:strike/>
        </w:rPr>
      </w:pPr>
      <w:r w:rsidRPr="009330FD">
        <w:rPr>
          <w:b/>
          <w:bCs/>
          <w:strike/>
        </w:rPr>
        <w:t xml:space="preserve">Page </w:t>
      </w:r>
      <w:r w:rsidRPr="009330FD">
        <w:rPr>
          <w:b/>
          <w:bCs/>
          <w:strike/>
        </w:rPr>
        <w:fldChar w:fldCharType="begin"/>
      </w:r>
      <w:r w:rsidRPr="009330FD">
        <w:rPr>
          <w:b/>
          <w:bCs/>
          <w:strike/>
        </w:rPr>
        <w:instrText xml:space="preserve"> PAGE   \* MERGEFORMAT </w:instrText>
      </w:r>
      <w:r w:rsidRPr="009330FD">
        <w:rPr>
          <w:b/>
          <w:bCs/>
          <w:strike/>
        </w:rPr>
        <w:fldChar w:fldCharType="separate"/>
      </w:r>
      <w:r w:rsidRPr="009330FD">
        <w:rPr>
          <w:b/>
          <w:bCs/>
          <w:strike/>
        </w:rPr>
        <w:t>3</w:t>
      </w:r>
      <w:r w:rsidRPr="009330FD">
        <w:rPr>
          <w:b/>
          <w:bCs/>
          <w:strike/>
          <w:noProof/>
        </w:rPr>
        <w:fldChar w:fldCharType="end"/>
      </w:r>
      <w:r w:rsidRPr="009330FD">
        <w:rPr>
          <w:b/>
          <w:bCs/>
          <w:strike/>
        </w:rPr>
        <w:t xml:space="preserve"> of 6</w:t>
      </w:r>
    </w:p>
    <w:p w14:paraId="077144C3" w14:textId="77777777" w:rsidR="007964F3" w:rsidRDefault="007964F3" w:rsidP="007964F3">
      <w:pPr>
        <w:widowControl w:val="0"/>
        <w:tabs>
          <w:tab w:val="left" w:pos="-1440"/>
        </w:tabs>
        <w:autoSpaceDE w:val="0"/>
        <w:autoSpaceDN w:val="0"/>
        <w:adjustRightInd w:val="0"/>
        <w:outlineLvl w:val="0"/>
      </w:pPr>
    </w:p>
    <w:p w14:paraId="68135DB3" w14:textId="6E9FE717" w:rsidR="007964F3" w:rsidRPr="00597EB1" w:rsidRDefault="007964F3" w:rsidP="007964F3">
      <w:pPr>
        <w:widowControl w:val="0"/>
        <w:tabs>
          <w:tab w:val="left" w:pos="-1440"/>
        </w:tabs>
        <w:autoSpaceDE w:val="0"/>
        <w:autoSpaceDN w:val="0"/>
        <w:adjustRightInd w:val="0"/>
        <w:outlineLvl w:val="0"/>
      </w:pPr>
      <w:r w:rsidRPr="00597EB1">
        <w:t>B.</w:t>
      </w:r>
      <w:r w:rsidRPr="00597EB1">
        <w:tab/>
        <w:t>Duties and Responsibilities of the Tenured/Tenure Track Faculty Annual Performance Evaluation (APE)</w:t>
      </w:r>
      <w:r w:rsidRPr="00597EB1">
        <w:rPr>
          <w:b/>
          <w:bCs/>
        </w:rPr>
        <w:t xml:space="preserve"> </w:t>
      </w:r>
      <w:r w:rsidRPr="00597EB1">
        <w:t>Committee:</w:t>
      </w:r>
    </w:p>
    <w:p w14:paraId="49FE9257" w14:textId="77777777" w:rsidR="007964F3" w:rsidRPr="00E357A7" w:rsidRDefault="007964F3" w:rsidP="00B033CD"/>
    <w:p w14:paraId="4640E62D" w14:textId="77777777" w:rsidR="007964F3" w:rsidRPr="00E357A7" w:rsidRDefault="007964F3" w:rsidP="00B033CD">
      <w:pPr>
        <w:widowControl w:val="0"/>
        <w:tabs>
          <w:tab w:val="left" w:pos="-1440"/>
        </w:tabs>
        <w:autoSpaceDE w:val="0"/>
        <w:autoSpaceDN w:val="0"/>
        <w:adjustRightInd w:val="0"/>
        <w:ind w:left="720"/>
        <w:outlineLvl w:val="1"/>
      </w:pPr>
      <w:r w:rsidRPr="00E357A7">
        <w:t>1.</w:t>
      </w:r>
      <w:r w:rsidRPr="00E357A7">
        <w:tab/>
        <w:t xml:space="preserve">Develops a committee calendar based on the ASU administrative calendar and </w:t>
      </w:r>
      <w:r w:rsidRPr="00E357A7">
        <w:tab/>
        <w:t>Director's review calendar.</w:t>
      </w:r>
    </w:p>
    <w:p w14:paraId="42CB2CA1" w14:textId="77777777" w:rsidR="007964F3" w:rsidRPr="00E357A7" w:rsidRDefault="007964F3" w:rsidP="00B033CD"/>
    <w:p w14:paraId="077C05FE" w14:textId="77777777" w:rsidR="007964F3" w:rsidRPr="00E357A7" w:rsidRDefault="007964F3" w:rsidP="00B033CD">
      <w:pPr>
        <w:widowControl w:val="0"/>
        <w:tabs>
          <w:tab w:val="left" w:pos="-1440"/>
        </w:tabs>
        <w:autoSpaceDE w:val="0"/>
        <w:autoSpaceDN w:val="0"/>
        <w:adjustRightInd w:val="0"/>
        <w:outlineLvl w:val="1"/>
      </w:pPr>
      <w:r w:rsidRPr="00E357A7">
        <w:tab/>
        <w:t>2.</w:t>
      </w:r>
      <w:r w:rsidRPr="00E357A7">
        <w:tab/>
        <w:t>Receives and evaluates faculty review materials from the Office of the Director.</w:t>
      </w:r>
    </w:p>
    <w:p w14:paraId="3BFE8B29" w14:textId="77777777" w:rsidR="007964F3" w:rsidRPr="00E357A7" w:rsidRDefault="007964F3" w:rsidP="00B033CD"/>
    <w:p w14:paraId="2F2D6BFA" w14:textId="77777777" w:rsidR="007964F3" w:rsidRPr="00E357A7" w:rsidRDefault="007964F3" w:rsidP="00B033CD">
      <w:pPr>
        <w:widowControl w:val="0"/>
        <w:tabs>
          <w:tab w:val="left" w:pos="-1440"/>
        </w:tabs>
        <w:autoSpaceDE w:val="0"/>
        <w:autoSpaceDN w:val="0"/>
        <w:adjustRightInd w:val="0"/>
        <w:ind w:left="720"/>
        <w:outlineLvl w:val="1"/>
      </w:pPr>
      <w:r w:rsidRPr="00E357A7">
        <w:t>3.</w:t>
      </w:r>
      <w:r w:rsidRPr="00E357A7">
        <w:tab/>
        <w:t>Assigns responsibility for preparing reviews to members.</w:t>
      </w:r>
    </w:p>
    <w:p w14:paraId="7C94259E" w14:textId="77777777" w:rsidR="007964F3" w:rsidRPr="00E357A7" w:rsidRDefault="007964F3" w:rsidP="00B033CD"/>
    <w:p w14:paraId="5A740965" w14:textId="77777777" w:rsidR="007964F3" w:rsidRPr="00E357A7" w:rsidRDefault="007964F3" w:rsidP="00B033CD">
      <w:pPr>
        <w:widowControl w:val="0"/>
        <w:tabs>
          <w:tab w:val="left" w:pos="-1440"/>
        </w:tabs>
        <w:autoSpaceDE w:val="0"/>
        <w:autoSpaceDN w:val="0"/>
        <w:adjustRightInd w:val="0"/>
        <w:ind w:left="720"/>
        <w:outlineLvl w:val="1"/>
      </w:pPr>
      <w:r w:rsidRPr="00E357A7">
        <w:t>4.</w:t>
      </w:r>
      <w:r w:rsidRPr="00E357A7">
        <w:tab/>
        <w:t>Meets with administrative personnel if requested.</w:t>
      </w:r>
    </w:p>
    <w:p w14:paraId="30995038" w14:textId="77777777" w:rsidR="007964F3" w:rsidRPr="00E357A7" w:rsidRDefault="007964F3" w:rsidP="00B033CD">
      <w:pPr>
        <w:spacing w:line="191" w:lineRule="auto"/>
        <w:ind w:firstLine="5760"/>
      </w:pPr>
    </w:p>
    <w:p w14:paraId="04A736BC" w14:textId="77777777" w:rsidR="007964F3" w:rsidRPr="00E357A7" w:rsidRDefault="007964F3" w:rsidP="00B033CD">
      <w:pPr>
        <w:widowControl w:val="0"/>
        <w:tabs>
          <w:tab w:val="left" w:pos="-1440"/>
        </w:tabs>
        <w:autoSpaceDE w:val="0"/>
        <w:autoSpaceDN w:val="0"/>
        <w:adjustRightInd w:val="0"/>
        <w:ind w:left="720"/>
        <w:outlineLvl w:val="1"/>
      </w:pPr>
      <w:r w:rsidRPr="00E357A7">
        <w:t>5.</w:t>
      </w:r>
      <w:r w:rsidRPr="00E357A7">
        <w:tab/>
        <w:t xml:space="preserve">Reviewers prepare, at a minimum, a qualitative assessment of each faculty </w:t>
      </w:r>
      <w:r w:rsidRPr="00E357A7">
        <w:tab/>
        <w:t xml:space="preserve">member's performance in accordance with ACD and School of Social Work </w:t>
      </w:r>
      <w:r w:rsidRPr="00E357A7">
        <w:tab/>
        <w:t>assessment policies (SWK</w:t>
      </w:r>
      <w:r>
        <w:t xml:space="preserve"> 501 and 505</w:t>
      </w:r>
      <w:r w:rsidRPr="00E357A7">
        <w:t>).</w:t>
      </w:r>
    </w:p>
    <w:p w14:paraId="1DEB7B3A" w14:textId="77777777" w:rsidR="007964F3" w:rsidRPr="00E357A7" w:rsidRDefault="007964F3" w:rsidP="00B033CD">
      <w:pPr>
        <w:spacing w:line="191" w:lineRule="auto"/>
      </w:pPr>
    </w:p>
    <w:p w14:paraId="6DE32AFF" w14:textId="77777777" w:rsidR="007964F3" w:rsidRPr="00E357A7" w:rsidRDefault="007964F3" w:rsidP="00B033CD">
      <w:pPr>
        <w:widowControl w:val="0"/>
        <w:tabs>
          <w:tab w:val="left" w:pos="-1440"/>
        </w:tabs>
        <w:autoSpaceDE w:val="0"/>
        <w:autoSpaceDN w:val="0"/>
        <w:adjustRightInd w:val="0"/>
        <w:spacing w:line="191" w:lineRule="auto"/>
        <w:ind w:left="720"/>
        <w:outlineLvl w:val="1"/>
      </w:pPr>
      <w:r w:rsidRPr="00E357A7">
        <w:t>6.</w:t>
      </w:r>
      <w:r w:rsidRPr="00E357A7">
        <w:tab/>
        <w:t>Submits advisory report to the Office of the Director.</w:t>
      </w:r>
    </w:p>
    <w:p w14:paraId="3EF56B0D" w14:textId="77777777" w:rsidR="007964F3" w:rsidRPr="00E357A7" w:rsidRDefault="007964F3" w:rsidP="00B033CD">
      <w:pPr>
        <w:spacing w:line="191" w:lineRule="auto"/>
      </w:pPr>
    </w:p>
    <w:p w14:paraId="6818B9A5" w14:textId="77777777" w:rsidR="007964F3" w:rsidRPr="00E357A7" w:rsidRDefault="007964F3" w:rsidP="00B033CD">
      <w:pPr>
        <w:widowControl w:val="0"/>
        <w:tabs>
          <w:tab w:val="left" w:pos="-1440"/>
          <w:tab w:val="num" w:pos="720"/>
        </w:tabs>
        <w:autoSpaceDE w:val="0"/>
        <w:autoSpaceDN w:val="0"/>
        <w:adjustRightInd w:val="0"/>
        <w:spacing w:line="191" w:lineRule="auto"/>
        <w:ind w:left="720" w:hanging="720"/>
        <w:outlineLvl w:val="0"/>
      </w:pPr>
    </w:p>
    <w:p w14:paraId="1796ECAD" w14:textId="77777777" w:rsidR="007964F3" w:rsidRPr="00E357A7" w:rsidRDefault="007964F3" w:rsidP="00B033CD">
      <w:pPr>
        <w:widowControl w:val="0"/>
        <w:tabs>
          <w:tab w:val="left" w:pos="-1440"/>
          <w:tab w:val="num" w:pos="720"/>
        </w:tabs>
        <w:autoSpaceDE w:val="0"/>
        <w:autoSpaceDN w:val="0"/>
        <w:adjustRightInd w:val="0"/>
        <w:spacing w:line="191" w:lineRule="auto"/>
        <w:ind w:left="720" w:hanging="720"/>
        <w:outlineLvl w:val="0"/>
      </w:pPr>
    </w:p>
    <w:p w14:paraId="14025462" w14:textId="77777777" w:rsidR="007964F3" w:rsidRDefault="007964F3" w:rsidP="00B033CD">
      <w:pPr>
        <w:widowControl w:val="0"/>
        <w:tabs>
          <w:tab w:val="left" w:pos="-1440"/>
          <w:tab w:val="num" w:pos="720"/>
        </w:tabs>
        <w:autoSpaceDE w:val="0"/>
        <w:autoSpaceDN w:val="0"/>
        <w:adjustRightInd w:val="0"/>
        <w:spacing w:line="191" w:lineRule="auto"/>
        <w:ind w:left="720" w:hanging="720"/>
        <w:outlineLvl w:val="0"/>
      </w:pPr>
      <w:r w:rsidRPr="00E357A7">
        <w:t>C.</w:t>
      </w:r>
      <w:r w:rsidRPr="00E357A7">
        <w:tab/>
      </w:r>
      <w:r w:rsidRPr="002979D7">
        <w:t>Duties and Responsibilities of</w:t>
      </w:r>
      <w:r w:rsidRPr="002979D7">
        <w:rPr>
          <w:b/>
          <w:bCs/>
        </w:rPr>
        <w:t xml:space="preserve"> </w:t>
      </w:r>
      <w:r w:rsidRPr="002979D7">
        <w:t xml:space="preserve">the </w:t>
      </w:r>
      <w:r>
        <w:t>Fixed-Term</w:t>
      </w:r>
      <w:r w:rsidRPr="002979D7">
        <w:t xml:space="preserve"> Personnel Committee:</w:t>
      </w:r>
    </w:p>
    <w:p w14:paraId="386BFB89" w14:textId="77777777" w:rsidR="007964F3" w:rsidRDefault="007964F3" w:rsidP="00B033CD">
      <w:pPr>
        <w:widowControl w:val="0"/>
        <w:tabs>
          <w:tab w:val="left" w:pos="-1440"/>
          <w:tab w:val="num" w:pos="720"/>
        </w:tabs>
        <w:autoSpaceDE w:val="0"/>
        <w:autoSpaceDN w:val="0"/>
        <w:adjustRightInd w:val="0"/>
        <w:spacing w:line="191" w:lineRule="auto"/>
        <w:ind w:left="720" w:hanging="720"/>
        <w:outlineLvl w:val="0"/>
      </w:pPr>
      <w:r>
        <w:tab/>
      </w:r>
    </w:p>
    <w:p w14:paraId="219D78A2" w14:textId="77777777" w:rsidR="007964F3" w:rsidRPr="00E357A7" w:rsidRDefault="007964F3" w:rsidP="007964F3">
      <w:pPr>
        <w:widowControl w:val="0"/>
        <w:numPr>
          <w:ilvl w:val="0"/>
          <w:numId w:val="61"/>
        </w:numPr>
        <w:tabs>
          <w:tab w:val="left" w:pos="-1440"/>
        </w:tabs>
        <w:autoSpaceDE w:val="0"/>
        <w:autoSpaceDN w:val="0"/>
        <w:adjustRightInd w:val="0"/>
        <w:ind w:left="1440" w:hanging="720"/>
        <w:outlineLvl w:val="1"/>
      </w:pPr>
      <w:r w:rsidRPr="00E357A7">
        <w:t>Develops a committee calendar based on t</w:t>
      </w:r>
      <w:r>
        <w:t xml:space="preserve">he ASU administrative calendar, </w:t>
      </w:r>
      <w:r w:rsidRPr="00E357A7">
        <w:t xml:space="preserve">Dean's </w:t>
      </w:r>
      <w:r>
        <w:t xml:space="preserve">review </w:t>
      </w:r>
      <w:r w:rsidRPr="00E357A7">
        <w:t>calendar, and the Director’s review calendar.</w:t>
      </w:r>
    </w:p>
    <w:p w14:paraId="3129ABBB" w14:textId="77777777" w:rsidR="007964F3" w:rsidRPr="00E357A7" w:rsidRDefault="007964F3" w:rsidP="00B033CD">
      <w:pPr>
        <w:ind w:left="1440" w:hanging="720"/>
      </w:pPr>
    </w:p>
    <w:p w14:paraId="26ADE659" w14:textId="77777777" w:rsidR="007964F3" w:rsidRPr="00E357A7" w:rsidRDefault="007964F3" w:rsidP="007964F3">
      <w:pPr>
        <w:widowControl w:val="0"/>
        <w:numPr>
          <w:ilvl w:val="0"/>
          <w:numId w:val="61"/>
        </w:numPr>
        <w:tabs>
          <w:tab w:val="left" w:pos="-1440"/>
        </w:tabs>
        <w:autoSpaceDE w:val="0"/>
        <w:autoSpaceDN w:val="0"/>
        <w:adjustRightInd w:val="0"/>
        <w:ind w:left="1440" w:hanging="720"/>
        <w:outlineLvl w:val="1"/>
      </w:pPr>
      <w:r w:rsidRPr="00E357A7">
        <w:t xml:space="preserve">Receives review materials </w:t>
      </w:r>
      <w:r>
        <w:t>from the Office of the Director</w:t>
      </w:r>
      <w:r w:rsidRPr="00E357A7">
        <w:t>.</w:t>
      </w:r>
    </w:p>
    <w:p w14:paraId="786AADC2" w14:textId="77777777" w:rsidR="007964F3" w:rsidRPr="00E357A7" w:rsidRDefault="007964F3" w:rsidP="00B033CD">
      <w:pPr>
        <w:ind w:left="1440" w:hanging="720"/>
      </w:pPr>
    </w:p>
    <w:p w14:paraId="2F98EBFB" w14:textId="77777777" w:rsidR="007964F3" w:rsidRPr="00E357A7" w:rsidRDefault="007964F3" w:rsidP="007964F3">
      <w:pPr>
        <w:widowControl w:val="0"/>
        <w:numPr>
          <w:ilvl w:val="0"/>
          <w:numId w:val="61"/>
        </w:numPr>
        <w:tabs>
          <w:tab w:val="left" w:pos="-1440"/>
        </w:tabs>
        <w:autoSpaceDE w:val="0"/>
        <w:autoSpaceDN w:val="0"/>
        <w:adjustRightInd w:val="0"/>
        <w:ind w:left="1440" w:hanging="720"/>
        <w:outlineLvl w:val="1"/>
      </w:pPr>
      <w:r w:rsidRPr="00E357A7">
        <w:t>Assigns responsibility for preparing reviews to members.</w:t>
      </w:r>
    </w:p>
    <w:p w14:paraId="18A1C371" w14:textId="77777777" w:rsidR="007964F3" w:rsidRPr="00E357A7" w:rsidRDefault="007964F3" w:rsidP="00B033CD">
      <w:pPr>
        <w:ind w:left="1440" w:hanging="720"/>
      </w:pPr>
    </w:p>
    <w:p w14:paraId="10D395ED" w14:textId="77777777" w:rsidR="007964F3" w:rsidRPr="00E357A7" w:rsidRDefault="007964F3" w:rsidP="007964F3">
      <w:pPr>
        <w:widowControl w:val="0"/>
        <w:numPr>
          <w:ilvl w:val="0"/>
          <w:numId w:val="61"/>
        </w:numPr>
        <w:tabs>
          <w:tab w:val="left" w:pos="-1440"/>
        </w:tabs>
        <w:autoSpaceDE w:val="0"/>
        <w:autoSpaceDN w:val="0"/>
        <w:adjustRightInd w:val="0"/>
        <w:ind w:left="1440" w:hanging="720"/>
        <w:outlineLvl w:val="1"/>
      </w:pPr>
      <w:r w:rsidRPr="00E357A7">
        <w:lastRenderedPageBreak/>
        <w:t xml:space="preserve">Reviews materials </w:t>
      </w:r>
      <w:r>
        <w:t xml:space="preserve">obtained </w:t>
      </w:r>
      <w:r w:rsidRPr="00E357A7">
        <w:t>through the Office of the Director.</w:t>
      </w:r>
    </w:p>
    <w:p w14:paraId="202B70B4" w14:textId="77777777" w:rsidR="007964F3" w:rsidRPr="00E357A7" w:rsidRDefault="007964F3" w:rsidP="00B033CD">
      <w:pPr>
        <w:ind w:left="1440" w:hanging="720"/>
      </w:pPr>
    </w:p>
    <w:p w14:paraId="3D8F676F" w14:textId="77777777" w:rsidR="007964F3" w:rsidRPr="00E357A7" w:rsidRDefault="007964F3" w:rsidP="007964F3">
      <w:pPr>
        <w:widowControl w:val="0"/>
        <w:numPr>
          <w:ilvl w:val="0"/>
          <w:numId w:val="61"/>
        </w:numPr>
        <w:tabs>
          <w:tab w:val="left" w:pos="-1440"/>
        </w:tabs>
        <w:autoSpaceDE w:val="0"/>
        <w:autoSpaceDN w:val="0"/>
        <w:adjustRightInd w:val="0"/>
        <w:ind w:left="1440" w:hanging="720"/>
        <w:outlineLvl w:val="1"/>
      </w:pPr>
      <w:r w:rsidRPr="00E357A7">
        <w:t>Meets with administrative personnel to hear reports if requested.</w:t>
      </w:r>
    </w:p>
    <w:p w14:paraId="417FD016" w14:textId="77777777" w:rsidR="007964F3" w:rsidRPr="00E357A7" w:rsidRDefault="007964F3" w:rsidP="00B033CD">
      <w:pPr>
        <w:ind w:left="1440" w:hanging="720"/>
      </w:pPr>
      <w:r w:rsidRPr="00E357A7">
        <w:t xml:space="preserve"> </w:t>
      </w:r>
    </w:p>
    <w:p w14:paraId="5F5EAFC3" w14:textId="77777777" w:rsidR="007964F3" w:rsidRDefault="007964F3" w:rsidP="007964F3">
      <w:pPr>
        <w:widowControl w:val="0"/>
        <w:numPr>
          <w:ilvl w:val="0"/>
          <w:numId w:val="61"/>
        </w:numPr>
        <w:tabs>
          <w:tab w:val="left" w:pos="-1440"/>
        </w:tabs>
        <w:autoSpaceDE w:val="0"/>
        <w:autoSpaceDN w:val="0"/>
        <w:adjustRightInd w:val="0"/>
        <w:ind w:left="1440" w:hanging="720"/>
        <w:outlineLvl w:val="1"/>
      </w:pPr>
      <w:r w:rsidRPr="00E357A7">
        <w:t>Votes to recommend or not recommend the requested action.</w:t>
      </w:r>
    </w:p>
    <w:p w14:paraId="4E89A887" w14:textId="77777777" w:rsidR="007964F3" w:rsidRDefault="007964F3" w:rsidP="00B033CD">
      <w:pPr>
        <w:pStyle w:val="ListParagraph"/>
        <w:ind w:left="1440" w:hanging="720"/>
      </w:pPr>
    </w:p>
    <w:p w14:paraId="121310F9" w14:textId="77777777" w:rsidR="007964F3" w:rsidRPr="002979D7" w:rsidRDefault="007964F3" w:rsidP="007964F3">
      <w:pPr>
        <w:pStyle w:val="ListParagraph"/>
        <w:numPr>
          <w:ilvl w:val="0"/>
          <w:numId w:val="61"/>
        </w:numPr>
        <w:spacing w:after="160" w:line="259" w:lineRule="auto"/>
        <w:ind w:left="1440" w:hanging="720"/>
      </w:pPr>
      <w:r w:rsidRPr="002979D7">
        <w:t>Reviewers prepare draft reports and, as necessary, amend them.</w:t>
      </w:r>
    </w:p>
    <w:p w14:paraId="007ED057" w14:textId="77777777" w:rsidR="007964F3" w:rsidRDefault="007964F3" w:rsidP="007964F3">
      <w:pPr>
        <w:widowControl w:val="0"/>
        <w:numPr>
          <w:ilvl w:val="0"/>
          <w:numId w:val="61"/>
        </w:numPr>
        <w:tabs>
          <w:tab w:val="left" w:pos="-1440"/>
        </w:tabs>
        <w:autoSpaceDE w:val="0"/>
        <w:autoSpaceDN w:val="0"/>
        <w:adjustRightInd w:val="0"/>
        <w:ind w:left="1440" w:hanging="720"/>
        <w:outlineLvl w:val="1"/>
      </w:pPr>
      <w:r w:rsidRPr="002979D7">
        <w:t xml:space="preserve">Submits the report and recommendation, supporting materials, and vote tally to the Office of the Director </w:t>
      </w:r>
      <w:r>
        <w:t>when the report</w:t>
      </w:r>
      <w:r w:rsidRPr="002979D7">
        <w:t xml:space="preserve"> is due. </w:t>
      </w:r>
    </w:p>
    <w:p w14:paraId="1C0B4FB5" w14:textId="77777777" w:rsidR="007964F3" w:rsidRPr="002979D7" w:rsidRDefault="007964F3" w:rsidP="00B033CD">
      <w:pPr>
        <w:widowControl w:val="0"/>
        <w:tabs>
          <w:tab w:val="left" w:pos="-1440"/>
        </w:tabs>
        <w:autoSpaceDE w:val="0"/>
        <w:autoSpaceDN w:val="0"/>
        <w:adjustRightInd w:val="0"/>
        <w:spacing w:line="191" w:lineRule="auto"/>
        <w:outlineLvl w:val="0"/>
      </w:pPr>
    </w:p>
    <w:p w14:paraId="78FD8BC6" w14:textId="77777777" w:rsidR="007964F3" w:rsidRDefault="007964F3">
      <w:r>
        <w:br w:type="page"/>
      </w:r>
    </w:p>
    <w:p w14:paraId="4BFE145C" w14:textId="77777777" w:rsidR="007964F3" w:rsidRPr="009330FD" w:rsidRDefault="007964F3" w:rsidP="007964F3">
      <w:pPr>
        <w:rPr>
          <w:b/>
          <w:bCs/>
          <w:strike/>
        </w:rPr>
      </w:pPr>
      <w:r w:rsidRPr="009330FD">
        <w:rPr>
          <w:b/>
          <w:bCs/>
          <w:strike/>
        </w:rPr>
        <w:lastRenderedPageBreak/>
        <w:t>SWK 104-02</w:t>
      </w:r>
    </w:p>
    <w:p w14:paraId="6D5FE815" w14:textId="77777777" w:rsidR="007964F3" w:rsidRPr="009330FD" w:rsidRDefault="007964F3" w:rsidP="007964F3">
      <w:pPr>
        <w:rPr>
          <w:b/>
          <w:bCs/>
          <w:strike/>
        </w:rPr>
      </w:pPr>
      <w:r w:rsidRPr="009330FD">
        <w:rPr>
          <w:b/>
          <w:bCs/>
          <w:strike/>
        </w:rPr>
        <w:t>Personnel Committees</w:t>
      </w:r>
    </w:p>
    <w:p w14:paraId="13576598" w14:textId="77777777" w:rsidR="007964F3" w:rsidRPr="009330FD" w:rsidRDefault="007964F3" w:rsidP="007964F3">
      <w:pPr>
        <w:rPr>
          <w:b/>
          <w:bCs/>
          <w:strike/>
        </w:rPr>
      </w:pPr>
      <w:r w:rsidRPr="009330FD">
        <w:rPr>
          <w:b/>
          <w:bCs/>
          <w:strike/>
        </w:rPr>
        <w:t>Revised 11/3/2021</w:t>
      </w:r>
    </w:p>
    <w:p w14:paraId="1AE1245B" w14:textId="570856FC" w:rsidR="007964F3" w:rsidRPr="009330FD" w:rsidRDefault="007964F3" w:rsidP="007964F3">
      <w:pPr>
        <w:rPr>
          <w:b/>
          <w:bCs/>
          <w:strike/>
        </w:rPr>
      </w:pPr>
      <w:r w:rsidRPr="009330FD">
        <w:rPr>
          <w:b/>
          <w:bCs/>
          <w:strike/>
        </w:rPr>
        <w:t>Page 4 of 6</w:t>
      </w:r>
    </w:p>
    <w:p w14:paraId="31E8190A" w14:textId="77777777" w:rsidR="007964F3" w:rsidRPr="00E357A7" w:rsidRDefault="007964F3" w:rsidP="00B033CD">
      <w:pPr>
        <w:widowControl w:val="0"/>
        <w:tabs>
          <w:tab w:val="left" w:pos="-1440"/>
        </w:tabs>
        <w:autoSpaceDE w:val="0"/>
        <w:autoSpaceDN w:val="0"/>
        <w:adjustRightInd w:val="0"/>
        <w:outlineLvl w:val="0"/>
      </w:pPr>
    </w:p>
    <w:p w14:paraId="3015584B" w14:textId="77777777" w:rsidR="007964F3" w:rsidRPr="00597EB1" w:rsidRDefault="007964F3" w:rsidP="00B033CD">
      <w:pPr>
        <w:widowControl w:val="0"/>
        <w:tabs>
          <w:tab w:val="left" w:pos="-1440"/>
        </w:tabs>
        <w:autoSpaceDE w:val="0"/>
        <w:autoSpaceDN w:val="0"/>
        <w:adjustRightInd w:val="0"/>
        <w:ind w:left="720" w:hanging="720"/>
        <w:outlineLvl w:val="0"/>
      </w:pPr>
      <w:r w:rsidRPr="00597EB1">
        <w:t>D</w:t>
      </w:r>
      <w:r w:rsidRPr="00C31C3F">
        <w:rPr>
          <w:color w:val="FF0000"/>
        </w:rPr>
        <w:t>.</w:t>
      </w:r>
      <w:r w:rsidRPr="00C31C3F">
        <w:rPr>
          <w:color w:val="FF0000"/>
        </w:rPr>
        <w:tab/>
      </w:r>
      <w:r w:rsidRPr="00597EB1">
        <w:t>Duties and Responsibilities of the Fixed-Term Faculty Annual Performance Evaluation (APE)</w:t>
      </w:r>
      <w:r w:rsidRPr="00597EB1">
        <w:rPr>
          <w:b/>
          <w:bCs/>
        </w:rPr>
        <w:t xml:space="preserve"> </w:t>
      </w:r>
      <w:r w:rsidRPr="00597EB1">
        <w:t>Committee:</w:t>
      </w:r>
    </w:p>
    <w:p w14:paraId="3DE90FE9" w14:textId="77777777" w:rsidR="007964F3" w:rsidRPr="00597EB1" w:rsidRDefault="007964F3" w:rsidP="00B033CD"/>
    <w:p w14:paraId="31142F3E" w14:textId="77777777" w:rsidR="007964F3" w:rsidRPr="00597EB1" w:rsidRDefault="007964F3" w:rsidP="00B033CD">
      <w:pPr>
        <w:widowControl w:val="0"/>
        <w:tabs>
          <w:tab w:val="left" w:pos="-1440"/>
        </w:tabs>
        <w:autoSpaceDE w:val="0"/>
        <w:autoSpaceDN w:val="0"/>
        <w:adjustRightInd w:val="0"/>
        <w:ind w:left="720"/>
        <w:outlineLvl w:val="1"/>
      </w:pPr>
      <w:r w:rsidRPr="00597EB1">
        <w:t>1.</w:t>
      </w:r>
      <w:r w:rsidRPr="00597EB1">
        <w:tab/>
        <w:t xml:space="preserve">Develops a committee calendar based on the ASU administrative calendar and </w:t>
      </w:r>
      <w:r w:rsidRPr="00597EB1">
        <w:tab/>
        <w:t>Director's review calendar.</w:t>
      </w:r>
    </w:p>
    <w:p w14:paraId="6E652FF1" w14:textId="77777777" w:rsidR="007964F3" w:rsidRPr="00597EB1" w:rsidRDefault="007964F3" w:rsidP="00B033CD"/>
    <w:p w14:paraId="3AED2943" w14:textId="77777777" w:rsidR="007964F3" w:rsidRPr="00597EB1" w:rsidRDefault="007964F3" w:rsidP="00B033CD">
      <w:pPr>
        <w:widowControl w:val="0"/>
        <w:tabs>
          <w:tab w:val="left" w:pos="-1440"/>
        </w:tabs>
        <w:autoSpaceDE w:val="0"/>
        <w:autoSpaceDN w:val="0"/>
        <w:adjustRightInd w:val="0"/>
        <w:ind w:left="1440" w:hanging="720"/>
        <w:outlineLvl w:val="1"/>
      </w:pPr>
      <w:r w:rsidRPr="00597EB1">
        <w:t>2.</w:t>
      </w:r>
      <w:r w:rsidRPr="00597EB1">
        <w:tab/>
        <w:t>Receives and evaluates fixed-term faculty review materials from the Office of the Director.</w:t>
      </w:r>
    </w:p>
    <w:p w14:paraId="3754BACB" w14:textId="77777777" w:rsidR="007964F3" w:rsidRPr="00597EB1" w:rsidRDefault="007964F3" w:rsidP="00B033CD"/>
    <w:p w14:paraId="488ED437" w14:textId="77777777" w:rsidR="007964F3" w:rsidRPr="00597EB1" w:rsidRDefault="007964F3" w:rsidP="00B033CD">
      <w:pPr>
        <w:widowControl w:val="0"/>
        <w:tabs>
          <w:tab w:val="left" w:pos="-1440"/>
        </w:tabs>
        <w:autoSpaceDE w:val="0"/>
        <w:autoSpaceDN w:val="0"/>
        <w:adjustRightInd w:val="0"/>
        <w:ind w:left="720"/>
        <w:outlineLvl w:val="1"/>
      </w:pPr>
      <w:r w:rsidRPr="00597EB1">
        <w:t>3.</w:t>
      </w:r>
      <w:r w:rsidRPr="00597EB1">
        <w:tab/>
        <w:t>Assigns responsibility for preparing reviews to members.</w:t>
      </w:r>
    </w:p>
    <w:p w14:paraId="2A700CFC" w14:textId="77777777" w:rsidR="007964F3" w:rsidRPr="00597EB1" w:rsidRDefault="007964F3" w:rsidP="00B033CD"/>
    <w:p w14:paraId="27AEF292" w14:textId="77777777" w:rsidR="007964F3" w:rsidRPr="00597EB1" w:rsidRDefault="007964F3" w:rsidP="00B033CD">
      <w:pPr>
        <w:widowControl w:val="0"/>
        <w:tabs>
          <w:tab w:val="left" w:pos="-1440"/>
        </w:tabs>
        <w:autoSpaceDE w:val="0"/>
        <w:autoSpaceDN w:val="0"/>
        <w:adjustRightInd w:val="0"/>
        <w:ind w:left="1440" w:hanging="720"/>
        <w:outlineLvl w:val="1"/>
      </w:pPr>
      <w:r w:rsidRPr="00597EB1">
        <w:t>4.</w:t>
      </w:r>
      <w:r w:rsidRPr="00597EB1">
        <w:tab/>
        <w:t>Meets with administrative personnel if requested.</w:t>
      </w:r>
    </w:p>
    <w:p w14:paraId="7D9C8867" w14:textId="77777777" w:rsidR="007964F3" w:rsidRPr="00597EB1" w:rsidRDefault="007964F3" w:rsidP="00B033CD">
      <w:pPr>
        <w:spacing w:line="191" w:lineRule="auto"/>
        <w:ind w:firstLine="5760"/>
      </w:pPr>
    </w:p>
    <w:p w14:paraId="7929CE8D" w14:textId="77777777" w:rsidR="007964F3" w:rsidRPr="00597EB1" w:rsidRDefault="007964F3" w:rsidP="00B033CD">
      <w:pPr>
        <w:spacing w:line="191" w:lineRule="auto"/>
      </w:pPr>
      <w:r w:rsidRPr="00597EB1">
        <w:t>5.</w:t>
      </w:r>
      <w:r w:rsidRPr="00597EB1">
        <w:tab/>
        <w:t xml:space="preserve">Reviewers prepare, at a minimum, a qualitative assessment of each faculty </w:t>
      </w:r>
      <w:r w:rsidRPr="00597EB1">
        <w:tab/>
        <w:t xml:space="preserve">member's performance in accordance with ACD and School of Social Work </w:t>
      </w:r>
      <w:r w:rsidRPr="00597EB1">
        <w:tab/>
        <w:t>assessment policies (SWK 501 and 505-01,</w:t>
      </w:r>
    </w:p>
    <w:p w14:paraId="53E5F03B" w14:textId="77777777" w:rsidR="007964F3" w:rsidRPr="00597EB1" w:rsidRDefault="007964F3" w:rsidP="00B033CD">
      <w:pPr>
        <w:widowControl w:val="0"/>
        <w:tabs>
          <w:tab w:val="left" w:pos="-1440"/>
        </w:tabs>
        <w:autoSpaceDE w:val="0"/>
        <w:autoSpaceDN w:val="0"/>
        <w:adjustRightInd w:val="0"/>
        <w:spacing w:line="191" w:lineRule="auto"/>
        <w:ind w:left="720"/>
        <w:outlineLvl w:val="1"/>
      </w:pPr>
      <w:r w:rsidRPr="00597EB1">
        <w:t>6.</w:t>
      </w:r>
      <w:r w:rsidRPr="00597EB1">
        <w:tab/>
        <w:t>Submits advisory report to the Office of the Director.</w:t>
      </w:r>
    </w:p>
    <w:p w14:paraId="373DEEC3" w14:textId="77777777" w:rsidR="007964F3" w:rsidRPr="00597EB1" w:rsidRDefault="007964F3" w:rsidP="00B033CD">
      <w:pPr>
        <w:widowControl w:val="0"/>
        <w:tabs>
          <w:tab w:val="left" w:pos="-1440"/>
          <w:tab w:val="num" w:pos="720"/>
        </w:tabs>
        <w:autoSpaceDE w:val="0"/>
        <w:autoSpaceDN w:val="0"/>
        <w:adjustRightInd w:val="0"/>
        <w:spacing w:line="191" w:lineRule="auto"/>
        <w:ind w:left="720" w:hanging="720"/>
        <w:outlineLvl w:val="0"/>
      </w:pPr>
    </w:p>
    <w:p w14:paraId="5DFD74D2" w14:textId="77777777" w:rsidR="007964F3" w:rsidRPr="00597EB1" w:rsidRDefault="007964F3" w:rsidP="00B033CD">
      <w:pPr>
        <w:widowControl w:val="0"/>
        <w:tabs>
          <w:tab w:val="left" w:pos="-1440"/>
          <w:tab w:val="num" w:pos="720"/>
        </w:tabs>
        <w:autoSpaceDE w:val="0"/>
        <w:autoSpaceDN w:val="0"/>
        <w:adjustRightInd w:val="0"/>
        <w:spacing w:line="191" w:lineRule="auto"/>
        <w:ind w:left="720" w:hanging="720"/>
        <w:outlineLvl w:val="0"/>
      </w:pPr>
    </w:p>
    <w:p w14:paraId="5F778F27" w14:textId="77777777" w:rsidR="007964F3" w:rsidRPr="00597EB1" w:rsidRDefault="007964F3" w:rsidP="00B033CD">
      <w:pPr>
        <w:widowControl w:val="0"/>
        <w:tabs>
          <w:tab w:val="left" w:pos="-1440"/>
          <w:tab w:val="num" w:pos="720"/>
        </w:tabs>
        <w:autoSpaceDE w:val="0"/>
        <w:autoSpaceDN w:val="0"/>
        <w:adjustRightInd w:val="0"/>
        <w:spacing w:line="191" w:lineRule="auto"/>
        <w:ind w:left="720" w:hanging="720"/>
        <w:outlineLvl w:val="0"/>
      </w:pPr>
    </w:p>
    <w:p w14:paraId="08BBB678" w14:textId="77777777" w:rsidR="007964F3" w:rsidRPr="00E357A7" w:rsidRDefault="007964F3" w:rsidP="00B033CD">
      <w:pPr>
        <w:widowControl w:val="0"/>
        <w:tabs>
          <w:tab w:val="left" w:pos="-1440"/>
          <w:tab w:val="num" w:pos="720"/>
        </w:tabs>
        <w:autoSpaceDE w:val="0"/>
        <w:autoSpaceDN w:val="0"/>
        <w:adjustRightInd w:val="0"/>
        <w:ind w:left="720" w:hanging="720"/>
        <w:outlineLvl w:val="0"/>
      </w:pPr>
      <w:r w:rsidRPr="00597EB1">
        <w:t xml:space="preserve">E. </w:t>
      </w:r>
      <w:r w:rsidRPr="00597EB1">
        <w:tab/>
        <w:t xml:space="preserve">Membership on the Promotion and Tenure Committee or the Tenured/Tenure Track Faculty Annual Performance Evaluation </w:t>
      </w:r>
      <w:r w:rsidRPr="00E357A7">
        <w:t>Committees:</w:t>
      </w:r>
    </w:p>
    <w:p w14:paraId="2453D144" w14:textId="77777777" w:rsidR="007964F3" w:rsidRPr="00E357A7" w:rsidRDefault="007964F3" w:rsidP="00B033CD">
      <w:pPr>
        <w:spacing w:line="191" w:lineRule="auto"/>
      </w:pPr>
    </w:p>
    <w:p w14:paraId="3E8FF5F8" w14:textId="77777777" w:rsidR="007964F3" w:rsidRPr="00597EB1" w:rsidRDefault="007964F3" w:rsidP="007964F3">
      <w:pPr>
        <w:pStyle w:val="ListParagraph"/>
        <w:widowControl w:val="0"/>
        <w:numPr>
          <w:ilvl w:val="0"/>
          <w:numId w:val="64"/>
        </w:numPr>
        <w:tabs>
          <w:tab w:val="left" w:pos="-1440"/>
        </w:tabs>
        <w:autoSpaceDE w:val="0"/>
        <w:autoSpaceDN w:val="0"/>
        <w:adjustRightInd w:val="0"/>
        <w:outlineLvl w:val="1"/>
        <w:rPr>
          <w:i/>
        </w:rPr>
      </w:pPr>
      <w:r w:rsidRPr="00597EB1">
        <w:t xml:space="preserve">The Promotion and Tenure Committee is to be comprised of three to six tenured faculty and one nonvoting tenure-track faculty members.  The number of members may vary by year based on the anticipated committee workload for the upcoming academic year.  For the Promotion and Tenure Committee to conduct business, no less than three tenured faculty members must participate, including one full-professor.  </w:t>
      </w:r>
      <w:sdt>
        <w:sdtPr>
          <w:tag w:val="goog_rdk_8"/>
          <w:id w:val="1460999114"/>
        </w:sdtPr>
        <w:sdtEndPr/>
        <w:sdtContent>
          <w:r>
            <w:rPr>
              <w:color w:val="000000"/>
              <w:szCs w:val="24"/>
            </w:rPr>
            <w:t>Based on anticipated committee workload assessed by the Director’s Office, up to three additional alternates may be elected through a special faculty vote to be conducted electronically prior to August of each academic year. Alternates will serve a one-year term</w:t>
          </w:r>
          <w:r>
            <w:t xml:space="preserve"> and may subsequently be elected to a full three-year term</w:t>
          </w:r>
          <w:r>
            <w:rPr>
              <w:color w:val="000000"/>
              <w:szCs w:val="24"/>
            </w:rPr>
            <w:t xml:space="preserve">. </w:t>
          </w:r>
        </w:sdtContent>
      </w:sdt>
      <w:r w:rsidRPr="00597EB1">
        <w:t>Members of the Promotion and Tenure Committee will vote to determine if they will convene as a committee of the whole or utilize a subcommittee structure.</w:t>
      </w:r>
      <w:r w:rsidRPr="00597EB1">
        <w:rPr>
          <w:b/>
          <w:i/>
        </w:rPr>
        <w:t xml:space="preserve"> </w:t>
      </w:r>
      <w:r w:rsidRPr="00597EB1">
        <w:rPr>
          <w:i/>
        </w:rPr>
        <w:t xml:space="preserve"> </w:t>
      </w:r>
    </w:p>
    <w:p w14:paraId="313EDABE" w14:textId="5E4E0E0A" w:rsidR="00291E94" w:rsidRDefault="007964F3" w:rsidP="008C7FF3">
      <w:pPr>
        <w:pStyle w:val="ListParagraph"/>
        <w:widowControl w:val="0"/>
        <w:numPr>
          <w:ilvl w:val="0"/>
          <w:numId w:val="64"/>
        </w:numPr>
        <w:tabs>
          <w:tab w:val="left" w:pos="-1440"/>
        </w:tabs>
        <w:autoSpaceDE w:val="0"/>
        <w:autoSpaceDN w:val="0"/>
        <w:adjustRightInd w:val="0"/>
        <w:outlineLvl w:val="1"/>
      </w:pPr>
      <w:r w:rsidRPr="00597EB1">
        <w:t xml:space="preserve">The </w:t>
      </w:r>
      <w:r>
        <w:t xml:space="preserve">Tenured/Tenure Track </w:t>
      </w:r>
      <w:r w:rsidRPr="00597EB1">
        <w:t xml:space="preserve">Annual Performance Evaluation Committee is to be </w:t>
      </w:r>
    </w:p>
    <w:p w14:paraId="33DC03E3" w14:textId="05232B40" w:rsidR="007964F3" w:rsidRPr="00597EB1" w:rsidRDefault="007964F3" w:rsidP="00291E94">
      <w:pPr>
        <w:pStyle w:val="ListParagraph"/>
        <w:widowControl w:val="0"/>
        <w:tabs>
          <w:tab w:val="left" w:pos="-1440"/>
        </w:tabs>
        <w:autoSpaceDE w:val="0"/>
        <w:autoSpaceDN w:val="0"/>
        <w:adjustRightInd w:val="0"/>
        <w:ind w:left="1440"/>
        <w:outlineLvl w:val="1"/>
      </w:pPr>
      <w:r w:rsidRPr="00597EB1">
        <w:t>comprised of three faculty members, either tenured or tenure-track.</w:t>
      </w:r>
    </w:p>
    <w:p w14:paraId="1A8DD84F" w14:textId="77777777" w:rsidR="007964F3" w:rsidRPr="00E357A7" w:rsidRDefault="007964F3" w:rsidP="00B033CD">
      <w:pPr>
        <w:spacing w:line="191" w:lineRule="auto"/>
      </w:pPr>
    </w:p>
    <w:p w14:paraId="5527B001" w14:textId="50FFFB50" w:rsidR="007964F3" w:rsidRDefault="00291E94" w:rsidP="007964F3">
      <w:pPr>
        <w:widowControl w:val="0"/>
        <w:numPr>
          <w:ilvl w:val="1"/>
          <w:numId w:val="0"/>
        </w:numPr>
        <w:tabs>
          <w:tab w:val="left" w:pos="-1440"/>
          <w:tab w:val="num" w:pos="1440"/>
        </w:tabs>
        <w:autoSpaceDE w:val="0"/>
        <w:autoSpaceDN w:val="0"/>
        <w:adjustRightInd w:val="0"/>
        <w:spacing w:line="191" w:lineRule="auto"/>
        <w:ind w:left="1440" w:hanging="720"/>
        <w:outlineLvl w:val="1"/>
      </w:pPr>
      <w:r>
        <w:t>3</w:t>
      </w:r>
      <w:r w:rsidR="007964F3" w:rsidRPr="00E357A7">
        <w:t>.</w:t>
      </w:r>
      <w:r w:rsidR="007964F3" w:rsidRPr="00E357A7">
        <w:tab/>
        <w:t xml:space="preserve">Members shall be elected by the </w:t>
      </w:r>
      <w:r w:rsidR="007964F3">
        <w:t>Tenured/Tenure Track faculty</w:t>
      </w:r>
      <w:r w:rsidR="007964F3" w:rsidRPr="00E357A7">
        <w:t xml:space="preserve"> for staggered three-year terms.</w:t>
      </w:r>
    </w:p>
    <w:p w14:paraId="715138E3" w14:textId="77777777" w:rsidR="007964F3" w:rsidRDefault="007964F3" w:rsidP="007964F3">
      <w:pPr>
        <w:widowControl w:val="0"/>
        <w:numPr>
          <w:ilvl w:val="1"/>
          <w:numId w:val="0"/>
        </w:numPr>
        <w:tabs>
          <w:tab w:val="left" w:pos="-1440"/>
          <w:tab w:val="num" w:pos="1440"/>
        </w:tabs>
        <w:autoSpaceDE w:val="0"/>
        <w:autoSpaceDN w:val="0"/>
        <w:adjustRightInd w:val="0"/>
        <w:spacing w:line="191" w:lineRule="auto"/>
        <w:ind w:left="1440" w:hanging="720"/>
        <w:outlineLvl w:val="1"/>
      </w:pPr>
    </w:p>
    <w:p w14:paraId="747E0DB3" w14:textId="7DA03C73" w:rsidR="007964F3" w:rsidRPr="007964F3" w:rsidRDefault="00291E94" w:rsidP="007964F3">
      <w:pPr>
        <w:widowControl w:val="0"/>
        <w:numPr>
          <w:ilvl w:val="1"/>
          <w:numId w:val="0"/>
        </w:numPr>
        <w:tabs>
          <w:tab w:val="left" w:pos="-1440"/>
          <w:tab w:val="num" w:pos="1440"/>
        </w:tabs>
        <w:autoSpaceDE w:val="0"/>
        <w:autoSpaceDN w:val="0"/>
        <w:adjustRightInd w:val="0"/>
        <w:spacing w:line="191" w:lineRule="auto"/>
        <w:ind w:left="1440" w:hanging="720"/>
        <w:outlineLvl w:val="1"/>
      </w:pPr>
      <w:r>
        <w:lastRenderedPageBreak/>
        <w:t>4</w:t>
      </w:r>
      <w:r w:rsidR="007964F3">
        <w:t xml:space="preserve">. </w:t>
      </w:r>
      <w:r w:rsidR="007964F3" w:rsidRPr="00E357A7">
        <w:tab/>
        <w:t>No member may serve two consecutive terms.</w:t>
      </w:r>
      <w:r w:rsidR="007964F3" w:rsidRPr="007964F3">
        <w:rPr>
          <w:b/>
          <w:bCs/>
        </w:rPr>
        <w:t xml:space="preserve"> </w:t>
      </w:r>
    </w:p>
    <w:p w14:paraId="467B98FC" w14:textId="16667AB4" w:rsidR="007964F3" w:rsidRPr="00291E94" w:rsidRDefault="007964F3" w:rsidP="007964F3">
      <w:pPr>
        <w:rPr>
          <w:b/>
          <w:bCs/>
          <w:strike/>
        </w:rPr>
      </w:pPr>
      <w:r w:rsidRPr="00291E94">
        <w:rPr>
          <w:b/>
          <w:bCs/>
          <w:strike/>
        </w:rPr>
        <w:t>SWK 104-02</w:t>
      </w:r>
    </w:p>
    <w:p w14:paraId="0EA8DAEF" w14:textId="77777777" w:rsidR="007964F3" w:rsidRPr="00291E94" w:rsidRDefault="007964F3" w:rsidP="007964F3">
      <w:pPr>
        <w:rPr>
          <w:b/>
          <w:bCs/>
          <w:strike/>
        </w:rPr>
      </w:pPr>
      <w:r w:rsidRPr="00291E94">
        <w:rPr>
          <w:b/>
          <w:bCs/>
          <w:strike/>
        </w:rPr>
        <w:t>Personnel Committees</w:t>
      </w:r>
    </w:p>
    <w:p w14:paraId="7EE3BF10" w14:textId="77777777" w:rsidR="007964F3" w:rsidRPr="00291E94" w:rsidRDefault="007964F3" w:rsidP="007964F3">
      <w:pPr>
        <w:rPr>
          <w:b/>
          <w:bCs/>
          <w:strike/>
        </w:rPr>
      </w:pPr>
      <w:r w:rsidRPr="00291E94">
        <w:rPr>
          <w:b/>
          <w:bCs/>
          <w:strike/>
        </w:rPr>
        <w:t>Revised 11/3/2021</w:t>
      </w:r>
    </w:p>
    <w:p w14:paraId="0225CA84" w14:textId="49B731F7" w:rsidR="007964F3" w:rsidRPr="00291E94" w:rsidRDefault="007964F3" w:rsidP="007964F3">
      <w:pPr>
        <w:rPr>
          <w:b/>
          <w:bCs/>
          <w:strike/>
        </w:rPr>
      </w:pPr>
      <w:r w:rsidRPr="00291E94">
        <w:rPr>
          <w:b/>
          <w:bCs/>
          <w:strike/>
        </w:rPr>
        <w:t>Page 5 of 6</w:t>
      </w:r>
    </w:p>
    <w:p w14:paraId="1D84B7A8" w14:textId="77777777" w:rsidR="007964F3" w:rsidRPr="00E357A7" w:rsidRDefault="007964F3" w:rsidP="00B033CD">
      <w:pPr>
        <w:widowControl w:val="0"/>
        <w:numPr>
          <w:ilvl w:val="1"/>
          <w:numId w:val="0"/>
        </w:numPr>
        <w:tabs>
          <w:tab w:val="left" w:pos="-1440"/>
          <w:tab w:val="num" w:pos="1440"/>
        </w:tabs>
        <w:autoSpaceDE w:val="0"/>
        <w:autoSpaceDN w:val="0"/>
        <w:adjustRightInd w:val="0"/>
        <w:spacing w:line="191" w:lineRule="auto"/>
        <w:ind w:left="1440" w:hanging="720"/>
        <w:outlineLvl w:val="1"/>
      </w:pPr>
    </w:p>
    <w:p w14:paraId="07866194" w14:textId="77777777" w:rsidR="007964F3" w:rsidRPr="00E357A7" w:rsidRDefault="007964F3" w:rsidP="00B033CD">
      <w:pPr>
        <w:spacing w:line="191" w:lineRule="auto"/>
      </w:pPr>
    </w:p>
    <w:p w14:paraId="495A316C" w14:textId="77777777" w:rsidR="007964F3" w:rsidRDefault="007964F3" w:rsidP="00B033CD">
      <w:pPr>
        <w:widowControl w:val="0"/>
        <w:numPr>
          <w:ilvl w:val="1"/>
          <w:numId w:val="0"/>
        </w:numPr>
        <w:tabs>
          <w:tab w:val="left" w:pos="-1440"/>
          <w:tab w:val="num" w:pos="1440"/>
        </w:tabs>
        <w:autoSpaceDE w:val="0"/>
        <w:autoSpaceDN w:val="0"/>
        <w:adjustRightInd w:val="0"/>
        <w:ind w:left="1440" w:hanging="720"/>
        <w:outlineLvl w:val="1"/>
      </w:pPr>
      <w:r w:rsidRPr="00E357A7">
        <w:t>4.</w:t>
      </w:r>
      <w:r w:rsidRPr="00E357A7">
        <w:tab/>
        <w:t xml:space="preserve">No person being reviewed for tenure and/or promotion may serve on the Promotion and Tenure Review Committee during the year in which </w:t>
      </w:r>
      <w:r>
        <w:t>they are</w:t>
      </w:r>
      <w:r w:rsidRPr="00E357A7">
        <w:t xml:space="preserve"> reviewed for promotion and/or tenure.</w:t>
      </w:r>
    </w:p>
    <w:p w14:paraId="2426E117" w14:textId="77777777" w:rsidR="007964F3" w:rsidRPr="00E357A7" w:rsidRDefault="007964F3" w:rsidP="00B033CD">
      <w:pPr>
        <w:widowControl w:val="0"/>
        <w:numPr>
          <w:ilvl w:val="1"/>
          <w:numId w:val="0"/>
        </w:numPr>
        <w:tabs>
          <w:tab w:val="left" w:pos="-1440"/>
          <w:tab w:val="num" w:pos="1440"/>
        </w:tabs>
        <w:autoSpaceDE w:val="0"/>
        <w:autoSpaceDN w:val="0"/>
        <w:adjustRightInd w:val="0"/>
        <w:ind w:left="1440" w:hanging="720"/>
        <w:outlineLvl w:val="1"/>
      </w:pPr>
    </w:p>
    <w:p w14:paraId="0295F591" w14:textId="77777777" w:rsidR="007964F3" w:rsidRPr="00E357A7" w:rsidRDefault="007964F3" w:rsidP="00B033CD">
      <w:pPr>
        <w:ind w:left="1440" w:hanging="720"/>
      </w:pPr>
      <w:r w:rsidRPr="00E357A7">
        <w:t>5.</w:t>
      </w:r>
      <w:r w:rsidRPr="00E357A7">
        <w:tab/>
        <w:t xml:space="preserve">If a member of either of the personnel committees has a sabbatical, leave of absence, or is otherwise absent for a semester, </w:t>
      </w:r>
      <w:r>
        <w:t>they</w:t>
      </w:r>
      <w:r w:rsidRPr="00E357A7">
        <w:t xml:space="preserve"> will be replaced on the committee through a specially called election. The remainder of the member’s term will be served by the replacement, who may subsequently be elected to a full three-year term.</w:t>
      </w:r>
    </w:p>
    <w:p w14:paraId="4DFA76B8" w14:textId="77777777" w:rsidR="007964F3" w:rsidRPr="00E357A7" w:rsidRDefault="007964F3" w:rsidP="00B033CD">
      <w:pPr>
        <w:widowControl w:val="0"/>
        <w:numPr>
          <w:ilvl w:val="1"/>
          <w:numId w:val="0"/>
        </w:numPr>
        <w:tabs>
          <w:tab w:val="left" w:pos="-1440"/>
          <w:tab w:val="num" w:pos="1440"/>
        </w:tabs>
        <w:autoSpaceDE w:val="0"/>
        <w:autoSpaceDN w:val="0"/>
        <w:adjustRightInd w:val="0"/>
        <w:ind w:left="1440" w:hanging="720"/>
        <w:outlineLvl w:val="1"/>
      </w:pPr>
    </w:p>
    <w:p w14:paraId="1CA94FC8" w14:textId="77777777" w:rsidR="007964F3" w:rsidRDefault="007964F3" w:rsidP="00B033CD">
      <w:pPr>
        <w:widowControl w:val="0"/>
        <w:numPr>
          <w:ilvl w:val="1"/>
          <w:numId w:val="0"/>
        </w:numPr>
        <w:tabs>
          <w:tab w:val="left" w:pos="-1440"/>
          <w:tab w:val="num" w:pos="1440"/>
        </w:tabs>
        <w:autoSpaceDE w:val="0"/>
        <w:autoSpaceDN w:val="0"/>
        <w:adjustRightInd w:val="0"/>
        <w:ind w:left="1440" w:hanging="720"/>
        <w:outlineLvl w:val="1"/>
      </w:pPr>
      <w:r w:rsidRPr="00E357A7">
        <w:t>6.</w:t>
      </w:r>
      <w:r w:rsidRPr="00E357A7">
        <w:tab/>
        <w:t>The chair of each committee shall be elected by the voting members of each committee.</w:t>
      </w:r>
    </w:p>
    <w:p w14:paraId="26667B75" w14:textId="77777777" w:rsidR="007964F3" w:rsidRDefault="007964F3" w:rsidP="00B033CD">
      <w:pPr>
        <w:widowControl w:val="0"/>
        <w:numPr>
          <w:ilvl w:val="1"/>
          <w:numId w:val="0"/>
        </w:numPr>
        <w:tabs>
          <w:tab w:val="left" w:pos="-1440"/>
          <w:tab w:val="num" w:pos="1440"/>
        </w:tabs>
        <w:autoSpaceDE w:val="0"/>
        <w:autoSpaceDN w:val="0"/>
        <w:adjustRightInd w:val="0"/>
        <w:ind w:left="1440" w:hanging="720"/>
        <w:outlineLvl w:val="1"/>
      </w:pPr>
    </w:p>
    <w:p w14:paraId="449AFC23" w14:textId="77777777" w:rsidR="007964F3" w:rsidRDefault="007964F3" w:rsidP="00B033CD">
      <w:pPr>
        <w:widowControl w:val="0"/>
        <w:numPr>
          <w:ilvl w:val="1"/>
          <w:numId w:val="0"/>
        </w:numPr>
        <w:tabs>
          <w:tab w:val="left" w:pos="-1440"/>
          <w:tab w:val="num" w:pos="1440"/>
        </w:tabs>
        <w:autoSpaceDE w:val="0"/>
        <w:autoSpaceDN w:val="0"/>
        <w:adjustRightInd w:val="0"/>
        <w:ind w:left="1440" w:hanging="720"/>
        <w:outlineLvl w:val="1"/>
      </w:pPr>
    </w:p>
    <w:p w14:paraId="08C7B33E" w14:textId="77777777" w:rsidR="007964F3" w:rsidRDefault="007964F3" w:rsidP="00B033CD">
      <w:pPr>
        <w:widowControl w:val="0"/>
        <w:numPr>
          <w:ilvl w:val="1"/>
          <w:numId w:val="0"/>
        </w:numPr>
        <w:tabs>
          <w:tab w:val="left" w:pos="-1440"/>
        </w:tabs>
        <w:autoSpaceDE w:val="0"/>
        <w:autoSpaceDN w:val="0"/>
        <w:adjustRightInd w:val="0"/>
        <w:ind w:left="720" w:hanging="720"/>
        <w:outlineLvl w:val="1"/>
      </w:pPr>
      <w:r w:rsidRPr="00597EB1">
        <w:t>F</w:t>
      </w:r>
      <w:r w:rsidRPr="00597EB1">
        <w:rPr>
          <w:color w:val="00B050"/>
        </w:rPr>
        <w:t>.</w:t>
      </w:r>
      <w:r>
        <w:tab/>
        <w:t>Membership on the Fixed-Term Personnel</w:t>
      </w:r>
      <w:r w:rsidRPr="00F43174">
        <w:t xml:space="preserve"> Committee</w:t>
      </w:r>
      <w:r>
        <w:t xml:space="preserve"> or the Fixed-Term Annual Performance Evaluation Committees: </w:t>
      </w:r>
    </w:p>
    <w:p w14:paraId="703413E8" w14:textId="77777777" w:rsidR="007964F3" w:rsidRPr="00597EB1" w:rsidRDefault="007964F3" w:rsidP="007964F3">
      <w:pPr>
        <w:pStyle w:val="ListParagraph"/>
        <w:widowControl w:val="0"/>
        <w:numPr>
          <w:ilvl w:val="0"/>
          <w:numId w:val="62"/>
        </w:numPr>
        <w:tabs>
          <w:tab w:val="left" w:pos="-1440"/>
        </w:tabs>
        <w:autoSpaceDE w:val="0"/>
        <w:autoSpaceDN w:val="0"/>
        <w:adjustRightInd w:val="0"/>
        <w:ind w:left="1440" w:hanging="720"/>
        <w:outlineLvl w:val="1"/>
      </w:pPr>
      <w:r w:rsidRPr="00A159DC">
        <w:t xml:space="preserve">The </w:t>
      </w:r>
      <w:r>
        <w:t>Fixed-Term</w:t>
      </w:r>
      <w:r w:rsidRPr="00A159DC">
        <w:t xml:space="preserve"> </w:t>
      </w:r>
      <w:r>
        <w:t xml:space="preserve">Personnel </w:t>
      </w:r>
      <w:r w:rsidRPr="00A159DC">
        <w:t>Committee is to be comprised of three to six</w:t>
      </w:r>
      <w:r>
        <w:t xml:space="preserve"> members including Senior or Principal Lecturers, Associate or Full Clinical Professors, and Associate or Full/ Senior Academic Professionals</w:t>
      </w:r>
      <w:r w:rsidRPr="00A159DC">
        <w:t xml:space="preserve">.  The number of members may vary by year based on the anticipated committee workload for the upcoming academic year.  For the </w:t>
      </w:r>
      <w:r>
        <w:t xml:space="preserve">Fixed-Term Personnel </w:t>
      </w:r>
      <w:r w:rsidRPr="00A159DC">
        <w:t xml:space="preserve">Committee to conduct business, no less than three senior fixed-term faculty members must participate.  Members of the </w:t>
      </w:r>
      <w:r>
        <w:t xml:space="preserve">Fixed-Term Personnel </w:t>
      </w:r>
      <w:r w:rsidRPr="00A159DC">
        <w:t>Committee will vote to determine if they will convene as a committee of the whole or utilize a subcommittee structure.</w:t>
      </w:r>
      <w:r w:rsidRPr="00A159DC">
        <w:rPr>
          <w:b/>
          <w:i/>
        </w:rPr>
        <w:t xml:space="preserve"> </w:t>
      </w:r>
      <w:r w:rsidRPr="00A159DC">
        <w:rPr>
          <w:i/>
        </w:rPr>
        <w:t xml:space="preserve"> </w:t>
      </w:r>
    </w:p>
    <w:p w14:paraId="18ECA8F0" w14:textId="77777777" w:rsidR="007964F3" w:rsidRPr="00597EB1" w:rsidRDefault="007964F3" w:rsidP="00B033CD">
      <w:pPr>
        <w:pStyle w:val="ListParagraph"/>
        <w:widowControl w:val="0"/>
        <w:tabs>
          <w:tab w:val="left" w:pos="-1440"/>
        </w:tabs>
        <w:autoSpaceDE w:val="0"/>
        <w:autoSpaceDN w:val="0"/>
        <w:adjustRightInd w:val="0"/>
        <w:ind w:left="1440"/>
        <w:outlineLvl w:val="1"/>
      </w:pPr>
    </w:p>
    <w:p w14:paraId="69C3510E" w14:textId="77777777" w:rsidR="006A4C8A" w:rsidRPr="006A4C8A" w:rsidRDefault="007964F3" w:rsidP="007964F3">
      <w:pPr>
        <w:pStyle w:val="ListParagraph"/>
        <w:widowControl w:val="0"/>
        <w:numPr>
          <w:ilvl w:val="0"/>
          <w:numId w:val="62"/>
        </w:numPr>
        <w:tabs>
          <w:tab w:val="left" w:pos="-1440"/>
        </w:tabs>
        <w:autoSpaceDE w:val="0"/>
        <w:autoSpaceDN w:val="0"/>
        <w:adjustRightInd w:val="0"/>
        <w:outlineLvl w:val="1"/>
        <w:rPr>
          <w:color w:val="FF0000"/>
        </w:rPr>
      </w:pPr>
      <w:r w:rsidRPr="00597EB1">
        <w:t>The Fixed-Term Annual Performance Evaluation Committee is to be comprised of a minimum of three fixed-term faculty members.</w:t>
      </w:r>
      <w:r w:rsidRPr="00597EB1">
        <w:rPr>
          <w:rFonts w:cstheme="minorHAnsi"/>
          <w:szCs w:val="24"/>
        </w:rPr>
        <w:t xml:space="preserve"> </w:t>
      </w:r>
      <w:r>
        <w:rPr>
          <w:rFonts w:cstheme="minorHAnsi"/>
          <w:color w:val="000000"/>
          <w:szCs w:val="24"/>
        </w:rPr>
        <w:t>The number of members on the Fixed-Term Annul Performance Evaluation Committee </w:t>
      </w:r>
      <w:r>
        <w:rPr>
          <w:rFonts w:cstheme="minorHAnsi"/>
        </w:rPr>
        <w:t xml:space="preserve">may vary from 3 to 6 based on the </w:t>
      </w:r>
    </w:p>
    <w:p w14:paraId="16AF8FF8" w14:textId="77777777" w:rsidR="006A4C8A" w:rsidRPr="006A4C8A" w:rsidRDefault="006A4C8A" w:rsidP="006A4C8A">
      <w:pPr>
        <w:pStyle w:val="ListParagraph"/>
        <w:widowControl w:val="0"/>
        <w:tabs>
          <w:tab w:val="left" w:pos="-1440"/>
        </w:tabs>
        <w:autoSpaceDE w:val="0"/>
        <w:autoSpaceDN w:val="0"/>
        <w:adjustRightInd w:val="0"/>
        <w:ind w:left="900"/>
        <w:outlineLvl w:val="1"/>
        <w:rPr>
          <w:color w:val="FF0000"/>
        </w:rPr>
      </w:pPr>
    </w:p>
    <w:p w14:paraId="4A19CA31" w14:textId="672F251C" w:rsidR="007964F3" w:rsidRPr="00C31C3F" w:rsidRDefault="007964F3" w:rsidP="007964F3">
      <w:pPr>
        <w:pStyle w:val="ListParagraph"/>
        <w:widowControl w:val="0"/>
        <w:numPr>
          <w:ilvl w:val="0"/>
          <w:numId w:val="62"/>
        </w:numPr>
        <w:tabs>
          <w:tab w:val="left" w:pos="-1440"/>
        </w:tabs>
        <w:autoSpaceDE w:val="0"/>
        <w:autoSpaceDN w:val="0"/>
        <w:adjustRightInd w:val="0"/>
        <w:outlineLvl w:val="1"/>
        <w:rPr>
          <w:color w:val="FF0000"/>
        </w:rPr>
      </w:pPr>
      <w:r>
        <w:rPr>
          <w:rFonts w:cstheme="minorHAnsi"/>
        </w:rPr>
        <w:t>anticipated committee workload for the upcoming academic year.  Elected members cannot include Instructors and must be senior/associate ranks or higher. Members will serve a two-year staggered term.  Members of the Fixed-Term Annual Performance Committee will vote to determine if they will convene as a committee of the whole or utilize a subcommittee structure.</w:t>
      </w:r>
    </w:p>
    <w:p w14:paraId="5A6E8CD2" w14:textId="77777777" w:rsidR="007964F3" w:rsidRPr="00CF35C1" w:rsidRDefault="007964F3" w:rsidP="00B033CD">
      <w:pPr>
        <w:widowControl w:val="0"/>
        <w:tabs>
          <w:tab w:val="left" w:pos="-1440"/>
        </w:tabs>
        <w:autoSpaceDE w:val="0"/>
        <w:autoSpaceDN w:val="0"/>
        <w:adjustRightInd w:val="0"/>
        <w:outlineLvl w:val="1"/>
      </w:pPr>
    </w:p>
    <w:p w14:paraId="5E1D3804" w14:textId="77777777" w:rsidR="007964F3" w:rsidRPr="00597EB1" w:rsidRDefault="007964F3" w:rsidP="007964F3">
      <w:pPr>
        <w:pStyle w:val="ListParagraph"/>
        <w:widowControl w:val="0"/>
        <w:numPr>
          <w:ilvl w:val="0"/>
          <w:numId w:val="62"/>
        </w:numPr>
        <w:tabs>
          <w:tab w:val="left" w:pos="-1440"/>
        </w:tabs>
        <w:autoSpaceDE w:val="0"/>
        <w:autoSpaceDN w:val="0"/>
        <w:adjustRightInd w:val="0"/>
        <w:ind w:left="1440" w:hanging="720"/>
        <w:outlineLvl w:val="1"/>
      </w:pPr>
      <w:r w:rsidRPr="00CF35C1">
        <w:t xml:space="preserve">Members shall be elected by the </w:t>
      </w:r>
      <w:r>
        <w:t>Fixed Term Faculty</w:t>
      </w:r>
      <w:r w:rsidRPr="00597EB1">
        <w:t>, or appointed by the Director if needed, for staggered two-year terms.</w:t>
      </w:r>
    </w:p>
    <w:p w14:paraId="21FAE897" w14:textId="77777777" w:rsidR="007964F3" w:rsidRPr="00597EB1" w:rsidRDefault="007964F3" w:rsidP="00B033CD">
      <w:pPr>
        <w:pStyle w:val="ListParagraph"/>
      </w:pPr>
    </w:p>
    <w:p w14:paraId="2413221D" w14:textId="77777777" w:rsidR="007964F3" w:rsidRDefault="007964F3" w:rsidP="007964F3">
      <w:pPr>
        <w:pStyle w:val="ListParagraph"/>
        <w:widowControl w:val="0"/>
        <w:numPr>
          <w:ilvl w:val="0"/>
          <w:numId w:val="62"/>
        </w:numPr>
        <w:tabs>
          <w:tab w:val="left" w:pos="-1440"/>
        </w:tabs>
        <w:autoSpaceDE w:val="0"/>
        <w:autoSpaceDN w:val="0"/>
        <w:adjustRightInd w:val="0"/>
        <w:ind w:left="1440" w:hanging="720"/>
        <w:outlineLvl w:val="1"/>
      </w:pPr>
      <w:r w:rsidRPr="005F3F33">
        <w:t>No member may serve two consecutive terms.</w:t>
      </w:r>
    </w:p>
    <w:p w14:paraId="4DF1BB8A" w14:textId="77777777" w:rsidR="007964F3" w:rsidRPr="007964F3" w:rsidRDefault="007964F3" w:rsidP="007964F3">
      <w:pPr>
        <w:pStyle w:val="ListParagraph"/>
        <w:widowControl w:val="0"/>
        <w:tabs>
          <w:tab w:val="left" w:pos="-1440"/>
        </w:tabs>
        <w:autoSpaceDE w:val="0"/>
        <w:autoSpaceDN w:val="0"/>
        <w:adjustRightInd w:val="0"/>
        <w:ind w:left="1440"/>
        <w:outlineLvl w:val="1"/>
      </w:pPr>
    </w:p>
    <w:p w14:paraId="3C06DBFB" w14:textId="0D108602" w:rsidR="007964F3" w:rsidRPr="006A4C8A" w:rsidRDefault="007964F3" w:rsidP="007964F3">
      <w:pPr>
        <w:widowControl w:val="0"/>
        <w:tabs>
          <w:tab w:val="left" w:pos="-1440"/>
        </w:tabs>
        <w:autoSpaceDE w:val="0"/>
        <w:autoSpaceDN w:val="0"/>
        <w:adjustRightInd w:val="0"/>
        <w:outlineLvl w:val="1"/>
        <w:rPr>
          <w:strike/>
        </w:rPr>
      </w:pPr>
      <w:r w:rsidRPr="006A4C8A">
        <w:rPr>
          <w:b/>
          <w:bCs/>
          <w:strike/>
        </w:rPr>
        <w:t>SWK 104-02</w:t>
      </w:r>
    </w:p>
    <w:p w14:paraId="6E31F071" w14:textId="77777777" w:rsidR="007964F3" w:rsidRPr="006A4C8A" w:rsidRDefault="007964F3" w:rsidP="007964F3">
      <w:pPr>
        <w:rPr>
          <w:b/>
          <w:bCs/>
          <w:strike/>
        </w:rPr>
      </w:pPr>
      <w:r w:rsidRPr="006A4C8A">
        <w:rPr>
          <w:b/>
          <w:bCs/>
          <w:strike/>
        </w:rPr>
        <w:t>Personnel Committees</w:t>
      </w:r>
    </w:p>
    <w:p w14:paraId="0CE20B1A" w14:textId="77777777" w:rsidR="007964F3" w:rsidRPr="006A4C8A" w:rsidRDefault="007964F3" w:rsidP="007964F3">
      <w:pPr>
        <w:rPr>
          <w:b/>
          <w:bCs/>
          <w:strike/>
        </w:rPr>
      </w:pPr>
      <w:r w:rsidRPr="006A4C8A">
        <w:rPr>
          <w:b/>
          <w:bCs/>
          <w:strike/>
        </w:rPr>
        <w:t>Revised 11/3/2021</w:t>
      </w:r>
    </w:p>
    <w:p w14:paraId="56D09539" w14:textId="15C05570" w:rsidR="007964F3" w:rsidRPr="006A4C8A" w:rsidRDefault="007964F3" w:rsidP="007964F3">
      <w:pPr>
        <w:rPr>
          <w:b/>
          <w:bCs/>
          <w:strike/>
        </w:rPr>
      </w:pPr>
      <w:r w:rsidRPr="006A4C8A">
        <w:rPr>
          <w:b/>
          <w:bCs/>
          <w:strike/>
        </w:rPr>
        <w:t>Page 6 of 6</w:t>
      </w:r>
    </w:p>
    <w:p w14:paraId="3D554503" w14:textId="77777777" w:rsidR="007964F3" w:rsidRPr="005F3F33" w:rsidRDefault="007964F3" w:rsidP="00B033CD">
      <w:pPr>
        <w:pStyle w:val="ListParagraph"/>
      </w:pPr>
    </w:p>
    <w:p w14:paraId="0B454B5A" w14:textId="77777777" w:rsidR="007964F3" w:rsidRDefault="007964F3" w:rsidP="007964F3">
      <w:pPr>
        <w:pStyle w:val="ListParagraph"/>
        <w:widowControl w:val="0"/>
        <w:numPr>
          <w:ilvl w:val="0"/>
          <w:numId w:val="62"/>
        </w:numPr>
        <w:tabs>
          <w:tab w:val="left" w:pos="-1440"/>
        </w:tabs>
        <w:autoSpaceDE w:val="0"/>
        <w:autoSpaceDN w:val="0"/>
        <w:adjustRightInd w:val="0"/>
        <w:ind w:left="1440" w:hanging="720"/>
        <w:outlineLvl w:val="1"/>
      </w:pPr>
      <w:r w:rsidRPr="005F3F33">
        <w:t xml:space="preserve">No person being reviewed for promotion may serve on the </w:t>
      </w:r>
      <w:r>
        <w:t>Fixed-Term Personnel Committee</w:t>
      </w:r>
      <w:r w:rsidRPr="005F3F33">
        <w:t xml:space="preserve"> during the year in which </w:t>
      </w:r>
      <w:r>
        <w:t>they</w:t>
      </w:r>
      <w:r w:rsidRPr="00CF35C1">
        <w:t xml:space="preserve"> are</w:t>
      </w:r>
      <w:r w:rsidRPr="005F3F33">
        <w:t xml:space="preserve"> reviewed for </w:t>
      </w:r>
      <w:r w:rsidRPr="00CF35C1">
        <w:t>promotion</w:t>
      </w:r>
      <w:r w:rsidRPr="005F3F33">
        <w:t>.</w:t>
      </w:r>
    </w:p>
    <w:p w14:paraId="7C686534" w14:textId="77777777" w:rsidR="007964F3" w:rsidRPr="005F3F33" w:rsidRDefault="007964F3" w:rsidP="00B033CD">
      <w:pPr>
        <w:pStyle w:val="ListParagraph"/>
      </w:pPr>
    </w:p>
    <w:p w14:paraId="4BFF6DDB" w14:textId="77777777" w:rsidR="007964F3" w:rsidRDefault="007964F3" w:rsidP="007964F3">
      <w:pPr>
        <w:pStyle w:val="ListParagraph"/>
        <w:widowControl w:val="0"/>
        <w:numPr>
          <w:ilvl w:val="0"/>
          <w:numId w:val="62"/>
        </w:numPr>
        <w:tabs>
          <w:tab w:val="left" w:pos="-1440"/>
        </w:tabs>
        <w:autoSpaceDE w:val="0"/>
        <w:autoSpaceDN w:val="0"/>
        <w:adjustRightInd w:val="0"/>
        <w:ind w:left="1440" w:hanging="720"/>
        <w:outlineLvl w:val="1"/>
      </w:pPr>
      <w:r w:rsidRPr="005F3F33">
        <w:t xml:space="preserve">If a member of </w:t>
      </w:r>
      <w:r>
        <w:t xml:space="preserve">Fixed-Term Personnel Committee </w:t>
      </w:r>
      <w:r w:rsidRPr="00F873A5">
        <w:t xml:space="preserve">has a </w:t>
      </w:r>
      <w:r w:rsidRPr="005F3F33">
        <w:t>leave of absence, is otherwise absent for a semester</w:t>
      </w:r>
      <w:r w:rsidRPr="00597EB1">
        <w:t xml:space="preserve">, or any other emergency situation arises, they </w:t>
      </w:r>
      <w:r w:rsidRPr="005F3F33">
        <w:t>will be repl</w:t>
      </w:r>
      <w:r>
        <w:t xml:space="preserve">aced on the committee through an additional </w:t>
      </w:r>
      <w:r w:rsidRPr="005F3F33">
        <w:t>election</w:t>
      </w:r>
      <w:r>
        <w:t xml:space="preserve"> or by the Director of the School of Social Work</w:t>
      </w:r>
      <w:r w:rsidRPr="005F3F33">
        <w:t xml:space="preserve">. The remainder of the member’s term will be served by the replacement, who may subsequently be elected to a full </w:t>
      </w:r>
      <w:r w:rsidRPr="00F873A5">
        <w:t>three-year</w:t>
      </w:r>
      <w:r w:rsidRPr="005F3F33">
        <w:t xml:space="preserve"> term.</w:t>
      </w:r>
    </w:p>
    <w:p w14:paraId="21264F0A" w14:textId="77777777" w:rsidR="007964F3" w:rsidRPr="005F3F33" w:rsidRDefault="007964F3" w:rsidP="00B033CD">
      <w:pPr>
        <w:pStyle w:val="ListParagraph"/>
        <w:widowControl w:val="0"/>
        <w:tabs>
          <w:tab w:val="left" w:pos="-1440"/>
        </w:tabs>
        <w:autoSpaceDE w:val="0"/>
        <w:autoSpaceDN w:val="0"/>
        <w:adjustRightInd w:val="0"/>
        <w:ind w:left="1530"/>
        <w:outlineLvl w:val="1"/>
      </w:pPr>
    </w:p>
    <w:p w14:paraId="55B2FC5C" w14:textId="77777777" w:rsidR="007964F3" w:rsidRDefault="007964F3" w:rsidP="007964F3">
      <w:pPr>
        <w:pStyle w:val="ListParagraph"/>
        <w:widowControl w:val="0"/>
        <w:numPr>
          <w:ilvl w:val="0"/>
          <w:numId w:val="62"/>
        </w:numPr>
        <w:tabs>
          <w:tab w:val="left" w:pos="-1440"/>
        </w:tabs>
        <w:autoSpaceDE w:val="0"/>
        <w:autoSpaceDN w:val="0"/>
        <w:adjustRightInd w:val="0"/>
        <w:ind w:left="2160" w:hanging="2160"/>
        <w:outlineLvl w:val="1"/>
      </w:pPr>
      <w:r w:rsidRPr="00597EB1">
        <w:t>The chair of each committee shall be elected by the members of the committee.</w:t>
      </w:r>
    </w:p>
    <w:p w14:paraId="56A3E22F" w14:textId="77777777" w:rsidR="007964F3" w:rsidRPr="00CD4890" w:rsidRDefault="007964F3" w:rsidP="007964F3"/>
    <w:p w14:paraId="73F4EE4C" w14:textId="77777777" w:rsidR="004A64A3" w:rsidRDefault="004A64A3">
      <w:pPr>
        <w:spacing w:after="200" w:line="276" w:lineRule="auto"/>
      </w:pPr>
      <w:r>
        <w:br w:type="page"/>
      </w:r>
    </w:p>
    <w:p w14:paraId="0E213F1D" w14:textId="77777777" w:rsidR="009B4CD0" w:rsidRDefault="009B4CD0" w:rsidP="009B4CD0">
      <w:pPr>
        <w:widowControl w:val="0"/>
        <w:rPr>
          <w:b/>
        </w:rPr>
      </w:pPr>
      <w:r>
        <w:rPr>
          <w:b/>
        </w:rPr>
        <w:lastRenderedPageBreak/>
        <w:t>SWK 104-03</w:t>
      </w:r>
    </w:p>
    <w:p w14:paraId="2C7F0604" w14:textId="77777777" w:rsidR="009B4CD0" w:rsidRPr="00CD4890" w:rsidRDefault="009B4CD0" w:rsidP="009B4CD0">
      <w:pPr>
        <w:widowControl w:val="0"/>
        <w:rPr>
          <w:b/>
        </w:rPr>
      </w:pPr>
      <w:r w:rsidRPr="00CD4890">
        <w:rPr>
          <w:b/>
        </w:rPr>
        <w:t>Curriculum Committee</w:t>
      </w:r>
    </w:p>
    <w:p w14:paraId="20169010" w14:textId="77777777" w:rsidR="009B4CD0" w:rsidRDefault="009B4CD0" w:rsidP="009B4CD0">
      <w:pPr>
        <w:widowControl w:val="0"/>
        <w:rPr>
          <w:b/>
        </w:rPr>
      </w:pPr>
      <w:r w:rsidRPr="00CD4890">
        <w:rPr>
          <w:b/>
        </w:rPr>
        <w:t>Revised 11/16/12</w:t>
      </w:r>
    </w:p>
    <w:p w14:paraId="1CA169AA" w14:textId="77777777" w:rsidR="009B4CD0" w:rsidRDefault="009B4CD0" w:rsidP="009B4CD0">
      <w:pPr>
        <w:widowControl w:val="0"/>
        <w:rPr>
          <w:b/>
        </w:rPr>
      </w:pPr>
      <w:r>
        <w:rPr>
          <w:b/>
        </w:rPr>
        <w:t>Revised 11/3/21</w:t>
      </w:r>
    </w:p>
    <w:p w14:paraId="775F6CE8" w14:textId="77777777" w:rsidR="009B4CD0" w:rsidRDefault="009B4CD0" w:rsidP="009B4CD0">
      <w:pPr>
        <w:widowControl w:val="0"/>
        <w:rPr>
          <w:b/>
        </w:rPr>
      </w:pPr>
      <w:r>
        <w:rPr>
          <w:b/>
        </w:rPr>
        <w:t>Dean’s Approval 6/1/2015</w:t>
      </w:r>
    </w:p>
    <w:p w14:paraId="22E1EB6E" w14:textId="77777777" w:rsidR="009B4CD0" w:rsidRPr="00CD4890" w:rsidRDefault="009B4CD0" w:rsidP="009B4CD0">
      <w:pPr>
        <w:widowControl w:val="0"/>
        <w:rPr>
          <w:b/>
        </w:rPr>
      </w:pPr>
      <w:r>
        <w:rPr>
          <w:b/>
        </w:rPr>
        <w:t>Dean Approved 10/4/2022</w:t>
      </w:r>
    </w:p>
    <w:p w14:paraId="22969C16" w14:textId="77777777" w:rsidR="009E6FF0" w:rsidRPr="009330FD" w:rsidRDefault="009E6FF0" w:rsidP="00B033CD">
      <w:pPr>
        <w:pStyle w:val="Heading1"/>
        <w:rPr>
          <w:strike/>
        </w:rPr>
      </w:pPr>
      <w:r w:rsidRPr="009330FD">
        <w:rPr>
          <w:strike/>
        </w:rPr>
        <w:t>SWK 104-03</w:t>
      </w:r>
    </w:p>
    <w:p w14:paraId="06EEB25D" w14:textId="77777777" w:rsidR="009E6FF0" w:rsidRPr="009330FD" w:rsidRDefault="009E6FF0" w:rsidP="00B033CD">
      <w:pPr>
        <w:widowControl w:val="0"/>
        <w:rPr>
          <w:b/>
          <w:strike/>
        </w:rPr>
      </w:pPr>
      <w:r w:rsidRPr="009330FD">
        <w:rPr>
          <w:b/>
          <w:strike/>
        </w:rPr>
        <w:t>Curriculum Committee</w:t>
      </w:r>
    </w:p>
    <w:p w14:paraId="0E3D605F" w14:textId="4956AFE0" w:rsidR="009E6FF0" w:rsidRPr="009330FD" w:rsidRDefault="009E6FF0" w:rsidP="00B033CD">
      <w:pPr>
        <w:widowControl w:val="0"/>
        <w:rPr>
          <w:b/>
          <w:strike/>
        </w:rPr>
      </w:pPr>
    </w:p>
    <w:p w14:paraId="63A6D408" w14:textId="77777777" w:rsidR="009E6FF0" w:rsidRPr="009330FD" w:rsidRDefault="009E6FF0" w:rsidP="00B033CD">
      <w:pPr>
        <w:widowControl w:val="0"/>
        <w:rPr>
          <w:b/>
          <w:strike/>
        </w:rPr>
      </w:pPr>
      <w:r w:rsidRPr="009330FD">
        <w:rPr>
          <w:b/>
          <w:strike/>
        </w:rPr>
        <w:t>Page 1 of 2</w:t>
      </w:r>
    </w:p>
    <w:p w14:paraId="1221279A" w14:textId="77777777" w:rsidR="009E6FF0" w:rsidRDefault="009E6FF0" w:rsidP="00B033CD">
      <w:pPr>
        <w:tabs>
          <w:tab w:val="left" w:pos="-1440"/>
        </w:tabs>
        <w:ind w:left="2160" w:hanging="2160"/>
        <w:rPr>
          <w:b/>
          <w:bCs/>
          <w:u w:val="single"/>
        </w:rPr>
      </w:pPr>
    </w:p>
    <w:p w14:paraId="1CF8F99E" w14:textId="77777777" w:rsidR="009E6FF0" w:rsidRPr="00CD4890" w:rsidRDefault="009E6FF0" w:rsidP="00B033CD">
      <w:pPr>
        <w:tabs>
          <w:tab w:val="left" w:pos="-1440"/>
        </w:tabs>
        <w:ind w:left="2160" w:hanging="2160"/>
      </w:pPr>
      <w:r w:rsidRPr="00CD4890">
        <w:rPr>
          <w:b/>
          <w:bCs/>
          <w:u w:val="single"/>
        </w:rPr>
        <w:t>PURPOSE</w:t>
      </w:r>
      <w:r w:rsidRPr="00CD4890">
        <w:tab/>
      </w:r>
      <w:r w:rsidRPr="00CD4890">
        <w:tab/>
        <w:t>To define the responsibilities and membership of the Curriculum</w:t>
      </w:r>
      <w:r w:rsidRPr="00CD4890">
        <w:rPr>
          <w:strike/>
        </w:rPr>
        <w:t xml:space="preserve"> </w:t>
      </w:r>
      <w:r>
        <w:tab/>
      </w:r>
      <w:r w:rsidRPr="00CD4890">
        <w:t>Committee</w:t>
      </w:r>
    </w:p>
    <w:p w14:paraId="168CDE7E" w14:textId="77777777" w:rsidR="009E6FF0" w:rsidRPr="00CD4890" w:rsidRDefault="009E6FF0" w:rsidP="00B033CD"/>
    <w:p w14:paraId="3540552D" w14:textId="77777777" w:rsidR="009E6FF0" w:rsidRPr="00CD4890" w:rsidRDefault="009E6FF0" w:rsidP="00B033CD">
      <w:pPr>
        <w:tabs>
          <w:tab w:val="left" w:pos="-1440"/>
        </w:tabs>
        <w:ind w:left="2160" w:hanging="2160"/>
      </w:pPr>
      <w:r w:rsidRPr="00CD4890">
        <w:rPr>
          <w:b/>
          <w:bCs/>
          <w:u w:val="single"/>
        </w:rPr>
        <w:t>POLICY</w:t>
      </w:r>
      <w:r w:rsidRPr="00CD4890">
        <w:tab/>
      </w:r>
      <w:r w:rsidRPr="00CD4890">
        <w:tab/>
        <w:t>Curriculum Committee</w:t>
      </w:r>
    </w:p>
    <w:p w14:paraId="00106B2E" w14:textId="77777777" w:rsidR="009E6FF0" w:rsidRPr="00CD4890" w:rsidRDefault="009E6FF0" w:rsidP="00B033CD"/>
    <w:p w14:paraId="10EC704C" w14:textId="77777777" w:rsidR="009E6FF0" w:rsidRPr="00CD4890" w:rsidRDefault="009E6FF0" w:rsidP="00B033CD">
      <w:r w:rsidRPr="00CD4890">
        <w:rPr>
          <w:u w:val="single"/>
        </w:rPr>
        <w:t>Rationale:</w:t>
      </w:r>
    </w:p>
    <w:p w14:paraId="599CCA02" w14:textId="77777777" w:rsidR="009E6FF0" w:rsidRPr="00CD4890" w:rsidRDefault="009E6FF0" w:rsidP="00B033CD"/>
    <w:p w14:paraId="6EFE9146" w14:textId="77777777" w:rsidR="009E6FF0" w:rsidRPr="00CD4890" w:rsidRDefault="009E6FF0" w:rsidP="00B033CD">
      <w:r w:rsidRPr="00CD4890">
        <w:t>To coordinate ongoing review of the curriculum, and periodic program reviews as mandated by the University and the Council on Social Work Education.</w:t>
      </w:r>
    </w:p>
    <w:p w14:paraId="37181D4C" w14:textId="77777777" w:rsidR="009E6FF0" w:rsidRPr="00CD4890" w:rsidRDefault="009E6FF0" w:rsidP="00B033CD"/>
    <w:p w14:paraId="3328B19F" w14:textId="77777777" w:rsidR="009E6FF0" w:rsidRPr="00CD4890" w:rsidRDefault="009E6FF0" w:rsidP="00B033CD">
      <w:r w:rsidRPr="00CD4890">
        <w:rPr>
          <w:u w:val="single"/>
        </w:rPr>
        <w:t>Duties and Responsibilities:</w:t>
      </w:r>
    </w:p>
    <w:p w14:paraId="3B32DF67" w14:textId="77777777" w:rsidR="009E6FF0" w:rsidRPr="00CD4890" w:rsidRDefault="009E6FF0" w:rsidP="00B033CD"/>
    <w:p w14:paraId="29B14690" w14:textId="77777777" w:rsidR="009E6FF0" w:rsidRPr="00CD4890" w:rsidRDefault="009E6FF0" w:rsidP="009E6FF0">
      <w:pPr>
        <w:widowControl w:val="0"/>
        <w:numPr>
          <w:ilvl w:val="0"/>
          <w:numId w:val="3"/>
        </w:numPr>
        <w:tabs>
          <w:tab w:val="left" w:pos="-1440"/>
          <w:tab w:val="num" w:pos="1440"/>
        </w:tabs>
        <w:autoSpaceDE w:val="0"/>
        <w:autoSpaceDN w:val="0"/>
        <w:adjustRightInd w:val="0"/>
        <w:outlineLvl w:val="0"/>
      </w:pPr>
      <w:r w:rsidRPr="00CD4890">
        <w:t>Establishment of standards for course content and delivery in terms of fit</w:t>
      </w:r>
      <w:r w:rsidRPr="00CD4890">
        <w:rPr>
          <w:b/>
          <w:bCs/>
        </w:rPr>
        <w:t xml:space="preserve"> </w:t>
      </w:r>
      <w:r w:rsidRPr="00CD4890">
        <w:t xml:space="preserve">with the </w:t>
      </w:r>
      <w:r>
        <w:tab/>
      </w:r>
      <w:r w:rsidRPr="00CD4890">
        <w:t xml:space="preserve">Mission of the School of Social Work, standards of accreditation, and program </w:t>
      </w:r>
      <w:r>
        <w:tab/>
      </w:r>
      <w:r w:rsidRPr="00CD4890">
        <w:t>requirements of the university.</w:t>
      </w:r>
    </w:p>
    <w:p w14:paraId="10ECDB7B" w14:textId="77777777" w:rsidR="009E6FF0" w:rsidRPr="00CD4890" w:rsidRDefault="009E6FF0" w:rsidP="00B033CD"/>
    <w:p w14:paraId="69ACB700" w14:textId="77777777" w:rsidR="009E6FF0" w:rsidRPr="00CD4890" w:rsidRDefault="009E6FF0" w:rsidP="009E6FF0">
      <w:pPr>
        <w:widowControl w:val="0"/>
        <w:numPr>
          <w:ilvl w:val="0"/>
          <w:numId w:val="3"/>
        </w:numPr>
        <w:tabs>
          <w:tab w:val="left" w:pos="-1440"/>
          <w:tab w:val="num" w:pos="1440"/>
        </w:tabs>
        <w:autoSpaceDE w:val="0"/>
        <w:autoSpaceDN w:val="0"/>
        <w:adjustRightInd w:val="0"/>
        <w:outlineLvl w:val="0"/>
      </w:pPr>
      <w:r w:rsidRPr="00CD4890">
        <w:t xml:space="preserve">Establishment of a system of accountability that insures regular review of courses </w:t>
      </w:r>
      <w:r>
        <w:tab/>
      </w:r>
      <w:r w:rsidRPr="00CD4890">
        <w:t>based on the above standards.</w:t>
      </w:r>
    </w:p>
    <w:p w14:paraId="21F5797B" w14:textId="77777777" w:rsidR="009E6FF0" w:rsidRPr="00CD4890" w:rsidRDefault="009E6FF0" w:rsidP="00B033CD"/>
    <w:p w14:paraId="61422E89" w14:textId="77777777" w:rsidR="009E6FF0" w:rsidRPr="00CD4890" w:rsidRDefault="009E6FF0" w:rsidP="009E6FF0">
      <w:pPr>
        <w:widowControl w:val="0"/>
        <w:numPr>
          <w:ilvl w:val="0"/>
          <w:numId w:val="3"/>
        </w:numPr>
        <w:tabs>
          <w:tab w:val="left" w:pos="-1440"/>
          <w:tab w:val="num" w:pos="1440"/>
        </w:tabs>
        <w:autoSpaceDE w:val="0"/>
        <w:autoSpaceDN w:val="0"/>
        <w:adjustRightInd w:val="0"/>
        <w:outlineLvl w:val="0"/>
      </w:pPr>
      <w:r w:rsidRPr="00CD4890">
        <w:t>Development of a system for classification of courses according to</w:t>
      </w:r>
    </w:p>
    <w:p w14:paraId="43002938" w14:textId="77777777" w:rsidR="009E6FF0" w:rsidRPr="00CD4890" w:rsidRDefault="009E6FF0" w:rsidP="00B033CD">
      <w:pPr>
        <w:tabs>
          <w:tab w:val="left" w:pos="-1440"/>
        </w:tabs>
        <w:spacing w:line="261" w:lineRule="auto"/>
        <w:ind w:left="1440" w:hanging="1440"/>
      </w:pPr>
      <w:r w:rsidRPr="00CD4890">
        <w:fldChar w:fldCharType="begin"/>
      </w:r>
      <w:r w:rsidRPr="00CD4890">
        <w:instrText>ADVANCE \d0</w:instrText>
      </w:r>
      <w:r w:rsidRPr="00CD4890">
        <w:fldChar w:fldCharType="end"/>
      </w:r>
      <w:r w:rsidRPr="00CD4890">
        <w:tab/>
        <w:t>content, level of expected achievement of students, evaluative expectations of faculty, and other pedagogical and workload considerations (see policy manual SWK 320).</w:t>
      </w:r>
    </w:p>
    <w:p w14:paraId="783A0EF3" w14:textId="77777777" w:rsidR="009E6FF0" w:rsidRPr="00CD4890" w:rsidRDefault="009E6FF0" w:rsidP="00B033CD">
      <w:pPr>
        <w:spacing w:line="261" w:lineRule="auto"/>
      </w:pPr>
    </w:p>
    <w:p w14:paraId="665C76A9" w14:textId="1DA5F766" w:rsidR="009E6FF0" w:rsidRPr="00CD4890" w:rsidRDefault="009E6FF0" w:rsidP="009E6FF0">
      <w:pPr>
        <w:widowControl w:val="0"/>
        <w:numPr>
          <w:ilvl w:val="0"/>
          <w:numId w:val="4"/>
        </w:numPr>
        <w:tabs>
          <w:tab w:val="left" w:pos="-1440"/>
        </w:tabs>
        <w:autoSpaceDE w:val="0"/>
        <w:autoSpaceDN w:val="0"/>
        <w:adjustRightInd w:val="0"/>
        <w:spacing w:line="261" w:lineRule="auto"/>
        <w:outlineLvl w:val="0"/>
      </w:pPr>
      <w:r w:rsidRPr="00CD4890">
        <w:t xml:space="preserve">Recommendation of class sizes based on criteria established in #3 above as </w:t>
      </w:r>
      <w:r>
        <w:tab/>
      </w:r>
      <w:r w:rsidRPr="00CD4890">
        <w:t>reflected in syllabi, outlines, and information gathered from discussions with faculty teaching the courses.</w:t>
      </w:r>
    </w:p>
    <w:p w14:paraId="0441314D" w14:textId="77777777" w:rsidR="009E6FF0" w:rsidRPr="00CD4890" w:rsidRDefault="009E6FF0" w:rsidP="00B033CD">
      <w:pPr>
        <w:spacing w:line="261" w:lineRule="auto"/>
      </w:pPr>
    </w:p>
    <w:p w14:paraId="540D0CC5" w14:textId="77777777" w:rsidR="009E6FF0" w:rsidRPr="00CD4890" w:rsidRDefault="009E6FF0" w:rsidP="009E6FF0">
      <w:pPr>
        <w:widowControl w:val="0"/>
        <w:numPr>
          <w:ilvl w:val="0"/>
          <w:numId w:val="4"/>
        </w:numPr>
        <w:tabs>
          <w:tab w:val="left" w:pos="-1440"/>
        </w:tabs>
        <w:autoSpaceDE w:val="0"/>
        <w:autoSpaceDN w:val="0"/>
        <w:adjustRightInd w:val="0"/>
        <w:spacing w:line="261" w:lineRule="auto"/>
        <w:outlineLvl w:val="0"/>
      </w:pPr>
      <w:r w:rsidRPr="00CD4890">
        <w:t xml:space="preserve">Establishment of a system for course review and recommend changes </w:t>
      </w:r>
    </w:p>
    <w:p w14:paraId="13AFCB71" w14:textId="77777777" w:rsidR="009E6FF0" w:rsidRPr="00CD4890" w:rsidRDefault="009E6FF0" w:rsidP="00B033CD">
      <w:pPr>
        <w:spacing w:line="261" w:lineRule="auto"/>
        <w:ind w:firstLine="1440"/>
      </w:pPr>
      <w:r w:rsidRPr="00CD4890">
        <w:t>in class size.</w:t>
      </w:r>
    </w:p>
    <w:p w14:paraId="5A1C7AC7" w14:textId="77777777" w:rsidR="009E6FF0" w:rsidRPr="00CD4890" w:rsidRDefault="009E6FF0" w:rsidP="00B033CD">
      <w:pPr>
        <w:spacing w:line="261" w:lineRule="auto"/>
      </w:pPr>
    </w:p>
    <w:p w14:paraId="119EFE23" w14:textId="77777777" w:rsidR="009E6FF0" w:rsidRPr="00CD4890" w:rsidRDefault="009E6FF0" w:rsidP="009E6FF0">
      <w:pPr>
        <w:widowControl w:val="0"/>
        <w:numPr>
          <w:ilvl w:val="0"/>
          <w:numId w:val="5"/>
        </w:numPr>
        <w:tabs>
          <w:tab w:val="left" w:pos="-1440"/>
          <w:tab w:val="num" w:pos="1440"/>
        </w:tabs>
        <w:autoSpaceDE w:val="0"/>
        <w:autoSpaceDN w:val="0"/>
        <w:adjustRightInd w:val="0"/>
        <w:spacing w:line="261" w:lineRule="auto"/>
        <w:outlineLvl w:val="0"/>
      </w:pPr>
      <w:r w:rsidRPr="00CD4890">
        <w:t xml:space="preserve">Preparation of policy and procedures which lay out the respective domains of the </w:t>
      </w:r>
      <w:r>
        <w:tab/>
      </w:r>
      <w:r w:rsidRPr="00CD4890">
        <w:t>Program Committees (BSW, Foundation</w:t>
      </w:r>
      <w:r w:rsidRPr="00CD4890">
        <w:rPr>
          <w:i/>
          <w:iCs/>
        </w:rPr>
        <w:t xml:space="preserve">, </w:t>
      </w:r>
      <w:r>
        <w:rPr>
          <w:iCs/>
        </w:rPr>
        <w:t>AG, A</w:t>
      </w:r>
      <w:r w:rsidRPr="00CD4890">
        <w:t xml:space="preserve">DP, PAC) and Online Committee and </w:t>
      </w:r>
      <w:r>
        <w:tab/>
      </w:r>
      <w:r w:rsidRPr="00CD4890">
        <w:t>the ways in which they relate to each other and to the Curriculum Committee.</w:t>
      </w:r>
    </w:p>
    <w:p w14:paraId="1B883007" w14:textId="77777777" w:rsidR="009E6FF0" w:rsidRPr="00CD4890" w:rsidRDefault="009E6FF0" w:rsidP="00B033CD">
      <w:pPr>
        <w:widowControl w:val="0"/>
        <w:tabs>
          <w:tab w:val="left" w:pos="-1440"/>
        </w:tabs>
        <w:autoSpaceDE w:val="0"/>
        <w:autoSpaceDN w:val="0"/>
        <w:adjustRightInd w:val="0"/>
        <w:spacing w:line="261" w:lineRule="auto"/>
        <w:outlineLvl w:val="0"/>
      </w:pPr>
    </w:p>
    <w:p w14:paraId="52A72F91" w14:textId="77777777" w:rsidR="009E6FF0" w:rsidRPr="00CD4890" w:rsidRDefault="009E6FF0" w:rsidP="00B033CD">
      <w:pPr>
        <w:widowControl w:val="0"/>
        <w:tabs>
          <w:tab w:val="left" w:pos="-1440"/>
          <w:tab w:val="left" w:pos="705"/>
        </w:tabs>
        <w:spacing w:line="261" w:lineRule="auto"/>
        <w:ind w:left="720" w:hanging="720"/>
      </w:pPr>
      <w:r w:rsidRPr="00CD4890">
        <w:fldChar w:fldCharType="begin"/>
      </w:r>
      <w:r w:rsidRPr="00CD4890">
        <w:instrText>LISTNUM AutoList4 \l 1</w:instrText>
      </w:r>
      <w:r w:rsidRPr="00CD4890">
        <w:fldChar w:fldCharType="end"/>
      </w:r>
      <w:r w:rsidRPr="00CD4890">
        <w:tab/>
      </w:r>
      <w:r>
        <w:tab/>
      </w:r>
      <w:r>
        <w:tab/>
      </w:r>
      <w:r w:rsidRPr="00CD4890">
        <w:t>Organization and guidance in the preparation of Academic and</w:t>
      </w:r>
    </w:p>
    <w:p w14:paraId="72D8C243" w14:textId="77777777" w:rsidR="009E6FF0" w:rsidRPr="00CD4890" w:rsidRDefault="009E6FF0" w:rsidP="00B033CD">
      <w:pPr>
        <w:spacing w:line="261" w:lineRule="auto"/>
        <w:ind w:firstLine="1440"/>
      </w:pPr>
      <w:r w:rsidRPr="00CD4890">
        <w:t>Council on Social Work Education Program reviews.</w:t>
      </w:r>
    </w:p>
    <w:p w14:paraId="00A17676" w14:textId="77777777" w:rsidR="009E6FF0" w:rsidRPr="009330FD" w:rsidRDefault="009E6FF0" w:rsidP="00B033CD">
      <w:pPr>
        <w:widowControl w:val="0"/>
        <w:rPr>
          <w:b/>
          <w:strike/>
        </w:rPr>
      </w:pPr>
      <w:r w:rsidRPr="00CD4890">
        <w:br w:type="page"/>
      </w:r>
      <w:r w:rsidRPr="009330FD">
        <w:rPr>
          <w:b/>
          <w:strike/>
        </w:rPr>
        <w:lastRenderedPageBreak/>
        <w:t>SWK 104-03</w:t>
      </w:r>
    </w:p>
    <w:p w14:paraId="4D4A328E" w14:textId="77777777" w:rsidR="009E6FF0" w:rsidRPr="009330FD" w:rsidRDefault="009E6FF0" w:rsidP="00B033CD">
      <w:pPr>
        <w:widowControl w:val="0"/>
        <w:rPr>
          <w:b/>
          <w:strike/>
        </w:rPr>
      </w:pPr>
      <w:r w:rsidRPr="009330FD">
        <w:rPr>
          <w:b/>
          <w:strike/>
        </w:rPr>
        <w:t>Curriculum Committee</w:t>
      </w:r>
    </w:p>
    <w:p w14:paraId="32825970" w14:textId="77777777" w:rsidR="009E6FF0" w:rsidRPr="009330FD" w:rsidRDefault="009E6FF0" w:rsidP="00B033CD">
      <w:pPr>
        <w:widowControl w:val="0"/>
        <w:rPr>
          <w:b/>
          <w:strike/>
        </w:rPr>
      </w:pPr>
      <w:r w:rsidRPr="009330FD">
        <w:rPr>
          <w:b/>
          <w:strike/>
        </w:rPr>
        <w:t>Revised 11/16/12</w:t>
      </w:r>
    </w:p>
    <w:p w14:paraId="4DADF98D" w14:textId="77777777" w:rsidR="009E6FF0" w:rsidRPr="009330FD" w:rsidRDefault="009E6FF0" w:rsidP="00B033CD">
      <w:pPr>
        <w:widowControl w:val="0"/>
        <w:rPr>
          <w:b/>
          <w:strike/>
        </w:rPr>
      </w:pPr>
      <w:r w:rsidRPr="009330FD">
        <w:rPr>
          <w:b/>
          <w:strike/>
        </w:rPr>
        <w:t>Page 2 of 2</w:t>
      </w:r>
    </w:p>
    <w:p w14:paraId="264B643A" w14:textId="77777777" w:rsidR="009E6FF0" w:rsidRDefault="009E6FF0" w:rsidP="00B033CD">
      <w:pPr>
        <w:widowControl w:val="0"/>
        <w:rPr>
          <w:b/>
        </w:rPr>
      </w:pPr>
    </w:p>
    <w:p w14:paraId="3550BBEB" w14:textId="77777777" w:rsidR="009E6FF0" w:rsidRPr="00CD4890" w:rsidRDefault="009E6FF0" w:rsidP="00B033CD">
      <w:pPr>
        <w:widowControl w:val="0"/>
        <w:rPr>
          <w:b/>
        </w:rPr>
      </w:pPr>
    </w:p>
    <w:p w14:paraId="7545FEB5" w14:textId="77777777" w:rsidR="009E6FF0" w:rsidRPr="00CD4890" w:rsidRDefault="009E6FF0" w:rsidP="00B033CD">
      <w:pPr>
        <w:widowControl w:val="0"/>
        <w:rPr>
          <w:b/>
        </w:rPr>
      </w:pPr>
      <w:r w:rsidRPr="00CD4890">
        <w:t>8.</w:t>
      </w:r>
      <w:r w:rsidRPr="00CD4890">
        <w:tab/>
        <w:t xml:space="preserve">Reviews all academic proposals, including program and course recommendations </w:t>
      </w:r>
      <w:r w:rsidRPr="00CD4890">
        <w:tab/>
        <w:t xml:space="preserve">contained in proposals which affect curriculum, prior to presentation to the Faculty </w:t>
      </w:r>
      <w:r w:rsidRPr="00CD4890">
        <w:tab/>
        <w:t>Council.</w:t>
      </w:r>
    </w:p>
    <w:p w14:paraId="19496BE1" w14:textId="77777777" w:rsidR="009E6FF0" w:rsidRPr="00CD4890" w:rsidRDefault="009E6FF0" w:rsidP="00B033CD">
      <w:pPr>
        <w:spacing w:line="261" w:lineRule="auto"/>
      </w:pPr>
    </w:p>
    <w:p w14:paraId="30BC4F9C" w14:textId="77777777" w:rsidR="009E6FF0" w:rsidRPr="00CD4890" w:rsidRDefault="009E6FF0" w:rsidP="00B033CD">
      <w:pPr>
        <w:spacing w:line="261" w:lineRule="auto"/>
      </w:pPr>
      <w:r w:rsidRPr="00CD4890">
        <w:t>The Committee can make recommendations to the Faculty Council.  However, final</w:t>
      </w:r>
      <w:r w:rsidRPr="00CD4890">
        <w:rPr>
          <w:b/>
          <w:bCs/>
        </w:rPr>
        <w:t xml:space="preserve"> </w:t>
      </w:r>
      <w:r w:rsidRPr="00CD4890">
        <w:t>curriculum decisions are made by the Faculty Council.  Curriculum decisions are defined as addition or removal of required courses; changes in degree requirements; and changes in course content that impact other programs.</w:t>
      </w:r>
    </w:p>
    <w:p w14:paraId="4346E857" w14:textId="77777777" w:rsidR="009E6FF0" w:rsidRPr="00CD4890" w:rsidRDefault="009E6FF0" w:rsidP="00B033CD">
      <w:pPr>
        <w:spacing w:line="261" w:lineRule="auto"/>
      </w:pPr>
    </w:p>
    <w:p w14:paraId="124C3530" w14:textId="77777777" w:rsidR="009E6FF0" w:rsidRPr="00CD4890" w:rsidRDefault="009E6FF0" w:rsidP="00B033CD">
      <w:pPr>
        <w:spacing w:line="261" w:lineRule="auto"/>
      </w:pPr>
      <w:r w:rsidRPr="00CD4890">
        <w:rPr>
          <w:u w:val="single"/>
        </w:rPr>
        <w:t>Membership:</w:t>
      </w:r>
    </w:p>
    <w:p w14:paraId="10A13547" w14:textId="77777777" w:rsidR="009E6FF0" w:rsidRPr="00CD4890" w:rsidRDefault="009E6FF0" w:rsidP="00B033CD">
      <w:pPr>
        <w:spacing w:line="261" w:lineRule="auto"/>
      </w:pPr>
    </w:p>
    <w:p w14:paraId="1385992C" w14:textId="77777777" w:rsidR="009E6FF0" w:rsidRPr="00CD4890" w:rsidRDefault="009E6FF0" w:rsidP="00B033CD">
      <w:pPr>
        <w:widowControl w:val="0"/>
        <w:numPr>
          <w:ilvl w:val="1"/>
          <w:numId w:val="0"/>
        </w:numPr>
        <w:tabs>
          <w:tab w:val="left" w:pos="-1440"/>
          <w:tab w:val="num" w:pos="1440"/>
        </w:tabs>
        <w:autoSpaceDE w:val="0"/>
        <w:autoSpaceDN w:val="0"/>
        <w:adjustRightInd w:val="0"/>
        <w:spacing w:line="261" w:lineRule="auto"/>
        <w:ind w:left="1440" w:hanging="720"/>
        <w:outlineLvl w:val="1"/>
      </w:pPr>
      <w:r w:rsidRPr="00CD4890">
        <w:t>1.</w:t>
      </w:r>
      <w:r w:rsidRPr="00CD4890">
        <w:tab/>
        <w:t>The Curriculum Committee shall consist of:</w:t>
      </w:r>
    </w:p>
    <w:p w14:paraId="0751DF31" w14:textId="77777777" w:rsidR="009E6FF0" w:rsidRPr="00CD4890" w:rsidRDefault="009E6FF0" w:rsidP="00B033CD">
      <w:pPr>
        <w:spacing w:line="261" w:lineRule="auto"/>
      </w:pPr>
    </w:p>
    <w:p w14:paraId="6AEC02BC" w14:textId="34D91D02" w:rsidR="009E6FF0" w:rsidRPr="00CD4890" w:rsidRDefault="009E6FF0" w:rsidP="00B033CD">
      <w:pPr>
        <w:tabs>
          <w:tab w:val="left" w:pos="-1440"/>
        </w:tabs>
        <w:spacing w:line="261" w:lineRule="auto"/>
        <w:ind w:left="2160" w:hanging="720"/>
      </w:pPr>
      <w:r w:rsidRPr="00CD4890">
        <w:t>a).</w:t>
      </w:r>
      <w:r w:rsidRPr="00CD4890">
        <w:tab/>
      </w:r>
      <w:r>
        <w:t>Baccalaureate</w:t>
      </w:r>
      <w:r w:rsidRPr="00CD4890">
        <w:t xml:space="preserve"> Program Representative</w:t>
      </w:r>
    </w:p>
    <w:p w14:paraId="7B31DF61" w14:textId="77777777" w:rsidR="009E6FF0" w:rsidRPr="00CD4890" w:rsidRDefault="009E6FF0" w:rsidP="00B033CD">
      <w:pPr>
        <w:tabs>
          <w:tab w:val="left" w:pos="-1440"/>
        </w:tabs>
        <w:spacing w:line="261" w:lineRule="auto"/>
        <w:ind w:left="2160" w:hanging="720"/>
      </w:pPr>
      <w:r w:rsidRPr="00CD4890">
        <w:t>b).</w:t>
      </w:r>
      <w:r w:rsidRPr="00CD4890">
        <w:tab/>
        <w:t>MSW Program Representative</w:t>
      </w:r>
    </w:p>
    <w:p w14:paraId="43537A75" w14:textId="77777777" w:rsidR="009E6FF0" w:rsidRPr="00CD4890" w:rsidRDefault="009E6FF0" w:rsidP="00B033CD">
      <w:pPr>
        <w:tabs>
          <w:tab w:val="left" w:pos="-1440"/>
        </w:tabs>
        <w:spacing w:line="261" w:lineRule="auto"/>
        <w:ind w:left="2160" w:hanging="720"/>
      </w:pPr>
      <w:r w:rsidRPr="00CD4890">
        <w:t>c).</w:t>
      </w:r>
      <w:r w:rsidRPr="00CD4890">
        <w:tab/>
        <w:t>Ph.D. Program Representative</w:t>
      </w:r>
    </w:p>
    <w:p w14:paraId="748DBBD5" w14:textId="77777777" w:rsidR="009E6FF0" w:rsidRDefault="009E6FF0" w:rsidP="00B033CD">
      <w:pPr>
        <w:tabs>
          <w:tab w:val="left" w:pos="-1440"/>
        </w:tabs>
        <w:spacing w:line="261" w:lineRule="auto"/>
        <w:ind w:left="2160" w:hanging="720"/>
      </w:pPr>
      <w:r w:rsidRPr="00CD4890">
        <w:t>d).</w:t>
      </w:r>
      <w:r w:rsidRPr="00CD4890">
        <w:tab/>
        <w:t>Tucson Faculty Representative</w:t>
      </w:r>
    </w:p>
    <w:p w14:paraId="7C6BD8B4" w14:textId="77777777" w:rsidR="009E6FF0" w:rsidRDefault="009E6FF0" w:rsidP="00B033CD">
      <w:pPr>
        <w:tabs>
          <w:tab w:val="left" w:pos="-1440"/>
        </w:tabs>
        <w:spacing w:line="261" w:lineRule="auto"/>
        <w:ind w:left="2160" w:hanging="720"/>
      </w:pPr>
      <w:r>
        <w:t>e).</w:t>
      </w:r>
      <w:r>
        <w:tab/>
        <w:t>Yuma Faculty Representative</w:t>
      </w:r>
    </w:p>
    <w:p w14:paraId="50657B2F" w14:textId="77777777" w:rsidR="009E6FF0" w:rsidRPr="00CD4890" w:rsidRDefault="009E6FF0" w:rsidP="00B033CD">
      <w:pPr>
        <w:tabs>
          <w:tab w:val="left" w:pos="-1440"/>
        </w:tabs>
        <w:spacing w:line="261" w:lineRule="auto"/>
        <w:ind w:left="2160" w:hanging="720"/>
      </w:pPr>
      <w:r>
        <w:t>f.)</w:t>
      </w:r>
      <w:r>
        <w:tab/>
        <w:t>West Faculty Representative</w:t>
      </w:r>
    </w:p>
    <w:p w14:paraId="60339569" w14:textId="083AA83B" w:rsidR="009E6FF0" w:rsidRPr="00CD4890" w:rsidRDefault="009E6FF0" w:rsidP="00B033CD">
      <w:pPr>
        <w:tabs>
          <w:tab w:val="left" w:pos="-1440"/>
        </w:tabs>
        <w:spacing w:line="261" w:lineRule="auto"/>
        <w:ind w:left="2160" w:hanging="720"/>
      </w:pPr>
      <w:r>
        <w:t>g</w:t>
      </w:r>
      <w:r w:rsidRPr="00CD4890">
        <w:t>).</w:t>
      </w:r>
      <w:r w:rsidRPr="00CD4890">
        <w:tab/>
        <w:t>Field Education Representatives</w:t>
      </w:r>
    </w:p>
    <w:p w14:paraId="35F7C718" w14:textId="4D548306" w:rsidR="009E6FF0" w:rsidRPr="00CD4890" w:rsidRDefault="009E6FF0" w:rsidP="00B033CD">
      <w:pPr>
        <w:tabs>
          <w:tab w:val="left" w:pos="-1440"/>
        </w:tabs>
        <w:spacing w:line="261" w:lineRule="auto"/>
        <w:ind w:left="2160" w:hanging="720"/>
      </w:pPr>
      <w:r>
        <w:t>h</w:t>
      </w:r>
      <w:r w:rsidRPr="00CD4890">
        <w:t>).</w:t>
      </w:r>
      <w:r w:rsidRPr="00CD4890">
        <w:tab/>
      </w:r>
      <w:r>
        <w:t xml:space="preserve">Advanced </w:t>
      </w:r>
      <w:r w:rsidRPr="00CD4890">
        <w:t>Direct Practice Representative</w:t>
      </w:r>
    </w:p>
    <w:p w14:paraId="7D9DB769" w14:textId="3E3361BC" w:rsidR="009E6FF0" w:rsidRDefault="009E6FF0" w:rsidP="00B033CD">
      <w:pPr>
        <w:tabs>
          <w:tab w:val="left" w:pos="-1440"/>
        </w:tabs>
        <w:spacing w:line="261" w:lineRule="auto"/>
        <w:ind w:left="2160" w:hanging="720"/>
      </w:pPr>
      <w:r>
        <w:t>i</w:t>
      </w:r>
      <w:r w:rsidRPr="00CD4890">
        <w:t>).</w:t>
      </w:r>
      <w:r w:rsidRPr="00CD4890">
        <w:tab/>
        <w:t>PAC Representative</w:t>
      </w:r>
    </w:p>
    <w:p w14:paraId="2692333A" w14:textId="77777777" w:rsidR="009E6FF0" w:rsidRPr="00CD4890" w:rsidRDefault="009E6FF0" w:rsidP="00B033CD">
      <w:pPr>
        <w:tabs>
          <w:tab w:val="left" w:pos="-1440"/>
        </w:tabs>
        <w:spacing w:line="261" w:lineRule="auto"/>
        <w:ind w:left="2160" w:hanging="720"/>
      </w:pPr>
      <w:r>
        <w:t xml:space="preserve">j). </w:t>
      </w:r>
      <w:r>
        <w:tab/>
        <w:t>Advanced Generalist Representative</w:t>
      </w:r>
    </w:p>
    <w:p w14:paraId="51C40A1E" w14:textId="543939FE" w:rsidR="009E6FF0" w:rsidRPr="00CD4890" w:rsidRDefault="009E6FF0" w:rsidP="00B033CD">
      <w:pPr>
        <w:tabs>
          <w:tab w:val="left" w:pos="-1440"/>
        </w:tabs>
        <w:spacing w:line="261" w:lineRule="auto"/>
        <w:ind w:left="2160" w:hanging="720"/>
      </w:pPr>
      <w:r>
        <w:t>k</w:t>
      </w:r>
      <w:r w:rsidRPr="00CD4890">
        <w:t>).</w:t>
      </w:r>
      <w:r w:rsidRPr="00CD4890">
        <w:tab/>
        <w:t>Foundation Representative</w:t>
      </w:r>
    </w:p>
    <w:p w14:paraId="68C4F6C4" w14:textId="3272B72A" w:rsidR="009E6FF0" w:rsidRPr="00CD4890" w:rsidRDefault="009E6FF0" w:rsidP="00B033CD">
      <w:pPr>
        <w:tabs>
          <w:tab w:val="left" w:pos="-1440"/>
        </w:tabs>
        <w:spacing w:line="261" w:lineRule="auto"/>
        <w:ind w:left="2160" w:hanging="720"/>
      </w:pPr>
      <w:r>
        <w:t>l</w:t>
      </w:r>
      <w:r w:rsidRPr="00CD4890">
        <w:t>).</w:t>
      </w:r>
      <w:r w:rsidRPr="00CD4890">
        <w:tab/>
        <w:t>Online Committee Representative</w:t>
      </w:r>
    </w:p>
    <w:p w14:paraId="673B9D2F" w14:textId="75E9A3B1" w:rsidR="009E6FF0" w:rsidRPr="00CD4890" w:rsidRDefault="009E6FF0" w:rsidP="00B033CD">
      <w:pPr>
        <w:tabs>
          <w:tab w:val="left" w:pos="-1440"/>
        </w:tabs>
        <w:spacing w:line="261" w:lineRule="auto"/>
        <w:ind w:left="2160" w:hanging="720"/>
      </w:pPr>
      <w:r>
        <w:t>m</w:t>
      </w:r>
      <w:r w:rsidRPr="00CD4890">
        <w:t>).</w:t>
      </w:r>
      <w:r w:rsidRPr="00CD4890">
        <w:tab/>
        <w:t>Student Representative</w:t>
      </w:r>
    </w:p>
    <w:p w14:paraId="750A080F" w14:textId="1F39AA8C" w:rsidR="009E6FF0" w:rsidRDefault="009E6FF0" w:rsidP="00B033CD">
      <w:pPr>
        <w:tabs>
          <w:tab w:val="left" w:pos="-1440"/>
        </w:tabs>
        <w:spacing w:line="261" w:lineRule="auto"/>
        <w:ind w:left="2160" w:hanging="720"/>
      </w:pPr>
      <w:r>
        <w:t>n</w:t>
      </w:r>
      <w:r w:rsidRPr="00CD4890">
        <w:t>).</w:t>
      </w:r>
      <w:r w:rsidRPr="00CD4890">
        <w:tab/>
        <w:t>Associate Director</w:t>
      </w:r>
      <w:r>
        <w:t>, Academic Affairs</w:t>
      </w:r>
    </w:p>
    <w:p w14:paraId="1CE42E8C" w14:textId="77777777" w:rsidR="009E6FF0" w:rsidRDefault="009E6FF0" w:rsidP="00B033CD">
      <w:pPr>
        <w:tabs>
          <w:tab w:val="left" w:pos="-1440"/>
        </w:tabs>
        <w:spacing w:line="261" w:lineRule="auto"/>
        <w:ind w:left="2160" w:hanging="720"/>
      </w:pPr>
      <w:r>
        <w:t xml:space="preserve">o). </w:t>
      </w:r>
      <w:r>
        <w:tab/>
        <w:t>Associate Director, Student Services and Programs</w:t>
      </w:r>
    </w:p>
    <w:p w14:paraId="78DA7783" w14:textId="77777777" w:rsidR="009E6FF0" w:rsidRPr="00CD4890" w:rsidRDefault="009E6FF0" w:rsidP="00B033CD">
      <w:pPr>
        <w:tabs>
          <w:tab w:val="left" w:pos="-1440"/>
        </w:tabs>
        <w:spacing w:line="261" w:lineRule="auto"/>
        <w:ind w:left="2160" w:hanging="720"/>
      </w:pPr>
      <w:r>
        <w:t xml:space="preserve">p). </w:t>
      </w:r>
      <w:r>
        <w:tab/>
        <w:t>Assistant Director, Academic Services</w:t>
      </w:r>
    </w:p>
    <w:p w14:paraId="7027E7CE" w14:textId="02509069" w:rsidR="009E6FF0" w:rsidRDefault="009E6FF0" w:rsidP="00B033CD">
      <w:pPr>
        <w:tabs>
          <w:tab w:val="left" w:pos="-1440"/>
        </w:tabs>
        <w:spacing w:line="261" w:lineRule="auto"/>
        <w:ind w:left="2160" w:hanging="720"/>
      </w:pPr>
      <w:r>
        <w:t>q</w:t>
      </w:r>
      <w:r w:rsidRPr="00CD4890">
        <w:t>).</w:t>
      </w:r>
      <w:r w:rsidRPr="00CD4890">
        <w:tab/>
        <w:t>Advanced Standing Representative</w:t>
      </w:r>
    </w:p>
    <w:p w14:paraId="45F4B68F" w14:textId="77777777" w:rsidR="009E6FF0" w:rsidRDefault="009E6FF0" w:rsidP="00B033CD">
      <w:pPr>
        <w:tabs>
          <w:tab w:val="left" w:pos="-1440"/>
        </w:tabs>
        <w:spacing w:line="261" w:lineRule="auto"/>
        <w:ind w:left="2160" w:hanging="720"/>
      </w:pPr>
      <w:r>
        <w:t>r).</w:t>
      </w:r>
      <w:r>
        <w:tab/>
        <w:t>MSW Admissions Coordinator</w:t>
      </w:r>
    </w:p>
    <w:p w14:paraId="580C5501" w14:textId="77777777" w:rsidR="009E6FF0" w:rsidRPr="00CD4890" w:rsidRDefault="009E6FF0" w:rsidP="00B033CD">
      <w:pPr>
        <w:tabs>
          <w:tab w:val="left" w:pos="-1440"/>
        </w:tabs>
        <w:spacing w:line="261" w:lineRule="auto"/>
        <w:ind w:left="2160" w:hanging="720"/>
      </w:pPr>
      <w:r>
        <w:t xml:space="preserve">s. </w:t>
      </w:r>
      <w:r>
        <w:tab/>
        <w:t>Program Assessments and Evaluation Coordinator</w:t>
      </w:r>
    </w:p>
    <w:p w14:paraId="6C25E505" w14:textId="77777777" w:rsidR="009E6FF0" w:rsidRPr="00CD4890" w:rsidRDefault="009E6FF0" w:rsidP="00B033CD">
      <w:pPr>
        <w:spacing w:line="261" w:lineRule="auto"/>
      </w:pPr>
    </w:p>
    <w:p w14:paraId="04CFF2F9" w14:textId="77777777" w:rsidR="009E6FF0" w:rsidRPr="00CD4890" w:rsidRDefault="009E6FF0" w:rsidP="00B033CD">
      <w:pPr>
        <w:tabs>
          <w:tab w:val="left" w:pos="-1440"/>
        </w:tabs>
        <w:spacing w:line="261" w:lineRule="auto"/>
        <w:ind w:left="1440" w:hanging="720"/>
        <w:rPr>
          <w:i/>
          <w:iCs/>
        </w:rPr>
      </w:pPr>
      <w:r w:rsidRPr="00CD4890">
        <w:t>2.</w:t>
      </w:r>
      <w:r w:rsidRPr="00CD4890">
        <w:tab/>
        <w:t>Committee members will elect the Chair.</w:t>
      </w:r>
    </w:p>
    <w:p w14:paraId="38A8DB34" w14:textId="77777777" w:rsidR="009E6FF0" w:rsidRPr="00CD4890" w:rsidRDefault="009E6FF0" w:rsidP="00B033CD">
      <w:pPr>
        <w:spacing w:line="261" w:lineRule="auto"/>
        <w:rPr>
          <w:i/>
          <w:iCs/>
        </w:rPr>
      </w:pPr>
    </w:p>
    <w:p w14:paraId="40EE1BD4" w14:textId="77777777" w:rsidR="009E6FF0" w:rsidRDefault="009E6FF0" w:rsidP="00B033CD">
      <w:pPr>
        <w:tabs>
          <w:tab w:val="left" w:pos="-1440"/>
        </w:tabs>
        <w:spacing w:line="261" w:lineRule="auto"/>
        <w:ind w:left="1440" w:hanging="720"/>
      </w:pPr>
      <w:r w:rsidRPr="00CD4890">
        <w:lastRenderedPageBreak/>
        <w:t>3.</w:t>
      </w:r>
      <w:r w:rsidRPr="00CD4890">
        <w:tab/>
        <w:t>The Curriculum Committee shall meet once a month unless there is no business.</w:t>
      </w:r>
    </w:p>
    <w:p w14:paraId="38223469" w14:textId="77777777" w:rsidR="0097325A" w:rsidRDefault="0097325A" w:rsidP="0097325A">
      <w:pPr>
        <w:rPr>
          <w:b/>
        </w:rPr>
      </w:pPr>
      <w:r>
        <w:rPr>
          <w:b/>
        </w:rPr>
        <w:t>SWK 104-04</w:t>
      </w:r>
    </w:p>
    <w:p w14:paraId="13416DA0" w14:textId="77777777" w:rsidR="0097325A" w:rsidRDefault="0097325A" w:rsidP="0097325A">
      <w:pPr>
        <w:rPr>
          <w:b/>
        </w:rPr>
      </w:pPr>
      <w:r>
        <w:rPr>
          <w:b/>
        </w:rPr>
        <w:t>Online Committee</w:t>
      </w:r>
    </w:p>
    <w:p w14:paraId="50173F8F" w14:textId="77777777" w:rsidR="0097325A" w:rsidRDefault="0097325A" w:rsidP="0097325A">
      <w:pPr>
        <w:rPr>
          <w:b/>
        </w:rPr>
      </w:pPr>
      <w:r>
        <w:rPr>
          <w:b/>
        </w:rPr>
        <w:t>Effective 4/27/15</w:t>
      </w:r>
    </w:p>
    <w:p w14:paraId="26EE1FC7" w14:textId="77777777" w:rsidR="0097325A" w:rsidRDefault="0097325A" w:rsidP="0097325A">
      <w:pPr>
        <w:rPr>
          <w:b/>
        </w:rPr>
      </w:pPr>
      <w:r>
        <w:rPr>
          <w:b/>
        </w:rPr>
        <w:t>Revised 1/19/22</w:t>
      </w:r>
    </w:p>
    <w:p w14:paraId="1845CC11" w14:textId="77777777" w:rsidR="0097325A" w:rsidRDefault="0097325A" w:rsidP="0097325A">
      <w:pPr>
        <w:rPr>
          <w:b/>
        </w:rPr>
      </w:pPr>
      <w:r>
        <w:rPr>
          <w:b/>
        </w:rPr>
        <w:t>Dean Approved 10/4/2022</w:t>
      </w:r>
    </w:p>
    <w:p w14:paraId="5CA7F93D" w14:textId="77777777" w:rsidR="004B3F13" w:rsidRPr="009330FD" w:rsidRDefault="004B3F13" w:rsidP="00B033CD">
      <w:pPr>
        <w:rPr>
          <w:b/>
          <w:strike/>
        </w:rPr>
      </w:pPr>
      <w:r w:rsidRPr="009330FD">
        <w:rPr>
          <w:b/>
          <w:strike/>
        </w:rPr>
        <w:t>SWK 104-04</w:t>
      </w:r>
    </w:p>
    <w:p w14:paraId="33119338" w14:textId="77777777" w:rsidR="004B3F13" w:rsidRPr="009330FD" w:rsidRDefault="004B3F13" w:rsidP="00B033CD">
      <w:pPr>
        <w:rPr>
          <w:b/>
          <w:strike/>
        </w:rPr>
      </w:pPr>
      <w:r w:rsidRPr="009330FD">
        <w:rPr>
          <w:b/>
          <w:strike/>
        </w:rPr>
        <w:t>On-Line Committee</w:t>
      </w:r>
    </w:p>
    <w:p w14:paraId="4449A110" w14:textId="6DFCDBBB" w:rsidR="004B3F13" w:rsidRPr="009330FD" w:rsidRDefault="004B3F13" w:rsidP="00B033CD">
      <w:pPr>
        <w:rPr>
          <w:b/>
          <w:strike/>
        </w:rPr>
      </w:pPr>
      <w:r w:rsidRPr="009330FD">
        <w:rPr>
          <w:b/>
          <w:strike/>
        </w:rPr>
        <w:t>Revised 10/08/14</w:t>
      </w:r>
    </w:p>
    <w:p w14:paraId="57B4B4DC" w14:textId="77777777" w:rsidR="004B3F13" w:rsidRDefault="004B3F13" w:rsidP="00B033CD">
      <w:pPr>
        <w:rPr>
          <w:b/>
        </w:rPr>
      </w:pPr>
    </w:p>
    <w:p w14:paraId="4A8B31CA" w14:textId="77777777" w:rsidR="004B3F13" w:rsidRDefault="004B3F13" w:rsidP="00B033CD">
      <w:pPr>
        <w:rPr>
          <w:b/>
          <w:u w:val="single"/>
        </w:rPr>
      </w:pPr>
    </w:p>
    <w:p w14:paraId="5901F25D" w14:textId="77777777" w:rsidR="004B3F13" w:rsidRDefault="004B3F13" w:rsidP="00B033CD">
      <w:r>
        <w:rPr>
          <w:b/>
          <w:u w:val="single"/>
        </w:rPr>
        <w:t>PURPOSE</w:t>
      </w:r>
      <w:r>
        <w:t>:</w:t>
      </w:r>
      <w:r>
        <w:tab/>
      </w:r>
      <w:r>
        <w:tab/>
        <w:t xml:space="preserve">To define the responsibilities and membership of the Online </w:t>
      </w:r>
      <w:r>
        <w:tab/>
      </w:r>
      <w:r>
        <w:tab/>
      </w:r>
      <w:r>
        <w:tab/>
      </w:r>
      <w:r>
        <w:tab/>
      </w:r>
      <w:r>
        <w:tab/>
        <w:t>Committee</w:t>
      </w:r>
    </w:p>
    <w:p w14:paraId="3ABBCDC6" w14:textId="77777777" w:rsidR="004B3F13" w:rsidRDefault="004B3F13" w:rsidP="00B033CD"/>
    <w:p w14:paraId="51D205A9" w14:textId="77777777" w:rsidR="004B3F13" w:rsidRDefault="004B3F13" w:rsidP="00B033CD">
      <w:r>
        <w:rPr>
          <w:b/>
          <w:u w:val="single"/>
        </w:rPr>
        <w:t>SOURCES</w:t>
      </w:r>
      <w:r>
        <w:t>:</w:t>
      </w:r>
      <w:r>
        <w:tab/>
      </w:r>
      <w:r>
        <w:tab/>
        <w:t>School of Social Work Faculty Council</w:t>
      </w:r>
    </w:p>
    <w:p w14:paraId="01301158" w14:textId="77777777" w:rsidR="004B3F13" w:rsidRDefault="004B3F13" w:rsidP="00B033CD"/>
    <w:p w14:paraId="2C16147E" w14:textId="77777777" w:rsidR="004B3F13" w:rsidRDefault="004B3F13" w:rsidP="00B033CD">
      <w:r>
        <w:rPr>
          <w:b/>
          <w:u w:val="single"/>
        </w:rPr>
        <w:t>APPLICABILITY</w:t>
      </w:r>
      <w:r>
        <w:t>:</w:t>
      </w:r>
      <w:r>
        <w:tab/>
        <w:t>All faculty, School of Social Work</w:t>
      </w:r>
    </w:p>
    <w:p w14:paraId="661CF01A" w14:textId="77777777" w:rsidR="004B3F13" w:rsidRDefault="004B3F13" w:rsidP="00B033CD"/>
    <w:p w14:paraId="7F3401FA" w14:textId="77777777" w:rsidR="004B3F13" w:rsidRDefault="004B3F13" w:rsidP="00B033CD">
      <w:r>
        <w:rPr>
          <w:b/>
          <w:u w:val="single"/>
        </w:rPr>
        <w:t>POLICY</w:t>
      </w:r>
      <w:r>
        <w:t>:</w:t>
      </w:r>
      <w:r>
        <w:tab/>
      </w:r>
      <w:r>
        <w:tab/>
      </w:r>
      <w:commentRangeStart w:id="2"/>
      <w:r>
        <w:t xml:space="preserve">SSW </w:t>
      </w:r>
      <w:commentRangeEnd w:id="2"/>
      <w:r>
        <w:rPr>
          <w:rStyle w:val="CommentReference"/>
        </w:rPr>
        <w:commentReference w:id="2"/>
      </w:r>
      <w:r>
        <w:t>Online Committee</w:t>
      </w:r>
    </w:p>
    <w:p w14:paraId="093CC4F7" w14:textId="77777777" w:rsidR="004B3F13" w:rsidRDefault="004B3F13" w:rsidP="00B033CD"/>
    <w:p w14:paraId="38560F4E" w14:textId="67C0AD8F" w:rsidR="004B3F13" w:rsidRDefault="004B3F13" w:rsidP="009330FD">
      <w:pPr>
        <w:snapToGrid w:val="0"/>
        <w:spacing w:line="480" w:lineRule="auto"/>
        <w:contextualSpacing/>
      </w:pPr>
      <w:r>
        <w:t>A.</w:t>
      </w:r>
      <w:r>
        <w:tab/>
      </w:r>
      <w:r>
        <w:rPr>
          <w:u w:val="single"/>
        </w:rPr>
        <w:t>Duties and Responsibilities:</w:t>
      </w:r>
    </w:p>
    <w:p w14:paraId="5895EAE4" w14:textId="77777777" w:rsidR="004B3F13" w:rsidRDefault="004B3F13" w:rsidP="009330FD">
      <w:pPr>
        <w:snapToGrid w:val="0"/>
        <w:spacing w:line="480" w:lineRule="auto"/>
        <w:contextualSpacing/>
      </w:pPr>
      <w:r>
        <w:tab/>
        <w:t>1.</w:t>
      </w:r>
      <w:r>
        <w:tab/>
        <w:t xml:space="preserve">Recommend quality standards and best practices for online instruction and </w:t>
      </w:r>
      <w:r>
        <w:tab/>
      </w:r>
      <w:r>
        <w:tab/>
      </w:r>
      <w:r>
        <w:tab/>
        <w:t>evaluations of online instruction.</w:t>
      </w:r>
    </w:p>
    <w:p w14:paraId="0A611894" w14:textId="5BFACB11" w:rsidR="004B3F13" w:rsidRDefault="004B3F13" w:rsidP="00B033CD">
      <w:pPr>
        <w:snapToGrid w:val="0"/>
        <w:spacing w:line="480" w:lineRule="auto"/>
        <w:contextualSpacing/>
      </w:pPr>
      <w:r>
        <w:tab/>
        <w:t>2.</w:t>
      </w:r>
      <w:r>
        <w:tab/>
        <w:t xml:space="preserve">Identify, design, and facilitate training </w:t>
      </w:r>
      <w:r w:rsidRPr="005F4189">
        <w:t>policies</w:t>
      </w:r>
      <w:r>
        <w:t xml:space="preserve"> for faculty and faculty associates </w:t>
      </w:r>
    </w:p>
    <w:p w14:paraId="49F8A0E2" w14:textId="77777777" w:rsidR="004B3F13" w:rsidRDefault="004B3F13" w:rsidP="009330FD">
      <w:pPr>
        <w:snapToGrid w:val="0"/>
        <w:spacing w:line="480" w:lineRule="auto"/>
        <w:ind w:left="720" w:firstLine="720"/>
        <w:contextualSpacing/>
      </w:pPr>
      <w:r>
        <w:t xml:space="preserve">related to online instruction. </w:t>
      </w:r>
    </w:p>
    <w:p w14:paraId="6240E401" w14:textId="3F4D2923" w:rsidR="004B3F13" w:rsidRDefault="004B3F13" w:rsidP="009330FD">
      <w:pPr>
        <w:snapToGrid w:val="0"/>
        <w:spacing w:line="480" w:lineRule="auto"/>
        <w:ind w:left="1440" w:hanging="720"/>
        <w:contextualSpacing/>
      </w:pPr>
      <w:r>
        <w:t>3.</w:t>
      </w:r>
      <w:r w:rsidRPr="005F4189">
        <w:tab/>
        <w:t xml:space="preserve">Make recommendations regarding the purchase, use, and training for online tools and methods to improve the effectiveness and efficiency of online courses in the </w:t>
      </w:r>
      <w:r>
        <w:t>Baccalaureate</w:t>
      </w:r>
      <w:r w:rsidRPr="005F4189">
        <w:t xml:space="preserve"> and MSW Curricula.</w:t>
      </w:r>
    </w:p>
    <w:p w14:paraId="6E77D566" w14:textId="0E2FF504" w:rsidR="004B3F13" w:rsidRPr="005F4189" w:rsidRDefault="004B3F13" w:rsidP="009330FD">
      <w:pPr>
        <w:snapToGrid w:val="0"/>
        <w:spacing w:line="480" w:lineRule="auto"/>
        <w:ind w:left="1440" w:hanging="720"/>
        <w:contextualSpacing/>
      </w:pPr>
      <w:r>
        <w:t>4.</w:t>
      </w:r>
      <w:r w:rsidRPr="005F4189">
        <w:tab/>
      </w:r>
      <w:r>
        <w:t>Solicit and r</w:t>
      </w:r>
      <w:r w:rsidRPr="005F4189">
        <w:t xml:space="preserve">ecommend content to include in Student Orientations to </w:t>
      </w:r>
      <w:r>
        <w:t xml:space="preserve">onboard students who are starting the program and to </w:t>
      </w:r>
      <w:r w:rsidRPr="005F4189">
        <w:t xml:space="preserve">ease effective use of </w:t>
      </w:r>
      <w:r>
        <w:t>Canvas/</w:t>
      </w:r>
      <w:r w:rsidRPr="005F4189">
        <w:t>online courses by students.</w:t>
      </w:r>
      <w:r w:rsidRPr="005F4189">
        <w:tab/>
      </w:r>
    </w:p>
    <w:p w14:paraId="7EC5FCB1" w14:textId="59A68990" w:rsidR="007B29C1" w:rsidRPr="0097325A" w:rsidRDefault="004B3F13" w:rsidP="007B29C1">
      <w:pPr>
        <w:rPr>
          <w:b/>
          <w:strike/>
        </w:rPr>
      </w:pPr>
      <w:r>
        <w:t>5</w:t>
      </w:r>
      <w:r w:rsidRPr="005F4189">
        <w:t xml:space="preserve">. </w:t>
      </w:r>
      <w:r>
        <w:t xml:space="preserve">  </w:t>
      </w:r>
      <w:r>
        <w:tab/>
      </w:r>
      <w:r w:rsidRPr="005F4189">
        <w:t xml:space="preserve">Coordinate with the </w:t>
      </w:r>
      <w:r>
        <w:t xml:space="preserve">Watts College </w:t>
      </w:r>
      <w:r w:rsidRPr="005F4189">
        <w:t xml:space="preserve">Office of </w:t>
      </w:r>
      <w:r>
        <w:t>Education Innovation</w:t>
      </w:r>
      <w:r w:rsidRPr="005F4189">
        <w:t xml:space="preserve"> </w:t>
      </w:r>
      <w:r w:rsidR="007B29C1" w:rsidRPr="0097325A">
        <w:rPr>
          <w:b/>
          <w:strike/>
        </w:rPr>
        <w:t>SWK 104-04</w:t>
      </w:r>
    </w:p>
    <w:p w14:paraId="0C7C174D" w14:textId="77777777" w:rsidR="007B29C1" w:rsidRPr="0097325A" w:rsidRDefault="007B29C1" w:rsidP="007B29C1">
      <w:pPr>
        <w:rPr>
          <w:b/>
          <w:strike/>
        </w:rPr>
      </w:pPr>
      <w:r w:rsidRPr="0097325A">
        <w:rPr>
          <w:b/>
          <w:strike/>
        </w:rPr>
        <w:lastRenderedPageBreak/>
        <w:t>On-Line Committee</w:t>
      </w:r>
    </w:p>
    <w:p w14:paraId="0F96A856" w14:textId="48B2798C" w:rsidR="007B29C1" w:rsidRPr="009330FD" w:rsidRDefault="007B29C1" w:rsidP="007B29C1">
      <w:pPr>
        <w:rPr>
          <w:b/>
          <w:strike/>
        </w:rPr>
      </w:pPr>
      <w:r w:rsidRPr="009330FD">
        <w:rPr>
          <w:b/>
          <w:strike/>
        </w:rPr>
        <w:t>Revised 10/08/14</w:t>
      </w:r>
    </w:p>
    <w:p w14:paraId="2A183C17" w14:textId="77777777" w:rsidR="007B29C1" w:rsidRDefault="007B29C1" w:rsidP="00B033CD">
      <w:pPr>
        <w:snapToGrid w:val="0"/>
        <w:spacing w:line="480" w:lineRule="auto"/>
        <w:ind w:left="1440" w:hanging="720"/>
        <w:contextualSpacing/>
      </w:pPr>
    </w:p>
    <w:p w14:paraId="27F3C39A" w14:textId="200E9982" w:rsidR="004B3F13" w:rsidRDefault="004B3F13" w:rsidP="00B033CD">
      <w:pPr>
        <w:snapToGrid w:val="0"/>
        <w:spacing w:line="480" w:lineRule="auto"/>
        <w:ind w:left="1440" w:hanging="720"/>
        <w:contextualSpacing/>
      </w:pPr>
      <w:r w:rsidRPr="005F4189">
        <w:t>to develop and recommend common course skin, navigation, and content for course shells for the School of Social Work.</w:t>
      </w:r>
    </w:p>
    <w:p w14:paraId="4DA3C2D6" w14:textId="77777777" w:rsidR="004B3F13" w:rsidRDefault="004B3F13">
      <w:pPr>
        <w:snapToGrid w:val="0"/>
        <w:spacing w:line="480" w:lineRule="auto"/>
        <w:ind w:left="1440" w:hanging="720"/>
        <w:contextualSpacing/>
      </w:pPr>
      <w:r>
        <w:t xml:space="preserve">6. </w:t>
      </w:r>
      <w:r>
        <w:tab/>
        <w:t>Communicate/coordinate with the Advanced Generalist Committee and Curriculum Committee on assistance that is needed specific to the AG curriculum.</w:t>
      </w:r>
    </w:p>
    <w:p w14:paraId="1E76680E" w14:textId="77777777" w:rsidR="004B3F13" w:rsidRDefault="004B3F13" w:rsidP="009330FD">
      <w:pPr>
        <w:snapToGrid w:val="0"/>
        <w:spacing w:line="480" w:lineRule="auto"/>
        <w:ind w:left="1440" w:hanging="720"/>
        <w:contextualSpacing/>
      </w:pPr>
      <w:r>
        <w:t xml:space="preserve">7. </w:t>
      </w:r>
      <w:r>
        <w:tab/>
        <w:t>Communicate/coordinate with the Baccalaureate Committee on assistance that is needed specific to the BA-CASP (Bachelor of Arts in Community Advocacy &amp; Social Policy) curriculum.</w:t>
      </w:r>
    </w:p>
    <w:p w14:paraId="1407F642" w14:textId="6B23CAD1" w:rsidR="004B3F13" w:rsidRDefault="004B3F13" w:rsidP="009330FD">
      <w:pPr>
        <w:snapToGrid w:val="0"/>
        <w:spacing w:line="480" w:lineRule="auto"/>
        <w:contextualSpacing/>
        <w:rPr>
          <w:u w:val="single"/>
        </w:rPr>
      </w:pPr>
      <w:r>
        <w:t>B.</w:t>
      </w:r>
      <w:r>
        <w:tab/>
      </w:r>
      <w:r>
        <w:rPr>
          <w:u w:val="single"/>
        </w:rPr>
        <w:t>Membership:</w:t>
      </w:r>
    </w:p>
    <w:p w14:paraId="107EF634" w14:textId="012B8ADF" w:rsidR="004B3F13" w:rsidRDefault="004B3F13" w:rsidP="009330FD">
      <w:pPr>
        <w:snapToGrid w:val="0"/>
        <w:spacing w:line="480" w:lineRule="auto"/>
        <w:ind w:left="1440" w:hanging="720"/>
        <w:contextualSpacing/>
      </w:pPr>
      <w:r>
        <w:t>1.</w:t>
      </w:r>
      <w:r>
        <w:tab/>
        <w:t>Members of the committee shall consist of at least three School of Social Work faculty, as well as one representative from Field Education, one representative from Admissions, one representative from Advising, and one representative from the Office of Education Innovation. Faculty members shall represent the Baccalaureate and MSW programs.</w:t>
      </w:r>
    </w:p>
    <w:p w14:paraId="71B7F384" w14:textId="77777777" w:rsidR="004B3F13" w:rsidRDefault="004B3F13" w:rsidP="00B033CD">
      <w:pPr>
        <w:snapToGrid w:val="0"/>
        <w:spacing w:line="480" w:lineRule="auto"/>
        <w:contextualSpacing/>
      </w:pPr>
      <w:r>
        <w:tab/>
        <w:t>2.</w:t>
      </w:r>
      <w:r>
        <w:tab/>
        <w:t xml:space="preserve">Community professionals and students will be invited to participate on the </w:t>
      </w:r>
      <w:r>
        <w:tab/>
      </w:r>
      <w:r>
        <w:tab/>
      </w:r>
      <w:r>
        <w:tab/>
        <w:t>committee.</w:t>
      </w:r>
    </w:p>
    <w:p w14:paraId="39060BDC" w14:textId="77777777" w:rsidR="004B3F13" w:rsidRDefault="004B3F13" w:rsidP="009330FD">
      <w:pPr>
        <w:snapToGrid w:val="0"/>
        <w:spacing w:line="480" w:lineRule="auto"/>
        <w:contextualSpacing/>
      </w:pPr>
      <w:r>
        <w:tab/>
        <w:t>3.</w:t>
      </w:r>
      <w:r>
        <w:tab/>
        <w:t xml:space="preserve">The online coordinator will chair the SSW Online Committee. </w:t>
      </w:r>
    </w:p>
    <w:p w14:paraId="42D7CDAB" w14:textId="63AAB129" w:rsidR="007B29C1" w:rsidRPr="009330FD" w:rsidRDefault="007B29C1" w:rsidP="007B29C1">
      <w:pPr>
        <w:rPr>
          <w:b/>
          <w:strike/>
        </w:rPr>
      </w:pPr>
      <w:r w:rsidRPr="009330FD">
        <w:rPr>
          <w:b/>
          <w:strike/>
        </w:rPr>
        <w:t xml:space="preserve">SWK </w:t>
      </w:r>
      <w:r w:rsidR="008D17BD" w:rsidRPr="009330FD">
        <w:rPr>
          <w:b/>
          <w:strike/>
        </w:rPr>
        <w:t>109</w:t>
      </w:r>
    </w:p>
    <w:p w14:paraId="6BFA0205" w14:textId="77777777" w:rsidR="007B29C1" w:rsidRPr="009330FD" w:rsidRDefault="007B29C1" w:rsidP="007B29C1">
      <w:pPr>
        <w:rPr>
          <w:b/>
          <w:strike/>
        </w:rPr>
      </w:pPr>
      <w:r w:rsidRPr="009330FD">
        <w:rPr>
          <w:b/>
          <w:strike/>
        </w:rPr>
        <w:t>On-Line Committee</w:t>
      </w:r>
    </w:p>
    <w:p w14:paraId="712C5F0B" w14:textId="64B7077D" w:rsidR="007B29C1" w:rsidRPr="009330FD" w:rsidRDefault="007B29C1" w:rsidP="007B29C1">
      <w:pPr>
        <w:rPr>
          <w:b/>
          <w:strike/>
        </w:rPr>
      </w:pPr>
      <w:r w:rsidRPr="009330FD">
        <w:rPr>
          <w:b/>
          <w:strike/>
        </w:rPr>
        <w:t>Revised 10/08/14</w:t>
      </w:r>
    </w:p>
    <w:p w14:paraId="6A436859" w14:textId="71455F2B" w:rsidR="004B3F13" w:rsidRDefault="004B3F13" w:rsidP="009330FD">
      <w:pPr>
        <w:snapToGrid w:val="0"/>
        <w:spacing w:line="480" w:lineRule="auto"/>
        <w:contextualSpacing/>
      </w:pPr>
      <w:r>
        <w:tab/>
        <w:t>3.</w:t>
      </w:r>
      <w:r>
        <w:tab/>
      </w:r>
      <w:r w:rsidRPr="00B30F4F">
        <w:t xml:space="preserve"> </w:t>
      </w:r>
      <w:r>
        <w:t>The online coordinator will serve as a liaison to the Curriculum Committee.</w:t>
      </w:r>
    </w:p>
    <w:p w14:paraId="37071252" w14:textId="77777777" w:rsidR="004B3F13" w:rsidRDefault="004B3F13" w:rsidP="00B033CD"/>
    <w:p w14:paraId="2556B486" w14:textId="77777777" w:rsidR="004B3F13" w:rsidRDefault="004B3F13" w:rsidP="00B033CD"/>
    <w:p w14:paraId="781B243B" w14:textId="767FCB39" w:rsidR="00510495" w:rsidRDefault="00510495" w:rsidP="00CD4890">
      <w:pPr>
        <w:widowControl w:val="0"/>
        <w:rPr>
          <w:b/>
          <w:highlight w:val="yellow"/>
        </w:rPr>
      </w:pPr>
    </w:p>
    <w:p w14:paraId="1FA43A67" w14:textId="7A613C15" w:rsidR="004B3F13" w:rsidRDefault="004B3F13" w:rsidP="00CD4890">
      <w:pPr>
        <w:widowControl w:val="0"/>
        <w:rPr>
          <w:b/>
        </w:rPr>
      </w:pPr>
    </w:p>
    <w:p w14:paraId="7F4AFA72" w14:textId="7A76DB53" w:rsidR="004B3F13" w:rsidRDefault="004B3F13" w:rsidP="00CD4890">
      <w:pPr>
        <w:widowControl w:val="0"/>
        <w:rPr>
          <w:b/>
        </w:rPr>
      </w:pPr>
    </w:p>
    <w:p w14:paraId="3CC8FF5B" w14:textId="05F917CF" w:rsidR="004B3F13" w:rsidRDefault="004B3F13" w:rsidP="00CD4890">
      <w:pPr>
        <w:widowControl w:val="0"/>
        <w:rPr>
          <w:b/>
        </w:rPr>
      </w:pPr>
    </w:p>
    <w:p w14:paraId="40131A32" w14:textId="37E0BA45" w:rsidR="004B3F13" w:rsidRDefault="004B3F13" w:rsidP="00CD4890">
      <w:pPr>
        <w:widowControl w:val="0"/>
        <w:rPr>
          <w:b/>
        </w:rPr>
      </w:pPr>
    </w:p>
    <w:p w14:paraId="4356B532" w14:textId="7072079E" w:rsidR="004B3F13" w:rsidRDefault="004B3F13" w:rsidP="00CD4890">
      <w:pPr>
        <w:widowControl w:val="0"/>
        <w:rPr>
          <w:b/>
        </w:rPr>
      </w:pPr>
    </w:p>
    <w:p w14:paraId="619B2B09" w14:textId="18CEF52D" w:rsidR="004B3F13" w:rsidRDefault="004B3F13" w:rsidP="00CD4890">
      <w:pPr>
        <w:widowControl w:val="0"/>
        <w:rPr>
          <w:b/>
        </w:rPr>
      </w:pPr>
    </w:p>
    <w:p w14:paraId="56A09151" w14:textId="68F3C5B0" w:rsidR="004B3F13" w:rsidRDefault="004B3F13" w:rsidP="00CD4890">
      <w:pPr>
        <w:widowControl w:val="0"/>
        <w:rPr>
          <w:b/>
        </w:rPr>
      </w:pPr>
    </w:p>
    <w:p w14:paraId="6AF3D50A" w14:textId="2740D440" w:rsidR="004B3F13" w:rsidRDefault="004B3F13" w:rsidP="00CD4890">
      <w:pPr>
        <w:widowControl w:val="0"/>
        <w:rPr>
          <w:b/>
        </w:rPr>
      </w:pPr>
    </w:p>
    <w:p w14:paraId="7D1B5936" w14:textId="1D3A7524" w:rsidR="004B3F13" w:rsidRDefault="004B3F13" w:rsidP="00CD4890">
      <w:pPr>
        <w:widowControl w:val="0"/>
        <w:rPr>
          <w:b/>
        </w:rPr>
      </w:pPr>
    </w:p>
    <w:p w14:paraId="66AC97C1" w14:textId="0646B15E" w:rsidR="004B3F13" w:rsidRDefault="004B3F13" w:rsidP="00CD4890">
      <w:pPr>
        <w:widowControl w:val="0"/>
        <w:rPr>
          <w:b/>
        </w:rPr>
      </w:pPr>
    </w:p>
    <w:p w14:paraId="610F05FD" w14:textId="1865A683" w:rsidR="004B3F13" w:rsidRDefault="004B3F13" w:rsidP="00CD4890">
      <w:pPr>
        <w:widowControl w:val="0"/>
        <w:rPr>
          <w:b/>
        </w:rPr>
      </w:pPr>
    </w:p>
    <w:p w14:paraId="0EB19CC6" w14:textId="4ED81FB6" w:rsidR="004B3F13" w:rsidRDefault="004B3F13" w:rsidP="00CD4890">
      <w:pPr>
        <w:widowControl w:val="0"/>
        <w:rPr>
          <w:b/>
        </w:rPr>
      </w:pPr>
    </w:p>
    <w:p w14:paraId="54456368" w14:textId="050361E7" w:rsidR="004B3F13" w:rsidRDefault="004B3F13" w:rsidP="00CD4890">
      <w:pPr>
        <w:widowControl w:val="0"/>
        <w:rPr>
          <w:b/>
        </w:rPr>
      </w:pPr>
    </w:p>
    <w:p w14:paraId="6DCF9B94" w14:textId="5090739A" w:rsidR="004B3F13" w:rsidRDefault="004B3F13" w:rsidP="00CD4890">
      <w:pPr>
        <w:widowControl w:val="0"/>
        <w:rPr>
          <w:b/>
        </w:rPr>
      </w:pPr>
    </w:p>
    <w:p w14:paraId="50AFB815" w14:textId="0035CF01" w:rsidR="004B3F13" w:rsidRDefault="004B3F13" w:rsidP="00CD4890">
      <w:pPr>
        <w:widowControl w:val="0"/>
        <w:rPr>
          <w:b/>
        </w:rPr>
      </w:pPr>
    </w:p>
    <w:p w14:paraId="2B5316E2" w14:textId="2DA19473" w:rsidR="004B3F13" w:rsidRDefault="004B3F13" w:rsidP="00CD4890">
      <w:pPr>
        <w:widowControl w:val="0"/>
        <w:rPr>
          <w:b/>
        </w:rPr>
      </w:pPr>
    </w:p>
    <w:p w14:paraId="2AC8D86B" w14:textId="76235623" w:rsidR="004B3F13" w:rsidRDefault="004B3F13" w:rsidP="00CD4890">
      <w:pPr>
        <w:widowControl w:val="0"/>
        <w:rPr>
          <w:b/>
        </w:rPr>
      </w:pPr>
    </w:p>
    <w:p w14:paraId="44AC71AE" w14:textId="2691E885" w:rsidR="004B3F13" w:rsidRDefault="004B3F13" w:rsidP="00CD4890">
      <w:pPr>
        <w:widowControl w:val="0"/>
        <w:rPr>
          <w:b/>
        </w:rPr>
      </w:pPr>
    </w:p>
    <w:p w14:paraId="4691F4A8" w14:textId="6863AFAA" w:rsidR="004B3F13" w:rsidRDefault="004B3F13" w:rsidP="00CD4890">
      <w:pPr>
        <w:widowControl w:val="0"/>
        <w:rPr>
          <w:b/>
        </w:rPr>
      </w:pPr>
    </w:p>
    <w:p w14:paraId="5356F668" w14:textId="4A37D1F7" w:rsidR="004B3F13" w:rsidRDefault="004B3F13" w:rsidP="00CD4890">
      <w:pPr>
        <w:widowControl w:val="0"/>
        <w:rPr>
          <w:b/>
        </w:rPr>
      </w:pPr>
    </w:p>
    <w:p w14:paraId="5A7ED6EE" w14:textId="4F085F5F" w:rsidR="004B3F13" w:rsidRDefault="004B3F13" w:rsidP="00CD4890">
      <w:pPr>
        <w:widowControl w:val="0"/>
        <w:rPr>
          <w:b/>
        </w:rPr>
      </w:pPr>
    </w:p>
    <w:p w14:paraId="0F3FA378" w14:textId="176EF1E9" w:rsidR="004B3F13" w:rsidRDefault="004B3F13" w:rsidP="00CD4890">
      <w:pPr>
        <w:widowControl w:val="0"/>
        <w:rPr>
          <w:b/>
        </w:rPr>
      </w:pPr>
    </w:p>
    <w:p w14:paraId="16433DC8" w14:textId="2CA5D5BC" w:rsidR="004B3F13" w:rsidRDefault="004B3F13" w:rsidP="00CD4890">
      <w:pPr>
        <w:widowControl w:val="0"/>
        <w:rPr>
          <w:b/>
        </w:rPr>
      </w:pPr>
    </w:p>
    <w:p w14:paraId="710549FC" w14:textId="72F44DB1" w:rsidR="004B3F13" w:rsidRDefault="004B3F13" w:rsidP="00CD4890">
      <w:pPr>
        <w:widowControl w:val="0"/>
        <w:rPr>
          <w:b/>
        </w:rPr>
      </w:pPr>
    </w:p>
    <w:p w14:paraId="215576F7" w14:textId="66C1985A" w:rsidR="004B3F13" w:rsidRDefault="004B3F13" w:rsidP="00CD4890">
      <w:pPr>
        <w:widowControl w:val="0"/>
        <w:rPr>
          <w:b/>
        </w:rPr>
      </w:pPr>
    </w:p>
    <w:p w14:paraId="35936448" w14:textId="77777777" w:rsidR="00753219" w:rsidRPr="00750DCA" w:rsidRDefault="00753219" w:rsidP="00753219">
      <w:pPr>
        <w:widowControl w:val="0"/>
        <w:rPr>
          <w:b/>
          <w:szCs w:val="24"/>
          <w:highlight w:val="yellow"/>
        </w:rPr>
      </w:pPr>
      <w:r w:rsidRPr="00750DCA">
        <w:rPr>
          <w:b/>
          <w:szCs w:val="24"/>
          <w:highlight w:val="yellow"/>
        </w:rPr>
        <w:t>SWK 104-05</w:t>
      </w:r>
    </w:p>
    <w:p w14:paraId="727AF3CC" w14:textId="77777777" w:rsidR="00753219" w:rsidRPr="00750DCA" w:rsidRDefault="00753219" w:rsidP="00753219">
      <w:pPr>
        <w:widowControl w:val="0"/>
        <w:rPr>
          <w:b/>
          <w:szCs w:val="24"/>
          <w:highlight w:val="yellow"/>
        </w:rPr>
      </w:pPr>
      <w:r w:rsidRPr="00750DCA">
        <w:rPr>
          <w:b/>
          <w:szCs w:val="24"/>
          <w:highlight w:val="yellow"/>
        </w:rPr>
        <w:t>Awards and Scholarship Review Committee</w:t>
      </w:r>
    </w:p>
    <w:p w14:paraId="71E7CA8C" w14:textId="77777777" w:rsidR="00753219" w:rsidRPr="00750DCA" w:rsidRDefault="00753219" w:rsidP="00753219">
      <w:pPr>
        <w:widowControl w:val="0"/>
        <w:rPr>
          <w:b/>
          <w:szCs w:val="24"/>
          <w:highlight w:val="yellow"/>
        </w:rPr>
      </w:pPr>
      <w:r w:rsidRPr="00750DCA">
        <w:rPr>
          <w:b/>
          <w:szCs w:val="24"/>
          <w:highlight w:val="yellow"/>
        </w:rPr>
        <w:t>Effective: 1/19/22</w:t>
      </w:r>
    </w:p>
    <w:p w14:paraId="64525D5C" w14:textId="77777777" w:rsidR="00753219" w:rsidRPr="00750DCA" w:rsidRDefault="00753219" w:rsidP="00753219">
      <w:pPr>
        <w:widowControl w:val="0"/>
        <w:rPr>
          <w:b/>
          <w:szCs w:val="24"/>
          <w:highlight w:val="yellow"/>
        </w:rPr>
      </w:pPr>
      <w:r w:rsidRPr="00750DCA">
        <w:rPr>
          <w:b/>
          <w:szCs w:val="24"/>
          <w:highlight w:val="yellow"/>
        </w:rPr>
        <w:t>Dean Approved 10/4/2022</w:t>
      </w:r>
    </w:p>
    <w:p w14:paraId="46D4800B" w14:textId="6ABDCB57" w:rsidR="00753219" w:rsidRPr="00750DCA" w:rsidRDefault="00753219" w:rsidP="00753219">
      <w:pPr>
        <w:widowControl w:val="0"/>
        <w:rPr>
          <w:b/>
          <w:szCs w:val="24"/>
          <w:highlight w:val="yellow"/>
        </w:rPr>
      </w:pPr>
      <w:r w:rsidRPr="00750DCA">
        <w:rPr>
          <w:b/>
          <w:szCs w:val="24"/>
          <w:highlight w:val="yellow"/>
        </w:rPr>
        <w:t xml:space="preserve">Page </w:t>
      </w:r>
      <w:r w:rsidR="0029075A" w:rsidRPr="00750DCA">
        <w:rPr>
          <w:b/>
          <w:bCs/>
          <w:szCs w:val="24"/>
          <w:highlight w:val="yellow"/>
        </w:rPr>
        <w:t>1</w:t>
      </w:r>
      <w:r w:rsidRPr="00750DCA">
        <w:rPr>
          <w:b/>
          <w:szCs w:val="24"/>
          <w:highlight w:val="yellow"/>
        </w:rPr>
        <w:t xml:space="preserve"> of </w:t>
      </w:r>
      <w:r w:rsidR="0029075A" w:rsidRPr="00750DCA">
        <w:rPr>
          <w:b/>
          <w:bCs/>
          <w:szCs w:val="24"/>
          <w:highlight w:val="yellow"/>
        </w:rPr>
        <w:t>3</w:t>
      </w:r>
    </w:p>
    <w:p w14:paraId="53C84D9F" w14:textId="77777777" w:rsidR="004B3F13" w:rsidRPr="00750DCA" w:rsidRDefault="004B3F13" w:rsidP="00CD4890">
      <w:pPr>
        <w:widowControl w:val="0"/>
        <w:rPr>
          <w:b/>
          <w:highlight w:val="yellow"/>
        </w:rPr>
      </w:pPr>
    </w:p>
    <w:p w14:paraId="514AD90B" w14:textId="77777777" w:rsidR="00753219" w:rsidRPr="00750DCA" w:rsidRDefault="00753219" w:rsidP="00B033CD">
      <w:pPr>
        <w:jc w:val="center"/>
        <w:rPr>
          <w:rFonts w:cstheme="minorHAnsi"/>
          <w:b/>
          <w:sz w:val="20"/>
          <w:highlight w:val="yellow"/>
        </w:rPr>
      </w:pPr>
    </w:p>
    <w:p w14:paraId="275E1314" w14:textId="79A7C439" w:rsidR="00753219" w:rsidRPr="00750DCA" w:rsidRDefault="00753219" w:rsidP="00753219">
      <w:pPr>
        <w:rPr>
          <w:b/>
          <w:szCs w:val="24"/>
          <w:highlight w:val="yellow"/>
          <w:u w:val="single"/>
        </w:rPr>
      </w:pPr>
      <w:r w:rsidRPr="00750DCA">
        <w:rPr>
          <w:b/>
          <w:szCs w:val="24"/>
          <w:highlight w:val="yellow"/>
          <w:u w:val="single"/>
        </w:rPr>
        <w:t>PURPOSE</w:t>
      </w:r>
      <w:r w:rsidRPr="00750DCA">
        <w:rPr>
          <w:szCs w:val="24"/>
          <w:highlight w:val="yellow"/>
        </w:rPr>
        <w:t xml:space="preserve">: To define the responsibilities and membership of the Committee on Awards and Scholarship Review. </w:t>
      </w:r>
    </w:p>
    <w:p w14:paraId="5F0EA760" w14:textId="77777777" w:rsidR="00753219" w:rsidRPr="00750DCA" w:rsidRDefault="00753219" w:rsidP="00B033CD">
      <w:pPr>
        <w:widowControl w:val="0"/>
        <w:spacing w:before="282"/>
        <w:rPr>
          <w:szCs w:val="24"/>
          <w:highlight w:val="yellow"/>
        </w:rPr>
      </w:pPr>
      <w:r w:rsidRPr="00750DCA">
        <w:rPr>
          <w:b/>
          <w:szCs w:val="24"/>
          <w:highlight w:val="yellow"/>
          <w:u w:val="single"/>
        </w:rPr>
        <w:t>SOURCES</w:t>
      </w:r>
      <w:r w:rsidRPr="00750DCA">
        <w:rPr>
          <w:szCs w:val="24"/>
          <w:highlight w:val="yellow"/>
        </w:rPr>
        <w:t>: School of Social Work Faculty Council</w:t>
      </w:r>
    </w:p>
    <w:p w14:paraId="50380828" w14:textId="77777777" w:rsidR="00753219" w:rsidRPr="00750DCA" w:rsidRDefault="00753219" w:rsidP="00B033CD">
      <w:pPr>
        <w:widowControl w:val="0"/>
        <w:spacing w:before="271"/>
        <w:rPr>
          <w:szCs w:val="24"/>
          <w:highlight w:val="yellow"/>
        </w:rPr>
      </w:pPr>
      <w:r w:rsidRPr="00750DCA">
        <w:rPr>
          <w:b/>
          <w:szCs w:val="24"/>
          <w:highlight w:val="yellow"/>
          <w:u w:val="single"/>
        </w:rPr>
        <w:t>APPLICABILITY</w:t>
      </w:r>
      <w:r w:rsidRPr="00750DCA">
        <w:rPr>
          <w:szCs w:val="24"/>
          <w:highlight w:val="yellow"/>
        </w:rPr>
        <w:t xml:space="preserve">: All staff and faculty in the School of Social Work </w:t>
      </w:r>
    </w:p>
    <w:p w14:paraId="109DD128" w14:textId="77777777" w:rsidR="00753219" w:rsidRPr="00750DCA" w:rsidRDefault="00753219" w:rsidP="00B033CD">
      <w:pPr>
        <w:widowControl w:val="0"/>
        <w:spacing w:before="271"/>
        <w:rPr>
          <w:szCs w:val="24"/>
          <w:highlight w:val="yellow"/>
        </w:rPr>
      </w:pPr>
      <w:r w:rsidRPr="00750DCA">
        <w:rPr>
          <w:b/>
          <w:szCs w:val="24"/>
          <w:highlight w:val="yellow"/>
          <w:u w:val="single"/>
        </w:rPr>
        <w:t>POLICY</w:t>
      </w:r>
      <w:r w:rsidRPr="00750DCA">
        <w:rPr>
          <w:szCs w:val="24"/>
          <w:highlight w:val="yellow"/>
        </w:rPr>
        <w:t>: Awards and Scholarship Review Committee</w:t>
      </w:r>
    </w:p>
    <w:p w14:paraId="116DB138" w14:textId="77777777" w:rsidR="00753219" w:rsidRPr="00750DCA" w:rsidRDefault="00753219" w:rsidP="00B033CD">
      <w:pPr>
        <w:widowControl w:val="0"/>
        <w:spacing w:before="271"/>
        <w:rPr>
          <w:szCs w:val="24"/>
          <w:highlight w:val="yellow"/>
        </w:rPr>
      </w:pPr>
      <w:r w:rsidRPr="00750DCA">
        <w:rPr>
          <w:szCs w:val="24"/>
          <w:highlight w:val="yellow"/>
        </w:rPr>
        <w:t xml:space="preserve">A. Award Duties and Responsibilities: </w:t>
      </w:r>
    </w:p>
    <w:p w14:paraId="383461F9" w14:textId="77777777" w:rsidR="00753219" w:rsidRPr="00750DCA" w:rsidRDefault="00753219" w:rsidP="00753219">
      <w:pPr>
        <w:pStyle w:val="ListParagraph"/>
        <w:widowControl w:val="0"/>
        <w:numPr>
          <w:ilvl w:val="0"/>
          <w:numId w:val="68"/>
        </w:numPr>
        <w:spacing w:before="271" w:line="229" w:lineRule="auto"/>
        <w:ind w:left="1620" w:right="1795"/>
        <w:rPr>
          <w:szCs w:val="24"/>
          <w:highlight w:val="yellow"/>
        </w:rPr>
      </w:pPr>
      <w:r w:rsidRPr="00750DCA">
        <w:rPr>
          <w:szCs w:val="24"/>
          <w:highlight w:val="yellow"/>
        </w:rPr>
        <w:lastRenderedPageBreak/>
        <w:t>Review award categories and requirements for each award. Awards listed below and may be changed as the School of Social Work determines:</w:t>
      </w:r>
    </w:p>
    <w:p w14:paraId="4C9F62E0" w14:textId="77777777" w:rsidR="00753219" w:rsidRPr="00750DCA" w:rsidRDefault="00753219" w:rsidP="00B033CD">
      <w:pPr>
        <w:pStyle w:val="ListParagraph"/>
        <w:widowControl w:val="0"/>
        <w:spacing w:before="271" w:line="229" w:lineRule="auto"/>
        <w:ind w:left="1620" w:right="1795"/>
        <w:rPr>
          <w:szCs w:val="24"/>
          <w:highlight w:val="yellow"/>
        </w:rPr>
      </w:pPr>
    </w:p>
    <w:p w14:paraId="19A107EA" w14:textId="77777777" w:rsidR="00753219" w:rsidRPr="00750DCA" w:rsidRDefault="00753219" w:rsidP="00753219">
      <w:pPr>
        <w:pStyle w:val="ListParagraph"/>
        <w:widowControl w:val="0"/>
        <w:numPr>
          <w:ilvl w:val="0"/>
          <w:numId w:val="72"/>
        </w:numPr>
        <w:spacing w:before="271" w:line="229" w:lineRule="auto"/>
        <w:ind w:right="1795"/>
        <w:rPr>
          <w:szCs w:val="24"/>
          <w:highlight w:val="yellow"/>
        </w:rPr>
      </w:pPr>
      <w:r w:rsidRPr="00750DCA">
        <w:rPr>
          <w:szCs w:val="24"/>
          <w:highlight w:val="yellow"/>
        </w:rPr>
        <w:t>Outstanding Intern (student award)</w:t>
      </w:r>
    </w:p>
    <w:p w14:paraId="51B95BFF" w14:textId="77777777" w:rsidR="00753219" w:rsidRPr="00750DCA" w:rsidRDefault="00753219" w:rsidP="00B033CD">
      <w:pPr>
        <w:pStyle w:val="ListParagraph"/>
        <w:widowControl w:val="0"/>
        <w:spacing w:before="271" w:line="229" w:lineRule="auto"/>
        <w:ind w:left="2340" w:right="1795"/>
        <w:rPr>
          <w:szCs w:val="24"/>
          <w:highlight w:val="yellow"/>
        </w:rPr>
      </w:pPr>
    </w:p>
    <w:p w14:paraId="4F0B241F" w14:textId="77777777" w:rsidR="00753219" w:rsidRPr="00750DCA" w:rsidRDefault="00753219" w:rsidP="00753219">
      <w:pPr>
        <w:pStyle w:val="ListParagraph"/>
        <w:widowControl w:val="0"/>
        <w:numPr>
          <w:ilvl w:val="0"/>
          <w:numId w:val="72"/>
        </w:numPr>
        <w:spacing w:before="271" w:line="229" w:lineRule="auto"/>
        <w:ind w:right="1795"/>
        <w:rPr>
          <w:szCs w:val="24"/>
          <w:highlight w:val="yellow"/>
        </w:rPr>
      </w:pPr>
      <w:r w:rsidRPr="00750DCA">
        <w:rPr>
          <w:szCs w:val="24"/>
          <w:highlight w:val="yellow"/>
        </w:rPr>
        <w:t>Emerging Leader (student award)</w:t>
      </w:r>
    </w:p>
    <w:p w14:paraId="797594F9" w14:textId="77777777" w:rsidR="00753219" w:rsidRPr="00750DCA" w:rsidRDefault="00753219" w:rsidP="00B033CD">
      <w:pPr>
        <w:pStyle w:val="ListParagraph"/>
        <w:widowControl w:val="0"/>
        <w:spacing w:before="271" w:line="229" w:lineRule="auto"/>
        <w:ind w:left="2340" w:right="1795"/>
        <w:rPr>
          <w:szCs w:val="24"/>
          <w:highlight w:val="yellow"/>
        </w:rPr>
      </w:pPr>
    </w:p>
    <w:p w14:paraId="2EE0FAE3" w14:textId="77777777" w:rsidR="00753219" w:rsidRPr="00750DCA" w:rsidRDefault="00753219" w:rsidP="00753219">
      <w:pPr>
        <w:pStyle w:val="ListParagraph"/>
        <w:widowControl w:val="0"/>
        <w:numPr>
          <w:ilvl w:val="0"/>
          <w:numId w:val="72"/>
        </w:numPr>
        <w:spacing w:before="271" w:line="229" w:lineRule="auto"/>
        <w:ind w:right="1795"/>
        <w:rPr>
          <w:szCs w:val="24"/>
          <w:highlight w:val="yellow"/>
        </w:rPr>
      </w:pPr>
      <w:r w:rsidRPr="00750DCA">
        <w:rPr>
          <w:szCs w:val="24"/>
          <w:highlight w:val="yellow"/>
        </w:rPr>
        <w:t>Professional Achievement (alumni award)</w:t>
      </w:r>
    </w:p>
    <w:p w14:paraId="080595A2" w14:textId="77777777" w:rsidR="00753219" w:rsidRPr="00750DCA" w:rsidRDefault="00753219" w:rsidP="00B033CD">
      <w:pPr>
        <w:pStyle w:val="ListParagraph"/>
        <w:widowControl w:val="0"/>
        <w:spacing w:before="271" w:line="229" w:lineRule="auto"/>
        <w:ind w:left="2340" w:right="1795"/>
        <w:rPr>
          <w:szCs w:val="24"/>
          <w:highlight w:val="yellow"/>
        </w:rPr>
      </w:pPr>
    </w:p>
    <w:p w14:paraId="594A200C" w14:textId="77777777" w:rsidR="00753219" w:rsidRPr="00750DCA" w:rsidRDefault="00753219" w:rsidP="00753219">
      <w:pPr>
        <w:pStyle w:val="ListParagraph"/>
        <w:widowControl w:val="0"/>
        <w:numPr>
          <w:ilvl w:val="0"/>
          <w:numId w:val="72"/>
        </w:numPr>
        <w:spacing w:before="271" w:line="229" w:lineRule="auto"/>
        <w:ind w:right="1795"/>
        <w:rPr>
          <w:szCs w:val="24"/>
          <w:highlight w:val="yellow"/>
        </w:rPr>
      </w:pPr>
      <w:r w:rsidRPr="00750DCA">
        <w:rPr>
          <w:szCs w:val="24"/>
          <w:highlight w:val="yellow"/>
        </w:rPr>
        <w:t>Early Career Achievement (alumni award)</w:t>
      </w:r>
    </w:p>
    <w:p w14:paraId="0BBC4F0B" w14:textId="77777777" w:rsidR="00753219" w:rsidRPr="00750DCA" w:rsidRDefault="00753219" w:rsidP="00B033CD">
      <w:pPr>
        <w:pStyle w:val="ListParagraph"/>
        <w:widowControl w:val="0"/>
        <w:spacing w:before="271" w:line="229" w:lineRule="auto"/>
        <w:ind w:left="2340" w:right="1795"/>
        <w:rPr>
          <w:szCs w:val="24"/>
          <w:highlight w:val="yellow"/>
        </w:rPr>
      </w:pPr>
    </w:p>
    <w:p w14:paraId="523114F0" w14:textId="77777777" w:rsidR="00753219" w:rsidRPr="00750DCA" w:rsidRDefault="00753219" w:rsidP="00753219">
      <w:pPr>
        <w:pStyle w:val="ListParagraph"/>
        <w:widowControl w:val="0"/>
        <w:numPr>
          <w:ilvl w:val="0"/>
          <w:numId w:val="72"/>
        </w:numPr>
        <w:spacing w:before="271" w:line="229" w:lineRule="auto"/>
        <w:ind w:right="1795"/>
        <w:rPr>
          <w:szCs w:val="24"/>
          <w:highlight w:val="yellow"/>
        </w:rPr>
      </w:pPr>
      <w:r w:rsidRPr="00750DCA">
        <w:rPr>
          <w:szCs w:val="24"/>
          <w:highlight w:val="yellow"/>
        </w:rPr>
        <w:t>Field Educator of the Year (faculty award)</w:t>
      </w:r>
    </w:p>
    <w:p w14:paraId="3FFD2104" w14:textId="77777777" w:rsidR="00753219" w:rsidRPr="00750DCA" w:rsidRDefault="00753219" w:rsidP="00B033CD">
      <w:pPr>
        <w:pStyle w:val="ListParagraph"/>
        <w:widowControl w:val="0"/>
        <w:spacing w:before="271" w:line="229" w:lineRule="auto"/>
        <w:ind w:left="2340" w:right="1795"/>
        <w:rPr>
          <w:szCs w:val="24"/>
          <w:highlight w:val="yellow"/>
        </w:rPr>
      </w:pPr>
    </w:p>
    <w:p w14:paraId="6CE86A85" w14:textId="77777777" w:rsidR="00753219" w:rsidRPr="00750DCA" w:rsidRDefault="00753219" w:rsidP="00753219">
      <w:pPr>
        <w:pStyle w:val="ListParagraph"/>
        <w:widowControl w:val="0"/>
        <w:numPr>
          <w:ilvl w:val="0"/>
          <w:numId w:val="72"/>
        </w:numPr>
        <w:spacing w:before="271" w:line="229" w:lineRule="auto"/>
        <w:ind w:right="1795"/>
        <w:rPr>
          <w:szCs w:val="24"/>
          <w:highlight w:val="yellow"/>
        </w:rPr>
      </w:pPr>
      <w:r w:rsidRPr="00750DCA">
        <w:rPr>
          <w:szCs w:val="24"/>
          <w:highlight w:val="yellow"/>
        </w:rPr>
        <w:t>Instructor of the Year (faculty award)</w:t>
      </w:r>
    </w:p>
    <w:p w14:paraId="2B4B68E1" w14:textId="77777777" w:rsidR="00753219" w:rsidRPr="00750DCA" w:rsidRDefault="00753219" w:rsidP="00B033CD">
      <w:pPr>
        <w:pStyle w:val="ListParagraph"/>
        <w:widowControl w:val="0"/>
        <w:spacing w:before="271" w:line="229" w:lineRule="auto"/>
        <w:ind w:left="2340" w:right="1795"/>
        <w:rPr>
          <w:szCs w:val="24"/>
          <w:highlight w:val="yellow"/>
        </w:rPr>
      </w:pPr>
    </w:p>
    <w:p w14:paraId="07033D42" w14:textId="77777777" w:rsidR="00753219" w:rsidRPr="00750DCA" w:rsidRDefault="00753219" w:rsidP="00753219">
      <w:pPr>
        <w:pStyle w:val="ListParagraph"/>
        <w:widowControl w:val="0"/>
        <w:numPr>
          <w:ilvl w:val="0"/>
          <w:numId w:val="72"/>
        </w:numPr>
        <w:spacing w:before="271" w:line="229" w:lineRule="auto"/>
        <w:ind w:right="1795"/>
        <w:rPr>
          <w:szCs w:val="24"/>
          <w:highlight w:val="yellow"/>
        </w:rPr>
      </w:pPr>
      <w:r w:rsidRPr="00750DCA">
        <w:rPr>
          <w:szCs w:val="24"/>
          <w:highlight w:val="yellow"/>
        </w:rPr>
        <w:t>Laura Orr Service (staff award)</w:t>
      </w:r>
    </w:p>
    <w:p w14:paraId="2251C553" w14:textId="77777777" w:rsidR="00753219" w:rsidRPr="00750DCA" w:rsidRDefault="00753219" w:rsidP="00B033CD">
      <w:pPr>
        <w:pStyle w:val="ListParagraph"/>
        <w:widowControl w:val="0"/>
        <w:spacing w:before="271" w:line="229" w:lineRule="auto"/>
        <w:ind w:left="2340" w:right="1795"/>
        <w:rPr>
          <w:szCs w:val="24"/>
          <w:highlight w:val="yellow"/>
        </w:rPr>
      </w:pPr>
    </w:p>
    <w:p w14:paraId="360BCB68" w14:textId="77777777" w:rsidR="00753219" w:rsidRPr="00750DCA" w:rsidRDefault="00753219" w:rsidP="00753219">
      <w:pPr>
        <w:pStyle w:val="ListParagraph"/>
        <w:widowControl w:val="0"/>
        <w:numPr>
          <w:ilvl w:val="0"/>
          <w:numId w:val="72"/>
        </w:numPr>
        <w:spacing w:before="271" w:line="229" w:lineRule="auto"/>
        <w:ind w:right="1795"/>
        <w:rPr>
          <w:szCs w:val="24"/>
          <w:highlight w:val="yellow"/>
        </w:rPr>
      </w:pPr>
      <w:r w:rsidRPr="00750DCA">
        <w:rPr>
          <w:szCs w:val="24"/>
          <w:highlight w:val="yellow"/>
        </w:rPr>
        <w:t>Community Impact (community award)</w:t>
      </w:r>
    </w:p>
    <w:p w14:paraId="7D872ED7" w14:textId="77777777" w:rsidR="00753219" w:rsidRPr="00750DCA" w:rsidRDefault="00753219" w:rsidP="00B033CD">
      <w:pPr>
        <w:pStyle w:val="ListParagraph"/>
        <w:widowControl w:val="0"/>
        <w:spacing w:before="271" w:line="229" w:lineRule="auto"/>
        <w:ind w:left="2340" w:right="1795"/>
        <w:rPr>
          <w:szCs w:val="24"/>
          <w:highlight w:val="yellow"/>
        </w:rPr>
      </w:pPr>
    </w:p>
    <w:p w14:paraId="461CFB0C" w14:textId="77777777" w:rsidR="00753219" w:rsidRPr="00750DCA" w:rsidRDefault="00753219" w:rsidP="00753219">
      <w:pPr>
        <w:pStyle w:val="ListParagraph"/>
        <w:widowControl w:val="0"/>
        <w:numPr>
          <w:ilvl w:val="0"/>
          <w:numId w:val="72"/>
        </w:numPr>
        <w:spacing w:before="271" w:line="229" w:lineRule="auto"/>
        <w:ind w:right="1795"/>
        <w:rPr>
          <w:szCs w:val="24"/>
          <w:highlight w:val="yellow"/>
        </w:rPr>
      </w:pPr>
      <w:r w:rsidRPr="00750DCA">
        <w:rPr>
          <w:szCs w:val="24"/>
          <w:highlight w:val="yellow"/>
        </w:rPr>
        <w:t>Director’s Award for Distinguished Service to the Profession</w:t>
      </w:r>
    </w:p>
    <w:p w14:paraId="60D7C875" w14:textId="77777777" w:rsidR="00753219" w:rsidRPr="00750DCA" w:rsidRDefault="00753219" w:rsidP="00B033CD">
      <w:pPr>
        <w:pStyle w:val="ListParagraph"/>
        <w:rPr>
          <w:szCs w:val="24"/>
          <w:highlight w:val="yellow"/>
        </w:rPr>
      </w:pPr>
    </w:p>
    <w:p w14:paraId="51322D2F" w14:textId="77777777" w:rsidR="00753219" w:rsidRPr="00750DCA" w:rsidRDefault="00753219" w:rsidP="00753219">
      <w:pPr>
        <w:pStyle w:val="ListParagraph"/>
        <w:widowControl w:val="0"/>
        <w:numPr>
          <w:ilvl w:val="0"/>
          <w:numId w:val="68"/>
        </w:numPr>
        <w:spacing w:before="271" w:line="229" w:lineRule="auto"/>
        <w:ind w:left="1620" w:right="1795"/>
        <w:rPr>
          <w:szCs w:val="24"/>
          <w:highlight w:val="yellow"/>
        </w:rPr>
      </w:pPr>
      <w:r w:rsidRPr="00750DCA">
        <w:rPr>
          <w:szCs w:val="24"/>
          <w:highlight w:val="yellow"/>
        </w:rPr>
        <w:t>Invite nominations for awards through email and social media by the end of the fall semester</w:t>
      </w:r>
    </w:p>
    <w:p w14:paraId="0CFC4782" w14:textId="77777777" w:rsidR="00753219" w:rsidRPr="00750DCA" w:rsidRDefault="00753219" w:rsidP="00B033CD">
      <w:pPr>
        <w:pStyle w:val="ListParagraph"/>
        <w:widowControl w:val="0"/>
        <w:spacing w:before="271" w:line="229" w:lineRule="auto"/>
        <w:ind w:left="1620" w:right="1795"/>
        <w:rPr>
          <w:szCs w:val="24"/>
          <w:highlight w:val="yellow"/>
        </w:rPr>
      </w:pPr>
    </w:p>
    <w:p w14:paraId="5615AA21" w14:textId="77777777" w:rsidR="00750DCA" w:rsidRPr="00750DCA" w:rsidRDefault="00750DCA" w:rsidP="00753219">
      <w:pPr>
        <w:widowControl w:val="0"/>
        <w:rPr>
          <w:b/>
          <w:szCs w:val="24"/>
          <w:highlight w:val="yellow"/>
        </w:rPr>
      </w:pPr>
    </w:p>
    <w:p w14:paraId="185FAD65" w14:textId="21C9CEF7" w:rsidR="00753219" w:rsidRPr="00750DCA" w:rsidRDefault="00753219" w:rsidP="00753219">
      <w:pPr>
        <w:widowControl w:val="0"/>
        <w:rPr>
          <w:b/>
          <w:szCs w:val="24"/>
          <w:highlight w:val="yellow"/>
        </w:rPr>
      </w:pPr>
      <w:r w:rsidRPr="00750DCA">
        <w:rPr>
          <w:b/>
          <w:szCs w:val="24"/>
          <w:highlight w:val="yellow"/>
        </w:rPr>
        <w:t>SWK 104-05</w:t>
      </w:r>
    </w:p>
    <w:p w14:paraId="298BAE45" w14:textId="77777777" w:rsidR="00753219" w:rsidRPr="00750DCA" w:rsidRDefault="00753219" w:rsidP="00753219">
      <w:pPr>
        <w:widowControl w:val="0"/>
        <w:rPr>
          <w:b/>
          <w:szCs w:val="24"/>
          <w:highlight w:val="yellow"/>
        </w:rPr>
      </w:pPr>
      <w:r w:rsidRPr="00750DCA">
        <w:rPr>
          <w:b/>
          <w:szCs w:val="24"/>
          <w:highlight w:val="yellow"/>
        </w:rPr>
        <w:t>Awards and Scholarship Review Committee</w:t>
      </w:r>
    </w:p>
    <w:p w14:paraId="6EA957D8" w14:textId="77777777" w:rsidR="00753219" w:rsidRPr="00750DCA" w:rsidRDefault="00753219" w:rsidP="00753219">
      <w:pPr>
        <w:widowControl w:val="0"/>
        <w:rPr>
          <w:b/>
          <w:szCs w:val="24"/>
          <w:highlight w:val="yellow"/>
        </w:rPr>
      </w:pPr>
      <w:r w:rsidRPr="00750DCA">
        <w:rPr>
          <w:b/>
          <w:szCs w:val="24"/>
          <w:highlight w:val="yellow"/>
        </w:rPr>
        <w:t>Effective: 1/19/22</w:t>
      </w:r>
    </w:p>
    <w:p w14:paraId="719BDDF2" w14:textId="77777777" w:rsidR="00753219" w:rsidRPr="00750DCA" w:rsidRDefault="00753219" w:rsidP="00753219">
      <w:pPr>
        <w:widowControl w:val="0"/>
        <w:rPr>
          <w:b/>
          <w:szCs w:val="24"/>
          <w:highlight w:val="yellow"/>
        </w:rPr>
      </w:pPr>
      <w:r w:rsidRPr="00750DCA">
        <w:rPr>
          <w:b/>
          <w:szCs w:val="24"/>
          <w:highlight w:val="yellow"/>
        </w:rPr>
        <w:t>Dean Approved 10/4/2022</w:t>
      </w:r>
    </w:p>
    <w:p w14:paraId="1425379E" w14:textId="6341F7F0" w:rsidR="00753219" w:rsidRPr="00750DCA" w:rsidRDefault="00753219" w:rsidP="00753219">
      <w:pPr>
        <w:widowControl w:val="0"/>
        <w:rPr>
          <w:b/>
          <w:szCs w:val="24"/>
          <w:highlight w:val="yellow"/>
        </w:rPr>
      </w:pPr>
      <w:r w:rsidRPr="00750DCA">
        <w:rPr>
          <w:b/>
          <w:szCs w:val="24"/>
          <w:highlight w:val="yellow"/>
        </w:rPr>
        <w:t xml:space="preserve">Page </w:t>
      </w:r>
      <w:r w:rsidR="0029075A" w:rsidRPr="00750DCA">
        <w:rPr>
          <w:b/>
          <w:bCs/>
          <w:szCs w:val="24"/>
          <w:highlight w:val="yellow"/>
        </w:rPr>
        <w:t>2</w:t>
      </w:r>
      <w:r w:rsidRPr="00750DCA">
        <w:rPr>
          <w:b/>
          <w:szCs w:val="24"/>
          <w:highlight w:val="yellow"/>
        </w:rPr>
        <w:t xml:space="preserve"> of </w:t>
      </w:r>
      <w:r w:rsidR="0029075A" w:rsidRPr="00750DCA">
        <w:rPr>
          <w:b/>
          <w:bCs/>
          <w:szCs w:val="24"/>
          <w:highlight w:val="yellow"/>
        </w:rPr>
        <w:t>3</w:t>
      </w:r>
    </w:p>
    <w:p w14:paraId="454FFB20" w14:textId="6140F5DE" w:rsidR="00753219" w:rsidRPr="00750DCA" w:rsidRDefault="00753219" w:rsidP="00753219">
      <w:pPr>
        <w:pStyle w:val="ListParagraph"/>
        <w:widowControl w:val="0"/>
        <w:numPr>
          <w:ilvl w:val="0"/>
          <w:numId w:val="68"/>
        </w:numPr>
        <w:spacing w:before="271" w:line="229" w:lineRule="auto"/>
        <w:ind w:left="1620" w:right="1795"/>
        <w:rPr>
          <w:szCs w:val="24"/>
          <w:highlight w:val="yellow"/>
        </w:rPr>
      </w:pPr>
      <w:r w:rsidRPr="00750DCA">
        <w:rPr>
          <w:szCs w:val="24"/>
          <w:highlight w:val="yellow"/>
        </w:rPr>
        <w:t>Review and assess nominations based on rubric developed by committee members to determine the recipients of the named awards</w:t>
      </w:r>
    </w:p>
    <w:p w14:paraId="2861DD9B" w14:textId="77777777" w:rsidR="00753219" w:rsidRPr="00750DCA" w:rsidRDefault="00753219" w:rsidP="00B033CD">
      <w:pPr>
        <w:pStyle w:val="ListParagraph"/>
        <w:widowControl w:val="0"/>
        <w:spacing w:before="271" w:line="229" w:lineRule="auto"/>
        <w:ind w:left="1620" w:right="1795"/>
        <w:rPr>
          <w:szCs w:val="24"/>
          <w:highlight w:val="yellow"/>
        </w:rPr>
      </w:pPr>
    </w:p>
    <w:p w14:paraId="4D7F5B20" w14:textId="77777777" w:rsidR="00753219" w:rsidRPr="00750DCA" w:rsidRDefault="00753219" w:rsidP="00753219">
      <w:pPr>
        <w:pStyle w:val="ListParagraph"/>
        <w:widowControl w:val="0"/>
        <w:numPr>
          <w:ilvl w:val="0"/>
          <w:numId w:val="68"/>
        </w:numPr>
        <w:spacing w:before="271" w:line="229" w:lineRule="auto"/>
        <w:ind w:left="1620" w:right="1795"/>
        <w:rPr>
          <w:szCs w:val="24"/>
          <w:highlight w:val="yellow"/>
        </w:rPr>
      </w:pPr>
      <w:r w:rsidRPr="00750DCA">
        <w:rPr>
          <w:szCs w:val="24"/>
          <w:highlight w:val="yellow"/>
        </w:rPr>
        <w:t>Inform Associate Director of Community Engagement and Strategic Initiatives and Director of School of Social Work of awardees</w:t>
      </w:r>
    </w:p>
    <w:p w14:paraId="29D7AFF8" w14:textId="77777777" w:rsidR="00753219" w:rsidRPr="00750DCA" w:rsidRDefault="00753219" w:rsidP="00753219">
      <w:pPr>
        <w:widowControl w:val="0"/>
        <w:numPr>
          <w:ilvl w:val="0"/>
          <w:numId w:val="67"/>
        </w:numPr>
        <w:spacing w:before="271" w:line="229" w:lineRule="auto"/>
        <w:ind w:right="1795"/>
        <w:rPr>
          <w:color w:val="222222"/>
          <w:szCs w:val="24"/>
          <w:highlight w:val="yellow"/>
        </w:rPr>
      </w:pPr>
      <w:r w:rsidRPr="00750DCA">
        <w:rPr>
          <w:color w:val="222222"/>
          <w:szCs w:val="24"/>
          <w:highlight w:val="yellow"/>
        </w:rPr>
        <w:t>Scholarship Review:</w:t>
      </w:r>
    </w:p>
    <w:p w14:paraId="528692A9" w14:textId="77777777" w:rsidR="00753219" w:rsidRPr="00750DCA" w:rsidRDefault="00753219" w:rsidP="00753219">
      <w:pPr>
        <w:pStyle w:val="ListParagraph"/>
        <w:widowControl w:val="0"/>
        <w:numPr>
          <w:ilvl w:val="0"/>
          <w:numId w:val="69"/>
        </w:numPr>
        <w:spacing w:before="271" w:line="229" w:lineRule="auto"/>
        <w:ind w:right="1795"/>
        <w:rPr>
          <w:color w:val="222222"/>
          <w:szCs w:val="24"/>
          <w:highlight w:val="yellow"/>
        </w:rPr>
      </w:pPr>
      <w:r w:rsidRPr="00750DCA">
        <w:rPr>
          <w:color w:val="222222"/>
          <w:szCs w:val="24"/>
          <w:highlight w:val="yellow"/>
        </w:rPr>
        <w:t>Review scholarship eligibility requirements</w:t>
      </w:r>
    </w:p>
    <w:p w14:paraId="0FB547DF" w14:textId="77777777" w:rsidR="00753219" w:rsidRPr="00750DCA" w:rsidRDefault="00753219" w:rsidP="00B033CD">
      <w:pPr>
        <w:pStyle w:val="ListParagraph"/>
        <w:widowControl w:val="0"/>
        <w:spacing w:before="271" w:line="229" w:lineRule="auto"/>
        <w:ind w:left="1800" w:right="1795"/>
        <w:rPr>
          <w:color w:val="222222"/>
          <w:szCs w:val="24"/>
          <w:highlight w:val="yellow"/>
        </w:rPr>
      </w:pPr>
    </w:p>
    <w:p w14:paraId="3892EDC2" w14:textId="77777777" w:rsidR="00753219" w:rsidRPr="00750DCA" w:rsidRDefault="00753219" w:rsidP="00753219">
      <w:pPr>
        <w:pStyle w:val="ListParagraph"/>
        <w:widowControl w:val="0"/>
        <w:numPr>
          <w:ilvl w:val="0"/>
          <w:numId w:val="69"/>
        </w:numPr>
        <w:spacing w:before="271" w:line="229" w:lineRule="auto"/>
        <w:ind w:right="1795"/>
        <w:rPr>
          <w:color w:val="222222"/>
          <w:szCs w:val="24"/>
          <w:highlight w:val="yellow"/>
        </w:rPr>
      </w:pPr>
      <w:r w:rsidRPr="00750DCA">
        <w:rPr>
          <w:color w:val="222222"/>
          <w:szCs w:val="24"/>
          <w:highlight w:val="yellow"/>
        </w:rPr>
        <w:lastRenderedPageBreak/>
        <w:t>Review scholarship applicants using scholarship rubric by given date</w:t>
      </w:r>
    </w:p>
    <w:p w14:paraId="77B80AB5" w14:textId="77777777" w:rsidR="00753219" w:rsidRPr="00750DCA" w:rsidRDefault="00753219" w:rsidP="00B033CD">
      <w:pPr>
        <w:pStyle w:val="ListParagraph"/>
        <w:rPr>
          <w:color w:val="222222"/>
          <w:szCs w:val="24"/>
          <w:highlight w:val="yellow"/>
        </w:rPr>
      </w:pPr>
    </w:p>
    <w:p w14:paraId="6A7FBCC9" w14:textId="77777777" w:rsidR="00753219" w:rsidRPr="00750DCA" w:rsidRDefault="00753219" w:rsidP="00B033CD">
      <w:pPr>
        <w:pStyle w:val="ListParagraph"/>
        <w:widowControl w:val="0"/>
        <w:spacing w:before="271" w:line="229" w:lineRule="auto"/>
        <w:ind w:left="1800" w:right="1795"/>
        <w:rPr>
          <w:color w:val="222222"/>
          <w:szCs w:val="24"/>
          <w:highlight w:val="yellow"/>
        </w:rPr>
      </w:pPr>
    </w:p>
    <w:p w14:paraId="417A4EC0" w14:textId="77777777" w:rsidR="00753219" w:rsidRPr="00750DCA" w:rsidRDefault="00753219" w:rsidP="00753219">
      <w:pPr>
        <w:pStyle w:val="ListParagraph"/>
        <w:widowControl w:val="0"/>
        <w:numPr>
          <w:ilvl w:val="0"/>
          <w:numId w:val="69"/>
        </w:numPr>
        <w:spacing w:before="271" w:line="229" w:lineRule="auto"/>
        <w:ind w:right="1795"/>
        <w:rPr>
          <w:color w:val="222222"/>
          <w:szCs w:val="24"/>
          <w:highlight w:val="yellow"/>
        </w:rPr>
      </w:pPr>
      <w:r w:rsidRPr="00750DCA">
        <w:rPr>
          <w:color w:val="222222"/>
          <w:szCs w:val="24"/>
          <w:highlight w:val="yellow"/>
        </w:rPr>
        <w:t>Inform Assistant Director for Academic Services and Office of the Director Administrative Specialist of scholarship recipients</w:t>
      </w:r>
    </w:p>
    <w:p w14:paraId="0C2BEC87" w14:textId="77777777" w:rsidR="00753219" w:rsidRPr="00750DCA" w:rsidRDefault="00753219" w:rsidP="00B033CD">
      <w:pPr>
        <w:widowControl w:val="0"/>
        <w:spacing w:before="282"/>
        <w:rPr>
          <w:szCs w:val="24"/>
          <w:highlight w:val="yellow"/>
        </w:rPr>
      </w:pPr>
      <w:r w:rsidRPr="00750DCA">
        <w:rPr>
          <w:szCs w:val="24"/>
          <w:highlight w:val="yellow"/>
        </w:rPr>
        <w:t>C. Membership for Scholarship Review Committee:</w:t>
      </w:r>
    </w:p>
    <w:p w14:paraId="0C1DA32E" w14:textId="77777777" w:rsidR="00753219" w:rsidRPr="00750DCA" w:rsidRDefault="00753219" w:rsidP="00753219">
      <w:pPr>
        <w:pStyle w:val="ListParagraph"/>
        <w:widowControl w:val="0"/>
        <w:numPr>
          <w:ilvl w:val="0"/>
          <w:numId w:val="70"/>
        </w:numPr>
        <w:spacing w:before="271" w:line="229" w:lineRule="auto"/>
        <w:ind w:right="1795"/>
        <w:rPr>
          <w:color w:val="222222"/>
          <w:szCs w:val="24"/>
          <w:highlight w:val="yellow"/>
        </w:rPr>
      </w:pPr>
      <w:r w:rsidRPr="00750DCA">
        <w:rPr>
          <w:color w:val="222222"/>
          <w:szCs w:val="24"/>
          <w:highlight w:val="yellow"/>
        </w:rPr>
        <w:t xml:space="preserve">Members of the committee shall consist of at least three elected School of Social Work faculty. Faculty members from each campus and program will be eligible to serve. All elected members may vote. </w:t>
      </w:r>
    </w:p>
    <w:p w14:paraId="6809CEA9" w14:textId="77777777" w:rsidR="00753219" w:rsidRPr="00750DCA" w:rsidRDefault="00753219" w:rsidP="00B033CD">
      <w:pPr>
        <w:pStyle w:val="ListParagraph"/>
        <w:widowControl w:val="0"/>
        <w:spacing w:before="271" w:line="229" w:lineRule="auto"/>
        <w:ind w:left="1440" w:right="1795"/>
        <w:rPr>
          <w:color w:val="222222"/>
          <w:szCs w:val="24"/>
          <w:highlight w:val="yellow"/>
        </w:rPr>
      </w:pPr>
    </w:p>
    <w:p w14:paraId="5B4A1703" w14:textId="77777777" w:rsidR="00753219" w:rsidRPr="00750DCA" w:rsidRDefault="00753219" w:rsidP="00753219">
      <w:pPr>
        <w:pStyle w:val="ListParagraph"/>
        <w:widowControl w:val="0"/>
        <w:numPr>
          <w:ilvl w:val="0"/>
          <w:numId w:val="70"/>
        </w:numPr>
        <w:spacing w:before="271" w:line="229" w:lineRule="auto"/>
        <w:ind w:right="1795"/>
        <w:rPr>
          <w:color w:val="222222"/>
          <w:szCs w:val="24"/>
          <w:highlight w:val="yellow"/>
        </w:rPr>
      </w:pPr>
      <w:r w:rsidRPr="00750DCA">
        <w:rPr>
          <w:color w:val="222222"/>
          <w:szCs w:val="24"/>
          <w:highlight w:val="yellow"/>
        </w:rPr>
        <w:t>Terms of office shall be for one year</w:t>
      </w:r>
    </w:p>
    <w:p w14:paraId="4461C454" w14:textId="77777777" w:rsidR="00753219" w:rsidRPr="00750DCA" w:rsidRDefault="00753219" w:rsidP="00B033CD">
      <w:pPr>
        <w:pStyle w:val="ListParagraph"/>
        <w:widowControl w:val="0"/>
        <w:spacing w:before="271" w:line="229" w:lineRule="auto"/>
        <w:ind w:left="1800" w:right="1795"/>
        <w:rPr>
          <w:color w:val="222222"/>
          <w:szCs w:val="24"/>
          <w:highlight w:val="yellow"/>
        </w:rPr>
      </w:pPr>
    </w:p>
    <w:p w14:paraId="75B5961E" w14:textId="77777777" w:rsidR="00753219" w:rsidRPr="00750DCA" w:rsidRDefault="00753219" w:rsidP="00753219">
      <w:pPr>
        <w:pStyle w:val="ListParagraph"/>
        <w:widowControl w:val="0"/>
        <w:numPr>
          <w:ilvl w:val="0"/>
          <w:numId w:val="70"/>
        </w:numPr>
        <w:spacing w:before="271" w:line="229" w:lineRule="auto"/>
        <w:ind w:right="1795"/>
        <w:rPr>
          <w:color w:val="222222"/>
          <w:szCs w:val="24"/>
          <w:highlight w:val="yellow"/>
        </w:rPr>
      </w:pPr>
      <w:r w:rsidRPr="00750DCA">
        <w:rPr>
          <w:color w:val="222222"/>
          <w:szCs w:val="24"/>
          <w:highlight w:val="yellow"/>
        </w:rPr>
        <w:t>Committee members will elect the chair</w:t>
      </w:r>
    </w:p>
    <w:p w14:paraId="524CE14D" w14:textId="77777777" w:rsidR="00753219" w:rsidRPr="00750DCA" w:rsidRDefault="00753219" w:rsidP="00B033CD">
      <w:pPr>
        <w:pStyle w:val="ListParagraph"/>
        <w:widowControl w:val="0"/>
        <w:spacing w:before="271" w:line="229" w:lineRule="auto"/>
        <w:ind w:left="1800" w:right="1795"/>
        <w:rPr>
          <w:color w:val="222222"/>
          <w:szCs w:val="24"/>
          <w:highlight w:val="yellow"/>
        </w:rPr>
      </w:pPr>
    </w:p>
    <w:p w14:paraId="6A6C3018" w14:textId="77777777" w:rsidR="00753219" w:rsidRPr="00750DCA" w:rsidRDefault="00753219" w:rsidP="00753219">
      <w:pPr>
        <w:pStyle w:val="ListParagraph"/>
        <w:widowControl w:val="0"/>
        <w:numPr>
          <w:ilvl w:val="0"/>
          <w:numId w:val="70"/>
        </w:numPr>
        <w:spacing w:before="271" w:line="229" w:lineRule="auto"/>
        <w:ind w:right="1795"/>
        <w:rPr>
          <w:color w:val="222222"/>
          <w:szCs w:val="24"/>
          <w:highlight w:val="yellow"/>
        </w:rPr>
      </w:pPr>
      <w:r w:rsidRPr="00750DCA">
        <w:rPr>
          <w:color w:val="222222"/>
          <w:szCs w:val="24"/>
          <w:highlight w:val="yellow"/>
        </w:rPr>
        <w:t>Committee members will elect one member to serve as a liaison to the Assistant Director for Academic Services and the Office of the Director Administrative Specialist</w:t>
      </w:r>
    </w:p>
    <w:p w14:paraId="537E02DA" w14:textId="77777777" w:rsidR="00753219" w:rsidRPr="00750DCA" w:rsidRDefault="00753219" w:rsidP="00B033CD">
      <w:pPr>
        <w:pStyle w:val="ListParagraph"/>
        <w:rPr>
          <w:color w:val="222222"/>
          <w:szCs w:val="24"/>
          <w:highlight w:val="yellow"/>
        </w:rPr>
      </w:pPr>
    </w:p>
    <w:p w14:paraId="244041E2" w14:textId="77777777" w:rsidR="00753219" w:rsidRPr="00750DCA" w:rsidRDefault="00753219" w:rsidP="00753219">
      <w:pPr>
        <w:pStyle w:val="ListParagraph"/>
        <w:widowControl w:val="0"/>
        <w:numPr>
          <w:ilvl w:val="0"/>
          <w:numId w:val="67"/>
        </w:numPr>
        <w:spacing w:before="282"/>
        <w:rPr>
          <w:szCs w:val="24"/>
          <w:highlight w:val="yellow"/>
        </w:rPr>
      </w:pPr>
      <w:r w:rsidRPr="00750DCA">
        <w:rPr>
          <w:szCs w:val="24"/>
          <w:highlight w:val="yellow"/>
        </w:rPr>
        <w:t xml:space="preserve">Membership for Awards Committee: </w:t>
      </w:r>
    </w:p>
    <w:p w14:paraId="502C4907" w14:textId="77777777" w:rsidR="00753219" w:rsidRPr="00750DCA" w:rsidRDefault="00753219" w:rsidP="00B033CD">
      <w:pPr>
        <w:pStyle w:val="ListParagraph"/>
        <w:widowControl w:val="0"/>
        <w:spacing w:before="282"/>
        <w:ind w:left="360"/>
        <w:rPr>
          <w:szCs w:val="24"/>
          <w:highlight w:val="yellow"/>
        </w:rPr>
      </w:pPr>
    </w:p>
    <w:p w14:paraId="30526B0A" w14:textId="77777777" w:rsidR="00753219" w:rsidRPr="00750DCA" w:rsidRDefault="00753219" w:rsidP="00753219">
      <w:pPr>
        <w:pStyle w:val="ListParagraph"/>
        <w:widowControl w:val="0"/>
        <w:numPr>
          <w:ilvl w:val="0"/>
          <w:numId w:val="71"/>
        </w:numPr>
        <w:spacing w:before="271" w:line="229" w:lineRule="auto"/>
        <w:ind w:right="1795"/>
        <w:rPr>
          <w:color w:val="222222"/>
          <w:szCs w:val="24"/>
          <w:highlight w:val="yellow"/>
        </w:rPr>
      </w:pPr>
      <w:r w:rsidRPr="00750DCA">
        <w:rPr>
          <w:color w:val="222222"/>
          <w:szCs w:val="24"/>
          <w:highlight w:val="yellow"/>
        </w:rPr>
        <w:t xml:space="preserve">In addition to the three elected members of the Scholarship Review Committee, the Awards Committee will include the following members appointed by the Associate Director for </w:t>
      </w:r>
    </w:p>
    <w:p w14:paraId="40FDD86E" w14:textId="77777777" w:rsidR="00753219" w:rsidRPr="00750DCA" w:rsidRDefault="00753219" w:rsidP="00753219">
      <w:pPr>
        <w:widowControl w:val="0"/>
        <w:rPr>
          <w:b/>
          <w:szCs w:val="24"/>
          <w:highlight w:val="yellow"/>
        </w:rPr>
      </w:pPr>
      <w:r w:rsidRPr="00750DCA">
        <w:rPr>
          <w:b/>
          <w:szCs w:val="24"/>
          <w:highlight w:val="yellow"/>
        </w:rPr>
        <w:t>SWK 104-05</w:t>
      </w:r>
    </w:p>
    <w:p w14:paraId="6564BB5E" w14:textId="77777777" w:rsidR="00753219" w:rsidRPr="00750DCA" w:rsidRDefault="00753219" w:rsidP="00753219">
      <w:pPr>
        <w:widowControl w:val="0"/>
        <w:rPr>
          <w:b/>
          <w:szCs w:val="24"/>
          <w:highlight w:val="yellow"/>
        </w:rPr>
      </w:pPr>
      <w:r w:rsidRPr="00750DCA">
        <w:rPr>
          <w:b/>
          <w:szCs w:val="24"/>
          <w:highlight w:val="yellow"/>
        </w:rPr>
        <w:t>Awards and Scholarship Review Committee</w:t>
      </w:r>
    </w:p>
    <w:p w14:paraId="6474E2F5" w14:textId="77777777" w:rsidR="00753219" w:rsidRPr="00750DCA" w:rsidRDefault="00753219" w:rsidP="00753219">
      <w:pPr>
        <w:widowControl w:val="0"/>
        <w:rPr>
          <w:b/>
          <w:szCs w:val="24"/>
          <w:highlight w:val="yellow"/>
        </w:rPr>
      </w:pPr>
      <w:r w:rsidRPr="00750DCA">
        <w:rPr>
          <w:b/>
          <w:szCs w:val="24"/>
          <w:highlight w:val="yellow"/>
        </w:rPr>
        <w:t>Effective: 1/19/22</w:t>
      </w:r>
    </w:p>
    <w:p w14:paraId="7333BABA" w14:textId="77777777" w:rsidR="00753219" w:rsidRPr="00750DCA" w:rsidRDefault="00753219" w:rsidP="00753219">
      <w:pPr>
        <w:widowControl w:val="0"/>
        <w:rPr>
          <w:b/>
          <w:szCs w:val="24"/>
          <w:highlight w:val="yellow"/>
        </w:rPr>
      </w:pPr>
      <w:r w:rsidRPr="00750DCA">
        <w:rPr>
          <w:b/>
          <w:szCs w:val="24"/>
          <w:highlight w:val="yellow"/>
        </w:rPr>
        <w:t>Dean Approved 10/4/2022</w:t>
      </w:r>
    </w:p>
    <w:p w14:paraId="2FC485AE" w14:textId="1C5EB89D" w:rsidR="00753219" w:rsidRPr="00750DCA" w:rsidRDefault="00753219" w:rsidP="00753219">
      <w:pPr>
        <w:widowControl w:val="0"/>
        <w:rPr>
          <w:b/>
          <w:szCs w:val="24"/>
          <w:highlight w:val="yellow"/>
        </w:rPr>
      </w:pPr>
      <w:r w:rsidRPr="00750DCA">
        <w:rPr>
          <w:b/>
          <w:szCs w:val="24"/>
          <w:highlight w:val="yellow"/>
        </w:rPr>
        <w:t xml:space="preserve">Page </w:t>
      </w:r>
      <w:r w:rsidR="0029075A" w:rsidRPr="00750DCA">
        <w:rPr>
          <w:b/>
          <w:bCs/>
          <w:szCs w:val="24"/>
          <w:highlight w:val="yellow"/>
        </w:rPr>
        <w:t>3</w:t>
      </w:r>
      <w:r w:rsidRPr="00750DCA">
        <w:rPr>
          <w:b/>
          <w:szCs w:val="24"/>
          <w:highlight w:val="yellow"/>
        </w:rPr>
        <w:t xml:space="preserve"> of </w:t>
      </w:r>
      <w:r w:rsidR="0029075A" w:rsidRPr="00750DCA">
        <w:rPr>
          <w:b/>
          <w:bCs/>
          <w:szCs w:val="24"/>
          <w:highlight w:val="yellow"/>
        </w:rPr>
        <w:t>3</w:t>
      </w:r>
    </w:p>
    <w:p w14:paraId="4DFA67C9" w14:textId="64E13BEB" w:rsidR="00753219" w:rsidRPr="00750DCA" w:rsidRDefault="00753219" w:rsidP="00753219">
      <w:pPr>
        <w:pStyle w:val="ListParagraph"/>
        <w:widowControl w:val="0"/>
        <w:numPr>
          <w:ilvl w:val="0"/>
          <w:numId w:val="71"/>
        </w:numPr>
        <w:spacing w:before="271" w:line="229" w:lineRule="auto"/>
        <w:ind w:right="1795"/>
        <w:rPr>
          <w:color w:val="222222"/>
          <w:szCs w:val="24"/>
          <w:highlight w:val="yellow"/>
        </w:rPr>
      </w:pPr>
      <w:r w:rsidRPr="00750DCA">
        <w:rPr>
          <w:color w:val="222222"/>
          <w:szCs w:val="24"/>
          <w:highlight w:val="yellow"/>
        </w:rPr>
        <w:t xml:space="preserve">Community Engagement and Strategic Initiatives: </w:t>
      </w:r>
    </w:p>
    <w:p w14:paraId="1A6C667C" w14:textId="77777777" w:rsidR="00753219" w:rsidRPr="00750DCA" w:rsidRDefault="00753219" w:rsidP="00B033CD">
      <w:pPr>
        <w:pStyle w:val="ListParagraph"/>
        <w:widowControl w:val="0"/>
        <w:spacing w:before="271" w:line="229" w:lineRule="auto"/>
        <w:ind w:left="1800" w:right="1795"/>
        <w:rPr>
          <w:color w:val="222222"/>
          <w:szCs w:val="24"/>
          <w:highlight w:val="yellow"/>
        </w:rPr>
      </w:pPr>
    </w:p>
    <w:p w14:paraId="4BA45C11" w14:textId="77777777" w:rsidR="00753219" w:rsidRPr="00750DCA" w:rsidRDefault="00753219" w:rsidP="00753219">
      <w:pPr>
        <w:pStyle w:val="ListParagraph"/>
        <w:widowControl w:val="0"/>
        <w:numPr>
          <w:ilvl w:val="0"/>
          <w:numId w:val="73"/>
        </w:numPr>
        <w:spacing w:before="271" w:line="229" w:lineRule="auto"/>
        <w:ind w:right="1795"/>
        <w:rPr>
          <w:szCs w:val="24"/>
          <w:highlight w:val="yellow"/>
        </w:rPr>
      </w:pPr>
      <w:r w:rsidRPr="00750DCA">
        <w:rPr>
          <w:szCs w:val="24"/>
          <w:highlight w:val="yellow"/>
        </w:rPr>
        <w:t>At least two School of Social Work staff. Staff members from each campus and program are eligible to serve</w:t>
      </w:r>
    </w:p>
    <w:p w14:paraId="7B6CDAC7" w14:textId="77777777" w:rsidR="00753219" w:rsidRPr="00750DCA" w:rsidRDefault="00753219" w:rsidP="00B033CD">
      <w:pPr>
        <w:pStyle w:val="ListParagraph"/>
        <w:widowControl w:val="0"/>
        <w:spacing w:before="271" w:line="229" w:lineRule="auto"/>
        <w:ind w:left="2340" w:right="1795"/>
        <w:rPr>
          <w:szCs w:val="24"/>
          <w:highlight w:val="yellow"/>
        </w:rPr>
      </w:pPr>
    </w:p>
    <w:p w14:paraId="1A1205FF" w14:textId="77777777" w:rsidR="00753219" w:rsidRPr="00750DCA" w:rsidRDefault="00753219" w:rsidP="00753219">
      <w:pPr>
        <w:pStyle w:val="ListParagraph"/>
        <w:widowControl w:val="0"/>
        <w:numPr>
          <w:ilvl w:val="0"/>
          <w:numId w:val="73"/>
        </w:numPr>
        <w:spacing w:before="271" w:line="229" w:lineRule="auto"/>
        <w:ind w:right="1795"/>
        <w:rPr>
          <w:szCs w:val="24"/>
          <w:highlight w:val="yellow"/>
        </w:rPr>
      </w:pPr>
      <w:r w:rsidRPr="00750DCA">
        <w:rPr>
          <w:szCs w:val="24"/>
          <w:highlight w:val="yellow"/>
        </w:rPr>
        <w:t>At least one community member recommended by the Community Advisory Board</w:t>
      </w:r>
    </w:p>
    <w:p w14:paraId="407CCB4C" w14:textId="77777777" w:rsidR="00753219" w:rsidRPr="00750DCA" w:rsidRDefault="00753219" w:rsidP="00B033CD">
      <w:pPr>
        <w:pStyle w:val="ListParagraph"/>
        <w:rPr>
          <w:szCs w:val="24"/>
          <w:highlight w:val="yellow"/>
        </w:rPr>
      </w:pPr>
    </w:p>
    <w:p w14:paraId="0E8FFD47" w14:textId="77777777" w:rsidR="00753219" w:rsidRPr="00750DCA" w:rsidRDefault="00753219" w:rsidP="00753219">
      <w:pPr>
        <w:pStyle w:val="ListParagraph"/>
        <w:widowControl w:val="0"/>
        <w:numPr>
          <w:ilvl w:val="0"/>
          <w:numId w:val="73"/>
        </w:numPr>
        <w:spacing w:before="271" w:line="229" w:lineRule="auto"/>
        <w:ind w:right="1795"/>
        <w:rPr>
          <w:szCs w:val="24"/>
          <w:highlight w:val="yellow"/>
        </w:rPr>
      </w:pPr>
      <w:r w:rsidRPr="00750DCA">
        <w:rPr>
          <w:szCs w:val="24"/>
          <w:highlight w:val="yellow"/>
        </w:rPr>
        <w:t xml:space="preserve">At least one School of Social Work student. Students from all programs (BSW, BA CASP, MSW, and </w:t>
      </w:r>
      <w:r w:rsidRPr="00750DCA">
        <w:rPr>
          <w:szCs w:val="24"/>
          <w:highlight w:val="yellow"/>
        </w:rPr>
        <w:lastRenderedPageBreak/>
        <w:t>Ph.D) and all campuses are eligible to serve and will be recommended by program coordinators</w:t>
      </w:r>
    </w:p>
    <w:p w14:paraId="44F43807" w14:textId="77777777" w:rsidR="00753219" w:rsidRPr="00750DCA" w:rsidRDefault="00753219" w:rsidP="00B033CD">
      <w:pPr>
        <w:pStyle w:val="ListParagraph"/>
        <w:rPr>
          <w:szCs w:val="24"/>
          <w:highlight w:val="yellow"/>
        </w:rPr>
      </w:pPr>
    </w:p>
    <w:p w14:paraId="681636F6" w14:textId="77777777" w:rsidR="00753219" w:rsidRPr="00750DCA" w:rsidRDefault="00753219" w:rsidP="00753219">
      <w:pPr>
        <w:pStyle w:val="ListParagraph"/>
        <w:widowControl w:val="0"/>
        <w:numPr>
          <w:ilvl w:val="0"/>
          <w:numId w:val="73"/>
        </w:numPr>
        <w:spacing w:before="271" w:line="229" w:lineRule="auto"/>
        <w:ind w:right="1795"/>
        <w:rPr>
          <w:szCs w:val="24"/>
          <w:highlight w:val="yellow"/>
        </w:rPr>
      </w:pPr>
      <w:r w:rsidRPr="00750DCA">
        <w:rPr>
          <w:szCs w:val="24"/>
          <w:highlight w:val="yellow"/>
        </w:rPr>
        <w:t>Terms of office shall be for one year</w:t>
      </w:r>
    </w:p>
    <w:p w14:paraId="37477414" w14:textId="77777777" w:rsidR="00753219" w:rsidRPr="00750DCA" w:rsidRDefault="00753219" w:rsidP="00B033CD">
      <w:pPr>
        <w:pStyle w:val="ListParagraph"/>
        <w:rPr>
          <w:szCs w:val="24"/>
          <w:highlight w:val="yellow"/>
        </w:rPr>
      </w:pPr>
    </w:p>
    <w:p w14:paraId="4B3CEEA5" w14:textId="77777777" w:rsidR="00753219" w:rsidRPr="00750DCA" w:rsidRDefault="00753219" w:rsidP="00753219">
      <w:pPr>
        <w:pStyle w:val="ListParagraph"/>
        <w:widowControl w:val="0"/>
        <w:numPr>
          <w:ilvl w:val="0"/>
          <w:numId w:val="73"/>
        </w:numPr>
        <w:spacing w:before="271" w:line="229" w:lineRule="auto"/>
        <w:ind w:right="1795"/>
        <w:rPr>
          <w:szCs w:val="24"/>
          <w:highlight w:val="yellow"/>
        </w:rPr>
      </w:pPr>
      <w:r w:rsidRPr="00750DCA">
        <w:rPr>
          <w:szCs w:val="24"/>
          <w:highlight w:val="yellow"/>
        </w:rPr>
        <w:t>Committee members will elect the chair</w:t>
      </w:r>
    </w:p>
    <w:p w14:paraId="7B9BFF70" w14:textId="77777777" w:rsidR="00753219" w:rsidRPr="00750DCA" w:rsidRDefault="00753219" w:rsidP="00B033CD">
      <w:pPr>
        <w:pStyle w:val="ListParagraph"/>
        <w:rPr>
          <w:szCs w:val="24"/>
          <w:highlight w:val="yellow"/>
        </w:rPr>
      </w:pPr>
    </w:p>
    <w:p w14:paraId="2AA3612D" w14:textId="77777777" w:rsidR="00753219" w:rsidRPr="00750DCA" w:rsidRDefault="00753219" w:rsidP="00753219">
      <w:pPr>
        <w:pStyle w:val="ListParagraph"/>
        <w:widowControl w:val="0"/>
        <w:numPr>
          <w:ilvl w:val="0"/>
          <w:numId w:val="73"/>
        </w:numPr>
        <w:spacing w:before="271" w:line="229" w:lineRule="auto"/>
        <w:ind w:right="1795"/>
        <w:rPr>
          <w:color w:val="222222"/>
          <w:szCs w:val="24"/>
          <w:highlight w:val="yellow"/>
        </w:rPr>
      </w:pPr>
      <w:r w:rsidRPr="00750DCA">
        <w:rPr>
          <w:szCs w:val="24"/>
          <w:highlight w:val="yellow"/>
        </w:rPr>
        <w:t xml:space="preserve">Committee members will elect one member to serve as a liaison to the </w:t>
      </w:r>
      <w:bookmarkStart w:id="3" w:name="_Hlk89156262"/>
      <w:r w:rsidRPr="00750DCA">
        <w:rPr>
          <w:szCs w:val="24"/>
          <w:highlight w:val="yellow"/>
        </w:rPr>
        <w:t xml:space="preserve">Associate Director for Community Engagement and Strategic Initiatives </w:t>
      </w:r>
      <w:bookmarkEnd w:id="3"/>
      <w:r w:rsidRPr="00750DCA">
        <w:rPr>
          <w:szCs w:val="24"/>
          <w:highlight w:val="yellow"/>
        </w:rPr>
        <w:t>and Director of the</w:t>
      </w:r>
      <w:r w:rsidRPr="00750DCA">
        <w:rPr>
          <w:color w:val="222222"/>
          <w:szCs w:val="24"/>
          <w:highlight w:val="yellow"/>
        </w:rPr>
        <w:t xml:space="preserve"> School of Social Work</w:t>
      </w:r>
    </w:p>
    <w:p w14:paraId="50927086" w14:textId="77777777" w:rsidR="00753219" w:rsidRPr="00750DCA" w:rsidRDefault="00753219" w:rsidP="009F0207">
      <w:pPr>
        <w:widowControl w:val="0"/>
        <w:rPr>
          <w:b/>
          <w:highlight w:val="yellow"/>
        </w:rPr>
      </w:pPr>
    </w:p>
    <w:p w14:paraId="4ACFD212" w14:textId="77777777" w:rsidR="00753219" w:rsidRPr="00750DCA" w:rsidRDefault="00753219" w:rsidP="009F0207">
      <w:pPr>
        <w:widowControl w:val="0"/>
        <w:rPr>
          <w:b/>
          <w:highlight w:val="yellow"/>
        </w:rPr>
      </w:pPr>
    </w:p>
    <w:p w14:paraId="1A4E7B6D" w14:textId="77777777" w:rsidR="00753219" w:rsidRDefault="00753219" w:rsidP="009F0207">
      <w:pPr>
        <w:widowControl w:val="0"/>
        <w:rPr>
          <w:b/>
          <w:highlight w:val="yellow"/>
        </w:rPr>
      </w:pPr>
    </w:p>
    <w:p w14:paraId="2439A1BA" w14:textId="77777777" w:rsidR="00753219" w:rsidRDefault="00753219" w:rsidP="009F0207">
      <w:pPr>
        <w:widowControl w:val="0"/>
        <w:rPr>
          <w:b/>
          <w:highlight w:val="yellow"/>
        </w:rPr>
      </w:pPr>
    </w:p>
    <w:p w14:paraId="1EC53F7A" w14:textId="77777777" w:rsidR="00753219" w:rsidRDefault="00753219" w:rsidP="009F0207">
      <w:pPr>
        <w:widowControl w:val="0"/>
        <w:rPr>
          <w:b/>
          <w:highlight w:val="yellow"/>
        </w:rPr>
      </w:pPr>
    </w:p>
    <w:p w14:paraId="59E1B4D4" w14:textId="77777777" w:rsidR="00753219" w:rsidRDefault="00753219" w:rsidP="009F0207">
      <w:pPr>
        <w:widowControl w:val="0"/>
        <w:rPr>
          <w:b/>
          <w:highlight w:val="yellow"/>
        </w:rPr>
      </w:pPr>
    </w:p>
    <w:p w14:paraId="1D4FB66F" w14:textId="77777777" w:rsidR="00753219" w:rsidRDefault="00753219" w:rsidP="009F0207">
      <w:pPr>
        <w:widowControl w:val="0"/>
        <w:rPr>
          <w:b/>
          <w:highlight w:val="yellow"/>
        </w:rPr>
      </w:pPr>
    </w:p>
    <w:p w14:paraId="7AC65EB4" w14:textId="77777777" w:rsidR="00753219" w:rsidRDefault="00753219" w:rsidP="009F0207">
      <w:pPr>
        <w:widowControl w:val="0"/>
        <w:rPr>
          <w:b/>
          <w:highlight w:val="yellow"/>
        </w:rPr>
      </w:pPr>
    </w:p>
    <w:p w14:paraId="634ED5C2" w14:textId="77777777" w:rsidR="00753219" w:rsidRDefault="00753219" w:rsidP="009F0207">
      <w:pPr>
        <w:widowControl w:val="0"/>
        <w:rPr>
          <w:b/>
          <w:highlight w:val="yellow"/>
        </w:rPr>
      </w:pPr>
    </w:p>
    <w:p w14:paraId="49960D31" w14:textId="77777777" w:rsidR="00753219" w:rsidRDefault="00753219" w:rsidP="009F0207">
      <w:pPr>
        <w:widowControl w:val="0"/>
        <w:rPr>
          <w:b/>
          <w:highlight w:val="yellow"/>
        </w:rPr>
      </w:pPr>
    </w:p>
    <w:p w14:paraId="3386379A" w14:textId="77777777" w:rsidR="00753219" w:rsidRDefault="00753219" w:rsidP="009F0207">
      <w:pPr>
        <w:widowControl w:val="0"/>
        <w:rPr>
          <w:b/>
          <w:highlight w:val="yellow"/>
        </w:rPr>
      </w:pPr>
    </w:p>
    <w:p w14:paraId="6053D956" w14:textId="77777777" w:rsidR="00753219" w:rsidRDefault="00753219" w:rsidP="009F0207">
      <w:pPr>
        <w:widowControl w:val="0"/>
        <w:rPr>
          <w:b/>
          <w:highlight w:val="yellow"/>
        </w:rPr>
      </w:pPr>
    </w:p>
    <w:p w14:paraId="38873E83" w14:textId="77777777" w:rsidR="00753219" w:rsidRDefault="00753219" w:rsidP="009F0207">
      <w:pPr>
        <w:widowControl w:val="0"/>
        <w:rPr>
          <w:b/>
          <w:highlight w:val="yellow"/>
        </w:rPr>
      </w:pPr>
    </w:p>
    <w:p w14:paraId="45A8C48E" w14:textId="77777777" w:rsidR="00753219" w:rsidRDefault="00753219" w:rsidP="009F0207">
      <w:pPr>
        <w:widowControl w:val="0"/>
        <w:rPr>
          <w:b/>
          <w:highlight w:val="yellow"/>
        </w:rPr>
      </w:pPr>
    </w:p>
    <w:p w14:paraId="0D45EC48" w14:textId="77777777" w:rsidR="00753219" w:rsidRDefault="00753219" w:rsidP="009F0207">
      <w:pPr>
        <w:widowControl w:val="0"/>
        <w:rPr>
          <w:b/>
          <w:highlight w:val="yellow"/>
        </w:rPr>
      </w:pPr>
    </w:p>
    <w:p w14:paraId="10353851" w14:textId="77777777" w:rsidR="00753219" w:rsidRDefault="00753219" w:rsidP="009F0207">
      <w:pPr>
        <w:widowControl w:val="0"/>
        <w:rPr>
          <w:b/>
          <w:highlight w:val="yellow"/>
        </w:rPr>
      </w:pPr>
    </w:p>
    <w:p w14:paraId="23A63D07" w14:textId="77777777" w:rsidR="00753219" w:rsidRDefault="00753219" w:rsidP="009F0207">
      <w:pPr>
        <w:widowControl w:val="0"/>
        <w:rPr>
          <w:b/>
          <w:highlight w:val="yellow"/>
        </w:rPr>
      </w:pPr>
    </w:p>
    <w:p w14:paraId="2E862787" w14:textId="77777777" w:rsidR="00032F49" w:rsidRPr="009F0207" w:rsidRDefault="00032F49" w:rsidP="00032F49">
      <w:pPr>
        <w:widowControl w:val="0"/>
        <w:rPr>
          <w:b/>
        </w:rPr>
      </w:pPr>
      <w:r w:rsidRPr="009F0207">
        <w:rPr>
          <w:b/>
        </w:rPr>
        <w:t>SWK 105</w:t>
      </w:r>
    </w:p>
    <w:p w14:paraId="6BA7358A" w14:textId="77777777" w:rsidR="00032F49" w:rsidRPr="009F0207" w:rsidRDefault="00032F49" w:rsidP="00032F49">
      <w:pPr>
        <w:widowControl w:val="0"/>
        <w:rPr>
          <w:b/>
        </w:rPr>
      </w:pPr>
      <w:r w:rsidRPr="009F0207">
        <w:rPr>
          <w:b/>
        </w:rPr>
        <w:t>Program Committees</w:t>
      </w:r>
    </w:p>
    <w:p w14:paraId="08BDE4A0" w14:textId="77777777" w:rsidR="00032F49" w:rsidRDefault="00032F49" w:rsidP="00032F49">
      <w:pPr>
        <w:widowControl w:val="0"/>
        <w:rPr>
          <w:b/>
        </w:rPr>
      </w:pPr>
      <w:r w:rsidRPr="009F0207">
        <w:rPr>
          <w:b/>
        </w:rPr>
        <w:t>Revised 4/27/15</w:t>
      </w:r>
    </w:p>
    <w:p w14:paraId="77F87A68" w14:textId="77777777" w:rsidR="00032F49" w:rsidRDefault="00032F49" w:rsidP="00032F49">
      <w:pPr>
        <w:widowControl w:val="0"/>
        <w:rPr>
          <w:b/>
        </w:rPr>
      </w:pPr>
      <w:r>
        <w:rPr>
          <w:b/>
        </w:rPr>
        <w:t>Revised 1/19/22</w:t>
      </w:r>
    </w:p>
    <w:p w14:paraId="127CCF09" w14:textId="77777777" w:rsidR="00032F49" w:rsidRPr="009F0207" w:rsidRDefault="00032F49" w:rsidP="00032F49">
      <w:pPr>
        <w:widowControl w:val="0"/>
        <w:rPr>
          <w:b/>
        </w:rPr>
      </w:pPr>
      <w:r>
        <w:rPr>
          <w:b/>
        </w:rPr>
        <w:t>Dean Approved 10/4/2022</w:t>
      </w:r>
    </w:p>
    <w:p w14:paraId="6DE762FF" w14:textId="77777777" w:rsidR="00753219" w:rsidRPr="009330FD" w:rsidRDefault="00753219" w:rsidP="00B033CD">
      <w:pPr>
        <w:widowControl w:val="0"/>
        <w:rPr>
          <w:b/>
          <w:strike/>
        </w:rPr>
      </w:pPr>
      <w:r w:rsidRPr="009330FD">
        <w:rPr>
          <w:b/>
          <w:strike/>
        </w:rPr>
        <w:t>SWK 105</w:t>
      </w:r>
    </w:p>
    <w:p w14:paraId="60CDC214" w14:textId="77777777" w:rsidR="00753219" w:rsidRPr="009330FD" w:rsidRDefault="00753219" w:rsidP="00B033CD">
      <w:pPr>
        <w:widowControl w:val="0"/>
        <w:rPr>
          <w:b/>
          <w:strike/>
        </w:rPr>
      </w:pPr>
      <w:r w:rsidRPr="009330FD">
        <w:rPr>
          <w:b/>
          <w:strike/>
        </w:rPr>
        <w:t>Program Committees</w:t>
      </w:r>
    </w:p>
    <w:p w14:paraId="509B5367" w14:textId="77777777" w:rsidR="00753219" w:rsidRPr="009330FD" w:rsidRDefault="00753219" w:rsidP="00B033CD">
      <w:pPr>
        <w:widowControl w:val="0"/>
        <w:rPr>
          <w:b/>
          <w:strike/>
        </w:rPr>
      </w:pPr>
      <w:r w:rsidRPr="009330FD">
        <w:rPr>
          <w:b/>
          <w:strike/>
        </w:rPr>
        <w:t>Revised 4/27/15</w:t>
      </w:r>
    </w:p>
    <w:p w14:paraId="71DB83F6" w14:textId="77777777" w:rsidR="00753219" w:rsidRPr="009330FD" w:rsidRDefault="00753219" w:rsidP="00B033CD">
      <w:pPr>
        <w:widowControl w:val="0"/>
        <w:rPr>
          <w:b/>
          <w:strike/>
        </w:rPr>
      </w:pPr>
      <w:r w:rsidRPr="009330FD">
        <w:rPr>
          <w:b/>
          <w:strike/>
        </w:rPr>
        <w:t>Dean Approved 6/1/15</w:t>
      </w:r>
    </w:p>
    <w:p w14:paraId="0D6263A4" w14:textId="092D2B8B" w:rsidR="00753219" w:rsidRPr="009330FD" w:rsidRDefault="00753219" w:rsidP="00B033CD">
      <w:pPr>
        <w:widowControl w:val="0"/>
        <w:rPr>
          <w:b/>
          <w:strike/>
        </w:rPr>
      </w:pPr>
      <w:r w:rsidRPr="009330FD">
        <w:rPr>
          <w:b/>
          <w:strike/>
        </w:rPr>
        <w:t>Page 1 of 2</w:t>
      </w:r>
    </w:p>
    <w:p w14:paraId="12953404" w14:textId="77777777" w:rsidR="00753219" w:rsidRPr="009F0207" w:rsidRDefault="00753219" w:rsidP="00B033CD">
      <w:pPr>
        <w:widowControl w:val="0"/>
        <w:rPr>
          <w:b/>
        </w:rPr>
      </w:pPr>
    </w:p>
    <w:p w14:paraId="00F94217" w14:textId="77777777" w:rsidR="00753219" w:rsidRPr="009F0207" w:rsidRDefault="00753219" w:rsidP="00B033CD">
      <w:pPr>
        <w:tabs>
          <w:tab w:val="left" w:pos="-1440"/>
        </w:tabs>
        <w:ind w:left="2160" w:hanging="2160"/>
      </w:pPr>
      <w:r w:rsidRPr="009F0207">
        <w:rPr>
          <w:b/>
          <w:bCs/>
          <w:u w:val="single"/>
        </w:rPr>
        <w:t>PURPOSE</w:t>
      </w:r>
      <w:r w:rsidRPr="009F0207">
        <w:t>:</w:t>
      </w:r>
      <w:r w:rsidRPr="009F0207">
        <w:tab/>
      </w:r>
      <w:r w:rsidRPr="009F0207">
        <w:tab/>
        <w:t xml:space="preserve">To define responsibilities and membership of the Program </w:t>
      </w:r>
      <w:r>
        <w:tab/>
      </w:r>
      <w:r w:rsidRPr="009F0207">
        <w:t>Committees</w:t>
      </w:r>
    </w:p>
    <w:p w14:paraId="75692E84" w14:textId="77777777" w:rsidR="00753219" w:rsidRPr="009F0207" w:rsidRDefault="00753219" w:rsidP="00B033CD"/>
    <w:p w14:paraId="5F2A66B4" w14:textId="77777777" w:rsidR="00753219" w:rsidRPr="009F0207" w:rsidRDefault="00753219" w:rsidP="00B033CD">
      <w:pPr>
        <w:tabs>
          <w:tab w:val="left" w:pos="-1440"/>
        </w:tabs>
        <w:ind w:left="2160" w:hanging="2160"/>
      </w:pPr>
      <w:r w:rsidRPr="009F0207">
        <w:rPr>
          <w:b/>
          <w:bCs/>
          <w:u w:val="single"/>
        </w:rPr>
        <w:t>SOURCES</w:t>
      </w:r>
      <w:r w:rsidRPr="009F0207">
        <w:rPr>
          <w:b/>
          <w:bCs/>
        </w:rPr>
        <w:t>:</w:t>
      </w:r>
      <w:r w:rsidRPr="009F0207">
        <w:tab/>
      </w:r>
      <w:r w:rsidRPr="009F0207">
        <w:tab/>
        <w:t xml:space="preserve">Minutes of Faculty Retreat, </w:t>
      </w:r>
      <w:smartTag w:uri="urn:schemas-microsoft-com:office:smarttags" w:element="date">
        <w:smartTagPr>
          <w:attr w:name="Year" w:val="1986"/>
          <w:attr w:name="Day" w:val="18"/>
          <w:attr w:name="Month" w:val="8"/>
        </w:smartTagPr>
        <w:r w:rsidRPr="009F0207">
          <w:t>August 18-19, 1986</w:t>
        </w:r>
      </w:smartTag>
    </w:p>
    <w:p w14:paraId="78B2EA38" w14:textId="77777777" w:rsidR="00753219" w:rsidRPr="009F0207" w:rsidRDefault="00753219" w:rsidP="00B033CD"/>
    <w:p w14:paraId="02D05697" w14:textId="0D60EB89" w:rsidR="00753219" w:rsidRPr="009F0207" w:rsidRDefault="00753219" w:rsidP="00B033CD">
      <w:pPr>
        <w:tabs>
          <w:tab w:val="left" w:pos="-1440"/>
        </w:tabs>
        <w:ind w:left="2160" w:hanging="2160"/>
      </w:pPr>
      <w:r w:rsidRPr="009F0207">
        <w:rPr>
          <w:b/>
          <w:bCs/>
          <w:u w:val="single"/>
        </w:rPr>
        <w:lastRenderedPageBreak/>
        <w:t>APPLICABILITY</w:t>
      </w:r>
      <w:r w:rsidRPr="009F0207">
        <w:rPr>
          <w:b/>
          <w:bCs/>
        </w:rPr>
        <w:t>:</w:t>
      </w:r>
      <w:r w:rsidRPr="009F0207">
        <w:tab/>
      </w:r>
      <w:r>
        <w:tab/>
      </w:r>
      <w:r w:rsidRPr="009F0207">
        <w:t>All faculty</w:t>
      </w:r>
      <w:r>
        <w:t xml:space="preserve"> in the </w:t>
      </w:r>
      <w:r w:rsidRPr="009F0207">
        <w:t>School of Social Work</w:t>
      </w:r>
    </w:p>
    <w:p w14:paraId="0D96963B" w14:textId="77777777" w:rsidR="00753219" w:rsidRPr="009F0207" w:rsidRDefault="00753219" w:rsidP="00B033CD"/>
    <w:p w14:paraId="650E11D4" w14:textId="77777777" w:rsidR="00753219" w:rsidRPr="009F0207" w:rsidRDefault="00753219" w:rsidP="00B033CD">
      <w:pPr>
        <w:tabs>
          <w:tab w:val="left" w:pos="-1440"/>
        </w:tabs>
        <w:ind w:left="2160" w:hanging="2160"/>
      </w:pPr>
      <w:r w:rsidRPr="009F0207">
        <w:rPr>
          <w:b/>
          <w:bCs/>
          <w:u w:val="single"/>
        </w:rPr>
        <w:t>POLICY</w:t>
      </w:r>
      <w:r w:rsidRPr="009F0207">
        <w:rPr>
          <w:b/>
          <w:bCs/>
        </w:rPr>
        <w:t>:</w:t>
      </w:r>
      <w:r w:rsidRPr="009F0207">
        <w:tab/>
      </w:r>
      <w:r w:rsidRPr="009F0207">
        <w:tab/>
        <w:t>Program Committees</w:t>
      </w:r>
    </w:p>
    <w:p w14:paraId="67CECBED" w14:textId="77777777" w:rsidR="00753219" w:rsidRPr="009F0207" w:rsidRDefault="00753219" w:rsidP="00B033CD">
      <w:pPr>
        <w:tabs>
          <w:tab w:val="left" w:pos="-1440"/>
        </w:tabs>
        <w:ind w:left="2160" w:hanging="2160"/>
      </w:pPr>
    </w:p>
    <w:p w14:paraId="0372421B" w14:textId="5A38A46F" w:rsidR="00753219" w:rsidRPr="009F0207" w:rsidRDefault="00753219" w:rsidP="00B033CD">
      <w:pPr>
        <w:tabs>
          <w:tab w:val="left" w:pos="-1440"/>
        </w:tabs>
        <w:ind w:left="1440" w:hanging="720"/>
      </w:pPr>
      <w:r w:rsidRPr="009F0207">
        <w:t>1.</w:t>
      </w:r>
      <w:r w:rsidRPr="009F0207">
        <w:tab/>
        <w:t xml:space="preserve">Program committees shall consist of: Baccalaureate/Bachelor of Social Work (BA/BSW) Committee, MSW </w:t>
      </w:r>
      <w:r>
        <w:t>Generalist</w:t>
      </w:r>
      <w:r w:rsidRPr="009F0207">
        <w:t xml:space="preserve"> Committee, Master of Social Work</w:t>
      </w:r>
      <w:r>
        <w:t xml:space="preserve"> Specialized Practice</w:t>
      </w:r>
      <w:r w:rsidRPr="009F0207">
        <w:t>-Advanced Direct Practice (MSW-ADP) Committee, Master of Social Work</w:t>
      </w:r>
      <w:r>
        <w:t xml:space="preserve"> Specialized Practice - </w:t>
      </w:r>
      <w:r w:rsidRPr="009F0207">
        <w:t xml:space="preserve"> Policy, Administration, and Community Practice (MSW-PAC) Committee, Master of Social Work Advanced Standing Committee, Master of Social Work </w:t>
      </w:r>
      <w:r>
        <w:t>Specialized Practice-</w:t>
      </w:r>
      <w:r w:rsidRPr="009F0207">
        <w:t>Advanced Generalist Committee (MSW-AG), and the Ph.D. Committee.</w:t>
      </w:r>
    </w:p>
    <w:p w14:paraId="515EB4B7" w14:textId="77777777" w:rsidR="00753219" w:rsidRPr="009F0207" w:rsidRDefault="00753219" w:rsidP="00B033CD"/>
    <w:p w14:paraId="39479F15" w14:textId="636BFF50" w:rsidR="00753219" w:rsidRPr="009F0207" w:rsidRDefault="00753219" w:rsidP="00B033CD">
      <w:pPr>
        <w:tabs>
          <w:tab w:val="left" w:pos="-1440"/>
        </w:tabs>
        <w:ind w:left="1440" w:hanging="720"/>
      </w:pPr>
      <w:r w:rsidRPr="009F0207">
        <w:t>2.</w:t>
      </w:r>
      <w:r w:rsidRPr="009F0207">
        <w:tab/>
        <w:t xml:space="preserve">Faculty will serve on </w:t>
      </w:r>
      <w:r>
        <w:t>the</w:t>
      </w:r>
      <w:r w:rsidRPr="009F0207">
        <w:t xml:space="preserve"> committee</w:t>
      </w:r>
      <w:r>
        <w:t>(s)</w:t>
      </w:r>
      <w:r w:rsidRPr="009F0207">
        <w:t xml:space="preserve"> </w:t>
      </w:r>
      <w:r>
        <w:t xml:space="preserve">that cover </w:t>
      </w:r>
      <w:r w:rsidRPr="009F0207">
        <w:t xml:space="preserve"> areas </w:t>
      </w:r>
      <w:r>
        <w:t>that reflect</w:t>
      </w:r>
      <w:r w:rsidRPr="009F0207">
        <w:t xml:space="preserve"> their primary teaching responsibility for the year.</w:t>
      </w:r>
    </w:p>
    <w:p w14:paraId="0BAEB0DD" w14:textId="77777777" w:rsidR="00753219" w:rsidRPr="009F0207" w:rsidRDefault="00753219" w:rsidP="00B033CD"/>
    <w:p w14:paraId="47C3C5A8" w14:textId="77777777" w:rsidR="00753219" w:rsidRPr="009F0207" w:rsidRDefault="00753219" w:rsidP="00B033CD">
      <w:pPr>
        <w:tabs>
          <w:tab w:val="left" w:pos="-1440"/>
        </w:tabs>
        <w:ind w:left="1440" w:hanging="720"/>
      </w:pPr>
      <w:r w:rsidRPr="009F0207">
        <w:t>3.</w:t>
      </w:r>
      <w:r w:rsidRPr="009F0207">
        <w:tab/>
        <w:t>Faculty may serve on more than one program committee.</w:t>
      </w:r>
    </w:p>
    <w:p w14:paraId="3C82A0CA" w14:textId="77777777" w:rsidR="00753219" w:rsidRPr="009F0207" w:rsidRDefault="00753219" w:rsidP="00B033CD">
      <w:pPr>
        <w:tabs>
          <w:tab w:val="left" w:pos="-1440"/>
        </w:tabs>
        <w:ind w:left="1440" w:hanging="720"/>
      </w:pPr>
    </w:p>
    <w:p w14:paraId="7A5F284A" w14:textId="77777777" w:rsidR="00753219" w:rsidRPr="009F0207" w:rsidRDefault="00753219" w:rsidP="00B033CD">
      <w:pPr>
        <w:tabs>
          <w:tab w:val="left" w:pos="-1440"/>
        </w:tabs>
        <w:ind w:left="1440" w:hanging="720"/>
      </w:pPr>
      <w:r w:rsidRPr="009F0207">
        <w:t>4.</w:t>
      </w:r>
      <w:r w:rsidRPr="009F0207">
        <w:tab/>
        <w:t>BA/BSW Committee shall include people teaching BA and BSW courses.</w:t>
      </w:r>
    </w:p>
    <w:p w14:paraId="2F99A6F4" w14:textId="77777777" w:rsidR="00753219" w:rsidRPr="009F0207" w:rsidRDefault="00753219" w:rsidP="00B033CD">
      <w:pPr>
        <w:tabs>
          <w:tab w:val="left" w:pos="-1440"/>
        </w:tabs>
        <w:ind w:left="1440" w:hanging="720"/>
      </w:pPr>
    </w:p>
    <w:p w14:paraId="34A6B316" w14:textId="412E909B" w:rsidR="00753219" w:rsidRPr="009F0207" w:rsidRDefault="00753219" w:rsidP="00B033CD">
      <w:pPr>
        <w:tabs>
          <w:tab w:val="left" w:pos="-1440"/>
        </w:tabs>
        <w:ind w:left="1440" w:hanging="720"/>
      </w:pPr>
      <w:r w:rsidRPr="009F0207">
        <w:t>5.</w:t>
      </w:r>
      <w:r w:rsidRPr="009F0207">
        <w:tab/>
        <w:t xml:space="preserve">MSW </w:t>
      </w:r>
      <w:r>
        <w:t xml:space="preserve">Generalist </w:t>
      </w:r>
      <w:r w:rsidRPr="009F0207">
        <w:t>Committee shall include people teaching foundation courses.</w:t>
      </w:r>
    </w:p>
    <w:p w14:paraId="7A3121AA" w14:textId="77777777" w:rsidR="00753219" w:rsidRPr="009F0207" w:rsidRDefault="00753219" w:rsidP="00B033CD"/>
    <w:p w14:paraId="49E56C52" w14:textId="77777777" w:rsidR="00753219" w:rsidRPr="009F0207" w:rsidRDefault="00753219" w:rsidP="00B033CD">
      <w:pPr>
        <w:tabs>
          <w:tab w:val="left" w:pos="-1440"/>
        </w:tabs>
        <w:ind w:left="1440" w:hanging="720"/>
      </w:pPr>
      <w:r w:rsidRPr="009F0207">
        <w:t>6.</w:t>
      </w:r>
      <w:r w:rsidRPr="009F0207">
        <w:tab/>
        <w:t>MSW-ADP shall include people teaching at the MSW level in Advanced Direct Practice, HBSE, and Research Methods</w:t>
      </w:r>
      <w:r>
        <w:t xml:space="preserve"> courses</w:t>
      </w:r>
      <w:r w:rsidRPr="009F0207">
        <w:t>.</w:t>
      </w:r>
    </w:p>
    <w:p w14:paraId="01795F7B" w14:textId="77777777" w:rsidR="00753219" w:rsidRPr="009F0207" w:rsidRDefault="00753219" w:rsidP="00B033CD"/>
    <w:p w14:paraId="2850B56C" w14:textId="77777777" w:rsidR="00753219" w:rsidRPr="009F0207" w:rsidRDefault="00753219" w:rsidP="00B033CD">
      <w:pPr>
        <w:tabs>
          <w:tab w:val="left" w:pos="-1440"/>
        </w:tabs>
        <w:ind w:left="1440" w:hanging="720"/>
      </w:pPr>
      <w:r w:rsidRPr="009F0207">
        <w:t>7.</w:t>
      </w:r>
      <w:r w:rsidRPr="009F0207">
        <w:tab/>
        <w:t>MSW-PAC Committee shall include people teaching at the MSW level in PAC, Planning and Program Evaluation</w:t>
      </w:r>
      <w:r>
        <w:t xml:space="preserve"> courses</w:t>
      </w:r>
      <w:r w:rsidRPr="009F0207">
        <w:t>.</w:t>
      </w:r>
    </w:p>
    <w:p w14:paraId="3B4CAB81" w14:textId="77777777" w:rsidR="00753219" w:rsidRPr="009F0207" w:rsidRDefault="00753219" w:rsidP="00B033CD">
      <w:pPr>
        <w:tabs>
          <w:tab w:val="left" w:pos="-1440"/>
        </w:tabs>
        <w:ind w:left="1440" w:hanging="720"/>
      </w:pPr>
    </w:p>
    <w:p w14:paraId="075C4CD8" w14:textId="77777777" w:rsidR="00753219" w:rsidRPr="009F0207" w:rsidRDefault="00753219" w:rsidP="00B033CD">
      <w:pPr>
        <w:tabs>
          <w:tab w:val="left" w:pos="-1440"/>
        </w:tabs>
        <w:ind w:left="1440" w:hanging="720"/>
      </w:pPr>
      <w:r w:rsidRPr="009F0207">
        <w:t>8.</w:t>
      </w:r>
      <w:r w:rsidRPr="009F0207">
        <w:tab/>
        <w:t>MSW-Advanced Standing Committee shall include people teaching the Bridge courses.</w:t>
      </w:r>
    </w:p>
    <w:p w14:paraId="7AFCB582" w14:textId="77777777" w:rsidR="00753219" w:rsidRPr="009F0207" w:rsidRDefault="00753219" w:rsidP="00B033CD">
      <w:pPr>
        <w:tabs>
          <w:tab w:val="left" w:pos="-1440"/>
        </w:tabs>
        <w:ind w:left="1440" w:hanging="720"/>
      </w:pPr>
    </w:p>
    <w:p w14:paraId="4BCC4186" w14:textId="326E5D68" w:rsidR="00753219" w:rsidRPr="009F0207" w:rsidRDefault="00753219" w:rsidP="00B033CD">
      <w:pPr>
        <w:tabs>
          <w:tab w:val="left" w:pos="-1440"/>
        </w:tabs>
        <w:ind w:left="1440" w:hanging="720"/>
      </w:pPr>
      <w:r w:rsidRPr="009F0207">
        <w:t>9.</w:t>
      </w:r>
      <w:r w:rsidRPr="009F0207">
        <w:tab/>
        <w:t xml:space="preserve">MSW-Advanced Generalist Committee shall include people teaching </w:t>
      </w:r>
      <w:r>
        <w:t>at the MSW level in Advanced Generalist courses.</w:t>
      </w:r>
    </w:p>
    <w:p w14:paraId="77B348B1" w14:textId="77777777" w:rsidR="00753219" w:rsidRPr="009330FD" w:rsidRDefault="00753219" w:rsidP="00753219">
      <w:pPr>
        <w:widowControl w:val="0"/>
        <w:rPr>
          <w:b/>
          <w:strike/>
        </w:rPr>
      </w:pPr>
      <w:r w:rsidRPr="009330FD">
        <w:rPr>
          <w:b/>
          <w:strike/>
        </w:rPr>
        <w:t>SWK 105</w:t>
      </w:r>
    </w:p>
    <w:p w14:paraId="33F8976D" w14:textId="77777777" w:rsidR="00753219" w:rsidRPr="009330FD" w:rsidRDefault="00753219" w:rsidP="00753219">
      <w:pPr>
        <w:widowControl w:val="0"/>
        <w:rPr>
          <w:b/>
          <w:strike/>
        </w:rPr>
      </w:pPr>
      <w:r w:rsidRPr="009330FD">
        <w:rPr>
          <w:b/>
          <w:strike/>
        </w:rPr>
        <w:t>Program Committees</w:t>
      </w:r>
    </w:p>
    <w:p w14:paraId="62D60471" w14:textId="77777777" w:rsidR="00753219" w:rsidRPr="009330FD" w:rsidRDefault="00753219" w:rsidP="00753219">
      <w:pPr>
        <w:widowControl w:val="0"/>
        <w:rPr>
          <w:b/>
          <w:strike/>
        </w:rPr>
      </w:pPr>
      <w:r w:rsidRPr="009330FD">
        <w:rPr>
          <w:b/>
          <w:strike/>
        </w:rPr>
        <w:t>Revised 4/27/15</w:t>
      </w:r>
    </w:p>
    <w:p w14:paraId="477546B5" w14:textId="77777777" w:rsidR="00753219" w:rsidRPr="009330FD" w:rsidRDefault="00753219" w:rsidP="00753219">
      <w:pPr>
        <w:widowControl w:val="0"/>
        <w:rPr>
          <w:b/>
          <w:strike/>
        </w:rPr>
      </w:pPr>
      <w:r w:rsidRPr="009330FD">
        <w:rPr>
          <w:b/>
          <w:strike/>
        </w:rPr>
        <w:t>Dean Approved 6/1/15</w:t>
      </w:r>
    </w:p>
    <w:p w14:paraId="7926578E" w14:textId="6302969D" w:rsidR="00753219" w:rsidRPr="009330FD" w:rsidRDefault="00753219" w:rsidP="00753219">
      <w:pPr>
        <w:widowControl w:val="0"/>
        <w:rPr>
          <w:b/>
          <w:strike/>
        </w:rPr>
      </w:pPr>
      <w:r w:rsidRPr="009330FD">
        <w:rPr>
          <w:b/>
          <w:strike/>
        </w:rPr>
        <w:t>Page 2 of 2</w:t>
      </w:r>
    </w:p>
    <w:p w14:paraId="75FA90E9" w14:textId="77777777" w:rsidR="00753219" w:rsidRPr="009F0207" w:rsidRDefault="00753219" w:rsidP="00B033CD"/>
    <w:p w14:paraId="289635AE" w14:textId="77777777" w:rsidR="00753219" w:rsidRDefault="00753219" w:rsidP="00B033CD">
      <w:pPr>
        <w:tabs>
          <w:tab w:val="left" w:pos="-1440"/>
        </w:tabs>
        <w:ind w:left="1440" w:hanging="720"/>
      </w:pPr>
      <w:r w:rsidRPr="009F0207">
        <w:t>10.</w:t>
      </w:r>
      <w:r w:rsidRPr="009F0207">
        <w:tab/>
        <w:t>The Doctoral Committee shall include people teaching at the doctoral level or participating on doctoral student committees.</w:t>
      </w:r>
    </w:p>
    <w:p w14:paraId="4C3A325C" w14:textId="77777777" w:rsidR="00B033CD" w:rsidRDefault="00B033CD" w:rsidP="009F0207">
      <w:pPr>
        <w:tabs>
          <w:tab w:val="left" w:pos="-1440"/>
        </w:tabs>
        <w:ind w:left="1440" w:hanging="720"/>
      </w:pPr>
    </w:p>
    <w:p w14:paraId="06A853FB" w14:textId="77777777" w:rsidR="00B033CD" w:rsidRDefault="00B033CD" w:rsidP="009F0207">
      <w:pPr>
        <w:tabs>
          <w:tab w:val="left" w:pos="-1440"/>
        </w:tabs>
        <w:ind w:left="1440" w:hanging="720"/>
      </w:pPr>
    </w:p>
    <w:p w14:paraId="6180D745" w14:textId="77777777" w:rsidR="00B033CD" w:rsidRDefault="00B033CD" w:rsidP="009F0207">
      <w:pPr>
        <w:tabs>
          <w:tab w:val="left" w:pos="-1440"/>
        </w:tabs>
        <w:ind w:left="1440" w:hanging="720"/>
      </w:pPr>
    </w:p>
    <w:p w14:paraId="7D8DFEB0" w14:textId="77777777" w:rsidR="00B033CD" w:rsidRDefault="00B033CD" w:rsidP="009F0207">
      <w:pPr>
        <w:tabs>
          <w:tab w:val="left" w:pos="-1440"/>
        </w:tabs>
        <w:ind w:left="1440" w:hanging="720"/>
      </w:pPr>
    </w:p>
    <w:p w14:paraId="3C859AAF" w14:textId="77777777" w:rsidR="00B033CD" w:rsidRDefault="00B033CD" w:rsidP="009F0207">
      <w:pPr>
        <w:tabs>
          <w:tab w:val="left" w:pos="-1440"/>
        </w:tabs>
        <w:ind w:left="1440" w:hanging="720"/>
      </w:pPr>
    </w:p>
    <w:p w14:paraId="51F22E1A" w14:textId="77777777" w:rsidR="00B033CD" w:rsidRDefault="00B033CD" w:rsidP="009F0207">
      <w:pPr>
        <w:tabs>
          <w:tab w:val="left" w:pos="-1440"/>
        </w:tabs>
        <w:ind w:left="1440" w:hanging="720"/>
      </w:pPr>
    </w:p>
    <w:p w14:paraId="63F3688C" w14:textId="77777777" w:rsidR="00B033CD" w:rsidRDefault="00B033CD" w:rsidP="009F0207">
      <w:pPr>
        <w:tabs>
          <w:tab w:val="left" w:pos="-1440"/>
        </w:tabs>
        <w:ind w:left="1440" w:hanging="720"/>
      </w:pPr>
    </w:p>
    <w:p w14:paraId="46BF17CC" w14:textId="77777777" w:rsidR="00B033CD" w:rsidRDefault="00B033CD" w:rsidP="009F0207">
      <w:pPr>
        <w:tabs>
          <w:tab w:val="left" w:pos="-1440"/>
        </w:tabs>
        <w:ind w:left="1440" w:hanging="720"/>
      </w:pPr>
    </w:p>
    <w:p w14:paraId="3344FC51" w14:textId="77777777" w:rsidR="00B033CD" w:rsidRDefault="00B033CD" w:rsidP="009F0207">
      <w:pPr>
        <w:tabs>
          <w:tab w:val="left" w:pos="-1440"/>
        </w:tabs>
        <w:ind w:left="1440" w:hanging="720"/>
      </w:pPr>
    </w:p>
    <w:p w14:paraId="5793798D" w14:textId="77777777" w:rsidR="00B033CD" w:rsidRDefault="00B033CD" w:rsidP="009F0207">
      <w:pPr>
        <w:tabs>
          <w:tab w:val="left" w:pos="-1440"/>
        </w:tabs>
        <w:ind w:left="1440" w:hanging="720"/>
      </w:pPr>
    </w:p>
    <w:p w14:paraId="6FA53AFE" w14:textId="77777777" w:rsidR="00B033CD" w:rsidRDefault="00B033CD" w:rsidP="009F0207">
      <w:pPr>
        <w:tabs>
          <w:tab w:val="left" w:pos="-1440"/>
        </w:tabs>
        <w:ind w:left="1440" w:hanging="720"/>
      </w:pPr>
    </w:p>
    <w:p w14:paraId="7BCC31BC" w14:textId="77777777" w:rsidR="00B033CD" w:rsidRDefault="00B033CD" w:rsidP="009F0207">
      <w:pPr>
        <w:tabs>
          <w:tab w:val="left" w:pos="-1440"/>
        </w:tabs>
        <w:ind w:left="1440" w:hanging="720"/>
      </w:pPr>
    </w:p>
    <w:p w14:paraId="19784587" w14:textId="77777777" w:rsidR="00B033CD" w:rsidRDefault="00B033CD" w:rsidP="009F0207">
      <w:pPr>
        <w:tabs>
          <w:tab w:val="left" w:pos="-1440"/>
        </w:tabs>
        <w:ind w:left="1440" w:hanging="720"/>
      </w:pPr>
    </w:p>
    <w:p w14:paraId="1EBC03A3" w14:textId="77777777" w:rsidR="00B033CD" w:rsidRDefault="00B033CD" w:rsidP="009F0207">
      <w:pPr>
        <w:tabs>
          <w:tab w:val="left" w:pos="-1440"/>
        </w:tabs>
        <w:ind w:left="1440" w:hanging="720"/>
      </w:pPr>
    </w:p>
    <w:p w14:paraId="2A3E9030" w14:textId="77777777" w:rsidR="00B033CD" w:rsidRDefault="00B033CD" w:rsidP="009F0207">
      <w:pPr>
        <w:tabs>
          <w:tab w:val="left" w:pos="-1440"/>
        </w:tabs>
        <w:ind w:left="1440" w:hanging="720"/>
      </w:pPr>
    </w:p>
    <w:p w14:paraId="3137E09A" w14:textId="77777777" w:rsidR="00B033CD" w:rsidRDefault="00B033CD" w:rsidP="009F0207">
      <w:pPr>
        <w:tabs>
          <w:tab w:val="left" w:pos="-1440"/>
        </w:tabs>
        <w:ind w:left="1440" w:hanging="720"/>
      </w:pPr>
    </w:p>
    <w:p w14:paraId="514BCDB3" w14:textId="77777777" w:rsidR="00B033CD" w:rsidRDefault="00B033CD" w:rsidP="009F0207">
      <w:pPr>
        <w:tabs>
          <w:tab w:val="left" w:pos="-1440"/>
        </w:tabs>
        <w:ind w:left="1440" w:hanging="720"/>
      </w:pPr>
    </w:p>
    <w:p w14:paraId="1BD1123E" w14:textId="77777777" w:rsidR="00B033CD" w:rsidRDefault="00B033CD" w:rsidP="009F0207">
      <w:pPr>
        <w:tabs>
          <w:tab w:val="left" w:pos="-1440"/>
        </w:tabs>
        <w:ind w:left="1440" w:hanging="720"/>
      </w:pPr>
    </w:p>
    <w:p w14:paraId="57EF79FC" w14:textId="77777777" w:rsidR="00B033CD" w:rsidRDefault="00B033CD" w:rsidP="009F0207">
      <w:pPr>
        <w:tabs>
          <w:tab w:val="left" w:pos="-1440"/>
        </w:tabs>
        <w:ind w:left="1440" w:hanging="720"/>
      </w:pPr>
    </w:p>
    <w:p w14:paraId="2201A548" w14:textId="77777777" w:rsidR="00B033CD" w:rsidRDefault="00B033CD" w:rsidP="009F0207">
      <w:pPr>
        <w:tabs>
          <w:tab w:val="left" w:pos="-1440"/>
        </w:tabs>
        <w:ind w:left="1440" w:hanging="720"/>
      </w:pPr>
    </w:p>
    <w:p w14:paraId="7528E514" w14:textId="77777777" w:rsidR="00B033CD" w:rsidRDefault="00B033CD" w:rsidP="009F0207">
      <w:pPr>
        <w:tabs>
          <w:tab w:val="left" w:pos="-1440"/>
        </w:tabs>
        <w:ind w:left="1440" w:hanging="720"/>
      </w:pPr>
    </w:p>
    <w:p w14:paraId="59CCD3B7" w14:textId="77777777" w:rsidR="00B033CD" w:rsidRDefault="00B033CD" w:rsidP="009F0207">
      <w:pPr>
        <w:tabs>
          <w:tab w:val="left" w:pos="-1440"/>
        </w:tabs>
        <w:ind w:left="1440" w:hanging="720"/>
      </w:pPr>
    </w:p>
    <w:p w14:paraId="1B6940EF" w14:textId="77777777" w:rsidR="00B033CD" w:rsidRDefault="00B033CD" w:rsidP="009F0207">
      <w:pPr>
        <w:tabs>
          <w:tab w:val="left" w:pos="-1440"/>
        </w:tabs>
        <w:ind w:left="1440" w:hanging="720"/>
      </w:pPr>
    </w:p>
    <w:p w14:paraId="2D9D3CD2" w14:textId="77777777" w:rsidR="00B033CD" w:rsidRDefault="00B033CD" w:rsidP="009F0207">
      <w:pPr>
        <w:tabs>
          <w:tab w:val="left" w:pos="-1440"/>
        </w:tabs>
        <w:ind w:left="1440" w:hanging="720"/>
      </w:pPr>
    </w:p>
    <w:p w14:paraId="36C758CB" w14:textId="77777777" w:rsidR="00B033CD" w:rsidRDefault="00B033CD" w:rsidP="009F0207">
      <w:pPr>
        <w:tabs>
          <w:tab w:val="left" w:pos="-1440"/>
        </w:tabs>
        <w:ind w:left="1440" w:hanging="720"/>
      </w:pPr>
    </w:p>
    <w:p w14:paraId="3A08F286" w14:textId="77777777" w:rsidR="00B033CD" w:rsidRDefault="00B033CD" w:rsidP="009F0207">
      <w:pPr>
        <w:tabs>
          <w:tab w:val="left" w:pos="-1440"/>
        </w:tabs>
        <w:ind w:left="1440" w:hanging="720"/>
      </w:pPr>
    </w:p>
    <w:p w14:paraId="0F808181" w14:textId="77777777" w:rsidR="00B033CD" w:rsidRDefault="00B033CD" w:rsidP="009F0207">
      <w:pPr>
        <w:tabs>
          <w:tab w:val="left" w:pos="-1440"/>
        </w:tabs>
        <w:ind w:left="1440" w:hanging="720"/>
      </w:pPr>
    </w:p>
    <w:p w14:paraId="03C3CD1D" w14:textId="77777777" w:rsidR="00B033CD" w:rsidRDefault="00B033CD" w:rsidP="009F0207">
      <w:pPr>
        <w:tabs>
          <w:tab w:val="left" w:pos="-1440"/>
        </w:tabs>
        <w:ind w:left="1440" w:hanging="720"/>
      </w:pPr>
    </w:p>
    <w:p w14:paraId="6EAE2F2A" w14:textId="77777777" w:rsidR="00B033CD" w:rsidRDefault="00B033CD" w:rsidP="009F0207">
      <w:pPr>
        <w:tabs>
          <w:tab w:val="left" w:pos="-1440"/>
        </w:tabs>
        <w:ind w:left="1440" w:hanging="720"/>
      </w:pPr>
    </w:p>
    <w:p w14:paraId="5BE72700" w14:textId="77777777" w:rsidR="00B033CD" w:rsidRDefault="00B033CD" w:rsidP="009F0207">
      <w:pPr>
        <w:tabs>
          <w:tab w:val="left" w:pos="-1440"/>
        </w:tabs>
        <w:ind w:left="1440" w:hanging="720"/>
      </w:pPr>
    </w:p>
    <w:p w14:paraId="03859997" w14:textId="77777777" w:rsidR="00C73298" w:rsidRDefault="00C73298" w:rsidP="00C73298">
      <w:pPr>
        <w:tabs>
          <w:tab w:val="left" w:pos="-1440"/>
        </w:tabs>
      </w:pPr>
    </w:p>
    <w:p w14:paraId="6FFA59F8" w14:textId="77777777" w:rsidR="00C73298" w:rsidRPr="00CD4890" w:rsidRDefault="00C73298" w:rsidP="00C73298">
      <w:pPr>
        <w:widowControl w:val="0"/>
        <w:rPr>
          <w:b/>
        </w:rPr>
      </w:pPr>
      <w:r w:rsidRPr="00CD4890">
        <w:rPr>
          <w:b/>
        </w:rPr>
        <w:t>SWK 106</w:t>
      </w:r>
      <w:r w:rsidRPr="00CD4890">
        <w:rPr>
          <w:b/>
        </w:rPr>
        <w:tab/>
      </w:r>
    </w:p>
    <w:p w14:paraId="725A8344" w14:textId="77777777" w:rsidR="00C73298" w:rsidRPr="00CD4890" w:rsidRDefault="00C73298" w:rsidP="00C73298">
      <w:pPr>
        <w:widowControl w:val="0"/>
        <w:rPr>
          <w:b/>
        </w:rPr>
      </w:pPr>
      <w:r w:rsidRPr="00CD4890">
        <w:rPr>
          <w:b/>
        </w:rPr>
        <w:t xml:space="preserve">MSW Program </w:t>
      </w:r>
      <w:r>
        <w:rPr>
          <w:b/>
        </w:rPr>
        <w:t>C</w:t>
      </w:r>
      <w:r w:rsidRPr="00CD4890">
        <w:rPr>
          <w:b/>
        </w:rPr>
        <w:t>oordinator</w:t>
      </w:r>
    </w:p>
    <w:p w14:paraId="156AB16E" w14:textId="77777777" w:rsidR="00C73298" w:rsidRPr="00CD4890" w:rsidRDefault="00C73298" w:rsidP="00C73298">
      <w:pPr>
        <w:widowControl w:val="0"/>
        <w:rPr>
          <w:b/>
        </w:rPr>
      </w:pPr>
      <w:r w:rsidRPr="00CD4890">
        <w:rPr>
          <w:b/>
        </w:rPr>
        <w:t>Effective 8/18/87</w:t>
      </w:r>
    </w:p>
    <w:p w14:paraId="392587D4" w14:textId="77777777" w:rsidR="00C73298" w:rsidRDefault="00C73298" w:rsidP="00C73298">
      <w:pPr>
        <w:widowControl w:val="0"/>
        <w:rPr>
          <w:b/>
        </w:rPr>
      </w:pPr>
      <w:r w:rsidRPr="00CD4890">
        <w:rPr>
          <w:b/>
        </w:rPr>
        <w:t>Revised 11/5/10</w:t>
      </w:r>
    </w:p>
    <w:p w14:paraId="6FD892B3" w14:textId="77777777" w:rsidR="00C73298" w:rsidRDefault="00C73298" w:rsidP="00C73298">
      <w:pPr>
        <w:widowControl w:val="0"/>
        <w:rPr>
          <w:b/>
        </w:rPr>
      </w:pPr>
      <w:r>
        <w:rPr>
          <w:b/>
        </w:rPr>
        <w:t>Revised 1/19/22</w:t>
      </w:r>
    </w:p>
    <w:p w14:paraId="6280D031" w14:textId="77777777" w:rsidR="00C73298" w:rsidRDefault="00C73298" w:rsidP="00C73298">
      <w:pPr>
        <w:widowControl w:val="0"/>
        <w:rPr>
          <w:b/>
        </w:rPr>
      </w:pPr>
      <w:r>
        <w:rPr>
          <w:b/>
        </w:rPr>
        <w:t>Dean Approved 6/1/15</w:t>
      </w:r>
    </w:p>
    <w:p w14:paraId="02BFC8B0" w14:textId="77777777" w:rsidR="00C73298" w:rsidRPr="00CD4890" w:rsidRDefault="00C73298" w:rsidP="00C73298">
      <w:pPr>
        <w:widowControl w:val="0"/>
        <w:rPr>
          <w:b/>
        </w:rPr>
      </w:pPr>
      <w:r>
        <w:rPr>
          <w:b/>
        </w:rPr>
        <w:t>Dean Approved 10/4/2022</w:t>
      </w:r>
    </w:p>
    <w:p w14:paraId="321D4AA0" w14:textId="1BE03608" w:rsidR="00B033CD" w:rsidRPr="009330FD" w:rsidRDefault="00B033CD" w:rsidP="00C73298">
      <w:pPr>
        <w:tabs>
          <w:tab w:val="left" w:pos="-1440"/>
        </w:tabs>
        <w:rPr>
          <w:strike/>
        </w:rPr>
      </w:pPr>
      <w:r w:rsidRPr="009330FD">
        <w:rPr>
          <w:b/>
          <w:strike/>
        </w:rPr>
        <w:t>SWK 106</w:t>
      </w:r>
      <w:r w:rsidRPr="009330FD">
        <w:rPr>
          <w:b/>
          <w:strike/>
        </w:rPr>
        <w:tab/>
      </w:r>
    </w:p>
    <w:p w14:paraId="28C49898" w14:textId="77777777" w:rsidR="00B033CD" w:rsidRPr="009330FD" w:rsidRDefault="00B033CD" w:rsidP="00B033CD">
      <w:pPr>
        <w:widowControl w:val="0"/>
        <w:rPr>
          <w:b/>
          <w:strike/>
        </w:rPr>
      </w:pPr>
      <w:r w:rsidRPr="009330FD">
        <w:rPr>
          <w:b/>
          <w:strike/>
        </w:rPr>
        <w:t>MSW Program coordinator</w:t>
      </w:r>
    </w:p>
    <w:p w14:paraId="191EC91A" w14:textId="77777777" w:rsidR="00B033CD" w:rsidRPr="009330FD" w:rsidRDefault="00B033CD" w:rsidP="00B033CD">
      <w:pPr>
        <w:widowControl w:val="0"/>
        <w:rPr>
          <w:b/>
          <w:strike/>
        </w:rPr>
      </w:pPr>
      <w:r w:rsidRPr="009330FD">
        <w:rPr>
          <w:b/>
          <w:strike/>
        </w:rPr>
        <w:t>Effective 8/18/87</w:t>
      </w:r>
    </w:p>
    <w:p w14:paraId="4D15A1AB" w14:textId="77777777" w:rsidR="00B033CD" w:rsidRPr="009330FD" w:rsidRDefault="00B033CD" w:rsidP="00B033CD">
      <w:pPr>
        <w:widowControl w:val="0"/>
        <w:rPr>
          <w:b/>
          <w:strike/>
        </w:rPr>
      </w:pPr>
      <w:r w:rsidRPr="009330FD">
        <w:rPr>
          <w:b/>
          <w:strike/>
        </w:rPr>
        <w:t>Revised 11/5/10</w:t>
      </w:r>
    </w:p>
    <w:p w14:paraId="51E7F1F0" w14:textId="77777777" w:rsidR="00B033CD" w:rsidRPr="009330FD" w:rsidRDefault="00B033CD" w:rsidP="00B033CD">
      <w:pPr>
        <w:widowControl w:val="0"/>
        <w:rPr>
          <w:b/>
          <w:strike/>
        </w:rPr>
      </w:pPr>
      <w:r w:rsidRPr="009330FD">
        <w:rPr>
          <w:b/>
          <w:strike/>
        </w:rPr>
        <w:t>Dean Approved 6/1/15</w:t>
      </w:r>
    </w:p>
    <w:p w14:paraId="4A3975B4" w14:textId="6E7B07CE" w:rsidR="00B033CD" w:rsidRPr="009330FD" w:rsidRDefault="00B033CD" w:rsidP="00B033CD">
      <w:pPr>
        <w:widowControl w:val="0"/>
        <w:rPr>
          <w:b/>
          <w:strike/>
        </w:rPr>
      </w:pPr>
      <w:r w:rsidRPr="009330FD">
        <w:rPr>
          <w:b/>
          <w:strike/>
        </w:rPr>
        <w:t xml:space="preserve">Page 1 of </w:t>
      </w:r>
      <w:r w:rsidR="00F37E2C" w:rsidRPr="009330FD">
        <w:rPr>
          <w:b/>
          <w:strike/>
        </w:rPr>
        <w:t>4</w:t>
      </w:r>
    </w:p>
    <w:p w14:paraId="19655B5A" w14:textId="77777777" w:rsidR="00B033CD" w:rsidRPr="00CD4890" w:rsidRDefault="00B033CD" w:rsidP="00B033CD">
      <w:pPr>
        <w:widowControl w:val="0"/>
      </w:pPr>
    </w:p>
    <w:p w14:paraId="606E40D1" w14:textId="77777777" w:rsidR="00B033CD" w:rsidRPr="00CD4890" w:rsidRDefault="00B033CD" w:rsidP="00B033CD">
      <w:pPr>
        <w:tabs>
          <w:tab w:val="left" w:pos="-1440"/>
        </w:tabs>
        <w:ind w:left="2160" w:hanging="2160"/>
        <w:rPr>
          <w:b/>
          <w:bCs/>
          <w:u w:val="single"/>
        </w:rPr>
      </w:pPr>
    </w:p>
    <w:p w14:paraId="00B989D1" w14:textId="77777777" w:rsidR="00B033CD" w:rsidRPr="00CD4890" w:rsidRDefault="00B033CD" w:rsidP="00B033CD">
      <w:pPr>
        <w:tabs>
          <w:tab w:val="left" w:pos="-1440"/>
        </w:tabs>
        <w:ind w:left="2160" w:hanging="2160"/>
      </w:pPr>
      <w:r w:rsidRPr="00CD4890">
        <w:rPr>
          <w:b/>
          <w:bCs/>
          <w:u w:val="single"/>
        </w:rPr>
        <w:lastRenderedPageBreak/>
        <w:t>PURPOSE</w:t>
      </w:r>
      <w:r w:rsidRPr="00CD4890">
        <w:t>:</w:t>
      </w:r>
      <w:r w:rsidRPr="00CD4890">
        <w:tab/>
      </w:r>
      <w:r w:rsidRPr="00CD4890">
        <w:tab/>
        <w:t>To define the duties of the MSW Program Coordinator</w:t>
      </w:r>
    </w:p>
    <w:p w14:paraId="68E8BC03" w14:textId="77777777" w:rsidR="00B033CD" w:rsidRPr="00CD4890" w:rsidRDefault="00B033CD" w:rsidP="00B033CD"/>
    <w:p w14:paraId="4381BBEC" w14:textId="77777777" w:rsidR="00B033CD" w:rsidRPr="00CD4890" w:rsidRDefault="00B033CD" w:rsidP="00B033CD">
      <w:pPr>
        <w:tabs>
          <w:tab w:val="left" w:pos="-1440"/>
        </w:tabs>
        <w:ind w:left="2160" w:hanging="2160"/>
      </w:pPr>
      <w:r w:rsidRPr="00CD4890">
        <w:rPr>
          <w:b/>
          <w:bCs/>
          <w:u w:val="single"/>
        </w:rPr>
        <w:t>SOURCES</w:t>
      </w:r>
      <w:r w:rsidRPr="00CD4890">
        <w:t>:</w:t>
      </w:r>
      <w:r w:rsidRPr="00CD4890">
        <w:tab/>
      </w:r>
      <w:r w:rsidRPr="00CD4890">
        <w:tab/>
        <w:t>Faculty Council</w:t>
      </w:r>
    </w:p>
    <w:p w14:paraId="63132333" w14:textId="77777777" w:rsidR="00B033CD" w:rsidRPr="00CD4890" w:rsidRDefault="00B033CD" w:rsidP="00B033CD"/>
    <w:p w14:paraId="703A4CE4" w14:textId="77777777" w:rsidR="00B033CD" w:rsidRPr="00CD4890" w:rsidRDefault="00B033CD" w:rsidP="00B033CD">
      <w:pPr>
        <w:tabs>
          <w:tab w:val="left" w:pos="-1440"/>
        </w:tabs>
        <w:ind w:left="2160" w:hanging="2160"/>
      </w:pPr>
      <w:r w:rsidRPr="00CD4890">
        <w:rPr>
          <w:b/>
          <w:bCs/>
          <w:u w:val="single"/>
        </w:rPr>
        <w:t>APPLICABILITY</w:t>
      </w:r>
      <w:r w:rsidRPr="00CD4890">
        <w:t>:</w:t>
      </w:r>
      <w:r w:rsidRPr="00CD4890">
        <w:tab/>
      </w:r>
      <w:r>
        <w:tab/>
      </w:r>
      <w:r w:rsidRPr="00CD4890">
        <w:t>MSW Program Coordinator</w:t>
      </w:r>
    </w:p>
    <w:p w14:paraId="07A4C037" w14:textId="77777777" w:rsidR="00B033CD" w:rsidRPr="00CD4890" w:rsidRDefault="00B033CD" w:rsidP="00B033CD"/>
    <w:p w14:paraId="566EBB58" w14:textId="77777777" w:rsidR="00B033CD" w:rsidRPr="00CD4890" w:rsidRDefault="00B033CD" w:rsidP="00B033CD">
      <w:pPr>
        <w:tabs>
          <w:tab w:val="left" w:pos="-1440"/>
        </w:tabs>
        <w:ind w:left="2160" w:hanging="2160"/>
      </w:pPr>
      <w:r w:rsidRPr="00CD4890">
        <w:rPr>
          <w:b/>
          <w:bCs/>
          <w:u w:val="single"/>
        </w:rPr>
        <w:t>POLICY</w:t>
      </w:r>
      <w:r w:rsidRPr="00CD4890">
        <w:t>:</w:t>
      </w:r>
      <w:r w:rsidRPr="00CD4890">
        <w:tab/>
      </w:r>
      <w:r w:rsidRPr="00CD4890">
        <w:tab/>
        <w:t>MSW Program Coordinator Job Description</w:t>
      </w:r>
    </w:p>
    <w:p w14:paraId="7116161A" w14:textId="77777777" w:rsidR="00B033CD" w:rsidRPr="00CD4890" w:rsidRDefault="00B033CD" w:rsidP="00B033CD"/>
    <w:p w14:paraId="775ADC4D" w14:textId="77777777" w:rsidR="00B033CD" w:rsidRPr="00CD4890" w:rsidRDefault="00B033CD" w:rsidP="00B033CD">
      <w:pPr>
        <w:tabs>
          <w:tab w:val="left" w:pos="-1440"/>
        </w:tabs>
        <w:ind w:left="720" w:hanging="720"/>
      </w:pPr>
    </w:p>
    <w:p w14:paraId="73C275B9" w14:textId="77777777" w:rsidR="00B033CD" w:rsidRPr="00CD4890" w:rsidRDefault="00B033CD" w:rsidP="00B033CD">
      <w:pPr>
        <w:tabs>
          <w:tab w:val="left" w:pos="-1440"/>
        </w:tabs>
        <w:ind w:left="720" w:hanging="720"/>
      </w:pPr>
      <w:r w:rsidRPr="00CD4890">
        <w:t>A.</w:t>
      </w:r>
      <w:r w:rsidRPr="00CD4890">
        <w:tab/>
        <w:t>Admissions (January - August)</w:t>
      </w:r>
    </w:p>
    <w:p w14:paraId="062B2EE0" w14:textId="77777777" w:rsidR="00B033CD" w:rsidRPr="00CD4890" w:rsidRDefault="00B033CD" w:rsidP="00B033CD"/>
    <w:p w14:paraId="41B1F3CF" w14:textId="200A028D" w:rsidR="00B033CD" w:rsidRPr="00CD4890" w:rsidRDefault="00B033CD" w:rsidP="00B033CD">
      <w:pPr>
        <w:tabs>
          <w:tab w:val="left" w:pos="-1440"/>
        </w:tabs>
        <w:ind w:left="1440" w:hanging="720"/>
      </w:pPr>
      <w:r>
        <w:t>1)</w:t>
      </w:r>
      <w:r w:rsidRPr="00CD4890">
        <w:tab/>
        <w:t xml:space="preserve">Visits BSW </w:t>
      </w:r>
      <w:r>
        <w:t>s</w:t>
      </w:r>
      <w:r w:rsidRPr="00CD4890">
        <w:t xml:space="preserve">enior </w:t>
      </w:r>
      <w:r>
        <w:t>s</w:t>
      </w:r>
      <w:r w:rsidRPr="00CD4890">
        <w:t>eminar classes to discuss MSW admissions.</w:t>
      </w:r>
    </w:p>
    <w:p w14:paraId="62E31B06" w14:textId="77777777" w:rsidR="00B033CD" w:rsidRPr="00CD4890" w:rsidRDefault="00B033CD" w:rsidP="00B033CD"/>
    <w:p w14:paraId="3D909251" w14:textId="77777777" w:rsidR="00B033CD" w:rsidRPr="009330FD" w:rsidRDefault="00B033CD" w:rsidP="00B033CD">
      <w:pPr>
        <w:tabs>
          <w:tab w:val="left" w:pos="-1440"/>
        </w:tabs>
        <w:ind w:left="1440" w:hanging="720"/>
        <w:rPr>
          <w:strike/>
        </w:rPr>
      </w:pPr>
      <w:r>
        <w:t>2)</w:t>
      </w:r>
      <w:r w:rsidRPr="00CD4890">
        <w:tab/>
        <w:t>Facilitates admissions information meetings in conjunction with</w:t>
      </w:r>
      <w:r>
        <w:t xml:space="preserve"> the MSW Admissions Coordinator and Associate Director for Student Services and Programs.</w:t>
      </w:r>
      <w:r w:rsidRPr="00CD4890">
        <w:t xml:space="preserve"> </w:t>
      </w:r>
      <w:r w:rsidRPr="009330FD">
        <w:rPr>
          <w:strike/>
        </w:rPr>
        <w:t>Manager of Student and Academic Services.</w:t>
      </w:r>
    </w:p>
    <w:p w14:paraId="6E49FECC" w14:textId="77777777" w:rsidR="00B033CD" w:rsidRPr="00CD4890" w:rsidRDefault="00B033CD" w:rsidP="00B033CD"/>
    <w:p w14:paraId="27C0BBFE" w14:textId="77777777" w:rsidR="00B033CD" w:rsidRPr="009330FD" w:rsidRDefault="00B033CD" w:rsidP="00B033CD">
      <w:pPr>
        <w:tabs>
          <w:tab w:val="left" w:pos="-1440"/>
        </w:tabs>
        <w:ind w:left="1440" w:hanging="720"/>
        <w:rPr>
          <w:strike/>
        </w:rPr>
      </w:pPr>
      <w:r>
        <w:lastRenderedPageBreak/>
        <w:t>3)</w:t>
      </w:r>
      <w:r w:rsidRPr="009330FD">
        <w:rPr>
          <w:strike/>
        </w:rPr>
        <w:tab/>
        <w:t>Directs the admissions process and reviews and evaluates every applicant</w:t>
      </w:r>
      <w:r w:rsidRPr="009330FD">
        <w:rPr>
          <w:strike/>
        </w:rPr>
        <w:sym w:font="WP TypographicSymbols" w:char="003D"/>
      </w:r>
      <w:r w:rsidRPr="009330FD">
        <w:rPr>
          <w:strike/>
        </w:rPr>
        <w:t>s file.</w:t>
      </w:r>
    </w:p>
    <w:p w14:paraId="27F8B7B2" w14:textId="77777777" w:rsidR="00B033CD" w:rsidRPr="00CD4890" w:rsidRDefault="00B033CD" w:rsidP="00B033CD"/>
    <w:p w14:paraId="0BABF8E4" w14:textId="3B10AE18" w:rsidR="00B033CD" w:rsidRPr="00CD4890" w:rsidRDefault="00B033CD" w:rsidP="00B033CD">
      <w:pPr>
        <w:tabs>
          <w:tab w:val="left" w:pos="-1440"/>
        </w:tabs>
        <w:ind w:left="1440" w:hanging="720"/>
      </w:pPr>
      <w:r>
        <w:t>4)</w:t>
      </w:r>
      <w:r w:rsidRPr="00CD4890">
        <w:tab/>
        <w:t xml:space="preserve">Discusses </w:t>
      </w:r>
      <w:r>
        <w:t>unique</w:t>
      </w:r>
      <w:r w:rsidRPr="00CD4890">
        <w:t xml:space="preserve"> situations with the Associate Director</w:t>
      </w:r>
      <w:r>
        <w:t xml:space="preserve"> for Student Services and Programs and the Associate Director for Academic Affairs</w:t>
      </w:r>
      <w:r w:rsidRPr="00CD4890">
        <w:t>.</w:t>
      </w:r>
    </w:p>
    <w:p w14:paraId="5F77F268" w14:textId="77777777" w:rsidR="00B033CD" w:rsidRPr="00CD4890" w:rsidRDefault="00B033CD" w:rsidP="00B033CD"/>
    <w:p w14:paraId="179B66BC" w14:textId="09F3A484" w:rsidR="00B033CD" w:rsidRPr="00CD4890" w:rsidRDefault="00B033CD" w:rsidP="00B033CD">
      <w:pPr>
        <w:tabs>
          <w:tab w:val="left" w:pos="-1440"/>
        </w:tabs>
        <w:ind w:left="1440" w:hanging="720"/>
      </w:pPr>
      <w:r>
        <w:t>5)</w:t>
      </w:r>
      <w:r w:rsidRPr="00CD4890">
        <w:tab/>
        <w:t>Meets with students whose applications were denied to explain decisions</w:t>
      </w:r>
      <w:r>
        <w:t xml:space="preserve"> at the request of the MSW Admissions Coordinator</w:t>
      </w:r>
    </w:p>
    <w:p w14:paraId="3FC103CD" w14:textId="77777777" w:rsidR="00B033CD" w:rsidRPr="00CD4890" w:rsidRDefault="00B033CD" w:rsidP="00B033CD"/>
    <w:p w14:paraId="6ABBB094" w14:textId="77777777" w:rsidR="00B033CD" w:rsidRPr="009330FD" w:rsidRDefault="00B033CD" w:rsidP="00B033CD">
      <w:pPr>
        <w:tabs>
          <w:tab w:val="left" w:pos="-1440"/>
        </w:tabs>
        <w:ind w:left="1440" w:hanging="720"/>
        <w:rPr>
          <w:strike/>
        </w:rPr>
      </w:pPr>
      <w:r w:rsidRPr="009330FD">
        <w:rPr>
          <w:strike/>
        </w:rPr>
        <w:t>6)</w:t>
      </w:r>
      <w:r w:rsidRPr="009330FD">
        <w:rPr>
          <w:strike/>
        </w:rPr>
        <w:tab/>
        <w:t>Informs faculty of the status of admissions through regular reports.</w:t>
      </w:r>
    </w:p>
    <w:p w14:paraId="3D720731" w14:textId="77777777" w:rsidR="00B033CD" w:rsidRPr="00CD4890" w:rsidRDefault="00B033CD" w:rsidP="00B033CD"/>
    <w:p w14:paraId="5A8AAC14" w14:textId="77777777" w:rsidR="00B033CD" w:rsidRPr="00CD4890" w:rsidRDefault="00B033CD" w:rsidP="00B033CD">
      <w:pPr>
        <w:tabs>
          <w:tab w:val="left" w:pos="-1440"/>
        </w:tabs>
        <w:ind w:left="720" w:hanging="720"/>
      </w:pPr>
      <w:r w:rsidRPr="00CD4890">
        <w:t>B.</w:t>
      </w:r>
      <w:r w:rsidRPr="00CD4890">
        <w:tab/>
        <w:t>Orientation and Preparation for Practice</w:t>
      </w:r>
    </w:p>
    <w:p w14:paraId="14F86DD5" w14:textId="77777777" w:rsidR="00B033CD" w:rsidRPr="00CD4890" w:rsidRDefault="00B033CD" w:rsidP="00B033CD"/>
    <w:p w14:paraId="199A53CE" w14:textId="62FB0E9A" w:rsidR="00B033CD" w:rsidRPr="00CD4890" w:rsidRDefault="00B033CD" w:rsidP="00B033CD">
      <w:pPr>
        <w:pStyle w:val="ListParagraph"/>
        <w:numPr>
          <w:ilvl w:val="0"/>
          <w:numId w:val="8"/>
        </w:numPr>
        <w:tabs>
          <w:tab w:val="left" w:pos="-1440"/>
        </w:tabs>
      </w:pPr>
      <w:r>
        <w:tab/>
      </w:r>
      <w:r w:rsidRPr="00CD4890">
        <w:t>Coordinates planning for new student orientation</w:t>
      </w:r>
      <w:r>
        <w:t xml:space="preserve"> and annual orientations for existing students.</w:t>
      </w:r>
    </w:p>
    <w:p w14:paraId="508DCDFE" w14:textId="77777777" w:rsidR="00B033CD" w:rsidRPr="00CD4890" w:rsidRDefault="00B033CD" w:rsidP="00B033CD"/>
    <w:p w14:paraId="6B24600A" w14:textId="1E57E872" w:rsidR="00B033CD" w:rsidRDefault="00B033CD" w:rsidP="00B033CD">
      <w:pPr>
        <w:pStyle w:val="ListParagraph"/>
        <w:numPr>
          <w:ilvl w:val="0"/>
          <w:numId w:val="8"/>
        </w:numPr>
        <w:tabs>
          <w:tab w:val="left" w:pos="-1440"/>
          <w:tab w:val="left" w:pos="885"/>
        </w:tabs>
      </w:pPr>
      <w:r>
        <w:tab/>
      </w:r>
      <w:r w:rsidRPr="00CD4890">
        <w:t>Coordinates annual updates of MSW Student Handbook with the</w:t>
      </w:r>
      <w:r>
        <w:t xml:space="preserve"> </w:t>
      </w:r>
      <w:r w:rsidRPr="00CD4890">
        <w:t>Associate Director</w:t>
      </w:r>
      <w:r>
        <w:t xml:space="preserve"> for Student Services and Programs, the Associate Director for Academic Affairs</w:t>
      </w:r>
      <w:r w:rsidRPr="00CD4890">
        <w:t xml:space="preserve"> </w:t>
      </w:r>
      <w:r>
        <w:t xml:space="preserve">and the Assistant Director for Academic Services. </w:t>
      </w:r>
    </w:p>
    <w:p w14:paraId="1FF6D171" w14:textId="77777777" w:rsidR="00B033CD" w:rsidRPr="009330FD" w:rsidRDefault="00B033CD" w:rsidP="00B033CD">
      <w:pPr>
        <w:widowControl w:val="0"/>
        <w:rPr>
          <w:b/>
          <w:strike/>
        </w:rPr>
      </w:pPr>
      <w:r w:rsidRPr="009330FD">
        <w:rPr>
          <w:b/>
          <w:strike/>
        </w:rPr>
        <w:t>SWK 106</w:t>
      </w:r>
    </w:p>
    <w:p w14:paraId="5ACD9419" w14:textId="77777777" w:rsidR="00B033CD" w:rsidRPr="009330FD" w:rsidRDefault="00B033CD" w:rsidP="00B033CD">
      <w:pPr>
        <w:widowControl w:val="0"/>
        <w:rPr>
          <w:b/>
          <w:strike/>
        </w:rPr>
      </w:pPr>
      <w:r w:rsidRPr="009330FD">
        <w:rPr>
          <w:b/>
          <w:strike/>
        </w:rPr>
        <w:t>MSW Program coordinator</w:t>
      </w:r>
    </w:p>
    <w:p w14:paraId="1BB757D4" w14:textId="77777777" w:rsidR="00B033CD" w:rsidRPr="009330FD" w:rsidRDefault="00B033CD" w:rsidP="00B033CD">
      <w:pPr>
        <w:widowControl w:val="0"/>
        <w:rPr>
          <w:b/>
          <w:strike/>
        </w:rPr>
      </w:pPr>
      <w:r w:rsidRPr="009330FD">
        <w:rPr>
          <w:b/>
          <w:strike/>
        </w:rPr>
        <w:t>Effective 8/18/87</w:t>
      </w:r>
    </w:p>
    <w:p w14:paraId="63B12433" w14:textId="77777777" w:rsidR="00B033CD" w:rsidRPr="009330FD" w:rsidRDefault="00B033CD" w:rsidP="00B033CD">
      <w:pPr>
        <w:widowControl w:val="0"/>
        <w:rPr>
          <w:b/>
          <w:strike/>
        </w:rPr>
      </w:pPr>
      <w:r w:rsidRPr="009330FD">
        <w:rPr>
          <w:b/>
          <w:strike/>
        </w:rPr>
        <w:t>Revised 11/5/10</w:t>
      </w:r>
    </w:p>
    <w:p w14:paraId="1DC69D9C" w14:textId="77777777" w:rsidR="00B033CD" w:rsidRPr="009330FD" w:rsidRDefault="00B033CD" w:rsidP="00B033CD">
      <w:pPr>
        <w:widowControl w:val="0"/>
        <w:rPr>
          <w:b/>
          <w:strike/>
        </w:rPr>
      </w:pPr>
      <w:r w:rsidRPr="009330FD">
        <w:rPr>
          <w:b/>
          <w:strike/>
        </w:rPr>
        <w:t>Dean Approved 6/1/15</w:t>
      </w:r>
    </w:p>
    <w:p w14:paraId="67991E6B" w14:textId="2FC9ECF2" w:rsidR="00B033CD" w:rsidRPr="009330FD" w:rsidRDefault="00B033CD" w:rsidP="00B033CD">
      <w:pPr>
        <w:widowControl w:val="0"/>
        <w:rPr>
          <w:b/>
          <w:strike/>
        </w:rPr>
      </w:pPr>
      <w:r w:rsidRPr="009330FD">
        <w:rPr>
          <w:b/>
          <w:strike/>
        </w:rPr>
        <w:t xml:space="preserve">Page 2 of </w:t>
      </w:r>
      <w:r w:rsidR="00F37E2C" w:rsidRPr="009330FD">
        <w:rPr>
          <w:b/>
          <w:strike/>
        </w:rPr>
        <w:t>4</w:t>
      </w:r>
    </w:p>
    <w:p w14:paraId="6D854682" w14:textId="77777777" w:rsidR="00B033CD" w:rsidRDefault="00B033CD" w:rsidP="009330FD">
      <w:pPr>
        <w:pStyle w:val="ListParagraph"/>
        <w:numPr>
          <w:ilvl w:val="0"/>
          <w:numId w:val="8"/>
        </w:numPr>
        <w:tabs>
          <w:tab w:val="left" w:pos="-1440"/>
          <w:tab w:val="left" w:pos="885"/>
        </w:tabs>
      </w:pPr>
    </w:p>
    <w:p w14:paraId="2CEED234" w14:textId="2D7D25DF" w:rsidR="00B033CD" w:rsidRDefault="00B033CD" w:rsidP="00B033CD">
      <w:pPr>
        <w:pStyle w:val="ListParagraph"/>
        <w:numPr>
          <w:ilvl w:val="0"/>
          <w:numId w:val="8"/>
        </w:numPr>
        <w:tabs>
          <w:tab w:val="left" w:pos="-1440"/>
          <w:tab w:val="left" w:pos="885"/>
        </w:tabs>
      </w:pPr>
      <w:r>
        <w:tab/>
      </w:r>
      <w:r w:rsidRPr="00CD4890">
        <w:t xml:space="preserve">Coordinates preparation for practice with </w:t>
      </w:r>
      <w:r>
        <w:t>the Manager</w:t>
      </w:r>
      <w:r w:rsidRPr="00CD4890">
        <w:t xml:space="preserve"> of Field Education</w:t>
      </w:r>
      <w:r w:rsidRPr="0089254B">
        <w:rPr>
          <w:i/>
        </w:rPr>
        <w:t>.</w:t>
      </w:r>
    </w:p>
    <w:p w14:paraId="6102DACC" w14:textId="77777777" w:rsidR="00B033CD" w:rsidRDefault="00B033CD" w:rsidP="00B033CD">
      <w:pPr>
        <w:tabs>
          <w:tab w:val="left" w:pos="-1440"/>
          <w:tab w:val="left" w:pos="885"/>
        </w:tabs>
        <w:ind w:left="720"/>
      </w:pPr>
    </w:p>
    <w:p w14:paraId="4590B002" w14:textId="77777777" w:rsidR="00B033CD" w:rsidRPr="009330FD" w:rsidRDefault="00B033CD" w:rsidP="00B033CD">
      <w:pPr>
        <w:pStyle w:val="ListParagraph"/>
        <w:numPr>
          <w:ilvl w:val="0"/>
          <w:numId w:val="8"/>
        </w:numPr>
        <w:tabs>
          <w:tab w:val="left" w:pos="-1440"/>
          <w:tab w:val="left" w:pos="885"/>
        </w:tabs>
        <w:rPr>
          <w:strike/>
        </w:rPr>
      </w:pPr>
      <w:r w:rsidRPr="009330FD">
        <w:rPr>
          <w:strike/>
        </w:rPr>
        <w:tab/>
        <w:t>Plans and facilitates orientations for students.</w:t>
      </w:r>
    </w:p>
    <w:p w14:paraId="79327786" w14:textId="2E5B3580" w:rsidR="00B033CD" w:rsidRPr="00CD4890" w:rsidRDefault="00B033CD" w:rsidP="00F37E2C">
      <w:pPr>
        <w:widowControl w:val="0"/>
        <w:rPr>
          <w:b/>
        </w:rPr>
      </w:pPr>
    </w:p>
    <w:p w14:paraId="20203AE8" w14:textId="77777777" w:rsidR="00B033CD" w:rsidRPr="00CD4890" w:rsidRDefault="00B033CD" w:rsidP="00B033CD">
      <w:pPr>
        <w:tabs>
          <w:tab w:val="left" w:pos="-1440"/>
        </w:tabs>
        <w:ind w:left="720" w:hanging="720"/>
      </w:pPr>
    </w:p>
    <w:p w14:paraId="0F808710" w14:textId="77777777" w:rsidR="00B033CD" w:rsidRPr="00CD4890" w:rsidRDefault="00B033CD" w:rsidP="00B033CD">
      <w:pPr>
        <w:tabs>
          <w:tab w:val="left" w:pos="-1440"/>
        </w:tabs>
        <w:ind w:left="720" w:hanging="720"/>
      </w:pPr>
      <w:r w:rsidRPr="00CD4890">
        <w:t>C.</w:t>
      </w:r>
      <w:r w:rsidRPr="00CD4890">
        <w:tab/>
        <w:t>Curriculum Planning and Evaluation</w:t>
      </w:r>
    </w:p>
    <w:p w14:paraId="50CA2DCE" w14:textId="77777777" w:rsidR="00B033CD" w:rsidRPr="00CD4890" w:rsidRDefault="00B033CD" w:rsidP="00B033CD">
      <w:r w:rsidRPr="00CD4890">
        <w:tab/>
      </w:r>
    </w:p>
    <w:p w14:paraId="774C0C21" w14:textId="77777777" w:rsidR="00B033CD" w:rsidRPr="00CD4890" w:rsidRDefault="00B033CD" w:rsidP="00B033CD">
      <w:pPr>
        <w:tabs>
          <w:tab w:val="left" w:pos="-1440"/>
        </w:tabs>
        <w:ind w:left="1440" w:hanging="720"/>
      </w:pPr>
      <w:r w:rsidRPr="00CD4890">
        <w:t>1)</w:t>
      </w:r>
      <w:r w:rsidRPr="00CD4890">
        <w:tab/>
        <w:t>Serves on Curriculum Committee</w:t>
      </w:r>
      <w:r>
        <w:t xml:space="preserve"> and all MSW Concentration Committees</w:t>
      </w:r>
    </w:p>
    <w:p w14:paraId="3B7A3517" w14:textId="77777777" w:rsidR="00B033CD" w:rsidRPr="00CD4890" w:rsidRDefault="00B033CD" w:rsidP="00B033CD"/>
    <w:p w14:paraId="5A538ACC" w14:textId="77777777" w:rsidR="00B033CD" w:rsidRDefault="00B033CD" w:rsidP="009330FD">
      <w:pPr>
        <w:tabs>
          <w:tab w:val="left" w:pos="-1440"/>
          <w:tab w:val="left" w:pos="885"/>
        </w:tabs>
        <w:ind w:left="720" w:hanging="720"/>
      </w:pPr>
      <w:r>
        <w:tab/>
      </w:r>
      <w:r w:rsidRPr="00CD4890">
        <w:t>2)</w:t>
      </w:r>
      <w:r w:rsidRPr="00CD4890">
        <w:tab/>
        <w:t>Coordinates and reviews changes affecting the MSW Program.with</w:t>
      </w:r>
      <w:r>
        <w:t xml:space="preserve"> the </w:t>
      </w:r>
      <w:r w:rsidRPr="00CD4890">
        <w:t>Associate Director</w:t>
      </w:r>
      <w:r>
        <w:t xml:space="preserve"> for Student Services and Programs, the Associate Director of Academic Affairs</w:t>
      </w:r>
      <w:r w:rsidRPr="00CD4890">
        <w:t xml:space="preserve"> </w:t>
      </w:r>
      <w:r>
        <w:t xml:space="preserve">and the Assistant Director for Academic Services. </w:t>
      </w:r>
    </w:p>
    <w:p w14:paraId="2ECA0717" w14:textId="77777777" w:rsidR="00B033CD" w:rsidRPr="00CD4890" w:rsidRDefault="00B033CD" w:rsidP="00B033CD">
      <w:pPr>
        <w:tabs>
          <w:tab w:val="left" w:pos="-1440"/>
        </w:tabs>
        <w:ind w:left="1440" w:hanging="720"/>
      </w:pPr>
      <w:r w:rsidRPr="00CD4890">
        <w:t>3)</w:t>
      </w:r>
      <w:r w:rsidRPr="00CD4890">
        <w:tab/>
        <w:t>Coordinates or facilitates ongoing evaluation of student outcomes for the MSW Program as required by CSWE.</w:t>
      </w:r>
    </w:p>
    <w:p w14:paraId="177EC6B7" w14:textId="77777777" w:rsidR="00B033CD" w:rsidRPr="00CD4890" w:rsidRDefault="00B033CD" w:rsidP="00B033CD"/>
    <w:p w14:paraId="759A0749" w14:textId="43A66428" w:rsidR="00B033CD" w:rsidRPr="00CD4890" w:rsidRDefault="00B033CD" w:rsidP="00B033CD">
      <w:pPr>
        <w:tabs>
          <w:tab w:val="left" w:pos="-1440"/>
        </w:tabs>
        <w:ind w:left="1440" w:hanging="720"/>
      </w:pPr>
      <w:r w:rsidRPr="00CD4890">
        <w:t>4)</w:t>
      </w:r>
      <w:r w:rsidRPr="00CD4890">
        <w:tab/>
        <w:t>Responsible for preparation of materials related to CSWE rea</w:t>
      </w:r>
      <w:r>
        <w:t>ffirmation</w:t>
      </w:r>
      <w:r w:rsidRPr="00CD4890">
        <w:t xml:space="preserve"> of the MSW program, Academic Program and other reviews</w:t>
      </w:r>
      <w:r>
        <w:t>.</w:t>
      </w:r>
    </w:p>
    <w:p w14:paraId="31166D30" w14:textId="77777777" w:rsidR="00B033CD" w:rsidRPr="00CD4890" w:rsidRDefault="00B033CD" w:rsidP="00B033CD"/>
    <w:p w14:paraId="4467930B" w14:textId="77777777" w:rsidR="00B033CD" w:rsidRPr="009330FD" w:rsidRDefault="00B033CD" w:rsidP="00B033CD">
      <w:pPr>
        <w:tabs>
          <w:tab w:val="left" w:pos="-1440"/>
        </w:tabs>
        <w:ind w:left="1440" w:hanging="720"/>
        <w:rPr>
          <w:strike/>
        </w:rPr>
      </w:pPr>
      <w:r w:rsidRPr="00CD4890">
        <w:t>5</w:t>
      </w:r>
      <w:r w:rsidRPr="009330FD">
        <w:rPr>
          <w:strike/>
        </w:rPr>
        <w:t>)</w:t>
      </w:r>
      <w:r w:rsidRPr="009330FD">
        <w:rPr>
          <w:strike/>
        </w:rPr>
        <w:tab/>
        <w:t>Has oversight responsibility for Tucson MSW Program.</w:t>
      </w:r>
    </w:p>
    <w:p w14:paraId="5480E735" w14:textId="77777777" w:rsidR="00B033CD" w:rsidRPr="00CD4890" w:rsidRDefault="00B033CD" w:rsidP="00B033CD">
      <w:pPr>
        <w:tabs>
          <w:tab w:val="left" w:pos="-1440"/>
        </w:tabs>
        <w:ind w:left="1440" w:hanging="720"/>
      </w:pPr>
    </w:p>
    <w:p w14:paraId="7032D0C4" w14:textId="3C8E0E94" w:rsidR="00B033CD" w:rsidRDefault="00B033CD" w:rsidP="00B033CD">
      <w:pPr>
        <w:tabs>
          <w:tab w:val="left" w:pos="-1440"/>
        </w:tabs>
        <w:ind w:left="1440" w:hanging="720"/>
      </w:pPr>
      <w:r w:rsidRPr="00CD4890">
        <w:t>6)</w:t>
      </w:r>
      <w:r w:rsidRPr="00CD4890">
        <w:tab/>
        <w:t xml:space="preserve">Collaborates with </w:t>
      </w:r>
      <w:r>
        <w:t>all MSW</w:t>
      </w:r>
      <w:r w:rsidRPr="00CD4890">
        <w:t xml:space="preserve"> program</w:t>
      </w:r>
      <w:r>
        <w:t xml:space="preserve"> location</w:t>
      </w:r>
      <w:r w:rsidRPr="00CD4890">
        <w:t>s</w:t>
      </w:r>
      <w:r>
        <w:t xml:space="preserve"> to support students, faculty, and curriculum integrity</w:t>
      </w:r>
      <w:r w:rsidRPr="00CD4890">
        <w:t>.</w:t>
      </w:r>
    </w:p>
    <w:p w14:paraId="687FDA59" w14:textId="77777777" w:rsidR="00B033CD" w:rsidRDefault="00B033CD" w:rsidP="00B033CD">
      <w:pPr>
        <w:tabs>
          <w:tab w:val="left" w:pos="-1440"/>
        </w:tabs>
        <w:ind w:left="1440" w:hanging="720"/>
      </w:pPr>
    </w:p>
    <w:p w14:paraId="0BE87EF2" w14:textId="77777777" w:rsidR="00B033CD" w:rsidRPr="00CD4890" w:rsidRDefault="00B033CD" w:rsidP="00B033CD">
      <w:pPr>
        <w:tabs>
          <w:tab w:val="left" w:pos="-1440"/>
        </w:tabs>
        <w:ind w:left="1440" w:hanging="720"/>
      </w:pPr>
      <w:r>
        <w:t xml:space="preserve">7.) </w:t>
      </w:r>
      <w:r>
        <w:tab/>
        <w:t>Supports MSW Online students and the MSW Online Program Coordinator as needed.</w:t>
      </w:r>
    </w:p>
    <w:p w14:paraId="715AD1FE" w14:textId="77777777" w:rsidR="00B033CD" w:rsidRPr="00CD4890" w:rsidRDefault="00B033CD" w:rsidP="00B033CD"/>
    <w:p w14:paraId="4436F36F" w14:textId="30D21B35" w:rsidR="00B033CD" w:rsidRDefault="00B033CD" w:rsidP="009330FD">
      <w:pPr>
        <w:tabs>
          <w:tab w:val="left" w:pos="-1440"/>
          <w:tab w:val="left" w:pos="885"/>
        </w:tabs>
        <w:ind w:left="720" w:hanging="720"/>
      </w:pPr>
      <w:r>
        <w:tab/>
        <w:t>8</w:t>
      </w:r>
      <w:r w:rsidRPr="00CD4890">
        <w:t>)</w:t>
      </w:r>
      <w:r w:rsidRPr="00CD4890">
        <w:tab/>
        <w:t>Coordinates class schedules and teaching assignments with the Associate Director</w:t>
      </w:r>
      <w:r>
        <w:t xml:space="preserve"> for Student Services and Programs and the Assistant Director for Academic Services. </w:t>
      </w:r>
    </w:p>
    <w:p w14:paraId="480F0CFA" w14:textId="77777777" w:rsidR="00F37E2C" w:rsidRDefault="00F37E2C" w:rsidP="00F37E2C">
      <w:pPr>
        <w:widowControl w:val="0"/>
        <w:rPr>
          <w:b/>
        </w:rPr>
      </w:pPr>
    </w:p>
    <w:p w14:paraId="196DE05C" w14:textId="77777777" w:rsidR="00F37E2C" w:rsidRDefault="00F37E2C" w:rsidP="00F37E2C">
      <w:pPr>
        <w:widowControl w:val="0"/>
        <w:rPr>
          <w:b/>
        </w:rPr>
      </w:pPr>
    </w:p>
    <w:p w14:paraId="18D26A1B" w14:textId="77777777" w:rsidR="00F37E2C" w:rsidRDefault="00F37E2C" w:rsidP="00F37E2C">
      <w:pPr>
        <w:widowControl w:val="0"/>
        <w:rPr>
          <w:b/>
        </w:rPr>
      </w:pPr>
    </w:p>
    <w:p w14:paraId="14F928BC" w14:textId="2744E358" w:rsidR="00F37E2C" w:rsidRPr="009330FD" w:rsidRDefault="00F37E2C" w:rsidP="00F37E2C">
      <w:pPr>
        <w:widowControl w:val="0"/>
        <w:rPr>
          <w:b/>
          <w:strike/>
        </w:rPr>
      </w:pPr>
      <w:r w:rsidRPr="009330FD">
        <w:rPr>
          <w:b/>
          <w:strike/>
        </w:rPr>
        <w:t>SWK 106</w:t>
      </w:r>
      <w:r w:rsidRPr="009330FD">
        <w:rPr>
          <w:b/>
          <w:strike/>
        </w:rPr>
        <w:tab/>
      </w:r>
    </w:p>
    <w:p w14:paraId="359C7CD4" w14:textId="77777777" w:rsidR="00F37E2C" w:rsidRPr="009330FD" w:rsidRDefault="00F37E2C" w:rsidP="00F37E2C">
      <w:pPr>
        <w:widowControl w:val="0"/>
        <w:rPr>
          <w:b/>
          <w:strike/>
        </w:rPr>
      </w:pPr>
      <w:r w:rsidRPr="009330FD">
        <w:rPr>
          <w:b/>
          <w:strike/>
        </w:rPr>
        <w:t>MSW Program coordinator</w:t>
      </w:r>
    </w:p>
    <w:p w14:paraId="4F6DA443" w14:textId="77777777" w:rsidR="00F37E2C" w:rsidRPr="009330FD" w:rsidRDefault="00F37E2C" w:rsidP="00F37E2C">
      <w:pPr>
        <w:widowControl w:val="0"/>
        <w:rPr>
          <w:b/>
          <w:strike/>
        </w:rPr>
      </w:pPr>
      <w:r w:rsidRPr="009330FD">
        <w:rPr>
          <w:b/>
          <w:strike/>
        </w:rPr>
        <w:t>Effective 8/18/87</w:t>
      </w:r>
    </w:p>
    <w:p w14:paraId="3C43709D" w14:textId="77777777" w:rsidR="00F37E2C" w:rsidRPr="009330FD" w:rsidRDefault="00F37E2C" w:rsidP="00F37E2C">
      <w:pPr>
        <w:widowControl w:val="0"/>
        <w:rPr>
          <w:b/>
          <w:strike/>
        </w:rPr>
      </w:pPr>
      <w:r w:rsidRPr="009330FD">
        <w:rPr>
          <w:b/>
          <w:strike/>
        </w:rPr>
        <w:t>Revised 11/5/10</w:t>
      </w:r>
    </w:p>
    <w:p w14:paraId="0243FB73" w14:textId="77777777" w:rsidR="00F37E2C" w:rsidRPr="009330FD" w:rsidRDefault="00F37E2C" w:rsidP="00F37E2C">
      <w:pPr>
        <w:widowControl w:val="0"/>
        <w:rPr>
          <w:b/>
          <w:strike/>
        </w:rPr>
      </w:pPr>
      <w:r w:rsidRPr="009330FD">
        <w:rPr>
          <w:b/>
          <w:strike/>
        </w:rPr>
        <w:t>Dean Approved 6/1/15</w:t>
      </w:r>
    </w:p>
    <w:p w14:paraId="0512180A" w14:textId="77777777" w:rsidR="00F37E2C" w:rsidRPr="009330FD" w:rsidRDefault="00F37E2C" w:rsidP="00F37E2C">
      <w:pPr>
        <w:widowControl w:val="0"/>
        <w:rPr>
          <w:b/>
          <w:strike/>
        </w:rPr>
      </w:pPr>
      <w:r w:rsidRPr="009330FD">
        <w:rPr>
          <w:b/>
          <w:strike/>
        </w:rPr>
        <w:t>Page 3 of 4</w:t>
      </w:r>
    </w:p>
    <w:p w14:paraId="4552162F" w14:textId="77777777" w:rsidR="00B033CD" w:rsidRPr="00CD4890" w:rsidRDefault="00B033CD" w:rsidP="00B033CD">
      <w:pPr>
        <w:tabs>
          <w:tab w:val="left" w:pos="-1440"/>
        </w:tabs>
        <w:ind w:left="1440" w:hanging="720"/>
      </w:pPr>
    </w:p>
    <w:p w14:paraId="7929EDB3" w14:textId="1F80FE13" w:rsidR="00B033CD" w:rsidRPr="00CD4890" w:rsidRDefault="00B033CD" w:rsidP="00B033CD">
      <w:pPr>
        <w:tabs>
          <w:tab w:val="left" w:pos="-1440"/>
        </w:tabs>
        <w:ind w:left="1440" w:hanging="720"/>
      </w:pPr>
      <w:r>
        <w:t>9</w:t>
      </w:r>
      <w:r w:rsidRPr="00CD4890">
        <w:t>)</w:t>
      </w:r>
      <w:r w:rsidRPr="00CD4890">
        <w:tab/>
        <w:t>Participates in identifying, hiring, supervising and evaluating faculty associates in consultation with the Associate Director</w:t>
      </w:r>
      <w:r>
        <w:t xml:space="preserve"> for Student Services and Programs</w:t>
      </w:r>
      <w:r w:rsidRPr="00CD4890">
        <w:t xml:space="preserve"> and lead instructors.</w:t>
      </w:r>
    </w:p>
    <w:p w14:paraId="5890EA0E" w14:textId="77777777" w:rsidR="00B033CD" w:rsidRPr="00CD4890" w:rsidRDefault="00B033CD" w:rsidP="00B033CD">
      <w:pPr>
        <w:tabs>
          <w:tab w:val="left" w:pos="-1440"/>
        </w:tabs>
        <w:ind w:left="1440" w:hanging="720"/>
      </w:pPr>
    </w:p>
    <w:p w14:paraId="4A700901" w14:textId="329FE124" w:rsidR="00B033CD" w:rsidRPr="00CD4890" w:rsidRDefault="00B033CD" w:rsidP="00B033CD">
      <w:pPr>
        <w:tabs>
          <w:tab w:val="left" w:pos="-1440"/>
        </w:tabs>
        <w:ind w:left="1440" w:hanging="720"/>
      </w:pPr>
      <w:r>
        <w:t>10</w:t>
      </w:r>
      <w:r w:rsidRPr="00CD4890">
        <w:t>)</w:t>
      </w:r>
      <w:r w:rsidRPr="00CD4890">
        <w:tab/>
        <w:t>Responsible for ongoing program evaluation.</w:t>
      </w:r>
    </w:p>
    <w:p w14:paraId="4716571C" w14:textId="77777777" w:rsidR="00B033CD" w:rsidRPr="00CD4890" w:rsidRDefault="00B033CD" w:rsidP="00B033CD">
      <w:pPr>
        <w:tabs>
          <w:tab w:val="left" w:pos="-1440"/>
        </w:tabs>
        <w:ind w:left="1440" w:hanging="720"/>
      </w:pPr>
    </w:p>
    <w:p w14:paraId="3F18AEA7" w14:textId="3A8CEB6F" w:rsidR="00B033CD" w:rsidRPr="00CD4890" w:rsidRDefault="00B033CD" w:rsidP="00B033CD">
      <w:pPr>
        <w:tabs>
          <w:tab w:val="left" w:pos="-1440"/>
        </w:tabs>
        <w:ind w:left="1440" w:hanging="720"/>
      </w:pPr>
      <w:r w:rsidRPr="00CD4890">
        <w:t>1</w:t>
      </w:r>
      <w:r>
        <w:t>1</w:t>
      </w:r>
      <w:r w:rsidRPr="00CD4890">
        <w:t>)</w:t>
      </w:r>
      <w:r w:rsidRPr="00CD4890">
        <w:tab/>
        <w:t>Brings curricular issues and proposals for changes to the Curriculum Committee and Faculty Council.</w:t>
      </w:r>
    </w:p>
    <w:p w14:paraId="30F12292" w14:textId="77777777" w:rsidR="00B033CD" w:rsidRPr="00CD4890" w:rsidRDefault="00B033CD" w:rsidP="00F37E2C">
      <w:pPr>
        <w:tabs>
          <w:tab w:val="left" w:pos="-1440"/>
        </w:tabs>
      </w:pPr>
    </w:p>
    <w:p w14:paraId="2DC81614" w14:textId="47BA4239" w:rsidR="00B033CD" w:rsidRPr="00CD4890" w:rsidRDefault="00B033CD" w:rsidP="009330FD">
      <w:pPr>
        <w:tabs>
          <w:tab w:val="left" w:pos="-1440"/>
          <w:tab w:val="left" w:pos="885"/>
        </w:tabs>
        <w:ind w:left="720" w:hanging="720"/>
      </w:pPr>
      <w:r>
        <w:tab/>
      </w:r>
      <w:r w:rsidRPr="00CD4890">
        <w:t>1</w:t>
      </w:r>
      <w:r>
        <w:t>2</w:t>
      </w:r>
      <w:r w:rsidRPr="00CD4890">
        <w:t>)</w:t>
      </w:r>
      <w:r w:rsidRPr="00CD4890">
        <w:tab/>
        <w:t>Provides oversight regarding the development, quality, scheduling, scoring, and decisions regarding the MSW culminating experience in collaboration with the Associate Director</w:t>
      </w:r>
      <w:r>
        <w:t xml:space="preserve"> for Student Services and Programsthe Associate Director for Academic Affairs, </w:t>
      </w:r>
      <w:r w:rsidRPr="00CD4890">
        <w:t>and Concentration Committee Chairs.</w:t>
      </w:r>
    </w:p>
    <w:p w14:paraId="7003CB57" w14:textId="77777777" w:rsidR="00B033CD" w:rsidRPr="00CD4890" w:rsidRDefault="00B033CD" w:rsidP="00B033CD">
      <w:pPr>
        <w:tabs>
          <w:tab w:val="left" w:pos="-1440"/>
        </w:tabs>
        <w:ind w:left="1440" w:hanging="720"/>
      </w:pPr>
    </w:p>
    <w:p w14:paraId="5C9CACC8" w14:textId="40B3B9CA" w:rsidR="00B033CD" w:rsidRDefault="00B033CD" w:rsidP="00B033CD">
      <w:pPr>
        <w:tabs>
          <w:tab w:val="left" w:pos="-1440"/>
        </w:tabs>
        <w:ind w:left="1440" w:hanging="720"/>
      </w:pPr>
      <w:r w:rsidRPr="00CD4890">
        <w:lastRenderedPageBreak/>
        <w:t>1</w:t>
      </w:r>
      <w:r>
        <w:t>3</w:t>
      </w:r>
      <w:r w:rsidRPr="00CD4890">
        <w:t>)</w:t>
      </w:r>
      <w:r w:rsidRPr="00CD4890">
        <w:tab/>
        <w:t xml:space="preserve">Consults and </w:t>
      </w:r>
      <w:r>
        <w:t>c</w:t>
      </w:r>
      <w:r w:rsidRPr="00CD4890">
        <w:t xml:space="preserve">oordinates with </w:t>
      </w:r>
      <w:r>
        <w:t xml:space="preserve">Student Accessibility and Inclusive Learning Services (SAILS) </w:t>
      </w:r>
      <w:r w:rsidRPr="00CD4890">
        <w:t>to ensure accessibility of instruction and instructional materials for students with disabilities.</w:t>
      </w:r>
    </w:p>
    <w:p w14:paraId="019D6F51" w14:textId="77777777" w:rsidR="00B033CD" w:rsidRPr="00CD4890" w:rsidRDefault="00B033CD" w:rsidP="00B033CD">
      <w:pPr>
        <w:tabs>
          <w:tab w:val="left" w:pos="-1440"/>
        </w:tabs>
        <w:ind w:left="1440" w:hanging="720"/>
      </w:pPr>
      <w:r>
        <w:t xml:space="preserve">14).      Maintains partnerships with ASU 360, ASU Counseling Services, as well as any other student support resource on behalf of the MSW Program. </w:t>
      </w:r>
    </w:p>
    <w:p w14:paraId="0FC4372B" w14:textId="77777777" w:rsidR="00B033CD" w:rsidRDefault="00B033CD" w:rsidP="00B033CD">
      <w:pPr>
        <w:tabs>
          <w:tab w:val="left" w:pos="-1440"/>
        </w:tabs>
        <w:ind w:left="2160" w:hanging="2160"/>
      </w:pPr>
    </w:p>
    <w:p w14:paraId="75851DB3" w14:textId="63054C25" w:rsidR="00B033CD" w:rsidRDefault="00B033CD" w:rsidP="00B033CD">
      <w:pPr>
        <w:ind w:left="720"/>
      </w:pPr>
      <w:r w:rsidRPr="00CD4890">
        <w:t>1</w:t>
      </w:r>
      <w:r>
        <w:t>5</w:t>
      </w:r>
      <w:r w:rsidRPr="00CD4890">
        <w:t xml:space="preserve">) </w:t>
      </w:r>
      <w:r>
        <w:t xml:space="preserve">      </w:t>
      </w:r>
      <w:r w:rsidRPr="00CD4890">
        <w:t xml:space="preserve">Maintains a collaborative partnership with the </w:t>
      </w:r>
      <w:r>
        <w:t>Manager</w:t>
      </w:r>
      <w:r w:rsidRPr="00CD4890">
        <w:t xml:space="preserve"> of Field Education</w:t>
      </w:r>
      <w:r>
        <w:t xml:space="preserve"> and </w:t>
      </w:r>
    </w:p>
    <w:p w14:paraId="0ED14066" w14:textId="77777777" w:rsidR="00B033CD" w:rsidRPr="009013A0" w:rsidRDefault="00B033CD" w:rsidP="009330FD">
      <w:pPr>
        <w:ind w:left="720" w:firstLine="720"/>
        <w:rPr>
          <w:szCs w:val="24"/>
        </w:rPr>
      </w:pPr>
      <w:r w:rsidRPr="009330FD">
        <w:rPr>
          <w:color w:val="000000"/>
          <w:szCs w:val="24"/>
        </w:rPr>
        <w:t>Program Assessments</w:t>
      </w:r>
      <w:r w:rsidRPr="009330FD">
        <w:rPr>
          <w:szCs w:val="24"/>
        </w:rPr>
        <w:t xml:space="preserve"> &amp; Evaluations Coordinator </w:t>
      </w:r>
    </w:p>
    <w:p w14:paraId="08616CDA" w14:textId="5D18D093" w:rsidR="00B033CD" w:rsidRDefault="00B033CD" w:rsidP="00B033CD">
      <w:pPr>
        <w:tabs>
          <w:tab w:val="left" w:pos="-1440"/>
        </w:tabs>
        <w:ind w:left="2880" w:hanging="2160"/>
      </w:pPr>
      <w:r w:rsidRPr="00CD4890">
        <w:rPr>
          <w:i/>
        </w:rPr>
        <w:t>.</w:t>
      </w:r>
    </w:p>
    <w:p w14:paraId="1C99A876" w14:textId="77777777" w:rsidR="00B033CD" w:rsidRPr="00CD4890" w:rsidRDefault="00B033CD" w:rsidP="00B033CD">
      <w:pPr>
        <w:tabs>
          <w:tab w:val="left" w:pos="-1440"/>
        </w:tabs>
        <w:ind w:left="1440" w:hanging="720"/>
      </w:pPr>
    </w:p>
    <w:p w14:paraId="4DE0725C" w14:textId="77777777" w:rsidR="00B033CD" w:rsidRPr="00CD4890" w:rsidRDefault="00B033CD" w:rsidP="00B033CD">
      <w:pPr>
        <w:tabs>
          <w:tab w:val="left" w:pos="-1440"/>
        </w:tabs>
        <w:ind w:left="720" w:hanging="720"/>
      </w:pPr>
      <w:r w:rsidRPr="00CD4890">
        <w:t>D.</w:t>
      </w:r>
      <w:r w:rsidRPr="00CD4890">
        <w:tab/>
        <w:t>Student Issues</w:t>
      </w:r>
      <w:r>
        <w:t xml:space="preserve"> and Support</w:t>
      </w:r>
    </w:p>
    <w:p w14:paraId="369015CE" w14:textId="77777777" w:rsidR="00B033CD" w:rsidRPr="00CD4890" w:rsidRDefault="00B033CD" w:rsidP="00B033CD">
      <w:pPr>
        <w:tabs>
          <w:tab w:val="left" w:pos="-1440"/>
        </w:tabs>
        <w:ind w:left="720" w:hanging="720"/>
      </w:pPr>
    </w:p>
    <w:p w14:paraId="50A14645" w14:textId="77777777" w:rsidR="00B033CD" w:rsidRPr="00CD4890" w:rsidRDefault="00B033CD" w:rsidP="00B033CD">
      <w:pPr>
        <w:pStyle w:val="ListParagraph"/>
        <w:numPr>
          <w:ilvl w:val="0"/>
          <w:numId w:val="9"/>
        </w:numPr>
        <w:tabs>
          <w:tab w:val="left" w:pos="-1440"/>
        </w:tabs>
      </w:pPr>
      <w:r>
        <w:tab/>
      </w:r>
      <w:r w:rsidRPr="00CD4890">
        <w:t xml:space="preserve">Reviews, evaluates and responds to student concerns, grade appeals and </w:t>
      </w:r>
      <w:r>
        <w:tab/>
      </w:r>
      <w:r w:rsidRPr="00CD4890">
        <w:t>grievances.</w:t>
      </w:r>
    </w:p>
    <w:p w14:paraId="56119504" w14:textId="77777777" w:rsidR="00B033CD" w:rsidRPr="00CD4890" w:rsidRDefault="00B033CD" w:rsidP="00B033CD"/>
    <w:p w14:paraId="7B8E8D05" w14:textId="0C6CE644" w:rsidR="00B033CD" w:rsidRPr="00CD4890" w:rsidRDefault="00B033CD" w:rsidP="009330FD">
      <w:pPr>
        <w:tabs>
          <w:tab w:val="left" w:pos="-1440"/>
          <w:tab w:val="left" w:pos="885"/>
        </w:tabs>
        <w:ind w:left="720" w:hanging="720"/>
      </w:pPr>
      <w:r>
        <w:tab/>
      </w:r>
      <w:r w:rsidRPr="00CD4890">
        <w:t>2)</w:t>
      </w:r>
      <w:r w:rsidRPr="00CD4890">
        <w:tab/>
        <w:t>Coordinates management of student performance issues with faculty,</w:t>
      </w:r>
      <w:r>
        <w:t xml:space="preserve"> the </w:t>
      </w:r>
      <w:r w:rsidRPr="00CD4890">
        <w:t>Associate Director</w:t>
      </w:r>
      <w:r>
        <w:t xml:space="preserve"> for Student Services and Programs, the Associate Director for Academic Affairs,</w:t>
      </w:r>
      <w:r w:rsidRPr="00CD4890">
        <w:t xml:space="preserve"> </w:t>
      </w:r>
      <w:r>
        <w:t>the Assistant Director for Academic Services, the Manager</w:t>
      </w:r>
      <w:r w:rsidRPr="00CD4890">
        <w:t xml:space="preserve"> of Field Education, and </w:t>
      </w:r>
      <w:r>
        <w:t xml:space="preserve">the </w:t>
      </w:r>
      <w:r w:rsidRPr="00CD4890">
        <w:t>Standards Committee.</w:t>
      </w:r>
    </w:p>
    <w:p w14:paraId="26C4FF77" w14:textId="77777777" w:rsidR="00B033CD" w:rsidRPr="00CD4890" w:rsidRDefault="00B033CD" w:rsidP="00B033CD"/>
    <w:p w14:paraId="6E893B70" w14:textId="77777777" w:rsidR="00B033CD" w:rsidRPr="00CD4890" w:rsidRDefault="00B033CD" w:rsidP="00B033CD">
      <w:pPr>
        <w:tabs>
          <w:tab w:val="left" w:pos="-1440"/>
        </w:tabs>
        <w:ind w:left="1440" w:hanging="720"/>
      </w:pPr>
      <w:r w:rsidRPr="00CD4890">
        <w:t>3)</w:t>
      </w:r>
      <w:r w:rsidRPr="00CD4890">
        <w:tab/>
        <w:t>Approves or denies student waivers</w:t>
      </w:r>
      <w:r>
        <w:t>, variances,</w:t>
      </w:r>
      <w:r w:rsidRPr="00CD4890">
        <w:t xml:space="preserve"> and petitions.</w:t>
      </w:r>
    </w:p>
    <w:p w14:paraId="0FE6F3B0" w14:textId="77777777" w:rsidR="00F37E2C" w:rsidRPr="009330FD" w:rsidRDefault="00F37E2C" w:rsidP="00F37E2C">
      <w:pPr>
        <w:widowControl w:val="0"/>
        <w:rPr>
          <w:b/>
          <w:strike/>
        </w:rPr>
      </w:pPr>
      <w:r w:rsidRPr="009330FD">
        <w:rPr>
          <w:b/>
          <w:strike/>
        </w:rPr>
        <w:t>SWK 106</w:t>
      </w:r>
      <w:r w:rsidRPr="009330FD">
        <w:rPr>
          <w:b/>
          <w:strike/>
        </w:rPr>
        <w:tab/>
      </w:r>
    </w:p>
    <w:p w14:paraId="2A1F71DE" w14:textId="77777777" w:rsidR="00F37E2C" w:rsidRPr="009330FD" w:rsidRDefault="00F37E2C" w:rsidP="00F37E2C">
      <w:pPr>
        <w:widowControl w:val="0"/>
        <w:rPr>
          <w:b/>
          <w:strike/>
        </w:rPr>
      </w:pPr>
      <w:r w:rsidRPr="009330FD">
        <w:rPr>
          <w:b/>
          <w:strike/>
        </w:rPr>
        <w:t>MSW Program coordinator</w:t>
      </w:r>
    </w:p>
    <w:p w14:paraId="13601DB4" w14:textId="77777777" w:rsidR="00F37E2C" w:rsidRPr="009330FD" w:rsidRDefault="00F37E2C" w:rsidP="00F37E2C">
      <w:pPr>
        <w:widowControl w:val="0"/>
        <w:rPr>
          <w:b/>
          <w:strike/>
        </w:rPr>
      </w:pPr>
      <w:r w:rsidRPr="009330FD">
        <w:rPr>
          <w:b/>
          <w:strike/>
        </w:rPr>
        <w:t>Effective 8/18/87</w:t>
      </w:r>
    </w:p>
    <w:p w14:paraId="696043E0" w14:textId="77777777" w:rsidR="00F37E2C" w:rsidRPr="009330FD" w:rsidRDefault="00F37E2C" w:rsidP="00F37E2C">
      <w:pPr>
        <w:widowControl w:val="0"/>
        <w:rPr>
          <w:b/>
          <w:strike/>
        </w:rPr>
      </w:pPr>
      <w:r w:rsidRPr="009330FD">
        <w:rPr>
          <w:b/>
          <w:strike/>
        </w:rPr>
        <w:t>Revised 11/5/10</w:t>
      </w:r>
    </w:p>
    <w:p w14:paraId="2D18DF23" w14:textId="77777777" w:rsidR="00F37E2C" w:rsidRPr="009330FD" w:rsidRDefault="00F37E2C" w:rsidP="00F37E2C">
      <w:pPr>
        <w:widowControl w:val="0"/>
        <w:rPr>
          <w:b/>
          <w:strike/>
        </w:rPr>
      </w:pPr>
      <w:r w:rsidRPr="009330FD">
        <w:rPr>
          <w:b/>
          <w:strike/>
        </w:rPr>
        <w:t>Dean Approved 6/1/15</w:t>
      </w:r>
    </w:p>
    <w:p w14:paraId="2E3517BC" w14:textId="77777777" w:rsidR="00F37E2C" w:rsidRPr="009330FD" w:rsidRDefault="00F37E2C" w:rsidP="00F37E2C">
      <w:pPr>
        <w:widowControl w:val="0"/>
        <w:rPr>
          <w:b/>
          <w:strike/>
        </w:rPr>
      </w:pPr>
      <w:r w:rsidRPr="009330FD">
        <w:rPr>
          <w:b/>
          <w:strike/>
        </w:rPr>
        <w:t>Page 4 of 4</w:t>
      </w:r>
    </w:p>
    <w:p w14:paraId="21BA3545" w14:textId="77777777" w:rsidR="00B033CD" w:rsidRPr="00CD4890" w:rsidRDefault="00B033CD" w:rsidP="00B033CD"/>
    <w:p w14:paraId="7F9A5C06" w14:textId="77777777" w:rsidR="00B033CD" w:rsidRPr="00CD4890" w:rsidRDefault="00B033CD" w:rsidP="00B033CD">
      <w:pPr>
        <w:tabs>
          <w:tab w:val="left" w:pos="-1440"/>
        </w:tabs>
        <w:ind w:left="1440" w:hanging="720"/>
      </w:pPr>
      <w:r w:rsidRPr="00CD4890">
        <w:t>4)</w:t>
      </w:r>
      <w:r w:rsidRPr="00CD4890">
        <w:tab/>
        <w:t>Serves as faculty advisor to the student association.</w:t>
      </w:r>
    </w:p>
    <w:p w14:paraId="5FC948B7" w14:textId="77777777" w:rsidR="00B033CD" w:rsidRPr="00CD4890" w:rsidRDefault="00B033CD" w:rsidP="00B033CD"/>
    <w:p w14:paraId="47F77C1B" w14:textId="77777777" w:rsidR="00B033CD" w:rsidRPr="00CD4890" w:rsidRDefault="00B033CD" w:rsidP="00B033CD">
      <w:pPr>
        <w:tabs>
          <w:tab w:val="left" w:pos="-1440"/>
        </w:tabs>
        <w:ind w:left="1440" w:hanging="720"/>
      </w:pPr>
      <w:r w:rsidRPr="00CD4890">
        <w:t>5)</w:t>
      </w:r>
      <w:r w:rsidRPr="00CD4890">
        <w:tab/>
        <w:t>Attends commencements.</w:t>
      </w:r>
    </w:p>
    <w:p w14:paraId="7C60F9A9" w14:textId="77777777" w:rsidR="00B033CD" w:rsidRPr="00CD4890" w:rsidRDefault="00B033CD" w:rsidP="00B033CD"/>
    <w:p w14:paraId="2F56D124" w14:textId="77777777" w:rsidR="00B033CD" w:rsidRPr="00CD4890" w:rsidRDefault="00B033CD" w:rsidP="00B033CD">
      <w:pPr>
        <w:tabs>
          <w:tab w:val="left" w:pos="-1440"/>
        </w:tabs>
        <w:ind w:left="1440" w:hanging="720"/>
      </w:pPr>
      <w:r w:rsidRPr="00CD4890">
        <w:t>6)</w:t>
      </w:r>
      <w:r w:rsidRPr="00CD4890">
        <w:tab/>
        <w:t>Nominates students for available scholarships, Graduate College support program, and other awards.</w:t>
      </w:r>
    </w:p>
    <w:p w14:paraId="55960968" w14:textId="77777777" w:rsidR="00B033CD" w:rsidRPr="00CD4890" w:rsidRDefault="00B033CD" w:rsidP="00B033CD"/>
    <w:p w14:paraId="77F3CF97" w14:textId="48CA71A7" w:rsidR="00B033CD" w:rsidRPr="00CD4890" w:rsidRDefault="00B033CD" w:rsidP="00B033CD">
      <w:r w:rsidRPr="00CD4890">
        <w:t>E.</w:t>
      </w:r>
      <w:r w:rsidRPr="00CD4890">
        <w:tab/>
        <w:t>Provides program guidance in the summer</w:t>
      </w:r>
      <w:r>
        <w:t xml:space="preserve"> including the Advanced Standing Program.</w:t>
      </w:r>
    </w:p>
    <w:p w14:paraId="5F6FDAE0" w14:textId="77777777" w:rsidR="00B033CD" w:rsidRPr="00CD4890" w:rsidRDefault="00B033CD" w:rsidP="00B033CD">
      <w:pPr>
        <w:tabs>
          <w:tab w:val="left" w:pos="-1440"/>
        </w:tabs>
        <w:ind w:left="2160" w:hanging="720"/>
      </w:pPr>
    </w:p>
    <w:p w14:paraId="612CA980" w14:textId="77777777" w:rsidR="00B033CD" w:rsidRPr="00CD4890" w:rsidRDefault="00B033CD" w:rsidP="00B033CD">
      <w:pPr>
        <w:tabs>
          <w:tab w:val="left" w:pos="-1440"/>
        </w:tabs>
      </w:pPr>
    </w:p>
    <w:p w14:paraId="096F8372" w14:textId="77777777" w:rsidR="00B033CD" w:rsidRPr="00CD4890" w:rsidRDefault="00B033CD" w:rsidP="00B033CD">
      <w:pPr>
        <w:tabs>
          <w:tab w:val="left" w:pos="-1440"/>
        </w:tabs>
      </w:pPr>
      <w:r w:rsidRPr="00CD4890">
        <w:t>F.</w:t>
      </w:r>
      <w:r w:rsidRPr="00CD4890">
        <w:tab/>
        <w:t>Other duties include:</w:t>
      </w:r>
    </w:p>
    <w:p w14:paraId="16126E21" w14:textId="77777777" w:rsidR="00B033CD" w:rsidRPr="00CD4890" w:rsidRDefault="00B033CD" w:rsidP="00B033CD">
      <w:pPr>
        <w:tabs>
          <w:tab w:val="left" w:pos="-1440"/>
        </w:tabs>
      </w:pPr>
    </w:p>
    <w:p w14:paraId="5C17A6ED" w14:textId="77777777" w:rsidR="00B033CD" w:rsidRPr="00CD4890" w:rsidRDefault="00B033CD" w:rsidP="00B033CD">
      <w:pPr>
        <w:numPr>
          <w:ilvl w:val="0"/>
          <w:numId w:val="7"/>
        </w:numPr>
        <w:tabs>
          <w:tab w:val="left" w:pos="-1440"/>
        </w:tabs>
      </w:pPr>
      <w:r>
        <w:tab/>
      </w:r>
      <w:r w:rsidRPr="00CD4890">
        <w:t xml:space="preserve">Representative to the Graduate College on behalf of </w:t>
      </w:r>
      <w:r>
        <w:t xml:space="preserve">the </w:t>
      </w:r>
      <w:r w:rsidRPr="00CD4890">
        <w:t>School.</w:t>
      </w:r>
    </w:p>
    <w:p w14:paraId="126BC21E" w14:textId="77777777" w:rsidR="00B033CD" w:rsidRPr="00CD4890" w:rsidRDefault="00B033CD" w:rsidP="00B033CD">
      <w:pPr>
        <w:tabs>
          <w:tab w:val="left" w:pos="-1440"/>
        </w:tabs>
        <w:ind w:left="1440"/>
      </w:pPr>
    </w:p>
    <w:p w14:paraId="4B02C194" w14:textId="057943C3" w:rsidR="00B033CD" w:rsidRPr="00CD4890" w:rsidRDefault="00B033CD" w:rsidP="00B033CD">
      <w:pPr>
        <w:numPr>
          <w:ilvl w:val="0"/>
          <w:numId w:val="7"/>
        </w:numPr>
        <w:tabs>
          <w:tab w:val="left" w:pos="-1440"/>
        </w:tabs>
      </w:pPr>
      <w:r>
        <w:tab/>
      </w:r>
      <w:r w:rsidRPr="00CD4890">
        <w:t xml:space="preserve">Participation and representation of the School of Social Work on community and </w:t>
      </w:r>
      <w:r>
        <w:tab/>
      </w:r>
      <w:r w:rsidRPr="00CD4890">
        <w:t xml:space="preserve">national levels by attending CSWE Annual Program Meeting, </w:t>
      </w:r>
      <w:r>
        <w:rPr>
          <w:rStyle w:val="CommentReference"/>
        </w:rPr>
        <w:commentReference w:id="4"/>
      </w:r>
      <w:r w:rsidRPr="00CD4890">
        <w:t xml:space="preserve"> and other </w:t>
      </w:r>
      <w:r>
        <w:tab/>
      </w:r>
      <w:r w:rsidRPr="00CD4890">
        <w:t>appropriate forums.</w:t>
      </w:r>
    </w:p>
    <w:p w14:paraId="43C92BF3" w14:textId="77777777" w:rsidR="00B033CD" w:rsidRPr="00CD4890" w:rsidRDefault="00B033CD" w:rsidP="00B033CD">
      <w:pPr>
        <w:ind w:left="720"/>
      </w:pPr>
    </w:p>
    <w:p w14:paraId="17A7D34F" w14:textId="18293515" w:rsidR="00B033CD" w:rsidRPr="00CD4890" w:rsidRDefault="00B033CD" w:rsidP="00B033CD">
      <w:pPr>
        <w:numPr>
          <w:ilvl w:val="0"/>
          <w:numId w:val="7"/>
        </w:numPr>
        <w:tabs>
          <w:tab w:val="left" w:pos="-1440"/>
        </w:tabs>
      </w:pPr>
      <w:r>
        <w:tab/>
      </w:r>
      <w:r w:rsidRPr="00CD4890">
        <w:t xml:space="preserve">Chairs </w:t>
      </w:r>
      <w:r>
        <w:t xml:space="preserve">the </w:t>
      </w:r>
      <w:r w:rsidRPr="00CD4890">
        <w:t xml:space="preserve">MSW </w:t>
      </w:r>
      <w:r>
        <w:t>Generalist</w:t>
      </w:r>
      <w:r w:rsidRPr="00CD4890">
        <w:t xml:space="preserve"> Committee.</w:t>
      </w:r>
    </w:p>
    <w:p w14:paraId="1C6242DC" w14:textId="77777777" w:rsidR="00B033CD" w:rsidRPr="00CD4890" w:rsidRDefault="00B033CD" w:rsidP="00B033CD">
      <w:pPr>
        <w:ind w:left="720"/>
      </w:pPr>
    </w:p>
    <w:p w14:paraId="00ABBE81" w14:textId="77777777" w:rsidR="00B033CD" w:rsidRPr="00CD4890" w:rsidRDefault="00B033CD" w:rsidP="009330FD">
      <w:pPr>
        <w:tabs>
          <w:tab w:val="left" w:pos="-1440"/>
        </w:tabs>
        <w:ind w:left="720"/>
      </w:pPr>
      <w:r>
        <w:t>4)</w:t>
      </w:r>
      <w:r>
        <w:tab/>
      </w:r>
      <w:r w:rsidRPr="00CD4890">
        <w:t xml:space="preserve">Works with other curriculum concentration committees on issue related to MSW </w:t>
      </w:r>
      <w:r>
        <w:tab/>
      </w:r>
      <w:r w:rsidRPr="00CD4890">
        <w:t>program functioning.</w:t>
      </w:r>
    </w:p>
    <w:p w14:paraId="57B80067" w14:textId="77777777" w:rsidR="00B033CD" w:rsidRPr="00CD4890" w:rsidRDefault="00B033CD" w:rsidP="00B033CD">
      <w:pPr>
        <w:tabs>
          <w:tab w:val="left" w:pos="-1440"/>
        </w:tabs>
      </w:pPr>
    </w:p>
    <w:p w14:paraId="48F44955" w14:textId="77777777" w:rsidR="00B033CD" w:rsidRPr="00CD4890" w:rsidRDefault="00B033CD" w:rsidP="00B033CD">
      <w:pPr>
        <w:tabs>
          <w:tab w:val="left" w:pos="-1440"/>
        </w:tabs>
      </w:pPr>
    </w:p>
    <w:p w14:paraId="5EAE25FB" w14:textId="7FE624AA" w:rsidR="00B033CD" w:rsidRDefault="00B033CD" w:rsidP="00B033CD">
      <w:pPr>
        <w:tabs>
          <w:tab w:val="left" w:pos="-1440"/>
        </w:tabs>
      </w:pPr>
      <w:r w:rsidRPr="00CD4890">
        <w:t>G.</w:t>
      </w:r>
      <w:r w:rsidRPr="00CD4890">
        <w:tab/>
        <w:t xml:space="preserve">Reports to the </w:t>
      </w:r>
      <w:r>
        <w:t xml:space="preserve">Associate Director for Academic Affairs. </w:t>
      </w:r>
    </w:p>
    <w:p w14:paraId="71BA71F8" w14:textId="77777777" w:rsidR="00B033CD" w:rsidRDefault="00B033CD" w:rsidP="0089254B">
      <w:pPr>
        <w:widowControl w:val="0"/>
        <w:rPr>
          <w:b/>
          <w:highlight w:val="yellow"/>
        </w:rPr>
      </w:pPr>
    </w:p>
    <w:p w14:paraId="2EB09812" w14:textId="77777777" w:rsidR="00B033CD" w:rsidRDefault="00B033CD" w:rsidP="0089254B">
      <w:pPr>
        <w:widowControl w:val="0"/>
        <w:rPr>
          <w:b/>
          <w:highlight w:val="yellow"/>
        </w:rPr>
      </w:pPr>
    </w:p>
    <w:p w14:paraId="2E857921" w14:textId="77777777" w:rsidR="00B033CD" w:rsidRDefault="00B033CD" w:rsidP="0089254B">
      <w:pPr>
        <w:widowControl w:val="0"/>
        <w:rPr>
          <w:b/>
          <w:highlight w:val="yellow"/>
        </w:rPr>
      </w:pPr>
    </w:p>
    <w:p w14:paraId="69E11979" w14:textId="77777777" w:rsidR="00B033CD" w:rsidRDefault="00B033CD" w:rsidP="0089254B">
      <w:pPr>
        <w:widowControl w:val="0"/>
        <w:rPr>
          <w:b/>
          <w:highlight w:val="yellow"/>
        </w:rPr>
      </w:pPr>
    </w:p>
    <w:p w14:paraId="6675286B" w14:textId="77777777" w:rsidR="00C94535" w:rsidRDefault="00C94535" w:rsidP="00432A68">
      <w:pPr>
        <w:widowControl w:val="0"/>
        <w:rPr>
          <w:b/>
          <w:highlight w:val="yellow"/>
        </w:rPr>
      </w:pPr>
    </w:p>
    <w:p w14:paraId="763B62C4" w14:textId="77777777" w:rsidR="00C94535" w:rsidRDefault="00C94535" w:rsidP="00C94535">
      <w:pPr>
        <w:widowControl w:val="0"/>
        <w:rPr>
          <w:b/>
        </w:rPr>
      </w:pPr>
      <w:r>
        <w:rPr>
          <w:b/>
        </w:rPr>
        <w:t>SWK 107</w:t>
      </w:r>
    </w:p>
    <w:p w14:paraId="5F48E373" w14:textId="77777777" w:rsidR="00C94535" w:rsidRPr="00DB725F" w:rsidRDefault="00C94535" w:rsidP="00C94535">
      <w:pPr>
        <w:widowControl w:val="0"/>
        <w:rPr>
          <w:b/>
        </w:rPr>
      </w:pPr>
      <w:r w:rsidRPr="003438A8">
        <w:rPr>
          <w:b/>
        </w:rPr>
        <w:t xml:space="preserve">Baccalaureate </w:t>
      </w:r>
      <w:r w:rsidRPr="00DB725F">
        <w:rPr>
          <w:b/>
        </w:rPr>
        <w:t>Program Coordinator</w:t>
      </w:r>
    </w:p>
    <w:p w14:paraId="0A4AA280" w14:textId="77777777" w:rsidR="00C94535" w:rsidRPr="00DB725F" w:rsidRDefault="00C94535" w:rsidP="00C94535">
      <w:pPr>
        <w:widowControl w:val="0"/>
        <w:rPr>
          <w:b/>
        </w:rPr>
      </w:pPr>
      <w:r w:rsidRPr="00DB725F">
        <w:rPr>
          <w:b/>
        </w:rPr>
        <w:t>Effective 8/18/87</w:t>
      </w:r>
    </w:p>
    <w:p w14:paraId="6C48B54E" w14:textId="77777777" w:rsidR="00C94535" w:rsidRDefault="00C94535" w:rsidP="00C94535">
      <w:pPr>
        <w:widowControl w:val="0"/>
        <w:rPr>
          <w:b/>
        </w:rPr>
      </w:pPr>
      <w:r w:rsidRPr="00DB725F">
        <w:rPr>
          <w:b/>
        </w:rPr>
        <w:t xml:space="preserve">Revised </w:t>
      </w:r>
      <w:r>
        <w:rPr>
          <w:b/>
        </w:rPr>
        <w:t>12/1/2014</w:t>
      </w:r>
    </w:p>
    <w:p w14:paraId="3C606301" w14:textId="77777777" w:rsidR="00C94535" w:rsidRDefault="00C94535" w:rsidP="00C94535">
      <w:pPr>
        <w:widowControl w:val="0"/>
        <w:rPr>
          <w:b/>
        </w:rPr>
      </w:pPr>
      <w:r>
        <w:rPr>
          <w:b/>
        </w:rPr>
        <w:t>Revised 1/19/22</w:t>
      </w:r>
    </w:p>
    <w:p w14:paraId="58C2E5F8" w14:textId="77777777" w:rsidR="00C94535" w:rsidRDefault="00C94535" w:rsidP="00C94535">
      <w:pPr>
        <w:widowControl w:val="0"/>
        <w:rPr>
          <w:b/>
        </w:rPr>
      </w:pPr>
      <w:r w:rsidRPr="003425CB">
        <w:rPr>
          <w:b/>
        </w:rPr>
        <w:t>Dean Approved</w:t>
      </w:r>
      <w:r>
        <w:rPr>
          <w:b/>
        </w:rPr>
        <w:t xml:space="preserve"> 10/4/2022</w:t>
      </w:r>
    </w:p>
    <w:p w14:paraId="07EB6A62" w14:textId="4F074F2C" w:rsidR="00D97860" w:rsidRPr="009330FD" w:rsidRDefault="00D97860" w:rsidP="00432A68">
      <w:pPr>
        <w:widowControl w:val="0"/>
        <w:rPr>
          <w:b/>
          <w:strike/>
        </w:rPr>
      </w:pPr>
      <w:r w:rsidRPr="009330FD">
        <w:rPr>
          <w:b/>
          <w:strike/>
        </w:rPr>
        <w:t>SWK 107</w:t>
      </w:r>
    </w:p>
    <w:p w14:paraId="6D5CF45C" w14:textId="77777777" w:rsidR="00D97860" w:rsidRPr="009330FD" w:rsidRDefault="00D97860" w:rsidP="00432A68">
      <w:pPr>
        <w:widowControl w:val="0"/>
        <w:rPr>
          <w:b/>
          <w:strike/>
        </w:rPr>
      </w:pPr>
      <w:r w:rsidRPr="009330FD">
        <w:rPr>
          <w:b/>
          <w:strike/>
        </w:rPr>
        <w:t>Baccalaureate Program Coordinator</w:t>
      </w:r>
    </w:p>
    <w:p w14:paraId="2217678F" w14:textId="77777777" w:rsidR="00D97860" w:rsidRPr="009330FD" w:rsidRDefault="00D97860" w:rsidP="00432A68">
      <w:pPr>
        <w:widowControl w:val="0"/>
        <w:rPr>
          <w:b/>
          <w:strike/>
        </w:rPr>
      </w:pPr>
      <w:r w:rsidRPr="009330FD">
        <w:rPr>
          <w:b/>
          <w:strike/>
        </w:rPr>
        <w:t>Effective 8/18/87</w:t>
      </w:r>
    </w:p>
    <w:p w14:paraId="76EC8F6B" w14:textId="77777777" w:rsidR="00D97860" w:rsidRPr="009330FD" w:rsidRDefault="00D97860" w:rsidP="00432A68">
      <w:pPr>
        <w:widowControl w:val="0"/>
        <w:rPr>
          <w:b/>
          <w:strike/>
        </w:rPr>
      </w:pPr>
      <w:r w:rsidRPr="009330FD">
        <w:rPr>
          <w:b/>
          <w:strike/>
        </w:rPr>
        <w:t>Revised 12/1/2014</w:t>
      </w:r>
    </w:p>
    <w:p w14:paraId="7A8ED33B" w14:textId="63512C2B" w:rsidR="00D97860" w:rsidRPr="009330FD" w:rsidRDefault="00D97860" w:rsidP="00432A68">
      <w:pPr>
        <w:widowControl w:val="0"/>
        <w:rPr>
          <w:b/>
          <w:strike/>
        </w:rPr>
      </w:pPr>
      <w:r w:rsidRPr="009330FD">
        <w:rPr>
          <w:b/>
          <w:strike/>
        </w:rPr>
        <w:t>Page 1 of 4</w:t>
      </w:r>
    </w:p>
    <w:p w14:paraId="544A69A8" w14:textId="77777777" w:rsidR="00D97860" w:rsidRPr="00DB725F" w:rsidRDefault="00D97860" w:rsidP="00432A68">
      <w:pPr>
        <w:tabs>
          <w:tab w:val="left" w:pos="-1440"/>
        </w:tabs>
        <w:ind w:left="2160" w:hanging="2160"/>
        <w:rPr>
          <w:b/>
          <w:bCs/>
          <w:u w:val="single"/>
        </w:rPr>
      </w:pPr>
    </w:p>
    <w:p w14:paraId="45C4292C" w14:textId="77777777" w:rsidR="00D97860" w:rsidRPr="00DB725F" w:rsidRDefault="00D97860" w:rsidP="00432A68">
      <w:pPr>
        <w:tabs>
          <w:tab w:val="left" w:pos="-1440"/>
        </w:tabs>
        <w:ind w:left="2160" w:hanging="2160"/>
      </w:pPr>
      <w:r w:rsidRPr="00DB725F">
        <w:rPr>
          <w:b/>
          <w:bCs/>
          <w:u w:val="single"/>
        </w:rPr>
        <w:t>PURPOSE</w:t>
      </w:r>
      <w:r w:rsidRPr="00DB725F">
        <w:t>:</w:t>
      </w:r>
      <w:r w:rsidRPr="00DB725F">
        <w:tab/>
      </w:r>
      <w:r w:rsidRPr="00DB725F">
        <w:tab/>
        <w:t xml:space="preserve">To define the duties of the </w:t>
      </w:r>
      <w:r>
        <w:t xml:space="preserve">Baccalaureate </w:t>
      </w:r>
      <w:r w:rsidRPr="00DB725F">
        <w:t>Program Coordinator</w:t>
      </w:r>
    </w:p>
    <w:p w14:paraId="116C6058" w14:textId="77777777" w:rsidR="00D97860" w:rsidRPr="00DB725F" w:rsidRDefault="00D97860" w:rsidP="00432A68"/>
    <w:p w14:paraId="05B8BDE7" w14:textId="77777777" w:rsidR="00D97860" w:rsidRPr="00DB725F" w:rsidRDefault="00D97860" w:rsidP="00432A68">
      <w:pPr>
        <w:tabs>
          <w:tab w:val="left" w:pos="-1440"/>
        </w:tabs>
        <w:ind w:left="2160" w:hanging="2160"/>
      </w:pPr>
      <w:r w:rsidRPr="00DB725F">
        <w:rPr>
          <w:b/>
          <w:bCs/>
          <w:u w:val="single"/>
        </w:rPr>
        <w:t>SOURCES</w:t>
      </w:r>
      <w:r w:rsidRPr="00DB725F">
        <w:t>:</w:t>
      </w:r>
      <w:r w:rsidRPr="00DB725F">
        <w:tab/>
      </w:r>
      <w:r w:rsidRPr="00DB725F">
        <w:tab/>
        <w:t>Faculty Council</w:t>
      </w:r>
    </w:p>
    <w:p w14:paraId="1B5A07A9" w14:textId="77777777" w:rsidR="00D97860" w:rsidRPr="00DB725F" w:rsidRDefault="00D97860" w:rsidP="00432A68"/>
    <w:p w14:paraId="67E48F78" w14:textId="77777777" w:rsidR="00D97860" w:rsidRPr="00DB725F" w:rsidRDefault="00D97860" w:rsidP="00432A68">
      <w:pPr>
        <w:tabs>
          <w:tab w:val="left" w:pos="-1440"/>
        </w:tabs>
        <w:ind w:left="2160" w:hanging="2160"/>
      </w:pPr>
      <w:r w:rsidRPr="00DB725F">
        <w:rPr>
          <w:b/>
          <w:bCs/>
          <w:u w:val="single"/>
        </w:rPr>
        <w:t>APPLICABILITY</w:t>
      </w:r>
      <w:r w:rsidRPr="00DB725F">
        <w:t>:</w:t>
      </w:r>
      <w:r w:rsidRPr="00DB725F">
        <w:tab/>
      </w:r>
      <w:r w:rsidRPr="00DB725F">
        <w:tab/>
      </w:r>
      <w:r>
        <w:t>Baccalaureate</w:t>
      </w:r>
      <w:r w:rsidRPr="00DB725F">
        <w:t xml:space="preserve"> Program Coordinator</w:t>
      </w:r>
    </w:p>
    <w:p w14:paraId="4660EDD2" w14:textId="77777777" w:rsidR="00D97860" w:rsidRPr="00DB725F" w:rsidRDefault="00D97860" w:rsidP="00432A68"/>
    <w:p w14:paraId="0F907B77" w14:textId="77777777" w:rsidR="00D97860" w:rsidRPr="00DB725F" w:rsidRDefault="00D97860" w:rsidP="00432A68">
      <w:pPr>
        <w:tabs>
          <w:tab w:val="left" w:pos="-1440"/>
        </w:tabs>
        <w:ind w:left="2160" w:hanging="2160"/>
      </w:pPr>
      <w:r w:rsidRPr="00DB725F">
        <w:rPr>
          <w:b/>
          <w:bCs/>
          <w:u w:val="single"/>
        </w:rPr>
        <w:t>POLICY</w:t>
      </w:r>
      <w:r w:rsidRPr="00DB725F">
        <w:t>:</w:t>
      </w:r>
      <w:r w:rsidRPr="00DB725F">
        <w:tab/>
      </w:r>
      <w:r w:rsidRPr="00DB725F">
        <w:tab/>
        <w:t>B</w:t>
      </w:r>
      <w:r>
        <w:t>accalaureate</w:t>
      </w:r>
      <w:r w:rsidRPr="00DB725F">
        <w:t xml:space="preserve"> Program Coordinator Job Description</w:t>
      </w:r>
    </w:p>
    <w:p w14:paraId="34DD4678" w14:textId="77777777" w:rsidR="00D97860" w:rsidRPr="00DB725F" w:rsidRDefault="00D97860" w:rsidP="00432A68"/>
    <w:p w14:paraId="27E532F3" w14:textId="77777777" w:rsidR="00D97860" w:rsidRPr="00DB725F" w:rsidRDefault="00D97860" w:rsidP="00432A68">
      <w:pPr>
        <w:tabs>
          <w:tab w:val="left" w:pos="-1440"/>
        </w:tabs>
        <w:ind w:left="720" w:hanging="720"/>
      </w:pPr>
    </w:p>
    <w:p w14:paraId="1EE06773" w14:textId="77777777" w:rsidR="00D97860" w:rsidRPr="00DB725F" w:rsidRDefault="00D97860" w:rsidP="00432A68">
      <w:pPr>
        <w:tabs>
          <w:tab w:val="left" w:pos="-1440"/>
        </w:tabs>
        <w:ind w:left="720" w:hanging="720"/>
      </w:pPr>
      <w:r w:rsidRPr="00DB725F">
        <w:t>A.</w:t>
      </w:r>
      <w:r w:rsidRPr="00DB725F">
        <w:tab/>
        <w:t>Curriculum related assignments</w:t>
      </w:r>
    </w:p>
    <w:p w14:paraId="21ED7215" w14:textId="77777777" w:rsidR="00D97860" w:rsidRPr="00DB725F" w:rsidRDefault="00D97860" w:rsidP="00432A68"/>
    <w:p w14:paraId="2D3E5829" w14:textId="77777777" w:rsidR="00D97860" w:rsidRPr="00DB725F" w:rsidRDefault="00D97860" w:rsidP="00432A68">
      <w:pPr>
        <w:tabs>
          <w:tab w:val="left" w:pos="-1440"/>
        </w:tabs>
        <w:ind w:left="1440" w:hanging="720"/>
      </w:pPr>
      <w:r w:rsidRPr="00DB725F">
        <w:t>1)</w:t>
      </w:r>
      <w:r w:rsidRPr="00DB725F">
        <w:tab/>
        <w:t>Chairs</w:t>
      </w:r>
      <w:r w:rsidRPr="00382AD0">
        <w:t xml:space="preserve"> </w:t>
      </w:r>
      <w:r w:rsidRPr="00DB725F">
        <w:t>B</w:t>
      </w:r>
      <w:r>
        <w:t>accalaureate</w:t>
      </w:r>
      <w:r w:rsidRPr="00DB725F">
        <w:t xml:space="preserve"> Program Committee and responsible for agenda and minutes.</w:t>
      </w:r>
    </w:p>
    <w:p w14:paraId="4BC8F024" w14:textId="77777777" w:rsidR="00D97860" w:rsidRPr="00DB725F" w:rsidRDefault="00D97860" w:rsidP="00432A68"/>
    <w:p w14:paraId="76B16759" w14:textId="77777777" w:rsidR="00D97860" w:rsidRPr="00DB725F" w:rsidRDefault="00D97860" w:rsidP="00432A68">
      <w:pPr>
        <w:tabs>
          <w:tab w:val="left" w:pos="-1440"/>
        </w:tabs>
        <w:ind w:left="1440" w:hanging="720"/>
      </w:pPr>
      <w:r w:rsidRPr="00DB725F">
        <w:lastRenderedPageBreak/>
        <w:t>2)</w:t>
      </w:r>
      <w:r w:rsidRPr="00DB725F">
        <w:tab/>
        <w:t>Handles all requests for curriculum variances.</w:t>
      </w:r>
    </w:p>
    <w:p w14:paraId="0ED6AC1C" w14:textId="77777777" w:rsidR="00D97860" w:rsidRPr="00DB725F" w:rsidRDefault="00D97860" w:rsidP="00432A68"/>
    <w:p w14:paraId="5C955B81" w14:textId="3B199D3F" w:rsidR="00D97860" w:rsidRPr="00DB725F" w:rsidRDefault="00D97860" w:rsidP="00432A68">
      <w:pPr>
        <w:tabs>
          <w:tab w:val="left" w:pos="-1440"/>
        </w:tabs>
        <w:ind w:left="1440" w:hanging="720"/>
      </w:pPr>
      <w:r w:rsidRPr="00DB725F">
        <w:t>3)</w:t>
      </w:r>
      <w:r w:rsidRPr="00DB725F">
        <w:tab/>
        <w:t>Responsible for preparation of materials related to rea</w:t>
      </w:r>
      <w:r>
        <w:t>ffirmation</w:t>
      </w:r>
      <w:r w:rsidRPr="00DB725F">
        <w:t xml:space="preserve"> of the B</w:t>
      </w:r>
      <w:r>
        <w:t>accalaureate</w:t>
      </w:r>
      <w:r w:rsidRPr="00DB725F">
        <w:t xml:space="preserve"> Program, Academic Program and other reviews.</w:t>
      </w:r>
    </w:p>
    <w:p w14:paraId="68E43994" w14:textId="77777777" w:rsidR="00D97860" w:rsidRPr="00DB725F" w:rsidRDefault="00D97860" w:rsidP="00432A68">
      <w:pPr>
        <w:tabs>
          <w:tab w:val="left" w:pos="-1440"/>
        </w:tabs>
        <w:ind w:left="1440" w:hanging="720"/>
      </w:pPr>
    </w:p>
    <w:p w14:paraId="1681DB2E" w14:textId="77777777" w:rsidR="00D97860" w:rsidRDefault="00D97860" w:rsidP="00432A68">
      <w:pPr>
        <w:tabs>
          <w:tab w:val="left" w:pos="-1440"/>
        </w:tabs>
        <w:ind w:left="1440" w:hanging="720"/>
      </w:pPr>
      <w:r w:rsidRPr="00DB725F">
        <w:t>4)</w:t>
      </w:r>
      <w:r w:rsidRPr="00DB725F">
        <w:tab/>
        <w:t>Responsible for ongoing program evaluation.</w:t>
      </w:r>
    </w:p>
    <w:p w14:paraId="0EC22338" w14:textId="77777777" w:rsidR="00D97860" w:rsidRDefault="00D97860" w:rsidP="00432A68">
      <w:pPr>
        <w:tabs>
          <w:tab w:val="left" w:pos="-1440"/>
        </w:tabs>
        <w:ind w:left="1440" w:hanging="720"/>
      </w:pPr>
    </w:p>
    <w:p w14:paraId="48CDD4F7" w14:textId="60B24DBB" w:rsidR="00D97860" w:rsidRPr="00CD4890" w:rsidRDefault="00D97860" w:rsidP="00432A68">
      <w:pPr>
        <w:tabs>
          <w:tab w:val="left" w:pos="-1440"/>
        </w:tabs>
        <w:ind w:left="1440" w:hanging="720"/>
      </w:pPr>
      <w:r>
        <w:t>5)</w:t>
      </w:r>
      <w:r>
        <w:tab/>
      </w:r>
      <w:r w:rsidRPr="00CD4890">
        <w:t xml:space="preserve">Coordinates </w:t>
      </w:r>
      <w:r>
        <w:t>and</w:t>
      </w:r>
      <w:r w:rsidRPr="00CD4890">
        <w:t xml:space="preserve"> facilitates ongoing evaluation of student outcomes for the </w:t>
      </w:r>
      <w:r>
        <w:t>BSW</w:t>
      </w:r>
      <w:r w:rsidRPr="00CD4890">
        <w:t xml:space="preserve"> Program as required by CSWE.</w:t>
      </w:r>
    </w:p>
    <w:p w14:paraId="2C58E4CB" w14:textId="77777777" w:rsidR="00D97860" w:rsidRPr="00DB725F" w:rsidRDefault="00D97860" w:rsidP="00432A68"/>
    <w:p w14:paraId="694E0654" w14:textId="335CE297" w:rsidR="00D97860" w:rsidRPr="00DB725F" w:rsidRDefault="00D97860" w:rsidP="00432A68">
      <w:pPr>
        <w:tabs>
          <w:tab w:val="left" w:pos="-1440"/>
        </w:tabs>
        <w:ind w:left="1440" w:hanging="720"/>
      </w:pPr>
      <w:r>
        <w:t>6</w:t>
      </w:r>
      <w:r w:rsidRPr="00DB725F">
        <w:t>)</w:t>
      </w:r>
      <w:r w:rsidRPr="00DB725F">
        <w:tab/>
        <w:t>Evaluates and approves course equivalencies for community college and other transfer students.</w:t>
      </w:r>
    </w:p>
    <w:p w14:paraId="7155A266" w14:textId="77777777" w:rsidR="00D97860" w:rsidRPr="00DB725F" w:rsidRDefault="00D97860" w:rsidP="00432A68"/>
    <w:p w14:paraId="7D4413BE" w14:textId="03973209" w:rsidR="00D97860" w:rsidRPr="00DB725F" w:rsidRDefault="00D97860" w:rsidP="00432A68">
      <w:pPr>
        <w:tabs>
          <w:tab w:val="left" w:pos="-1440"/>
        </w:tabs>
        <w:ind w:left="1440" w:hanging="720"/>
      </w:pPr>
      <w:r>
        <w:t>7</w:t>
      </w:r>
      <w:r w:rsidRPr="00DB725F">
        <w:t>)</w:t>
      </w:r>
      <w:r w:rsidRPr="00DB725F">
        <w:tab/>
        <w:t>Coordinates class schedules and teaching assignments with the Associate Director</w:t>
      </w:r>
      <w:r>
        <w:t xml:space="preserve"> for Student Services and Programs </w:t>
      </w:r>
      <w:r w:rsidRPr="00DB725F">
        <w:t>and the A</w:t>
      </w:r>
      <w:r>
        <w:t>ssistant Director for Academic Services.</w:t>
      </w:r>
    </w:p>
    <w:p w14:paraId="37B6676B" w14:textId="77777777" w:rsidR="00D97860" w:rsidRPr="00DB725F" w:rsidRDefault="00D97860" w:rsidP="00432A68"/>
    <w:p w14:paraId="6BAA5666" w14:textId="5A6727AF" w:rsidR="00D97860" w:rsidRPr="00DB725F" w:rsidRDefault="00D97860" w:rsidP="00432A68">
      <w:pPr>
        <w:tabs>
          <w:tab w:val="left" w:pos="-1440"/>
        </w:tabs>
        <w:ind w:left="1440" w:hanging="720"/>
      </w:pPr>
      <w:r>
        <w:t>8</w:t>
      </w:r>
      <w:r w:rsidRPr="00DB725F">
        <w:t>)</w:t>
      </w:r>
      <w:r w:rsidRPr="00DB725F">
        <w:tab/>
        <w:t xml:space="preserve">Brings curricular issues and proposals for program changes to/from </w:t>
      </w:r>
      <w:r>
        <w:t xml:space="preserve">the </w:t>
      </w:r>
      <w:r w:rsidRPr="00DB725F">
        <w:t>B</w:t>
      </w:r>
      <w:r>
        <w:t>accalaureate</w:t>
      </w:r>
      <w:r w:rsidRPr="00DB725F">
        <w:t xml:space="preserve"> Program Committee, Curriculum Committee, </w:t>
      </w:r>
      <w:r>
        <w:t xml:space="preserve">and </w:t>
      </w:r>
      <w:r w:rsidRPr="00DB725F">
        <w:t>Faculty Council for decision making.</w:t>
      </w:r>
    </w:p>
    <w:p w14:paraId="00C181CB" w14:textId="77777777" w:rsidR="00D97860" w:rsidRPr="00DB725F" w:rsidRDefault="00D97860" w:rsidP="00432A68"/>
    <w:p w14:paraId="1A9CEA3E" w14:textId="426A490E" w:rsidR="00D97860" w:rsidRDefault="00D97860" w:rsidP="00432A68">
      <w:pPr>
        <w:tabs>
          <w:tab w:val="left" w:pos="-1440"/>
          <w:tab w:val="left" w:pos="1350"/>
        </w:tabs>
        <w:ind w:left="1440" w:hanging="720"/>
      </w:pPr>
      <w:r>
        <w:t>9</w:t>
      </w:r>
      <w:r w:rsidRPr="00DB725F">
        <w:t>)</w:t>
      </w:r>
      <w:r w:rsidRPr="00DB725F">
        <w:tab/>
      </w:r>
      <w:r w:rsidRPr="00DB725F">
        <w:tab/>
        <w:t>Implements curricular changes.</w:t>
      </w:r>
    </w:p>
    <w:p w14:paraId="7CB2396D" w14:textId="77777777" w:rsidR="00D97860" w:rsidRPr="009330FD" w:rsidRDefault="00D97860" w:rsidP="00D97860">
      <w:pPr>
        <w:widowControl w:val="0"/>
        <w:rPr>
          <w:b/>
          <w:strike/>
        </w:rPr>
      </w:pPr>
      <w:r w:rsidRPr="009330FD">
        <w:rPr>
          <w:b/>
          <w:strike/>
        </w:rPr>
        <w:t>SWK 107</w:t>
      </w:r>
    </w:p>
    <w:p w14:paraId="5C51FE96" w14:textId="77777777" w:rsidR="00D97860" w:rsidRPr="009330FD" w:rsidRDefault="00D97860" w:rsidP="00D97860">
      <w:pPr>
        <w:widowControl w:val="0"/>
        <w:rPr>
          <w:b/>
          <w:strike/>
        </w:rPr>
      </w:pPr>
      <w:r w:rsidRPr="009330FD">
        <w:rPr>
          <w:b/>
          <w:strike/>
        </w:rPr>
        <w:t>Baccalaureate Program Coordinator</w:t>
      </w:r>
    </w:p>
    <w:p w14:paraId="50A0A139" w14:textId="77777777" w:rsidR="00D97860" w:rsidRPr="009330FD" w:rsidRDefault="00D97860" w:rsidP="00D97860">
      <w:pPr>
        <w:widowControl w:val="0"/>
        <w:rPr>
          <w:b/>
          <w:strike/>
        </w:rPr>
      </w:pPr>
      <w:r w:rsidRPr="009330FD">
        <w:rPr>
          <w:b/>
          <w:strike/>
        </w:rPr>
        <w:t>Effective 8/18/87</w:t>
      </w:r>
    </w:p>
    <w:p w14:paraId="3D55F4A7" w14:textId="77777777" w:rsidR="00D97860" w:rsidRPr="009330FD" w:rsidRDefault="00D97860" w:rsidP="00D97860">
      <w:pPr>
        <w:widowControl w:val="0"/>
        <w:rPr>
          <w:b/>
          <w:strike/>
        </w:rPr>
      </w:pPr>
      <w:r w:rsidRPr="009330FD">
        <w:rPr>
          <w:b/>
          <w:strike/>
        </w:rPr>
        <w:t>Revised 12/1/2014</w:t>
      </w:r>
    </w:p>
    <w:p w14:paraId="415E79EA" w14:textId="0A326238" w:rsidR="00D97860" w:rsidRPr="009330FD" w:rsidRDefault="00D97860" w:rsidP="00D97860">
      <w:pPr>
        <w:widowControl w:val="0"/>
        <w:rPr>
          <w:b/>
          <w:strike/>
        </w:rPr>
      </w:pPr>
      <w:r w:rsidRPr="009330FD">
        <w:rPr>
          <w:b/>
          <w:strike/>
        </w:rPr>
        <w:t>Page 2 of 4</w:t>
      </w:r>
    </w:p>
    <w:p w14:paraId="21E64705" w14:textId="77777777" w:rsidR="00D97860" w:rsidRPr="00DB725F" w:rsidRDefault="00D97860" w:rsidP="00432A68">
      <w:pPr>
        <w:tabs>
          <w:tab w:val="left" w:pos="-1440"/>
          <w:tab w:val="left" w:pos="1350"/>
        </w:tabs>
        <w:ind w:left="1440" w:hanging="720"/>
      </w:pPr>
    </w:p>
    <w:p w14:paraId="10D3076C" w14:textId="77777777" w:rsidR="00D97860" w:rsidRPr="00DB725F" w:rsidRDefault="00D97860" w:rsidP="00432A68">
      <w:pPr>
        <w:tabs>
          <w:tab w:val="left" w:pos="-1440"/>
        </w:tabs>
        <w:ind w:left="1440" w:hanging="720"/>
      </w:pPr>
    </w:p>
    <w:p w14:paraId="0C0CAF78" w14:textId="5C201B6E" w:rsidR="00D97860" w:rsidRPr="00DB725F" w:rsidRDefault="00D97860" w:rsidP="00432A68">
      <w:pPr>
        <w:tabs>
          <w:tab w:val="left" w:pos="-1440"/>
        </w:tabs>
        <w:ind w:left="1440" w:hanging="720"/>
      </w:pPr>
      <w:r>
        <w:t>10</w:t>
      </w:r>
      <w:r w:rsidRPr="00DB725F">
        <w:t xml:space="preserve">)  </w:t>
      </w:r>
      <w:r w:rsidRPr="00DB725F">
        <w:tab/>
        <w:t>Collaborates with the MSW Foundation Committee to monitor waiver exam update</w:t>
      </w:r>
      <w:r>
        <w:t>.</w:t>
      </w:r>
    </w:p>
    <w:p w14:paraId="16012052" w14:textId="77777777" w:rsidR="00D97860" w:rsidRDefault="00D97860" w:rsidP="00432A68">
      <w:pPr>
        <w:widowControl w:val="0"/>
        <w:rPr>
          <w:b/>
        </w:rPr>
      </w:pPr>
    </w:p>
    <w:p w14:paraId="4441ABF3" w14:textId="77777777" w:rsidR="00D97860" w:rsidRPr="00DB725F" w:rsidRDefault="00D97860" w:rsidP="00432A68">
      <w:pPr>
        <w:tabs>
          <w:tab w:val="left" w:pos="-1440"/>
        </w:tabs>
        <w:ind w:left="1440" w:hanging="720"/>
      </w:pPr>
      <w:r w:rsidRPr="00DB725F">
        <w:t>1</w:t>
      </w:r>
      <w:r>
        <w:t>1</w:t>
      </w:r>
      <w:r w:rsidRPr="00DB725F">
        <w:t>)</w:t>
      </w:r>
      <w:r w:rsidRPr="00DB725F">
        <w:tab/>
        <w:t xml:space="preserve">Collaborates with Associate Director </w:t>
      </w:r>
      <w:r>
        <w:t xml:space="preserve">for Student Services and Programs </w:t>
      </w:r>
      <w:r w:rsidRPr="00DB725F">
        <w:t>and lead instructors in hiring, assigning, and evaluating Faculty Associates</w:t>
      </w:r>
      <w:r>
        <w:t>.</w:t>
      </w:r>
    </w:p>
    <w:p w14:paraId="43CBD5AC" w14:textId="77777777" w:rsidR="00D97860" w:rsidRPr="00DB725F" w:rsidRDefault="00D97860" w:rsidP="009330FD">
      <w:pPr>
        <w:tabs>
          <w:tab w:val="left" w:pos="-1440"/>
        </w:tabs>
      </w:pPr>
    </w:p>
    <w:p w14:paraId="7DD0F388" w14:textId="56C932A9" w:rsidR="00D97860" w:rsidRPr="00DB725F" w:rsidRDefault="00D97860" w:rsidP="00432A68">
      <w:pPr>
        <w:tabs>
          <w:tab w:val="left" w:pos="-1440"/>
        </w:tabs>
        <w:ind w:left="1440" w:hanging="720"/>
      </w:pPr>
      <w:r w:rsidRPr="00DB725F">
        <w:t>1</w:t>
      </w:r>
      <w:r>
        <w:t>2</w:t>
      </w:r>
      <w:r w:rsidRPr="00DB725F">
        <w:t>)</w:t>
      </w:r>
      <w:r w:rsidRPr="00DB725F">
        <w:tab/>
        <w:t>Serves on the Curriculum Committee</w:t>
      </w:r>
      <w:r>
        <w:t>.</w:t>
      </w:r>
    </w:p>
    <w:p w14:paraId="541BB69F" w14:textId="77777777" w:rsidR="00D97860" w:rsidRPr="00DB725F" w:rsidRDefault="00D97860" w:rsidP="00432A68">
      <w:pPr>
        <w:tabs>
          <w:tab w:val="left" w:pos="-1440"/>
        </w:tabs>
        <w:ind w:left="1440" w:hanging="720"/>
      </w:pPr>
    </w:p>
    <w:p w14:paraId="4639C24F" w14:textId="7FA96637" w:rsidR="00D97860" w:rsidRPr="00DB725F" w:rsidRDefault="00D97860" w:rsidP="00432A68">
      <w:pPr>
        <w:tabs>
          <w:tab w:val="left" w:pos="-1440"/>
        </w:tabs>
        <w:ind w:left="1440" w:hanging="720"/>
      </w:pPr>
      <w:r w:rsidRPr="00DB725F">
        <w:t>1</w:t>
      </w:r>
      <w:r>
        <w:t>3</w:t>
      </w:r>
      <w:r w:rsidRPr="00DB725F">
        <w:t>)</w:t>
      </w:r>
      <w:r w:rsidRPr="00DB725F">
        <w:tab/>
        <w:t>Consults with and keeps Associate Director</w:t>
      </w:r>
      <w:r>
        <w:t>s</w:t>
      </w:r>
      <w:r w:rsidRPr="00DB725F">
        <w:t xml:space="preserve"> advised about B</w:t>
      </w:r>
      <w:r>
        <w:t>accalaureate</w:t>
      </w:r>
      <w:r w:rsidRPr="00DB725F">
        <w:t xml:space="preserve"> program issues.</w:t>
      </w:r>
    </w:p>
    <w:p w14:paraId="30E034A8" w14:textId="77777777" w:rsidR="00D97860" w:rsidRPr="00DB725F" w:rsidRDefault="00D97860" w:rsidP="00432A68">
      <w:pPr>
        <w:tabs>
          <w:tab w:val="left" w:pos="-1440"/>
        </w:tabs>
        <w:ind w:left="1440" w:hanging="720"/>
      </w:pPr>
    </w:p>
    <w:p w14:paraId="2450D059" w14:textId="7FF81143" w:rsidR="00D97860" w:rsidRDefault="00D97860" w:rsidP="00432A68">
      <w:pPr>
        <w:tabs>
          <w:tab w:val="left" w:pos="-1440"/>
        </w:tabs>
        <w:ind w:left="1440" w:hanging="720"/>
      </w:pPr>
      <w:r w:rsidRPr="00DB725F">
        <w:t>1</w:t>
      </w:r>
      <w:r>
        <w:t>4</w:t>
      </w:r>
      <w:r w:rsidRPr="00DB725F">
        <w:t>)</w:t>
      </w:r>
      <w:r w:rsidRPr="00DB725F">
        <w:tab/>
        <w:t xml:space="preserve">Maintains a collaborative partnership with the Field Education </w:t>
      </w:r>
      <w:r>
        <w:t>Office</w:t>
      </w:r>
      <w:r w:rsidRPr="00DB725F">
        <w:t>.</w:t>
      </w:r>
    </w:p>
    <w:p w14:paraId="4B55AC77" w14:textId="77777777" w:rsidR="00D97860" w:rsidRDefault="00D97860" w:rsidP="00432A68">
      <w:pPr>
        <w:tabs>
          <w:tab w:val="left" w:pos="-1440"/>
        </w:tabs>
        <w:ind w:left="1440" w:hanging="720"/>
      </w:pPr>
    </w:p>
    <w:p w14:paraId="30C62BAC" w14:textId="77777777" w:rsidR="00D97860" w:rsidRPr="00DB725F" w:rsidRDefault="00D97860" w:rsidP="00432A68">
      <w:pPr>
        <w:tabs>
          <w:tab w:val="left" w:pos="-1440"/>
        </w:tabs>
        <w:ind w:left="1440" w:hanging="720"/>
      </w:pPr>
      <w:r>
        <w:t>15)</w:t>
      </w:r>
      <w:r>
        <w:tab/>
        <w:t xml:space="preserve">Maintains a collaborative partnership with the Center for Academic and Student Affairs (CASA). </w:t>
      </w:r>
    </w:p>
    <w:p w14:paraId="3D86222D" w14:textId="77777777" w:rsidR="00D97860" w:rsidRPr="00DB725F" w:rsidRDefault="00D97860" w:rsidP="00432A68">
      <w:pPr>
        <w:tabs>
          <w:tab w:val="left" w:pos="-1440"/>
        </w:tabs>
        <w:ind w:left="1440" w:hanging="720"/>
      </w:pPr>
    </w:p>
    <w:p w14:paraId="5DD9F721" w14:textId="6ABB3810" w:rsidR="00D97860" w:rsidRPr="00DB725F" w:rsidRDefault="00D97860" w:rsidP="00432A68">
      <w:pPr>
        <w:tabs>
          <w:tab w:val="left" w:pos="-1440"/>
        </w:tabs>
        <w:ind w:left="1440" w:hanging="720"/>
      </w:pPr>
      <w:r w:rsidRPr="00DB725F">
        <w:t>1</w:t>
      </w:r>
      <w:r>
        <w:t>6</w:t>
      </w:r>
      <w:r w:rsidRPr="00DB725F">
        <w:t>)</w:t>
      </w:r>
      <w:r w:rsidRPr="00DB725F">
        <w:tab/>
        <w:t>Oversees articulation of B</w:t>
      </w:r>
      <w:r>
        <w:t>accalaureate</w:t>
      </w:r>
      <w:r w:rsidRPr="00DB725F">
        <w:t xml:space="preserve"> and MSW programs in collaboration with MSW Program Director.</w:t>
      </w:r>
    </w:p>
    <w:p w14:paraId="0DEAA494" w14:textId="77777777" w:rsidR="00D97860" w:rsidRPr="00DB725F" w:rsidRDefault="00D97860" w:rsidP="00432A68">
      <w:pPr>
        <w:tabs>
          <w:tab w:val="left" w:pos="-1440"/>
        </w:tabs>
      </w:pPr>
    </w:p>
    <w:p w14:paraId="7DB87157" w14:textId="77777777" w:rsidR="00D97860" w:rsidRPr="00DB725F" w:rsidRDefault="00D97860" w:rsidP="00432A68"/>
    <w:p w14:paraId="27E123EC" w14:textId="77777777" w:rsidR="00D97860" w:rsidRPr="00DB725F" w:rsidRDefault="00D97860" w:rsidP="00432A68">
      <w:pPr>
        <w:tabs>
          <w:tab w:val="left" w:pos="-1440"/>
        </w:tabs>
        <w:ind w:left="720" w:hanging="720"/>
      </w:pPr>
      <w:r w:rsidRPr="00DB725F">
        <w:t>B.</w:t>
      </w:r>
      <w:r w:rsidRPr="00DB725F">
        <w:tab/>
        <w:t>Student related tasks</w:t>
      </w:r>
    </w:p>
    <w:p w14:paraId="032BDE65" w14:textId="77777777" w:rsidR="00D97860" w:rsidRPr="00DB725F" w:rsidRDefault="00D97860" w:rsidP="00432A68"/>
    <w:p w14:paraId="44FF6B02" w14:textId="77777777" w:rsidR="00D97860" w:rsidRPr="00DB725F" w:rsidRDefault="00D97860" w:rsidP="00432A68">
      <w:pPr>
        <w:tabs>
          <w:tab w:val="left" w:pos="-1440"/>
        </w:tabs>
        <w:ind w:left="1440" w:hanging="720"/>
      </w:pPr>
      <w:r w:rsidRPr="00DB725F">
        <w:t>1)</w:t>
      </w:r>
      <w:r w:rsidRPr="00DB725F">
        <w:tab/>
        <w:t>Reviews, evaluates and responds to student concerns, grade appeals and grievances.</w:t>
      </w:r>
    </w:p>
    <w:p w14:paraId="15B90CEA" w14:textId="77777777" w:rsidR="00D97860" w:rsidRPr="00DB725F" w:rsidRDefault="00D97860" w:rsidP="00432A68">
      <w:pPr>
        <w:tabs>
          <w:tab w:val="left" w:pos="-1440"/>
        </w:tabs>
        <w:ind w:left="1440" w:hanging="720"/>
      </w:pPr>
    </w:p>
    <w:p w14:paraId="773127AC" w14:textId="0A64182C" w:rsidR="00D97860" w:rsidRPr="00DB725F" w:rsidRDefault="00D97860" w:rsidP="00432A68">
      <w:pPr>
        <w:tabs>
          <w:tab w:val="left" w:pos="-1440"/>
        </w:tabs>
        <w:ind w:left="1440" w:hanging="720"/>
      </w:pPr>
      <w:r w:rsidRPr="00DB725F">
        <w:t>2)</w:t>
      </w:r>
      <w:r w:rsidRPr="00DB725F">
        <w:tab/>
        <w:t>Coordinates management of student performance issues with faculty,</w:t>
      </w:r>
      <w:r>
        <w:t xml:space="preserve"> Center for Academic and Student Affairs</w:t>
      </w:r>
      <w:r w:rsidRPr="00DB725F">
        <w:t>, Field Education</w:t>
      </w:r>
      <w:r>
        <w:t xml:space="preserve"> Office, </w:t>
      </w:r>
      <w:r w:rsidRPr="00DB725F">
        <w:t>Standards Committee</w:t>
      </w:r>
      <w:r>
        <w:t xml:space="preserve"> and Watts College Dean of Students</w:t>
      </w:r>
      <w:r w:rsidRPr="00DB725F">
        <w:t>.</w:t>
      </w:r>
    </w:p>
    <w:p w14:paraId="3523E76D" w14:textId="77777777" w:rsidR="00D97860" w:rsidRDefault="00D97860" w:rsidP="00D97860">
      <w:pPr>
        <w:widowControl w:val="0"/>
        <w:rPr>
          <w:b/>
        </w:rPr>
      </w:pPr>
    </w:p>
    <w:p w14:paraId="2E8538C2" w14:textId="42FB1365" w:rsidR="00D97860" w:rsidRPr="009330FD" w:rsidRDefault="00D97860" w:rsidP="00D97860">
      <w:pPr>
        <w:widowControl w:val="0"/>
        <w:rPr>
          <w:b/>
          <w:strike/>
        </w:rPr>
      </w:pPr>
      <w:r w:rsidRPr="009330FD">
        <w:rPr>
          <w:b/>
          <w:strike/>
        </w:rPr>
        <w:t>SWK 107</w:t>
      </w:r>
    </w:p>
    <w:p w14:paraId="47DF3661" w14:textId="77777777" w:rsidR="00D97860" w:rsidRPr="009330FD" w:rsidRDefault="00D97860" w:rsidP="00D97860">
      <w:pPr>
        <w:widowControl w:val="0"/>
        <w:rPr>
          <w:b/>
          <w:strike/>
        </w:rPr>
      </w:pPr>
      <w:r w:rsidRPr="009330FD">
        <w:rPr>
          <w:b/>
          <w:strike/>
        </w:rPr>
        <w:t>Baccalaureate Program Coordinator</w:t>
      </w:r>
    </w:p>
    <w:p w14:paraId="59360127" w14:textId="77777777" w:rsidR="00D97860" w:rsidRPr="009330FD" w:rsidRDefault="00D97860" w:rsidP="00D97860">
      <w:pPr>
        <w:widowControl w:val="0"/>
        <w:rPr>
          <w:b/>
          <w:strike/>
        </w:rPr>
      </w:pPr>
      <w:r w:rsidRPr="009330FD">
        <w:rPr>
          <w:b/>
          <w:strike/>
        </w:rPr>
        <w:t>Effective 8/18/87</w:t>
      </w:r>
    </w:p>
    <w:p w14:paraId="07D70DD0" w14:textId="77777777" w:rsidR="00D97860" w:rsidRPr="009330FD" w:rsidRDefault="00D97860" w:rsidP="00D97860">
      <w:pPr>
        <w:widowControl w:val="0"/>
        <w:rPr>
          <w:b/>
          <w:strike/>
        </w:rPr>
      </w:pPr>
      <w:r w:rsidRPr="009330FD">
        <w:rPr>
          <w:b/>
          <w:strike/>
        </w:rPr>
        <w:t>Revised 12/1/2014</w:t>
      </w:r>
    </w:p>
    <w:p w14:paraId="1BDB3132" w14:textId="315C10F7" w:rsidR="00D97860" w:rsidRPr="009330FD" w:rsidRDefault="00D97860" w:rsidP="00D97860">
      <w:pPr>
        <w:widowControl w:val="0"/>
        <w:rPr>
          <w:b/>
          <w:strike/>
        </w:rPr>
      </w:pPr>
      <w:r w:rsidRPr="009330FD">
        <w:rPr>
          <w:b/>
          <w:strike/>
        </w:rPr>
        <w:t>Page 3 of 4</w:t>
      </w:r>
    </w:p>
    <w:p w14:paraId="33CBFA4E" w14:textId="77777777" w:rsidR="00D97860" w:rsidRPr="00DB725F" w:rsidRDefault="00D97860" w:rsidP="00432A68"/>
    <w:p w14:paraId="334E4FE3" w14:textId="77777777" w:rsidR="00D97860" w:rsidRPr="00DB725F" w:rsidRDefault="00D97860" w:rsidP="00432A68">
      <w:pPr>
        <w:tabs>
          <w:tab w:val="left" w:pos="-1440"/>
        </w:tabs>
        <w:ind w:left="1440" w:hanging="720"/>
      </w:pPr>
      <w:r w:rsidRPr="00DB725F">
        <w:t>3)</w:t>
      </w:r>
      <w:r w:rsidRPr="00DB725F">
        <w:tab/>
      </w:r>
      <w:r>
        <w:t>Ensures that there is</w:t>
      </w:r>
      <w:r w:rsidRPr="00DB725F">
        <w:t xml:space="preserve"> a faculty advisor for the student organization </w:t>
      </w:r>
      <w:r>
        <w:t>who</w:t>
      </w:r>
      <w:r w:rsidRPr="00DB725F">
        <w:t xml:space="preserve"> keeps B</w:t>
      </w:r>
      <w:r>
        <w:t>accalaureate</w:t>
      </w:r>
      <w:r w:rsidRPr="00DB725F">
        <w:t xml:space="preserve"> students advised regarding opportunities and events of interest.</w:t>
      </w:r>
    </w:p>
    <w:p w14:paraId="5E5B913A" w14:textId="77777777" w:rsidR="00D97860" w:rsidRPr="00DB725F" w:rsidRDefault="00D97860" w:rsidP="00432A68"/>
    <w:p w14:paraId="79DF4F22" w14:textId="77777777" w:rsidR="00D97860" w:rsidRPr="00DB725F" w:rsidRDefault="00D97860" w:rsidP="00432A68">
      <w:pPr>
        <w:tabs>
          <w:tab w:val="left" w:pos="-1440"/>
        </w:tabs>
        <w:ind w:left="1440" w:hanging="720"/>
      </w:pPr>
      <w:r w:rsidRPr="00DB725F">
        <w:t>4)</w:t>
      </w:r>
      <w:r w:rsidRPr="00DB725F">
        <w:tab/>
        <w:t>Prepares for and attend</w:t>
      </w:r>
      <w:r>
        <w:t>s</w:t>
      </w:r>
      <w:r w:rsidRPr="00DB725F">
        <w:t xml:space="preserve"> new student orientation meetings at the outset of each semester.</w:t>
      </w:r>
    </w:p>
    <w:p w14:paraId="06EBCF3B" w14:textId="77777777" w:rsidR="00D97860" w:rsidRPr="00DB725F" w:rsidRDefault="00D97860" w:rsidP="00432A68">
      <w:pPr>
        <w:tabs>
          <w:tab w:val="left" w:pos="-1440"/>
        </w:tabs>
        <w:ind w:left="1440" w:hanging="720"/>
      </w:pPr>
    </w:p>
    <w:p w14:paraId="1F79B1EC" w14:textId="77777777" w:rsidR="00D97860" w:rsidRPr="00DB725F" w:rsidRDefault="00D97860" w:rsidP="00432A68">
      <w:pPr>
        <w:tabs>
          <w:tab w:val="left" w:pos="-1440"/>
        </w:tabs>
        <w:ind w:left="1440" w:hanging="720"/>
      </w:pPr>
      <w:r w:rsidRPr="00DB725F">
        <w:t>5)</w:t>
      </w:r>
      <w:r w:rsidRPr="00DB725F">
        <w:tab/>
        <w:t>Attends commencements.</w:t>
      </w:r>
    </w:p>
    <w:p w14:paraId="1AAB7A03" w14:textId="77777777" w:rsidR="00D97860" w:rsidRPr="00DB725F" w:rsidRDefault="00D97860" w:rsidP="00432A68">
      <w:pPr>
        <w:tabs>
          <w:tab w:val="left" w:pos="-1440"/>
        </w:tabs>
      </w:pPr>
    </w:p>
    <w:p w14:paraId="3F747F4F" w14:textId="77777777" w:rsidR="00D97860" w:rsidRPr="00DB725F" w:rsidRDefault="00D97860" w:rsidP="00432A68">
      <w:pPr>
        <w:tabs>
          <w:tab w:val="left" w:pos="-1440"/>
        </w:tabs>
        <w:ind w:left="1440" w:hanging="720"/>
      </w:pPr>
      <w:r w:rsidRPr="00DB725F">
        <w:t>6)</w:t>
      </w:r>
      <w:r w:rsidRPr="00DB725F">
        <w:tab/>
        <w:t xml:space="preserve">Directs the </w:t>
      </w:r>
      <w:r>
        <w:t>advancement</w:t>
      </w:r>
      <w:r w:rsidRPr="00DB725F">
        <w:t xml:space="preserve"> process.</w:t>
      </w:r>
    </w:p>
    <w:p w14:paraId="7344D8B5" w14:textId="77777777" w:rsidR="00D97860" w:rsidRPr="00DB725F" w:rsidRDefault="00D97860" w:rsidP="00432A68">
      <w:pPr>
        <w:tabs>
          <w:tab w:val="left" w:pos="-1440"/>
        </w:tabs>
        <w:ind w:left="1440" w:hanging="720"/>
      </w:pPr>
    </w:p>
    <w:p w14:paraId="333A7DE2" w14:textId="77777777" w:rsidR="00D97860" w:rsidRDefault="00D97860" w:rsidP="009330FD">
      <w:pPr>
        <w:tabs>
          <w:tab w:val="left" w:pos="-1440"/>
        </w:tabs>
        <w:ind w:left="1440" w:hanging="720"/>
      </w:pPr>
      <w:r w:rsidRPr="00DB725F">
        <w:t>7)</w:t>
      </w:r>
      <w:r w:rsidRPr="00DB725F">
        <w:tab/>
        <w:t xml:space="preserve">Consults with Associate Director </w:t>
      </w:r>
      <w:r>
        <w:t xml:space="preserve">for Academic Affairs </w:t>
      </w:r>
      <w:r w:rsidRPr="00DB725F">
        <w:t xml:space="preserve">regarding curriculum </w:t>
      </w:r>
      <w:r>
        <w:t>issues.</w:t>
      </w:r>
    </w:p>
    <w:p w14:paraId="4BEBCE5D" w14:textId="77777777" w:rsidR="00D97860" w:rsidRPr="00DB725F" w:rsidRDefault="00D97860" w:rsidP="00432A68">
      <w:pPr>
        <w:tabs>
          <w:tab w:val="left" w:pos="-1440"/>
        </w:tabs>
        <w:ind w:left="1440" w:hanging="720"/>
      </w:pPr>
    </w:p>
    <w:p w14:paraId="3058A29F" w14:textId="77777777" w:rsidR="00D97860" w:rsidRDefault="00D97860" w:rsidP="009330FD">
      <w:pPr>
        <w:tabs>
          <w:tab w:val="left" w:pos="-1440"/>
        </w:tabs>
      </w:pPr>
    </w:p>
    <w:p w14:paraId="5363899F" w14:textId="3CFFF7C6" w:rsidR="00D97860" w:rsidRPr="00DB725F" w:rsidRDefault="00D97860" w:rsidP="00432A68">
      <w:pPr>
        <w:tabs>
          <w:tab w:val="left" w:pos="-1440"/>
        </w:tabs>
        <w:ind w:left="1440" w:hanging="720"/>
      </w:pPr>
      <w:r>
        <w:lastRenderedPageBreak/>
        <w:t>8)</w:t>
      </w:r>
      <w:r>
        <w:tab/>
        <w:t xml:space="preserve">Consults with Associate Director for Student Services and programs regarding </w:t>
      </w:r>
      <w:r w:rsidRPr="00DB725F">
        <w:t>student issues.</w:t>
      </w:r>
    </w:p>
    <w:p w14:paraId="2CA38D20" w14:textId="77777777" w:rsidR="00D97860" w:rsidRPr="00DB725F" w:rsidRDefault="00D97860" w:rsidP="00432A68"/>
    <w:p w14:paraId="0E09A716" w14:textId="69A29D45" w:rsidR="00D97860" w:rsidRDefault="00D97860" w:rsidP="00432A68">
      <w:pPr>
        <w:tabs>
          <w:tab w:val="left" w:pos="-1440"/>
        </w:tabs>
      </w:pPr>
      <w:r>
        <w:tab/>
        <w:t>9</w:t>
      </w:r>
      <w:r w:rsidRPr="00DB725F">
        <w:t>)</w:t>
      </w:r>
      <w:r w:rsidRPr="00DB725F">
        <w:tab/>
        <w:t xml:space="preserve">Consults with </w:t>
      </w:r>
      <w:r>
        <w:t>appropriate supervisors</w:t>
      </w:r>
      <w:r w:rsidRPr="00DB725F">
        <w:t xml:space="preserve"> regarding faculty and/or staff issues.</w:t>
      </w:r>
    </w:p>
    <w:p w14:paraId="235BB064" w14:textId="77777777" w:rsidR="00D97860" w:rsidRPr="00DB725F" w:rsidRDefault="00D97860" w:rsidP="009330FD">
      <w:pPr>
        <w:tabs>
          <w:tab w:val="left" w:pos="-1440"/>
        </w:tabs>
      </w:pPr>
    </w:p>
    <w:p w14:paraId="3C404CD3" w14:textId="774C26AC" w:rsidR="00D97860" w:rsidRPr="00DB725F" w:rsidRDefault="00D97860" w:rsidP="009330FD">
      <w:pPr>
        <w:tabs>
          <w:tab w:val="left" w:pos="-1440"/>
        </w:tabs>
      </w:pPr>
      <w:r>
        <w:t>10</w:t>
      </w:r>
      <w:r w:rsidRPr="00DB725F">
        <w:t>)</w:t>
      </w:r>
      <w:r w:rsidRPr="00DB725F">
        <w:tab/>
        <w:t>Coordinates recruitment efforts, including collaborative partnerships with community colleges and social work introductory classes each semester.</w:t>
      </w:r>
    </w:p>
    <w:p w14:paraId="09D00177" w14:textId="23CF7B22" w:rsidR="00D97860" w:rsidRPr="00DB725F" w:rsidRDefault="00D97860" w:rsidP="00432A68">
      <w:pPr>
        <w:tabs>
          <w:tab w:val="left" w:pos="-1440"/>
        </w:tabs>
        <w:ind w:left="1440" w:hanging="720"/>
      </w:pPr>
      <w:r w:rsidRPr="00DB725F">
        <w:t>1</w:t>
      </w:r>
      <w:r>
        <w:t>1</w:t>
      </w:r>
      <w:r w:rsidRPr="00DB725F">
        <w:t>)</w:t>
      </w:r>
      <w:r w:rsidRPr="00DB725F">
        <w:tab/>
        <w:t xml:space="preserve">Consults and coordinates with </w:t>
      </w:r>
      <w:r>
        <w:t>Student Accessibility and Inclusive Learning Services (SAILS)</w:t>
      </w:r>
      <w:r w:rsidRPr="00DB725F">
        <w:t xml:space="preserve"> to ensure accessibility of instruction and instructional materials for students</w:t>
      </w:r>
      <w:r>
        <w:t xml:space="preserve"> with disabilities.</w:t>
      </w:r>
    </w:p>
    <w:p w14:paraId="0BD4D84C" w14:textId="77777777" w:rsidR="00D97860" w:rsidRPr="00DB725F" w:rsidRDefault="00D97860" w:rsidP="00432A68">
      <w:pPr>
        <w:tabs>
          <w:tab w:val="left" w:pos="-1440"/>
        </w:tabs>
        <w:ind w:left="1440" w:hanging="720"/>
      </w:pPr>
    </w:p>
    <w:p w14:paraId="7F7A9992" w14:textId="77777777" w:rsidR="00D97860" w:rsidRPr="00DB725F" w:rsidRDefault="00D97860" w:rsidP="00432A68"/>
    <w:p w14:paraId="1D627E90" w14:textId="77777777" w:rsidR="00D97860" w:rsidRPr="00CD4890" w:rsidRDefault="00D97860" w:rsidP="009330FD">
      <w:pPr>
        <w:tabs>
          <w:tab w:val="left" w:pos="-1440"/>
        </w:tabs>
        <w:ind w:left="720" w:hanging="720"/>
      </w:pPr>
      <w:r w:rsidRPr="00DB725F">
        <w:t>C.</w:t>
      </w:r>
      <w:r w:rsidRPr="00DB725F">
        <w:tab/>
      </w:r>
      <w:r w:rsidRPr="00CD4890">
        <w:t xml:space="preserve">Participation and representation of the School of Social Work on community and national levels by attending CSWE Annual Program Meeting, </w:t>
      </w:r>
      <w:r>
        <w:t xml:space="preserve">Association of </w:t>
      </w:r>
      <w:r w:rsidRPr="00CD4890">
        <w:t>B</w:t>
      </w:r>
      <w:r>
        <w:t>accalaureate Social Work Program Directors Annual Conference</w:t>
      </w:r>
      <w:r w:rsidRPr="00CD4890">
        <w:t>, and other appropriate forums.</w:t>
      </w:r>
    </w:p>
    <w:p w14:paraId="0E56601B" w14:textId="77777777" w:rsidR="00D97860" w:rsidRDefault="00D97860" w:rsidP="00D97860">
      <w:pPr>
        <w:widowControl w:val="0"/>
        <w:rPr>
          <w:b/>
        </w:rPr>
      </w:pPr>
    </w:p>
    <w:p w14:paraId="6E99D4AC" w14:textId="569E34A4" w:rsidR="00D97860" w:rsidRPr="009330FD" w:rsidRDefault="00D97860" w:rsidP="00D97860">
      <w:pPr>
        <w:widowControl w:val="0"/>
        <w:rPr>
          <w:b/>
          <w:strike/>
        </w:rPr>
      </w:pPr>
      <w:r w:rsidRPr="009330FD">
        <w:rPr>
          <w:b/>
          <w:strike/>
        </w:rPr>
        <w:t>SWK 107</w:t>
      </w:r>
    </w:p>
    <w:p w14:paraId="1E80BB1B" w14:textId="77777777" w:rsidR="00D97860" w:rsidRPr="009330FD" w:rsidRDefault="00D97860" w:rsidP="00D97860">
      <w:pPr>
        <w:widowControl w:val="0"/>
        <w:rPr>
          <w:b/>
          <w:strike/>
        </w:rPr>
      </w:pPr>
      <w:r w:rsidRPr="009330FD">
        <w:rPr>
          <w:b/>
          <w:strike/>
        </w:rPr>
        <w:t>Baccalaureate Program Coordinator</w:t>
      </w:r>
    </w:p>
    <w:p w14:paraId="4B96AE95" w14:textId="77777777" w:rsidR="00D97860" w:rsidRPr="009330FD" w:rsidRDefault="00D97860" w:rsidP="00D97860">
      <w:pPr>
        <w:widowControl w:val="0"/>
        <w:rPr>
          <w:b/>
          <w:strike/>
        </w:rPr>
      </w:pPr>
      <w:r w:rsidRPr="009330FD">
        <w:rPr>
          <w:b/>
          <w:strike/>
        </w:rPr>
        <w:t>Effective 8/18/87</w:t>
      </w:r>
    </w:p>
    <w:p w14:paraId="6EB477AC" w14:textId="77777777" w:rsidR="00D97860" w:rsidRPr="009330FD" w:rsidRDefault="00D97860" w:rsidP="00D97860">
      <w:pPr>
        <w:widowControl w:val="0"/>
        <w:rPr>
          <w:b/>
          <w:strike/>
        </w:rPr>
      </w:pPr>
      <w:r w:rsidRPr="009330FD">
        <w:rPr>
          <w:b/>
          <w:strike/>
        </w:rPr>
        <w:t>Revised 12/1/2014</w:t>
      </w:r>
    </w:p>
    <w:p w14:paraId="27A3EBEA" w14:textId="00E209F9" w:rsidR="00D97860" w:rsidRPr="009330FD" w:rsidRDefault="00D97860" w:rsidP="00D97860">
      <w:pPr>
        <w:widowControl w:val="0"/>
        <w:rPr>
          <w:b/>
          <w:strike/>
        </w:rPr>
      </w:pPr>
      <w:r w:rsidRPr="009330FD">
        <w:rPr>
          <w:b/>
          <w:strike/>
        </w:rPr>
        <w:t>Page 4 of 4</w:t>
      </w:r>
    </w:p>
    <w:p w14:paraId="583ED328" w14:textId="77777777" w:rsidR="00D97860" w:rsidRPr="00DB725F" w:rsidRDefault="00D97860" w:rsidP="00432A68"/>
    <w:p w14:paraId="7D379519" w14:textId="1A027286" w:rsidR="00D97860" w:rsidRPr="00DB725F" w:rsidRDefault="00D97860" w:rsidP="00432A68">
      <w:pPr>
        <w:tabs>
          <w:tab w:val="left" w:pos="-1440"/>
        </w:tabs>
      </w:pPr>
      <w:r w:rsidRPr="00DB725F">
        <w:t>D.</w:t>
      </w:r>
      <w:r w:rsidRPr="00DB725F">
        <w:tab/>
      </w:r>
      <w:r>
        <w:t>Collaborates with</w:t>
      </w:r>
      <w:r w:rsidRPr="00DB725F">
        <w:t xml:space="preserve"> Tucson</w:t>
      </w:r>
      <w:r>
        <w:t xml:space="preserve"> and West Campus</w:t>
      </w:r>
      <w:r w:rsidRPr="00DB725F">
        <w:t xml:space="preserve"> B</w:t>
      </w:r>
      <w:r>
        <w:t>accalaureate</w:t>
      </w:r>
      <w:r w:rsidRPr="00DB725F">
        <w:t xml:space="preserve"> Program.</w:t>
      </w:r>
    </w:p>
    <w:p w14:paraId="585FCBAE" w14:textId="77777777" w:rsidR="00D97860" w:rsidRPr="00DB725F" w:rsidRDefault="00D97860" w:rsidP="00432A68"/>
    <w:p w14:paraId="6E15A5C1" w14:textId="77777777" w:rsidR="00D97860" w:rsidRPr="00DB725F" w:rsidRDefault="00D97860" w:rsidP="00432A68">
      <w:pPr>
        <w:tabs>
          <w:tab w:val="left" w:pos="-1440"/>
        </w:tabs>
      </w:pPr>
      <w:r w:rsidRPr="00DB725F">
        <w:t>E.</w:t>
      </w:r>
      <w:r w:rsidRPr="00DB725F">
        <w:tab/>
      </w:r>
      <w:r>
        <w:t>Has experience teaching in the Baccalaureate Program</w:t>
      </w:r>
      <w:r w:rsidRPr="00DB725F">
        <w:t>.</w:t>
      </w:r>
    </w:p>
    <w:p w14:paraId="4F84CB42" w14:textId="77777777" w:rsidR="00D97860" w:rsidRPr="00DB725F" w:rsidRDefault="00D97860" w:rsidP="00432A68">
      <w:pPr>
        <w:tabs>
          <w:tab w:val="left" w:pos="-1440"/>
        </w:tabs>
      </w:pPr>
    </w:p>
    <w:p w14:paraId="34767D6B" w14:textId="6AF04855" w:rsidR="00D97860" w:rsidRPr="00DB725F" w:rsidRDefault="00D97860" w:rsidP="00432A68">
      <w:pPr>
        <w:tabs>
          <w:tab w:val="left" w:pos="-1440"/>
        </w:tabs>
      </w:pPr>
      <w:r w:rsidRPr="00DB725F">
        <w:t>F.</w:t>
      </w:r>
      <w:r w:rsidRPr="00DB725F">
        <w:tab/>
        <w:t xml:space="preserve">Adheres to the School of Social </w:t>
      </w:r>
      <w:r>
        <w:t>W</w:t>
      </w:r>
      <w:r w:rsidRPr="00DB725F">
        <w:t xml:space="preserve">ork and Arizona State University policies and </w:t>
      </w:r>
      <w:r w:rsidRPr="00DB725F">
        <w:tab/>
        <w:t xml:space="preserve">procedures regarding implementation of new courses, program changes, and student </w:t>
      </w:r>
      <w:r w:rsidRPr="00DB725F">
        <w:tab/>
        <w:t>issues.</w:t>
      </w:r>
    </w:p>
    <w:p w14:paraId="40B62E90" w14:textId="77777777" w:rsidR="00D97860" w:rsidRPr="00DB725F" w:rsidRDefault="00D97860" w:rsidP="00432A68">
      <w:pPr>
        <w:tabs>
          <w:tab w:val="left" w:pos="-1440"/>
        </w:tabs>
      </w:pPr>
    </w:p>
    <w:p w14:paraId="28252919" w14:textId="77777777" w:rsidR="00D97860" w:rsidRPr="00DB725F" w:rsidRDefault="00D97860" w:rsidP="00432A68">
      <w:pPr>
        <w:tabs>
          <w:tab w:val="left" w:pos="-1440"/>
        </w:tabs>
      </w:pPr>
      <w:r w:rsidRPr="00DB725F">
        <w:t>G.</w:t>
      </w:r>
      <w:r w:rsidRPr="00DB725F">
        <w:tab/>
        <w:t>Provides program guidance in the summer.</w:t>
      </w:r>
    </w:p>
    <w:p w14:paraId="34A6754E" w14:textId="77777777" w:rsidR="00D97860" w:rsidRPr="00DB725F" w:rsidRDefault="00D97860" w:rsidP="00432A68">
      <w:pPr>
        <w:tabs>
          <w:tab w:val="left" w:pos="-1440"/>
        </w:tabs>
      </w:pPr>
    </w:p>
    <w:p w14:paraId="70EF0747" w14:textId="1B47F225" w:rsidR="00D97860" w:rsidRDefault="00D97860" w:rsidP="00432A68">
      <w:pPr>
        <w:tabs>
          <w:tab w:val="left" w:pos="-1440"/>
        </w:tabs>
      </w:pPr>
      <w:r w:rsidRPr="00DB725F">
        <w:t>H.</w:t>
      </w:r>
      <w:r w:rsidRPr="00DB725F">
        <w:tab/>
        <w:t xml:space="preserve">Reports to the </w:t>
      </w:r>
      <w:r>
        <w:t>Associate Director for Academic Affairs.</w:t>
      </w:r>
    </w:p>
    <w:p w14:paraId="1CF715BF" w14:textId="77777777" w:rsidR="00D97860" w:rsidRDefault="00D97860" w:rsidP="00432A68">
      <w:pPr>
        <w:tabs>
          <w:tab w:val="left" w:pos="-1440"/>
        </w:tabs>
      </w:pPr>
    </w:p>
    <w:p w14:paraId="4E0A0A0A" w14:textId="77777777" w:rsidR="00D97860" w:rsidRDefault="00D97860" w:rsidP="00432A68">
      <w:pPr>
        <w:tabs>
          <w:tab w:val="left" w:pos="-1440"/>
        </w:tabs>
        <w:ind w:left="720" w:hanging="720"/>
      </w:pPr>
      <w:r>
        <w:lastRenderedPageBreak/>
        <w:t>I.</w:t>
      </w:r>
      <w:r>
        <w:tab/>
      </w:r>
      <w:r w:rsidRPr="00CD4890">
        <w:t xml:space="preserve">Coordinates annual updates of </w:t>
      </w:r>
      <w:r>
        <w:t xml:space="preserve">Baccalaureate </w:t>
      </w:r>
      <w:r w:rsidRPr="00CD4890">
        <w:t>Student Handbook</w:t>
      </w:r>
      <w:r>
        <w:t>/Manual</w:t>
      </w:r>
      <w:r w:rsidRPr="00CD4890">
        <w:t xml:space="preserve"> with the</w:t>
      </w:r>
      <w:r>
        <w:t xml:space="preserve"> Associate Director for Academic Affairs and Director. </w:t>
      </w:r>
    </w:p>
    <w:p w14:paraId="723010AC" w14:textId="77777777" w:rsidR="00D97860" w:rsidRDefault="00D97860" w:rsidP="00432A68">
      <w:pPr>
        <w:ind w:left="720" w:hanging="720"/>
      </w:pPr>
    </w:p>
    <w:p w14:paraId="38FC9E08" w14:textId="3E95C0C0" w:rsidR="00D97860" w:rsidRDefault="00D97860" w:rsidP="009330FD">
      <w:pPr>
        <w:pStyle w:val="NormalWeb"/>
        <w:ind w:left="720" w:hanging="720"/>
      </w:pPr>
      <w:r>
        <w:t>J.</w:t>
      </w:r>
      <w:r>
        <w:tab/>
        <w:t>Maintains a workload of 40% teaching and 60% service and is not eligible for overload courses.</w:t>
      </w:r>
    </w:p>
    <w:p w14:paraId="4E476303" w14:textId="77777777" w:rsidR="00D97860" w:rsidRPr="00CD4890" w:rsidRDefault="00D97860" w:rsidP="009330FD">
      <w:pPr>
        <w:ind w:left="720" w:hanging="720"/>
      </w:pPr>
    </w:p>
    <w:p w14:paraId="23AE3638" w14:textId="77777777" w:rsidR="00D97860" w:rsidRDefault="00D97860" w:rsidP="00432A68">
      <w:pPr>
        <w:tabs>
          <w:tab w:val="left" w:pos="-1440"/>
        </w:tabs>
      </w:pPr>
    </w:p>
    <w:p w14:paraId="6D62CACC" w14:textId="77777777" w:rsidR="00D97860" w:rsidRDefault="00D97860"/>
    <w:p w14:paraId="6398C3FB" w14:textId="77777777" w:rsidR="00B033CD" w:rsidRDefault="00B033CD" w:rsidP="0089254B">
      <w:pPr>
        <w:widowControl w:val="0"/>
        <w:rPr>
          <w:b/>
          <w:highlight w:val="yellow"/>
        </w:rPr>
      </w:pPr>
    </w:p>
    <w:p w14:paraId="71E0EEC1" w14:textId="77777777" w:rsidR="00B033CD" w:rsidRDefault="00B033CD" w:rsidP="0089254B">
      <w:pPr>
        <w:widowControl w:val="0"/>
        <w:rPr>
          <w:b/>
          <w:highlight w:val="yellow"/>
        </w:rPr>
      </w:pPr>
    </w:p>
    <w:p w14:paraId="3C31203E" w14:textId="77777777" w:rsidR="00B033CD" w:rsidRDefault="00B033CD" w:rsidP="0089254B">
      <w:pPr>
        <w:widowControl w:val="0"/>
        <w:rPr>
          <w:b/>
          <w:highlight w:val="yellow"/>
        </w:rPr>
      </w:pPr>
    </w:p>
    <w:p w14:paraId="24B27E4F" w14:textId="77777777" w:rsidR="00B033CD" w:rsidRDefault="00B033CD" w:rsidP="0089254B">
      <w:pPr>
        <w:widowControl w:val="0"/>
        <w:rPr>
          <w:b/>
          <w:highlight w:val="yellow"/>
        </w:rPr>
      </w:pPr>
    </w:p>
    <w:p w14:paraId="3502CDB6" w14:textId="77777777" w:rsidR="00B033CD" w:rsidRDefault="00B033CD" w:rsidP="0089254B">
      <w:pPr>
        <w:widowControl w:val="0"/>
        <w:rPr>
          <w:b/>
          <w:highlight w:val="yellow"/>
        </w:rPr>
      </w:pPr>
    </w:p>
    <w:p w14:paraId="1215B33B" w14:textId="77777777" w:rsidR="00B033CD" w:rsidRDefault="00B033CD" w:rsidP="0089254B">
      <w:pPr>
        <w:widowControl w:val="0"/>
        <w:rPr>
          <w:b/>
          <w:highlight w:val="yellow"/>
        </w:rPr>
      </w:pPr>
    </w:p>
    <w:p w14:paraId="68A13579" w14:textId="77777777" w:rsidR="00B033CD" w:rsidRDefault="00B033CD" w:rsidP="0089254B">
      <w:pPr>
        <w:widowControl w:val="0"/>
        <w:rPr>
          <w:b/>
          <w:highlight w:val="yellow"/>
        </w:rPr>
      </w:pPr>
    </w:p>
    <w:p w14:paraId="44E0AA17" w14:textId="77777777" w:rsidR="00B033CD" w:rsidRDefault="00B033CD" w:rsidP="0089254B">
      <w:pPr>
        <w:widowControl w:val="0"/>
        <w:rPr>
          <w:b/>
          <w:highlight w:val="yellow"/>
        </w:rPr>
      </w:pPr>
    </w:p>
    <w:p w14:paraId="24B09482" w14:textId="77777777" w:rsidR="00B033CD" w:rsidRDefault="00B033CD" w:rsidP="0089254B">
      <w:pPr>
        <w:widowControl w:val="0"/>
        <w:rPr>
          <w:b/>
          <w:highlight w:val="yellow"/>
        </w:rPr>
      </w:pPr>
    </w:p>
    <w:p w14:paraId="3F24F5F5" w14:textId="77777777" w:rsidR="00413652" w:rsidRDefault="00413652" w:rsidP="00432A68">
      <w:pPr>
        <w:widowControl w:val="0"/>
        <w:rPr>
          <w:b/>
          <w:highlight w:val="yellow"/>
        </w:rPr>
      </w:pPr>
    </w:p>
    <w:p w14:paraId="19C7DB9D" w14:textId="77777777" w:rsidR="00E27AD3" w:rsidRDefault="00E27AD3" w:rsidP="00E27AD3">
      <w:pPr>
        <w:widowControl w:val="0"/>
        <w:rPr>
          <w:b/>
        </w:rPr>
      </w:pPr>
      <w:r>
        <w:rPr>
          <w:b/>
        </w:rPr>
        <w:t>SWK 108</w:t>
      </w:r>
    </w:p>
    <w:p w14:paraId="2340C41E" w14:textId="77777777" w:rsidR="00E27AD3" w:rsidRDefault="00E27AD3" w:rsidP="00E27AD3">
      <w:pPr>
        <w:widowControl w:val="0"/>
        <w:rPr>
          <w:b/>
        </w:rPr>
      </w:pPr>
      <w:r>
        <w:rPr>
          <w:b/>
          <w:bCs/>
        </w:rPr>
        <w:t>Associate Director for Doctoral Education</w:t>
      </w:r>
    </w:p>
    <w:p w14:paraId="06B08194" w14:textId="77777777" w:rsidR="00E27AD3" w:rsidRDefault="00E27AD3" w:rsidP="00E27AD3">
      <w:pPr>
        <w:widowControl w:val="0"/>
        <w:rPr>
          <w:b/>
        </w:rPr>
      </w:pPr>
      <w:r>
        <w:rPr>
          <w:b/>
        </w:rPr>
        <w:t>Effective 8/18/87</w:t>
      </w:r>
    </w:p>
    <w:p w14:paraId="3C67B39A" w14:textId="77777777" w:rsidR="00E27AD3" w:rsidRDefault="00E27AD3" w:rsidP="00E27AD3">
      <w:pPr>
        <w:widowControl w:val="0"/>
        <w:rPr>
          <w:b/>
        </w:rPr>
      </w:pPr>
      <w:r>
        <w:rPr>
          <w:b/>
        </w:rPr>
        <w:t>Revised 5/10</w:t>
      </w:r>
    </w:p>
    <w:p w14:paraId="7161F48F" w14:textId="77777777" w:rsidR="00E27AD3" w:rsidRDefault="00E27AD3" w:rsidP="00E27AD3">
      <w:pPr>
        <w:widowControl w:val="0"/>
        <w:rPr>
          <w:b/>
        </w:rPr>
      </w:pPr>
      <w:r>
        <w:rPr>
          <w:b/>
        </w:rPr>
        <w:t>Revised 1/19/22</w:t>
      </w:r>
    </w:p>
    <w:p w14:paraId="55EFF514" w14:textId="77777777" w:rsidR="00E27AD3" w:rsidRDefault="00E27AD3" w:rsidP="00E27AD3">
      <w:pPr>
        <w:widowControl w:val="0"/>
        <w:rPr>
          <w:b/>
        </w:rPr>
      </w:pPr>
      <w:r>
        <w:rPr>
          <w:b/>
        </w:rPr>
        <w:t>Dean Approved 10/4/2022</w:t>
      </w:r>
    </w:p>
    <w:p w14:paraId="6F1F30F4" w14:textId="33C246DA" w:rsidR="00432A68" w:rsidRPr="009330FD" w:rsidRDefault="00432A68" w:rsidP="00432A68">
      <w:pPr>
        <w:widowControl w:val="0"/>
        <w:rPr>
          <w:b/>
          <w:strike/>
        </w:rPr>
      </w:pPr>
      <w:r w:rsidRPr="009330FD">
        <w:rPr>
          <w:b/>
          <w:strike/>
        </w:rPr>
        <w:t>SWK 108</w:t>
      </w:r>
    </w:p>
    <w:p w14:paraId="381CB6AA" w14:textId="160B19BE" w:rsidR="00432A68" w:rsidRPr="009330FD" w:rsidRDefault="00432A68" w:rsidP="00432A68">
      <w:pPr>
        <w:widowControl w:val="0"/>
        <w:rPr>
          <w:b/>
          <w:strike/>
        </w:rPr>
      </w:pPr>
      <w:r w:rsidRPr="009330FD">
        <w:rPr>
          <w:b/>
          <w:bCs/>
          <w:strike/>
        </w:rPr>
        <w:t>Associate Director for Doctoral Education</w:t>
      </w:r>
      <w:r w:rsidRPr="009330FD">
        <w:rPr>
          <w:b/>
          <w:strike/>
        </w:rPr>
        <w:t>Effective 8/18/87</w:t>
      </w:r>
    </w:p>
    <w:p w14:paraId="409866CF" w14:textId="77777777" w:rsidR="00432A68" w:rsidRPr="009330FD" w:rsidRDefault="00432A68" w:rsidP="00432A68">
      <w:pPr>
        <w:widowControl w:val="0"/>
        <w:rPr>
          <w:b/>
          <w:strike/>
        </w:rPr>
      </w:pPr>
      <w:r w:rsidRPr="009330FD">
        <w:rPr>
          <w:b/>
          <w:strike/>
        </w:rPr>
        <w:t>Revised 5/10</w:t>
      </w:r>
    </w:p>
    <w:p w14:paraId="31ACDEE1" w14:textId="456D8A41" w:rsidR="00432A68" w:rsidRPr="009330FD" w:rsidRDefault="00432A68" w:rsidP="00432A68">
      <w:pPr>
        <w:widowControl w:val="0"/>
        <w:rPr>
          <w:b/>
          <w:strike/>
        </w:rPr>
      </w:pPr>
      <w:r w:rsidRPr="009330FD">
        <w:rPr>
          <w:b/>
          <w:strike/>
        </w:rPr>
        <w:t>Dean Approved 6/1/2015</w:t>
      </w:r>
    </w:p>
    <w:p w14:paraId="4FEF22BF" w14:textId="77777777" w:rsidR="00432A68" w:rsidRPr="009330FD" w:rsidRDefault="00432A68" w:rsidP="00432A68">
      <w:pPr>
        <w:widowControl w:val="0"/>
        <w:rPr>
          <w:b/>
          <w:strike/>
        </w:rPr>
      </w:pPr>
      <w:r w:rsidRPr="009330FD">
        <w:rPr>
          <w:b/>
          <w:strike/>
        </w:rPr>
        <w:t>Page 1 of 3</w:t>
      </w:r>
    </w:p>
    <w:p w14:paraId="2414DE64" w14:textId="77777777" w:rsidR="00432A68" w:rsidRDefault="00432A68" w:rsidP="00432A68">
      <w:pPr>
        <w:widowControl w:val="0"/>
        <w:rPr>
          <w:b/>
        </w:rPr>
      </w:pPr>
    </w:p>
    <w:p w14:paraId="4FA47679" w14:textId="42E7440C" w:rsidR="00432A68" w:rsidRDefault="00432A68" w:rsidP="00432A68">
      <w:pPr>
        <w:tabs>
          <w:tab w:val="left" w:pos="-1440"/>
        </w:tabs>
        <w:ind w:left="2160" w:hanging="2160"/>
      </w:pPr>
      <w:r>
        <w:rPr>
          <w:b/>
          <w:bCs/>
          <w:u w:val="single"/>
        </w:rPr>
        <w:t>PURPOSE:</w:t>
      </w:r>
      <w:r>
        <w:t xml:space="preserve"> </w:t>
      </w:r>
      <w:r>
        <w:tab/>
      </w:r>
      <w:r>
        <w:tab/>
        <w:t>To Define Duties of the Associate Director for Doctoral Education</w:t>
      </w:r>
    </w:p>
    <w:p w14:paraId="7361D91E" w14:textId="77777777" w:rsidR="00432A68" w:rsidRDefault="00432A68" w:rsidP="00432A68"/>
    <w:p w14:paraId="0BD359F3" w14:textId="77777777" w:rsidR="00432A68" w:rsidRDefault="00432A68" w:rsidP="00432A68">
      <w:pPr>
        <w:tabs>
          <w:tab w:val="left" w:pos="-1440"/>
        </w:tabs>
        <w:ind w:left="2160" w:hanging="2160"/>
      </w:pPr>
      <w:r>
        <w:rPr>
          <w:b/>
          <w:bCs/>
          <w:u w:val="single"/>
        </w:rPr>
        <w:t>SOURCES</w:t>
      </w:r>
      <w:r>
        <w:t xml:space="preserve">: </w:t>
      </w:r>
      <w:r>
        <w:tab/>
      </w:r>
      <w:r>
        <w:tab/>
        <w:t>Faculty Council</w:t>
      </w:r>
    </w:p>
    <w:p w14:paraId="462E711B" w14:textId="77777777" w:rsidR="00432A68" w:rsidRDefault="00432A68" w:rsidP="00432A68"/>
    <w:p w14:paraId="7EB5EAA0" w14:textId="3D2A58C6" w:rsidR="00432A68" w:rsidRDefault="00432A68" w:rsidP="00432A68">
      <w:pPr>
        <w:tabs>
          <w:tab w:val="left" w:pos="-1440"/>
        </w:tabs>
        <w:ind w:left="2160" w:hanging="2160"/>
      </w:pPr>
      <w:r>
        <w:rPr>
          <w:b/>
          <w:bCs/>
          <w:u w:val="single"/>
        </w:rPr>
        <w:t>APPLICABILITY</w:t>
      </w:r>
      <w:r>
        <w:t xml:space="preserve">: </w:t>
      </w:r>
      <w:r>
        <w:tab/>
      </w:r>
      <w:r>
        <w:tab/>
        <w:t>Associate Director for Doctoral Education</w:t>
      </w:r>
    </w:p>
    <w:p w14:paraId="23F709D1" w14:textId="77777777" w:rsidR="00432A68" w:rsidRDefault="00432A68" w:rsidP="00432A68"/>
    <w:p w14:paraId="57405CFC" w14:textId="1C9C8AA9" w:rsidR="00432A68" w:rsidRDefault="00432A68" w:rsidP="00432A68">
      <w:pPr>
        <w:tabs>
          <w:tab w:val="left" w:pos="-1440"/>
        </w:tabs>
        <w:ind w:left="2160" w:hanging="2160"/>
      </w:pPr>
      <w:r>
        <w:rPr>
          <w:b/>
          <w:bCs/>
          <w:u w:val="single"/>
        </w:rPr>
        <w:t>Policy</w:t>
      </w:r>
      <w:r>
        <w:t xml:space="preserve">: </w:t>
      </w:r>
      <w:r>
        <w:tab/>
      </w:r>
      <w:r>
        <w:tab/>
        <w:t>Associate Director for Doctoral Education Job Description</w:t>
      </w:r>
    </w:p>
    <w:p w14:paraId="5B3C0304" w14:textId="77777777" w:rsidR="00432A68" w:rsidRDefault="00432A68" w:rsidP="00432A68"/>
    <w:p w14:paraId="284C97A2" w14:textId="77777777" w:rsidR="00432A68" w:rsidRDefault="00432A68" w:rsidP="00432A68">
      <w:pPr>
        <w:tabs>
          <w:tab w:val="left" w:pos="-1440"/>
        </w:tabs>
        <w:ind w:left="720" w:hanging="720"/>
      </w:pPr>
      <w:r>
        <w:t>A.</w:t>
      </w:r>
      <w:r>
        <w:tab/>
        <w:t>Recruitment and Admissions</w:t>
      </w:r>
    </w:p>
    <w:p w14:paraId="1D61D9E6" w14:textId="77777777" w:rsidR="00432A68" w:rsidRDefault="00432A68" w:rsidP="00432A68"/>
    <w:p w14:paraId="4DF1214C" w14:textId="77777777" w:rsidR="00432A68" w:rsidRPr="00877945" w:rsidRDefault="00432A68" w:rsidP="00432A68">
      <w:pPr>
        <w:tabs>
          <w:tab w:val="left" w:pos="-1440"/>
        </w:tabs>
        <w:ind w:left="1440" w:hanging="720"/>
      </w:pPr>
      <w:r>
        <w:t>1.</w:t>
      </w:r>
      <w:r>
        <w:tab/>
        <w:t xml:space="preserve">Oversees recruitment efforts, </w:t>
      </w:r>
      <w:r w:rsidRPr="00877945">
        <w:t>domestic and international</w:t>
      </w:r>
    </w:p>
    <w:p w14:paraId="36974B29" w14:textId="77777777" w:rsidR="00432A68" w:rsidRPr="00673596" w:rsidRDefault="00432A68" w:rsidP="00432A68">
      <w:pPr>
        <w:tabs>
          <w:tab w:val="left" w:pos="-1440"/>
        </w:tabs>
        <w:ind w:left="1440" w:hanging="720"/>
        <w:rPr>
          <w:b/>
          <w:i/>
        </w:rPr>
      </w:pPr>
      <w:r>
        <w:t>2.</w:t>
      </w:r>
      <w:r>
        <w:tab/>
      </w:r>
      <w:r w:rsidRPr="00877945">
        <w:t>Revises annually the recruitment and program information on the web</w:t>
      </w:r>
    </w:p>
    <w:p w14:paraId="652B229C" w14:textId="77777777" w:rsidR="00432A68" w:rsidRDefault="00432A68" w:rsidP="00432A68">
      <w:pPr>
        <w:tabs>
          <w:tab w:val="left" w:pos="-1440"/>
        </w:tabs>
        <w:ind w:left="1440" w:hanging="720"/>
      </w:pPr>
      <w:r>
        <w:t>3.</w:t>
      </w:r>
      <w:r>
        <w:tab/>
        <w:t>Oversees the admissions process</w:t>
      </w:r>
    </w:p>
    <w:p w14:paraId="42DB95C9" w14:textId="77777777" w:rsidR="00432A68" w:rsidRPr="00877945" w:rsidRDefault="00432A68" w:rsidP="00432A68">
      <w:pPr>
        <w:ind w:left="360"/>
      </w:pPr>
      <w:r>
        <w:tab/>
        <w:t>4.</w:t>
      </w:r>
      <w:r>
        <w:tab/>
      </w:r>
      <w:r w:rsidRPr="00877945">
        <w:t xml:space="preserve">Responds personally (email/phone) to all inquiries and meets with prospective </w:t>
      </w:r>
      <w:r w:rsidRPr="00877945">
        <w:tab/>
      </w:r>
      <w:r w:rsidRPr="00877945">
        <w:tab/>
      </w:r>
      <w:r w:rsidRPr="00877945">
        <w:tab/>
        <w:t>applicants as requested</w:t>
      </w:r>
    </w:p>
    <w:p w14:paraId="7D0E150F" w14:textId="77777777" w:rsidR="00432A68" w:rsidRPr="00877945" w:rsidRDefault="00432A68" w:rsidP="00432A68">
      <w:pPr>
        <w:ind w:left="360"/>
      </w:pPr>
      <w:r w:rsidRPr="00877945">
        <w:tab/>
        <w:t>5.</w:t>
      </w:r>
      <w:r w:rsidRPr="00877945">
        <w:tab/>
        <w:t>Chairs the PhD admissions process</w:t>
      </w:r>
    </w:p>
    <w:p w14:paraId="204AE6DF" w14:textId="77777777" w:rsidR="00432A68" w:rsidRPr="00877945" w:rsidRDefault="00432A68" w:rsidP="00432A68">
      <w:pPr>
        <w:ind w:left="360"/>
      </w:pPr>
      <w:r w:rsidRPr="00877945">
        <w:tab/>
        <w:t>6.</w:t>
      </w:r>
      <w:r w:rsidRPr="00877945">
        <w:tab/>
        <w:t>Coordinates with support staff on admissions matters</w:t>
      </w:r>
    </w:p>
    <w:p w14:paraId="7487CDC1" w14:textId="77777777" w:rsidR="00432A68" w:rsidRPr="00877945" w:rsidRDefault="00432A68" w:rsidP="00432A68">
      <w:pPr>
        <w:ind w:left="360"/>
      </w:pPr>
      <w:r w:rsidRPr="00877945">
        <w:tab/>
        <w:t>7.</w:t>
      </w:r>
      <w:r w:rsidRPr="00877945">
        <w:tab/>
        <w:t>Informs students not admitted of decision and handles related requests</w:t>
      </w:r>
    </w:p>
    <w:p w14:paraId="18ED4FAA" w14:textId="44227B53" w:rsidR="00432A68" w:rsidRDefault="00432A68" w:rsidP="00432A68">
      <w:pPr>
        <w:ind w:left="360"/>
      </w:pPr>
      <w:r w:rsidRPr="00877945">
        <w:tab/>
        <w:t>8.</w:t>
      </w:r>
      <w:r w:rsidRPr="00877945">
        <w:tab/>
        <w:t xml:space="preserve">Prepares program for new student orientation and faculty welcome </w:t>
      </w:r>
      <w:r w:rsidRPr="00877945">
        <w:tab/>
        <w:t>luncheon</w:t>
      </w:r>
    </w:p>
    <w:p w14:paraId="6315EB9F" w14:textId="77777777" w:rsidR="00432A68" w:rsidRPr="00877945" w:rsidRDefault="00432A68" w:rsidP="00432A68">
      <w:pPr>
        <w:ind w:left="360"/>
      </w:pPr>
    </w:p>
    <w:p w14:paraId="5AFD1BCF" w14:textId="77777777" w:rsidR="00432A68" w:rsidRDefault="00432A68" w:rsidP="00432A68">
      <w:pPr>
        <w:tabs>
          <w:tab w:val="left" w:pos="-1440"/>
        </w:tabs>
        <w:ind w:left="720" w:hanging="720"/>
      </w:pPr>
      <w:r>
        <w:t>B.</w:t>
      </w:r>
      <w:r>
        <w:tab/>
        <w:t>Student-Related Tasks</w:t>
      </w:r>
    </w:p>
    <w:p w14:paraId="3B20C75D" w14:textId="77777777" w:rsidR="00432A68" w:rsidRDefault="00432A68" w:rsidP="00432A68"/>
    <w:p w14:paraId="076863C6" w14:textId="460B2E33" w:rsidR="00432A68" w:rsidRPr="00877945" w:rsidRDefault="00432A68" w:rsidP="00432A68">
      <w:pPr>
        <w:tabs>
          <w:tab w:val="left" w:pos="-1440"/>
        </w:tabs>
        <w:ind w:left="1440" w:hanging="720"/>
      </w:pPr>
      <w:r>
        <w:t xml:space="preserve">1. </w:t>
      </w:r>
      <w:r w:rsidRPr="00877945">
        <w:tab/>
        <w:t>Serves as advisor for each student</w:t>
      </w:r>
      <w:r>
        <w:t xml:space="preserve"> </w:t>
      </w:r>
      <w:r w:rsidRPr="00877945">
        <w:t xml:space="preserve">until </w:t>
      </w:r>
      <w:r>
        <w:t>they</w:t>
      </w:r>
      <w:r w:rsidRPr="00877945">
        <w:t xml:space="preserve"> form a supervisory committee</w:t>
      </w:r>
    </w:p>
    <w:p w14:paraId="4AC85668" w14:textId="35F821EF" w:rsidR="00432A68" w:rsidRPr="00877945" w:rsidRDefault="00432A68" w:rsidP="00432A68">
      <w:pPr>
        <w:tabs>
          <w:tab w:val="left" w:pos="-1440"/>
        </w:tabs>
        <w:ind w:left="1440" w:hanging="720"/>
      </w:pPr>
      <w:r>
        <w:t xml:space="preserve">2. </w:t>
      </w:r>
      <w:r w:rsidRPr="00877945">
        <w:tab/>
        <w:t>Assists students to identify and recruit eligible committee chairs and committee members</w:t>
      </w:r>
    </w:p>
    <w:p w14:paraId="02A7A575" w14:textId="64D74F93" w:rsidR="00432A68" w:rsidRDefault="00432A68" w:rsidP="00432A68">
      <w:pPr>
        <w:tabs>
          <w:tab w:val="left" w:pos="-1440"/>
        </w:tabs>
        <w:ind w:left="1440" w:hanging="720"/>
      </w:pPr>
      <w:r>
        <w:t>3</w:t>
      </w:r>
      <w:r w:rsidRPr="00877945">
        <w:t>.</w:t>
      </w:r>
      <w:r w:rsidRPr="00877945">
        <w:tab/>
        <w:t>Provides each student with an annual review of progress in relation to time limits for completion of degree and compliance with other policies and timelines</w:t>
      </w:r>
      <w:r>
        <w:t xml:space="preserve">. </w:t>
      </w:r>
    </w:p>
    <w:p w14:paraId="74832C87" w14:textId="33149F8F" w:rsidR="00432A68" w:rsidRDefault="00432A68" w:rsidP="00432A68">
      <w:pPr>
        <w:tabs>
          <w:tab w:val="left" w:pos="-1440"/>
        </w:tabs>
        <w:ind w:left="1440" w:hanging="720"/>
      </w:pPr>
    </w:p>
    <w:p w14:paraId="4A40A3AB" w14:textId="77777777" w:rsidR="00C012E7" w:rsidRPr="009330FD" w:rsidRDefault="00C012E7" w:rsidP="00C012E7">
      <w:pPr>
        <w:widowControl w:val="0"/>
        <w:rPr>
          <w:b/>
          <w:strike/>
        </w:rPr>
      </w:pPr>
      <w:r w:rsidRPr="009330FD">
        <w:rPr>
          <w:b/>
          <w:strike/>
        </w:rPr>
        <w:t>SWK 108</w:t>
      </w:r>
    </w:p>
    <w:p w14:paraId="50863B8C" w14:textId="7E392D0A" w:rsidR="00C012E7" w:rsidRPr="009330FD" w:rsidRDefault="00C012E7" w:rsidP="00C012E7">
      <w:pPr>
        <w:widowControl w:val="0"/>
        <w:rPr>
          <w:b/>
          <w:strike/>
        </w:rPr>
      </w:pPr>
      <w:r w:rsidRPr="009330FD">
        <w:rPr>
          <w:b/>
          <w:bCs/>
          <w:strike/>
        </w:rPr>
        <w:t>Associate Director for Doctoral Education</w:t>
      </w:r>
      <w:r w:rsidRPr="009330FD">
        <w:rPr>
          <w:b/>
          <w:strike/>
        </w:rPr>
        <w:t>Effective 8/18/87</w:t>
      </w:r>
    </w:p>
    <w:p w14:paraId="48A74712" w14:textId="77777777" w:rsidR="00C012E7" w:rsidRPr="009330FD" w:rsidRDefault="00C012E7" w:rsidP="00C012E7">
      <w:pPr>
        <w:widowControl w:val="0"/>
        <w:rPr>
          <w:b/>
          <w:strike/>
        </w:rPr>
      </w:pPr>
      <w:r w:rsidRPr="009330FD">
        <w:rPr>
          <w:b/>
          <w:strike/>
        </w:rPr>
        <w:t>Revised 5/10</w:t>
      </w:r>
    </w:p>
    <w:p w14:paraId="545E55E1" w14:textId="77777777" w:rsidR="00C012E7" w:rsidRPr="009330FD" w:rsidRDefault="00C012E7" w:rsidP="00C012E7">
      <w:pPr>
        <w:widowControl w:val="0"/>
        <w:rPr>
          <w:b/>
          <w:strike/>
        </w:rPr>
      </w:pPr>
      <w:r w:rsidRPr="009330FD">
        <w:rPr>
          <w:b/>
          <w:strike/>
        </w:rPr>
        <w:t>Dean Approved 6/1/2015</w:t>
      </w:r>
    </w:p>
    <w:p w14:paraId="33487F39" w14:textId="3CFFA855" w:rsidR="00C012E7" w:rsidRPr="009330FD" w:rsidRDefault="00C012E7" w:rsidP="00C012E7">
      <w:pPr>
        <w:widowControl w:val="0"/>
        <w:rPr>
          <w:b/>
          <w:strike/>
        </w:rPr>
      </w:pPr>
      <w:r w:rsidRPr="009330FD">
        <w:rPr>
          <w:b/>
          <w:strike/>
        </w:rPr>
        <w:t>Page 2 of 3</w:t>
      </w:r>
    </w:p>
    <w:p w14:paraId="5E6DAB74" w14:textId="78BF1138" w:rsidR="00432A68" w:rsidRPr="00877945" w:rsidRDefault="00432A68" w:rsidP="00432A68">
      <w:pPr>
        <w:tabs>
          <w:tab w:val="left" w:pos="-1440"/>
        </w:tabs>
        <w:ind w:left="1440" w:hanging="720"/>
      </w:pPr>
      <w:r>
        <w:t>4</w:t>
      </w:r>
      <w:r w:rsidRPr="00877945">
        <w:t>.</w:t>
      </w:r>
      <w:r w:rsidRPr="00877945">
        <w:tab/>
        <w:t>Promotes an intellectual community experience (e.g., workshops, social gatherings)</w:t>
      </w:r>
    </w:p>
    <w:p w14:paraId="30575EBA" w14:textId="55048375" w:rsidR="00432A68" w:rsidRPr="00877945" w:rsidRDefault="00432A68" w:rsidP="00432A68">
      <w:pPr>
        <w:tabs>
          <w:tab w:val="left" w:pos="-1440"/>
        </w:tabs>
        <w:ind w:left="1440" w:hanging="720"/>
      </w:pPr>
      <w:r>
        <w:t>5</w:t>
      </w:r>
      <w:r w:rsidRPr="00877945">
        <w:t>.</w:t>
      </w:r>
      <w:r w:rsidRPr="00877945">
        <w:tab/>
        <w:t>Seeks student participation on the PhD Program Committee</w:t>
      </w:r>
    </w:p>
    <w:p w14:paraId="04260042" w14:textId="4DA04C39" w:rsidR="00432A68" w:rsidRDefault="00432A68" w:rsidP="00432A68">
      <w:r>
        <w:t>6</w:t>
      </w:r>
      <w:r w:rsidRPr="00877945">
        <w:t>.</w:t>
      </w:r>
      <w:r w:rsidRPr="00877945">
        <w:tab/>
        <w:t>Meets with PhD students collectively and individually as needed</w:t>
      </w:r>
    </w:p>
    <w:p w14:paraId="40E49342" w14:textId="77777777" w:rsidR="00432A68" w:rsidRDefault="00432A68" w:rsidP="00432A68">
      <w:pPr>
        <w:tabs>
          <w:tab w:val="left" w:pos="-1440"/>
        </w:tabs>
        <w:ind w:left="720" w:hanging="720"/>
      </w:pPr>
      <w:r>
        <w:t>C.</w:t>
      </w:r>
      <w:r>
        <w:tab/>
        <w:t>Curriculum Responsibilities</w:t>
      </w:r>
    </w:p>
    <w:p w14:paraId="1BF2160F" w14:textId="77777777" w:rsidR="00432A68" w:rsidRDefault="00432A68" w:rsidP="00432A68"/>
    <w:p w14:paraId="3144F113" w14:textId="77777777" w:rsidR="00432A68" w:rsidRPr="00877945" w:rsidRDefault="00432A68" w:rsidP="00432A68">
      <w:pPr>
        <w:tabs>
          <w:tab w:val="left" w:pos="-1440"/>
        </w:tabs>
        <w:ind w:left="1440" w:hanging="720"/>
      </w:pPr>
      <w:r w:rsidRPr="00877945">
        <w:lastRenderedPageBreak/>
        <w:t>1.</w:t>
      </w:r>
      <w:r>
        <w:rPr>
          <w:b/>
          <w:i/>
        </w:rPr>
        <w:tab/>
      </w:r>
      <w:r w:rsidRPr="00877945">
        <w:t>Facilitates a systematic review of all courses with the PhD Program Committee (2 per year)</w:t>
      </w:r>
    </w:p>
    <w:p w14:paraId="3CE14583" w14:textId="77777777" w:rsidR="00432A68" w:rsidRPr="00877945" w:rsidRDefault="00432A68" w:rsidP="00432A68">
      <w:pPr>
        <w:tabs>
          <w:tab w:val="left" w:pos="-1440"/>
        </w:tabs>
        <w:ind w:left="1440" w:hanging="720"/>
      </w:pPr>
      <w:r w:rsidRPr="00877945">
        <w:t>2.</w:t>
      </w:r>
      <w:r w:rsidRPr="00877945">
        <w:tab/>
        <w:t>Biannually evaluates teaching evaluations for doctoral courses taught within the School of Social Work</w:t>
      </w:r>
    </w:p>
    <w:p w14:paraId="293483BD" w14:textId="77777777" w:rsidR="00432A68" w:rsidRDefault="00432A68" w:rsidP="00432A68">
      <w:pPr>
        <w:tabs>
          <w:tab w:val="left" w:pos="-1440"/>
        </w:tabs>
        <w:ind w:left="1440" w:hanging="720"/>
      </w:pPr>
      <w:r>
        <w:t>3.</w:t>
      </w:r>
      <w:r>
        <w:tab/>
      </w:r>
      <w:r w:rsidRPr="00877945">
        <w:t>Recruits and recommends faculty to the Associate Director</w:t>
      </w:r>
      <w:r>
        <w:t xml:space="preserve"> for Student Services and Programs</w:t>
      </w:r>
      <w:r w:rsidRPr="00877945">
        <w:t xml:space="preserve"> to instruct PhD courses.</w:t>
      </w:r>
    </w:p>
    <w:p w14:paraId="5EAEB8A2" w14:textId="77777777" w:rsidR="00432A68" w:rsidRDefault="00432A68" w:rsidP="00432A68"/>
    <w:p w14:paraId="19FF923B" w14:textId="77777777" w:rsidR="00432A68" w:rsidRDefault="00432A68" w:rsidP="00432A68">
      <w:pPr>
        <w:tabs>
          <w:tab w:val="left" w:pos="-1440"/>
        </w:tabs>
        <w:ind w:left="720" w:hanging="720"/>
      </w:pPr>
      <w:r>
        <w:t>D.</w:t>
      </w:r>
      <w:r>
        <w:tab/>
      </w:r>
      <w:r w:rsidRPr="00877945">
        <w:t>School and College</w:t>
      </w:r>
      <w:r>
        <w:rPr>
          <w:b/>
          <w:i/>
        </w:rPr>
        <w:t xml:space="preserve"> </w:t>
      </w:r>
      <w:r>
        <w:t>Responsibilities</w:t>
      </w:r>
    </w:p>
    <w:p w14:paraId="7C999FB2" w14:textId="77777777" w:rsidR="00432A68" w:rsidRDefault="00432A68" w:rsidP="00432A68"/>
    <w:p w14:paraId="2C906DB2" w14:textId="77777777" w:rsidR="00432A68" w:rsidRPr="00877945" w:rsidRDefault="00432A68" w:rsidP="00432A68">
      <w:pPr>
        <w:tabs>
          <w:tab w:val="left" w:pos="-1440"/>
        </w:tabs>
        <w:ind w:left="1440" w:hanging="1440"/>
      </w:pPr>
      <w:r>
        <w:rPr>
          <w:b/>
          <w:i/>
        </w:rPr>
        <w:tab/>
      </w:r>
      <w:r w:rsidRPr="00877945">
        <w:t>1.</w:t>
      </w:r>
      <w:r w:rsidRPr="00877945">
        <w:tab/>
        <w:t xml:space="preserve">Prepares a budget proposal for student funding in coordination with the </w:t>
      </w:r>
      <w:r>
        <w:tab/>
      </w:r>
      <w:r w:rsidRPr="00877945">
        <w:t>Director</w:t>
      </w:r>
    </w:p>
    <w:p w14:paraId="3BCD0D39" w14:textId="77777777" w:rsidR="00432A68" w:rsidRPr="00877945" w:rsidRDefault="00432A68">
      <w:pPr>
        <w:tabs>
          <w:tab w:val="left" w:pos="-1440"/>
        </w:tabs>
        <w:ind w:left="1440" w:hanging="1440"/>
      </w:pPr>
      <w:r w:rsidRPr="00877945">
        <w:tab/>
        <w:t>2.</w:t>
      </w:r>
      <w:r w:rsidRPr="00877945">
        <w:tab/>
        <w:t xml:space="preserve">Works with faculty to develop RA and TA opportunities and monitors </w:t>
      </w:r>
      <w:r>
        <w:tab/>
      </w:r>
      <w:r w:rsidRPr="00877945">
        <w:t>these positions systematically</w:t>
      </w:r>
    </w:p>
    <w:p w14:paraId="44810917" w14:textId="77777777" w:rsidR="00432A68" w:rsidRPr="00877945" w:rsidRDefault="00432A68">
      <w:pPr>
        <w:tabs>
          <w:tab w:val="left" w:pos="-1440"/>
        </w:tabs>
        <w:ind w:left="1440" w:hanging="1440"/>
      </w:pPr>
      <w:r w:rsidRPr="00877945">
        <w:tab/>
        <w:t>3.</w:t>
      </w:r>
      <w:r w:rsidRPr="00877945">
        <w:tab/>
        <w:t xml:space="preserve">Assists in general program publicity, event participation, and alumni </w:t>
      </w:r>
      <w:r>
        <w:tab/>
      </w:r>
      <w:r w:rsidRPr="00877945">
        <w:t>relations</w:t>
      </w:r>
    </w:p>
    <w:p w14:paraId="254698D7" w14:textId="77777777" w:rsidR="00432A68" w:rsidRPr="00877945" w:rsidRDefault="00432A68">
      <w:pPr>
        <w:tabs>
          <w:tab w:val="left" w:pos="-1440"/>
        </w:tabs>
        <w:ind w:left="1440" w:hanging="1440"/>
      </w:pPr>
      <w:r w:rsidRPr="00877945">
        <w:tab/>
        <w:t>4.</w:t>
      </w:r>
      <w:r w:rsidRPr="00877945">
        <w:tab/>
        <w:t xml:space="preserve">Reviews applications for graduate faculty and dissertation chairs with the </w:t>
      </w:r>
      <w:r>
        <w:tab/>
      </w:r>
      <w:r w:rsidRPr="00877945">
        <w:t xml:space="preserve">PhD committee and accordingly seeks formal approval from the Graduate </w:t>
      </w:r>
      <w:r>
        <w:tab/>
      </w:r>
      <w:r w:rsidRPr="00877945">
        <w:t>College</w:t>
      </w:r>
    </w:p>
    <w:p w14:paraId="20622FA6" w14:textId="1998F71C" w:rsidR="00432A68" w:rsidRPr="00877945" w:rsidRDefault="00432A68">
      <w:pPr>
        <w:tabs>
          <w:tab w:val="left" w:pos="-1440"/>
        </w:tabs>
        <w:ind w:left="1440" w:hanging="1440"/>
      </w:pPr>
      <w:r w:rsidRPr="00877945">
        <w:tab/>
        <w:t>5.</w:t>
      </w:r>
      <w:r w:rsidRPr="00877945">
        <w:tab/>
        <w:t xml:space="preserve">Facilitates program review activities as outlined in the evaluation plan and </w:t>
      </w:r>
      <w:r>
        <w:tab/>
      </w:r>
      <w:r w:rsidRPr="00877945">
        <w:t xml:space="preserve">presents the findings to the PhD Committee, Director, and the </w:t>
      </w:r>
      <w:r>
        <w:tab/>
      </w:r>
      <w:r w:rsidRPr="00877945">
        <w:t>faculty</w:t>
      </w:r>
    </w:p>
    <w:p w14:paraId="71CAA7FA" w14:textId="77777777" w:rsidR="00432A68" w:rsidRPr="00877945" w:rsidRDefault="00432A68">
      <w:pPr>
        <w:tabs>
          <w:tab w:val="left" w:pos="-1440"/>
        </w:tabs>
        <w:ind w:left="1440" w:hanging="1440"/>
      </w:pPr>
      <w:r w:rsidRPr="00877945">
        <w:tab/>
        <w:t>6.</w:t>
      </w:r>
      <w:r w:rsidRPr="00877945">
        <w:tab/>
        <w:t xml:space="preserve">Informs Committee Chairs of their responsibilities with regard to the </w:t>
      </w:r>
      <w:r>
        <w:tab/>
      </w:r>
      <w:r w:rsidRPr="00877945">
        <w:t xml:space="preserve">comprehensive examination, dissertation prospectus, and oral defense </w:t>
      </w:r>
      <w:r>
        <w:tab/>
      </w:r>
      <w:r w:rsidRPr="00877945">
        <w:t>requirements on a need-to-know basis</w:t>
      </w:r>
    </w:p>
    <w:p w14:paraId="069B1643" w14:textId="77777777" w:rsidR="00432A68" w:rsidRPr="00877945" w:rsidRDefault="00432A68">
      <w:pPr>
        <w:tabs>
          <w:tab w:val="left" w:pos="-1440"/>
        </w:tabs>
        <w:ind w:left="1440" w:hanging="1440"/>
      </w:pPr>
      <w:r w:rsidRPr="00877945">
        <w:tab/>
        <w:t>7.</w:t>
      </w:r>
      <w:r w:rsidRPr="00877945">
        <w:tab/>
        <w:t>Chairs PhD Committee meetings, prepares agenda and shares minutes</w:t>
      </w:r>
    </w:p>
    <w:p w14:paraId="06B1C64F" w14:textId="7F457470" w:rsidR="00432A68" w:rsidRDefault="00432A68">
      <w:pPr>
        <w:tabs>
          <w:tab w:val="left" w:pos="-1440"/>
        </w:tabs>
        <w:ind w:left="1440" w:hanging="1440"/>
      </w:pPr>
      <w:r w:rsidRPr="00877945">
        <w:tab/>
        <w:t>8.</w:t>
      </w:r>
      <w:r w:rsidRPr="00877945">
        <w:tab/>
        <w:t>Works with the PhD Committee on policy and curriculum changes</w:t>
      </w:r>
    </w:p>
    <w:p w14:paraId="1DCEDBC1" w14:textId="77777777" w:rsidR="00C012E7" w:rsidRPr="009330FD" w:rsidRDefault="00C012E7" w:rsidP="00C012E7">
      <w:pPr>
        <w:widowControl w:val="0"/>
        <w:rPr>
          <w:b/>
          <w:strike/>
        </w:rPr>
      </w:pPr>
      <w:r w:rsidRPr="009330FD">
        <w:rPr>
          <w:b/>
          <w:strike/>
        </w:rPr>
        <w:t>SWK 108</w:t>
      </w:r>
    </w:p>
    <w:p w14:paraId="2D312ECB" w14:textId="42293893" w:rsidR="00C012E7" w:rsidRPr="009330FD" w:rsidRDefault="00C012E7" w:rsidP="00C012E7">
      <w:pPr>
        <w:widowControl w:val="0"/>
        <w:rPr>
          <w:b/>
          <w:strike/>
        </w:rPr>
      </w:pPr>
      <w:r w:rsidRPr="009330FD">
        <w:rPr>
          <w:b/>
          <w:bCs/>
          <w:strike/>
        </w:rPr>
        <w:t>Associate Director for Doctoral Education</w:t>
      </w:r>
      <w:r w:rsidRPr="009330FD">
        <w:rPr>
          <w:b/>
          <w:strike/>
        </w:rPr>
        <w:t>Effective 8/18/87</w:t>
      </w:r>
    </w:p>
    <w:p w14:paraId="52DCECAC" w14:textId="77777777" w:rsidR="00C012E7" w:rsidRPr="009330FD" w:rsidRDefault="00C012E7" w:rsidP="00C012E7">
      <w:pPr>
        <w:widowControl w:val="0"/>
        <w:rPr>
          <w:b/>
          <w:strike/>
        </w:rPr>
      </w:pPr>
      <w:r w:rsidRPr="009330FD">
        <w:rPr>
          <w:b/>
          <w:strike/>
        </w:rPr>
        <w:t>Revised 5/10</w:t>
      </w:r>
    </w:p>
    <w:p w14:paraId="007074E7" w14:textId="77777777" w:rsidR="00C012E7" w:rsidRPr="009330FD" w:rsidRDefault="00C012E7" w:rsidP="00C012E7">
      <w:pPr>
        <w:widowControl w:val="0"/>
        <w:rPr>
          <w:b/>
          <w:strike/>
        </w:rPr>
      </w:pPr>
      <w:r w:rsidRPr="009330FD">
        <w:rPr>
          <w:b/>
          <w:strike/>
        </w:rPr>
        <w:t>Dean Approved 6/1/2015</w:t>
      </w:r>
    </w:p>
    <w:p w14:paraId="6D5AFD2E" w14:textId="2CE69085" w:rsidR="00C012E7" w:rsidRPr="009330FD" w:rsidRDefault="00C012E7" w:rsidP="00C012E7">
      <w:pPr>
        <w:widowControl w:val="0"/>
        <w:rPr>
          <w:b/>
          <w:strike/>
        </w:rPr>
      </w:pPr>
      <w:r w:rsidRPr="009330FD">
        <w:rPr>
          <w:b/>
          <w:strike/>
        </w:rPr>
        <w:t>Page 3 of 3</w:t>
      </w:r>
    </w:p>
    <w:p w14:paraId="2690D883" w14:textId="77777777" w:rsidR="00C012E7" w:rsidRPr="00877945" w:rsidRDefault="00C012E7">
      <w:pPr>
        <w:tabs>
          <w:tab w:val="left" w:pos="-1440"/>
        </w:tabs>
        <w:ind w:left="1440" w:hanging="1440"/>
      </w:pPr>
    </w:p>
    <w:p w14:paraId="6D11807D" w14:textId="77777777" w:rsidR="00432A68" w:rsidRPr="00877945" w:rsidRDefault="00432A68">
      <w:pPr>
        <w:tabs>
          <w:tab w:val="left" w:pos="-1440"/>
        </w:tabs>
        <w:ind w:left="1440" w:hanging="1440"/>
      </w:pPr>
      <w:r w:rsidRPr="00877945">
        <w:tab/>
        <w:t>9.</w:t>
      </w:r>
      <w:r w:rsidRPr="00877945">
        <w:tab/>
        <w:t xml:space="preserve">Implements decisions of PhD Committee by taking recommendations to </w:t>
      </w:r>
      <w:r>
        <w:tab/>
      </w:r>
      <w:r w:rsidRPr="00877945">
        <w:t xml:space="preserve">Faculty Council for approval, and follows through with subsequent </w:t>
      </w:r>
      <w:r>
        <w:tab/>
      </w:r>
      <w:r w:rsidRPr="00877945">
        <w:t xml:space="preserve">required administrative actions (e.g., course number approvals and </w:t>
      </w:r>
      <w:r>
        <w:tab/>
      </w:r>
      <w:r w:rsidRPr="00877945">
        <w:t>changes)</w:t>
      </w:r>
    </w:p>
    <w:p w14:paraId="537B39AA" w14:textId="49CC1480" w:rsidR="00432A68" w:rsidRPr="00877945" w:rsidRDefault="00432A68">
      <w:pPr>
        <w:tabs>
          <w:tab w:val="left" w:pos="-1440"/>
        </w:tabs>
        <w:ind w:left="1440" w:hanging="1440"/>
      </w:pPr>
      <w:r w:rsidRPr="00877945">
        <w:tab/>
        <w:t>10.</w:t>
      </w:r>
      <w:r w:rsidRPr="00877945">
        <w:tab/>
        <w:t>Monitor</w:t>
      </w:r>
      <w:r>
        <w:t>s</w:t>
      </w:r>
      <w:r w:rsidRPr="00877945">
        <w:t xml:space="preserve"> implementation of policies and refin</w:t>
      </w:r>
      <w:r>
        <w:t>es</w:t>
      </w:r>
      <w:r w:rsidRPr="00877945">
        <w:t xml:space="preserve"> procedures as needed</w:t>
      </w:r>
    </w:p>
    <w:p w14:paraId="5B4DFEDE" w14:textId="7AFC1535" w:rsidR="00432A68" w:rsidRPr="00877945" w:rsidRDefault="00432A68">
      <w:pPr>
        <w:tabs>
          <w:tab w:val="left" w:pos="-1440"/>
        </w:tabs>
        <w:ind w:left="1440" w:hanging="1440"/>
      </w:pPr>
      <w:r w:rsidRPr="00877945">
        <w:tab/>
        <w:t>11.</w:t>
      </w:r>
      <w:r w:rsidRPr="00877945">
        <w:tab/>
        <w:t>Develop</w:t>
      </w:r>
      <w:r>
        <w:t>s</w:t>
      </w:r>
      <w:r w:rsidRPr="00877945">
        <w:t xml:space="preserve"> and updat</w:t>
      </w:r>
      <w:r>
        <w:t xml:space="preserve">es </w:t>
      </w:r>
      <w:r w:rsidRPr="00877945">
        <w:t>the PhD Policy Manual with administrative staffE.</w:t>
      </w:r>
      <w:r>
        <w:tab/>
      </w:r>
      <w:r w:rsidRPr="00877945">
        <w:t>Other Duties</w:t>
      </w:r>
    </w:p>
    <w:p w14:paraId="5A3765AF" w14:textId="77777777" w:rsidR="00432A68" w:rsidRPr="00877945" w:rsidRDefault="00432A68" w:rsidP="00432A68">
      <w:pPr>
        <w:tabs>
          <w:tab w:val="left" w:pos="-1440"/>
        </w:tabs>
        <w:ind w:left="1440" w:hanging="1440"/>
      </w:pPr>
    </w:p>
    <w:p w14:paraId="1A44DF04" w14:textId="77777777" w:rsidR="00432A68" w:rsidRPr="00877945" w:rsidRDefault="00432A68">
      <w:pPr>
        <w:tabs>
          <w:tab w:val="left" w:pos="-1440"/>
        </w:tabs>
        <w:ind w:left="1440" w:hanging="1440"/>
      </w:pPr>
      <w:r w:rsidRPr="00877945">
        <w:tab/>
        <w:t>1.</w:t>
      </w:r>
      <w:r w:rsidRPr="00877945">
        <w:tab/>
        <w:t>School representative to the Graduate College</w:t>
      </w:r>
    </w:p>
    <w:p w14:paraId="5F2C5A44" w14:textId="77777777" w:rsidR="00432A68" w:rsidRPr="00877945" w:rsidRDefault="00432A68">
      <w:pPr>
        <w:tabs>
          <w:tab w:val="left" w:pos="-1440"/>
        </w:tabs>
        <w:ind w:left="1440" w:hanging="1440"/>
      </w:pPr>
      <w:r w:rsidRPr="00877945">
        <w:tab/>
        <w:t>2.</w:t>
      </w:r>
      <w:r w:rsidRPr="00877945">
        <w:tab/>
        <w:t xml:space="preserve">School representative to the Group for the Advancement of Doctoral </w:t>
      </w:r>
      <w:r>
        <w:tab/>
      </w:r>
      <w:r w:rsidRPr="00877945">
        <w:t>Education</w:t>
      </w:r>
    </w:p>
    <w:p w14:paraId="438FDD49" w14:textId="77777777" w:rsidR="00432A68" w:rsidRPr="00877945" w:rsidRDefault="00432A68">
      <w:pPr>
        <w:tabs>
          <w:tab w:val="left" w:pos="-1440"/>
        </w:tabs>
        <w:ind w:left="1440" w:hanging="1440"/>
      </w:pPr>
      <w:r w:rsidRPr="00877945">
        <w:tab/>
        <w:t>3.</w:t>
      </w:r>
      <w:r w:rsidRPr="00877945">
        <w:tab/>
        <w:t>Works with the Director and Associate Director</w:t>
      </w:r>
      <w:r>
        <w:t xml:space="preserve"> for Academic Affairs</w:t>
      </w:r>
      <w:r w:rsidRPr="00877945">
        <w:t xml:space="preserve"> to prepare materials for </w:t>
      </w:r>
      <w:r>
        <w:tab/>
      </w:r>
      <w:r w:rsidRPr="00877945">
        <w:t>program reviews</w:t>
      </w:r>
    </w:p>
    <w:p w14:paraId="012919A8" w14:textId="77777777" w:rsidR="00432A68" w:rsidRDefault="00432A68">
      <w:pPr>
        <w:tabs>
          <w:tab w:val="left" w:pos="-1440"/>
        </w:tabs>
        <w:ind w:left="1440" w:hanging="1440"/>
      </w:pPr>
      <w:r w:rsidRPr="00877945">
        <w:tab/>
        <w:t>4.</w:t>
      </w:r>
      <w:r w:rsidRPr="00877945">
        <w:tab/>
        <w:t>Assures program compliance with Graduate College policies</w:t>
      </w:r>
    </w:p>
    <w:p w14:paraId="4CF8D8EE" w14:textId="602A6F80" w:rsidR="00432A68" w:rsidRDefault="00432A68" w:rsidP="009330FD">
      <w:pPr>
        <w:tabs>
          <w:tab w:val="left" w:pos="-1440"/>
        </w:tabs>
        <w:ind w:left="1440" w:hanging="1440"/>
      </w:pPr>
      <w:r>
        <w:tab/>
        <w:t>5.</w:t>
      </w:r>
      <w:r>
        <w:tab/>
        <w:t>Provides program guidance in the summer</w:t>
      </w:r>
    </w:p>
    <w:p w14:paraId="5BBE5DD7" w14:textId="77777777" w:rsidR="00C012E7" w:rsidRDefault="00C012E7" w:rsidP="000D7771">
      <w:pPr>
        <w:widowControl w:val="0"/>
        <w:rPr>
          <w:b/>
          <w:highlight w:val="yellow"/>
        </w:rPr>
      </w:pPr>
    </w:p>
    <w:p w14:paraId="206A30C5" w14:textId="77777777" w:rsidR="00C012E7" w:rsidRDefault="00C012E7" w:rsidP="000D7771">
      <w:pPr>
        <w:widowControl w:val="0"/>
        <w:rPr>
          <w:b/>
          <w:highlight w:val="yellow"/>
        </w:rPr>
      </w:pPr>
    </w:p>
    <w:p w14:paraId="6A3453EE" w14:textId="77777777" w:rsidR="00C012E7" w:rsidRDefault="00C012E7" w:rsidP="000D7771">
      <w:pPr>
        <w:widowControl w:val="0"/>
        <w:rPr>
          <w:b/>
          <w:highlight w:val="yellow"/>
        </w:rPr>
      </w:pPr>
    </w:p>
    <w:p w14:paraId="2189D0B0" w14:textId="77777777" w:rsidR="00C012E7" w:rsidRDefault="00C012E7" w:rsidP="000D7771">
      <w:pPr>
        <w:widowControl w:val="0"/>
        <w:rPr>
          <w:b/>
          <w:highlight w:val="yellow"/>
        </w:rPr>
      </w:pPr>
    </w:p>
    <w:p w14:paraId="0D06BB97" w14:textId="77777777" w:rsidR="00C012E7" w:rsidRDefault="00C012E7" w:rsidP="000D7771">
      <w:pPr>
        <w:widowControl w:val="0"/>
        <w:rPr>
          <w:b/>
          <w:highlight w:val="yellow"/>
        </w:rPr>
      </w:pPr>
    </w:p>
    <w:p w14:paraId="6F5F8749" w14:textId="77777777" w:rsidR="00C012E7" w:rsidRDefault="00C012E7" w:rsidP="000D7771">
      <w:pPr>
        <w:widowControl w:val="0"/>
        <w:rPr>
          <w:b/>
          <w:highlight w:val="yellow"/>
        </w:rPr>
      </w:pPr>
    </w:p>
    <w:p w14:paraId="314C43C9" w14:textId="77777777" w:rsidR="00C012E7" w:rsidRDefault="00C012E7" w:rsidP="000D7771">
      <w:pPr>
        <w:widowControl w:val="0"/>
        <w:rPr>
          <w:b/>
          <w:highlight w:val="yellow"/>
        </w:rPr>
      </w:pPr>
    </w:p>
    <w:p w14:paraId="561D48B1" w14:textId="77777777" w:rsidR="00C012E7" w:rsidRDefault="00C012E7" w:rsidP="000D7771">
      <w:pPr>
        <w:widowControl w:val="0"/>
        <w:rPr>
          <w:b/>
          <w:highlight w:val="yellow"/>
        </w:rPr>
      </w:pPr>
    </w:p>
    <w:p w14:paraId="4754D5C1" w14:textId="77777777" w:rsidR="00C012E7" w:rsidRDefault="00C012E7" w:rsidP="000D7771">
      <w:pPr>
        <w:widowControl w:val="0"/>
        <w:rPr>
          <w:b/>
          <w:highlight w:val="yellow"/>
        </w:rPr>
      </w:pPr>
    </w:p>
    <w:p w14:paraId="3A195495" w14:textId="77777777" w:rsidR="00C012E7" w:rsidRDefault="00C012E7" w:rsidP="000D7771">
      <w:pPr>
        <w:widowControl w:val="0"/>
        <w:rPr>
          <w:b/>
          <w:highlight w:val="yellow"/>
        </w:rPr>
      </w:pPr>
    </w:p>
    <w:p w14:paraId="29DF47AD" w14:textId="77777777" w:rsidR="00C012E7" w:rsidRDefault="00C012E7" w:rsidP="000D7771">
      <w:pPr>
        <w:widowControl w:val="0"/>
        <w:rPr>
          <w:b/>
          <w:highlight w:val="yellow"/>
        </w:rPr>
      </w:pPr>
    </w:p>
    <w:p w14:paraId="00E74F7B" w14:textId="77777777" w:rsidR="005F4BF5" w:rsidRDefault="005F4BF5">
      <w:pPr>
        <w:widowControl w:val="0"/>
        <w:rPr>
          <w:b/>
          <w:highlight w:val="yellow"/>
        </w:rPr>
      </w:pPr>
      <w:bookmarkStart w:id="5" w:name="_heading=h.gjdgxs" w:colFirst="0" w:colLast="0"/>
      <w:bookmarkEnd w:id="5"/>
    </w:p>
    <w:p w14:paraId="3849B39B" w14:textId="77777777" w:rsidR="005F4BF5" w:rsidRDefault="005F4BF5" w:rsidP="005F4BF5">
      <w:pPr>
        <w:widowControl w:val="0"/>
        <w:rPr>
          <w:b/>
        </w:rPr>
      </w:pPr>
      <w:r>
        <w:rPr>
          <w:b/>
        </w:rPr>
        <w:t>SWK 109</w:t>
      </w:r>
    </w:p>
    <w:p w14:paraId="7E7C1C58" w14:textId="77777777" w:rsidR="005F4BF5" w:rsidRDefault="005F4BF5" w:rsidP="005F4BF5">
      <w:pPr>
        <w:widowControl w:val="0"/>
        <w:rPr>
          <w:b/>
        </w:rPr>
      </w:pPr>
      <w:r>
        <w:rPr>
          <w:b/>
        </w:rPr>
        <w:t>Campus Program Coordinators</w:t>
      </w:r>
    </w:p>
    <w:p w14:paraId="7A585067" w14:textId="77777777" w:rsidR="005F4BF5" w:rsidRDefault="005F4BF5" w:rsidP="005F4BF5">
      <w:pPr>
        <w:widowControl w:val="0"/>
        <w:rPr>
          <w:b/>
        </w:rPr>
      </w:pPr>
      <w:r>
        <w:rPr>
          <w:b/>
        </w:rPr>
        <w:t>Effective 8/98</w:t>
      </w:r>
    </w:p>
    <w:p w14:paraId="29118A1D" w14:textId="77777777" w:rsidR="005F4BF5" w:rsidRDefault="005F4BF5" w:rsidP="005F4BF5">
      <w:pPr>
        <w:widowControl w:val="0"/>
        <w:rPr>
          <w:b/>
        </w:rPr>
      </w:pPr>
      <w:r>
        <w:rPr>
          <w:b/>
        </w:rPr>
        <w:t>Revised 4/14/06</w:t>
      </w:r>
    </w:p>
    <w:p w14:paraId="20EC3668" w14:textId="77777777" w:rsidR="005F4BF5" w:rsidRDefault="005F4BF5" w:rsidP="005F4BF5">
      <w:pPr>
        <w:widowControl w:val="0"/>
        <w:rPr>
          <w:b/>
        </w:rPr>
      </w:pPr>
      <w:r>
        <w:rPr>
          <w:b/>
        </w:rPr>
        <w:t>Revised 2/2/22</w:t>
      </w:r>
    </w:p>
    <w:p w14:paraId="20EFEC48" w14:textId="77777777" w:rsidR="005F4BF5" w:rsidRDefault="005F4BF5" w:rsidP="005F4BF5">
      <w:pPr>
        <w:widowControl w:val="0"/>
        <w:rPr>
          <w:b/>
        </w:rPr>
      </w:pPr>
      <w:r>
        <w:rPr>
          <w:b/>
        </w:rPr>
        <w:t xml:space="preserve">Dean Approved 10/4/2022 </w:t>
      </w:r>
    </w:p>
    <w:p w14:paraId="4FF15628" w14:textId="38611ECC" w:rsidR="0018213E" w:rsidRPr="009330FD" w:rsidRDefault="0018213E">
      <w:pPr>
        <w:widowControl w:val="0"/>
        <w:rPr>
          <w:b/>
          <w:strike/>
        </w:rPr>
      </w:pPr>
      <w:r w:rsidRPr="009330FD">
        <w:rPr>
          <w:b/>
          <w:strike/>
        </w:rPr>
        <w:t>SWK 109</w:t>
      </w:r>
    </w:p>
    <w:p w14:paraId="7883201C" w14:textId="41B6BDCD" w:rsidR="0018213E" w:rsidRPr="009330FD" w:rsidRDefault="009330FD">
      <w:pPr>
        <w:widowControl w:val="0"/>
        <w:rPr>
          <w:b/>
          <w:strike/>
        </w:rPr>
      </w:pPr>
      <w:sdt>
        <w:sdtPr>
          <w:rPr>
            <w:strike/>
          </w:rPr>
          <w:tag w:val="goog_rdk_1"/>
          <w:id w:val="-1978058006"/>
          <w:showingPlcHdr/>
        </w:sdtPr>
        <w:sdtEndPr/>
        <w:sdtContent>
          <w:r w:rsidR="00C33C9E" w:rsidRPr="009330FD">
            <w:rPr>
              <w:strike/>
            </w:rPr>
            <w:t xml:space="preserve">     </w:t>
          </w:r>
        </w:sdtContent>
      </w:sdt>
      <w:sdt>
        <w:sdtPr>
          <w:rPr>
            <w:strike/>
          </w:rPr>
          <w:tag w:val="goog_rdk_2"/>
          <w:id w:val="1903785558"/>
          <w:showingPlcHdr/>
        </w:sdtPr>
        <w:sdtEndPr/>
        <w:sdtContent>
          <w:r>
            <w:rPr>
              <w:strike/>
            </w:rPr>
            <w:t xml:space="preserve">     </w:t>
          </w:r>
        </w:sdtContent>
      </w:sdt>
      <w:r w:rsidR="0018213E" w:rsidRPr="009330FD">
        <w:rPr>
          <w:b/>
          <w:strike/>
        </w:rPr>
        <w:t xml:space="preserve"> </w:t>
      </w:r>
      <w:sdt>
        <w:sdtPr>
          <w:rPr>
            <w:strike/>
          </w:rPr>
          <w:tag w:val="goog_rdk_3"/>
          <w:id w:val="283159205"/>
          <w:showingPlcHdr/>
        </w:sdtPr>
        <w:sdtEndPr/>
        <w:sdtContent>
          <w:r>
            <w:rPr>
              <w:strike/>
            </w:rPr>
            <w:t xml:space="preserve">     </w:t>
          </w:r>
        </w:sdtContent>
      </w:sdt>
      <w:r w:rsidR="0018213E" w:rsidRPr="009330FD">
        <w:rPr>
          <w:b/>
          <w:strike/>
        </w:rPr>
        <w:t>Coordinator</w:t>
      </w:r>
    </w:p>
    <w:p w14:paraId="5973BB5F" w14:textId="77777777" w:rsidR="0018213E" w:rsidRPr="009330FD" w:rsidRDefault="0018213E">
      <w:pPr>
        <w:widowControl w:val="0"/>
        <w:rPr>
          <w:b/>
          <w:strike/>
        </w:rPr>
      </w:pPr>
      <w:r w:rsidRPr="009330FD">
        <w:rPr>
          <w:b/>
          <w:strike/>
        </w:rPr>
        <w:t>Effective 8/98</w:t>
      </w:r>
    </w:p>
    <w:p w14:paraId="47E80640" w14:textId="1A9C261C" w:rsidR="0018213E" w:rsidRPr="009330FD" w:rsidRDefault="009330FD">
      <w:pPr>
        <w:widowControl w:val="0"/>
        <w:rPr>
          <w:b/>
          <w:strike/>
        </w:rPr>
      </w:pPr>
      <w:sdt>
        <w:sdtPr>
          <w:rPr>
            <w:strike/>
          </w:rPr>
          <w:tag w:val="goog_rdk_6"/>
          <w:id w:val="1994144884"/>
          <w:showingPlcHdr/>
        </w:sdtPr>
        <w:sdtEndPr/>
        <w:sdtContent>
          <w:r>
            <w:rPr>
              <w:strike/>
            </w:rPr>
            <w:t xml:space="preserve">     </w:t>
          </w:r>
        </w:sdtContent>
      </w:sdt>
    </w:p>
    <w:p w14:paraId="2B449DD1" w14:textId="77777777" w:rsidR="0018213E" w:rsidRPr="009330FD" w:rsidRDefault="0018213E">
      <w:pPr>
        <w:widowControl w:val="0"/>
        <w:rPr>
          <w:b/>
          <w:strike/>
        </w:rPr>
      </w:pPr>
      <w:r w:rsidRPr="009330FD">
        <w:rPr>
          <w:b/>
          <w:strike/>
        </w:rPr>
        <w:t>Page 1 of 2</w:t>
      </w:r>
    </w:p>
    <w:p w14:paraId="0267293B" w14:textId="77777777" w:rsidR="0018213E" w:rsidRDefault="0018213E">
      <w:pPr>
        <w:widowControl w:val="0"/>
      </w:pPr>
    </w:p>
    <w:p w14:paraId="4AA568CA" w14:textId="77777777" w:rsidR="0018213E" w:rsidRDefault="0018213E">
      <w:pPr>
        <w:widowControl w:val="0"/>
      </w:pPr>
    </w:p>
    <w:p w14:paraId="46B1FB9B" w14:textId="736EC255" w:rsidR="0018213E" w:rsidRDefault="0018213E">
      <w:pPr>
        <w:tabs>
          <w:tab w:val="left" w:pos="-1440"/>
        </w:tabs>
        <w:ind w:left="2160" w:hanging="2160"/>
      </w:pPr>
      <w:r>
        <w:rPr>
          <w:b/>
          <w:u w:val="single"/>
        </w:rPr>
        <w:t>PURPOSE</w:t>
      </w:r>
      <w:r>
        <w:t>:</w:t>
      </w:r>
      <w:r>
        <w:tab/>
      </w:r>
      <w:r>
        <w:tab/>
        <w:t xml:space="preserve">To define duties of the </w:t>
      </w:r>
      <w:sdt>
        <w:sdtPr>
          <w:tag w:val="goog_rdk_7"/>
          <w:id w:val="2061587866"/>
          <w:showingPlcHdr/>
        </w:sdtPr>
        <w:sdtEndPr/>
        <w:sdtContent>
          <w:r w:rsidR="009330FD">
            <w:t xml:space="preserve">     </w:t>
          </w:r>
        </w:sdtContent>
      </w:sdt>
      <w:sdt>
        <w:sdtPr>
          <w:tag w:val="goog_rdk_8"/>
          <w:id w:val="1110782266"/>
        </w:sdtPr>
        <w:sdtEndPr/>
        <w:sdtContent>
          <w:r>
            <w:t xml:space="preserve"> Campus</w:t>
          </w:r>
        </w:sdtContent>
      </w:sdt>
      <w:r>
        <w:t xml:space="preserve"> Program Coordinator</w:t>
      </w:r>
      <w:sdt>
        <w:sdtPr>
          <w:tag w:val="goog_rdk_9"/>
          <w:id w:val="-573669419"/>
        </w:sdtPr>
        <w:sdtEndPr/>
        <w:sdtContent>
          <w:r>
            <w:t>s</w:t>
          </w:r>
        </w:sdtContent>
      </w:sdt>
    </w:p>
    <w:p w14:paraId="350E3B35" w14:textId="77777777" w:rsidR="0018213E" w:rsidRDefault="0018213E"/>
    <w:p w14:paraId="7E02282E" w14:textId="77777777" w:rsidR="0018213E" w:rsidRDefault="0018213E">
      <w:pPr>
        <w:tabs>
          <w:tab w:val="left" w:pos="-1440"/>
        </w:tabs>
        <w:ind w:left="2160" w:hanging="2160"/>
      </w:pPr>
      <w:r>
        <w:rPr>
          <w:b/>
          <w:u w:val="single"/>
        </w:rPr>
        <w:t>SOURCE</w:t>
      </w:r>
      <w:r>
        <w:t>:</w:t>
      </w:r>
      <w:r>
        <w:tab/>
      </w:r>
      <w:r>
        <w:tab/>
        <w:t>Faculty Council</w:t>
      </w:r>
    </w:p>
    <w:p w14:paraId="33CC7B4D" w14:textId="77777777" w:rsidR="0018213E" w:rsidRDefault="0018213E"/>
    <w:p w14:paraId="46A305ED" w14:textId="67243AED" w:rsidR="0018213E" w:rsidRDefault="0018213E">
      <w:pPr>
        <w:tabs>
          <w:tab w:val="left" w:pos="-1440"/>
        </w:tabs>
        <w:ind w:left="2160" w:hanging="2160"/>
      </w:pPr>
      <w:r>
        <w:rPr>
          <w:b/>
          <w:u w:val="single"/>
        </w:rPr>
        <w:t>APPLICABILITY</w:t>
      </w:r>
      <w:r>
        <w:t>:</w:t>
      </w:r>
      <w:r>
        <w:tab/>
      </w:r>
      <w:r>
        <w:tab/>
      </w:r>
      <w:sdt>
        <w:sdtPr>
          <w:tag w:val="goog_rdk_10"/>
          <w:id w:val="1498154208"/>
          <w:showingPlcHdr/>
        </w:sdtPr>
        <w:sdtEndPr/>
        <w:sdtContent>
          <w:r w:rsidR="009330FD">
            <w:t xml:space="preserve">     </w:t>
          </w:r>
        </w:sdtContent>
      </w:sdt>
      <w:sdt>
        <w:sdtPr>
          <w:tag w:val="goog_rdk_11"/>
          <w:id w:val="1255007058"/>
        </w:sdtPr>
        <w:sdtEndPr/>
        <w:sdtContent>
          <w:r>
            <w:t xml:space="preserve"> Campus</w:t>
          </w:r>
        </w:sdtContent>
      </w:sdt>
      <w:sdt>
        <w:sdtPr>
          <w:tag w:val="goog_rdk_12"/>
          <w:id w:val="1007255926"/>
          <w:showingPlcHdr/>
        </w:sdtPr>
        <w:sdtEndPr/>
        <w:sdtContent>
          <w:r w:rsidR="009330FD">
            <w:t xml:space="preserve">     </w:t>
          </w:r>
        </w:sdtContent>
      </w:sdt>
      <w:r>
        <w:t>Program Coordinator</w:t>
      </w:r>
      <w:sdt>
        <w:sdtPr>
          <w:tag w:val="goog_rdk_13"/>
          <w:id w:val="-448625923"/>
        </w:sdtPr>
        <w:sdtEndPr/>
        <w:sdtContent>
          <w:r>
            <w:t xml:space="preserve">s </w:t>
          </w:r>
        </w:sdtContent>
      </w:sdt>
    </w:p>
    <w:p w14:paraId="77271D7A" w14:textId="77777777" w:rsidR="0018213E" w:rsidRDefault="0018213E"/>
    <w:p w14:paraId="32A2BCFE" w14:textId="73F59566" w:rsidR="0018213E" w:rsidRDefault="0018213E">
      <w:pPr>
        <w:tabs>
          <w:tab w:val="left" w:pos="-1440"/>
        </w:tabs>
        <w:ind w:left="2160" w:hanging="2160"/>
      </w:pPr>
      <w:r>
        <w:rPr>
          <w:b/>
          <w:u w:val="single"/>
        </w:rPr>
        <w:lastRenderedPageBreak/>
        <w:t>POLICY</w:t>
      </w:r>
      <w:r>
        <w:t>:</w:t>
      </w:r>
      <w:r>
        <w:tab/>
      </w:r>
      <w:r>
        <w:tab/>
      </w:r>
      <w:sdt>
        <w:sdtPr>
          <w:tag w:val="goog_rdk_14"/>
          <w:id w:val="-1936278096"/>
          <w:showingPlcHdr/>
        </w:sdtPr>
        <w:sdtEndPr/>
        <w:sdtContent>
          <w:r w:rsidR="009330FD">
            <w:t xml:space="preserve">     </w:t>
          </w:r>
        </w:sdtContent>
      </w:sdt>
      <w:sdt>
        <w:sdtPr>
          <w:tag w:val="goog_rdk_15"/>
          <w:id w:val="1736965261"/>
        </w:sdtPr>
        <w:sdtEndPr/>
        <w:sdtContent>
          <w:r>
            <w:t xml:space="preserve"> Campus </w:t>
          </w:r>
        </w:sdtContent>
      </w:sdt>
      <w:r>
        <w:t>Program Coordinator Job Description</w:t>
      </w:r>
    </w:p>
    <w:p w14:paraId="283936DD" w14:textId="77777777" w:rsidR="0018213E" w:rsidRDefault="0018213E"/>
    <w:p w14:paraId="35FA86EA" w14:textId="77777777" w:rsidR="0018213E" w:rsidRDefault="0018213E"/>
    <w:p w14:paraId="6716958C" w14:textId="2F715B33" w:rsidR="0018213E" w:rsidRDefault="0018213E">
      <w:pPr>
        <w:tabs>
          <w:tab w:val="left" w:pos="-1440"/>
        </w:tabs>
        <w:ind w:left="720" w:hanging="720"/>
      </w:pPr>
      <w:r>
        <w:t>A.</w:t>
      </w:r>
      <w:r>
        <w:tab/>
        <w:t xml:space="preserve">Identifies, hires, orients, supervises, and evaluates </w:t>
      </w:r>
      <w:sdt>
        <w:sdtPr>
          <w:tag w:val="goog_rdk_16"/>
          <w:id w:val="694194147"/>
          <w:showingPlcHdr/>
        </w:sdtPr>
        <w:sdtEndPr/>
        <w:sdtContent>
          <w:r w:rsidR="009330FD">
            <w:t xml:space="preserve">     </w:t>
          </w:r>
        </w:sdtContent>
      </w:sdt>
      <w:sdt>
        <w:sdtPr>
          <w:tag w:val="goog_rdk_17"/>
          <w:id w:val="1180546876"/>
        </w:sdtPr>
        <w:sdtEndPr/>
        <w:sdtContent>
          <w:r>
            <w:t xml:space="preserve"> campus</w:t>
          </w:r>
        </w:sdtContent>
      </w:sdt>
      <w:r>
        <w:t xml:space="preserve">-based Faculty Associates in consultation with the Associate Director </w:t>
      </w:r>
      <w:sdt>
        <w:sdtPr>
          <w:tag w:val="goog_rdk_18"/>
          <w:id w:val="-866987916"/>
        </w:sdtPr>
        <w:sdtEndPr/>
        <w:sdtContent>
          <w:r>
            <w:t xml:space="preserve">for Student Services and Programs </w:t>
          </w:r>
        </w:sdtContent>
      </w:sdt>
      <w:r>
        <w:t>and lead instructors.</w:t>
      </w:r>
    </w:p>
    <w:p w14:paraId="68741431" w14:textId="77777777" w:rsidR="0018213E" w:rsidRDefault="0018213E"/>
    <w:p w14:paraId="48379110" w14:textId="2AC471CB" w:rsidR="0018213E" w:rsidRDefault="0018213E">
      <w:pPr>
        <w:tabs>
          <w:tab w:val="left" w:pos="-1440"/>
        </w:tabs>
        <w:ind w:left="720" w:hanging="720"/>
      </w:pPr>
      <w:r>
        <w:t>B.</w:t>
      </w:r>
      <w:r>
        <w:tab/>
        <w:t xml:space="preserve">Coordinates with MSW and BSW Program Coordinators regarding recruitment of students, and oversees prospective student information sessions and new student orientation sessions </w:t>
      </w:r>
      <w:sdt>
        <w:sdtPr>
          <w:tag w:val="goog_rdk_19"/>
          <w:id w:val="1263423936"/>
          <w:showingPlcHdr/>
        </w:sdtPr>
        <w:sdtEndPr/>
        <w:sdtContent>
          <w:r w:rsidR="009330FD">
            <w:t xml:space="preserve">     </w:t>
          </w:r>
        </w:sdtContent>
      </w:sdt>
      <w:sdt>
        <w:sdtPr>
          <w:tag w:val="goog_rdk_20"/>
          <w:id w:val="2047485170"/>
        </w:sdtPr>
        <w:sdtEndPr/>
        <w:sdtContent>
          <w:r>
            <w:t xml:space="preserve"> on respective campuses.</w:t>
          </w:r>
        </w:sdtContent>
      </w:sdt>
    </w:p>
    <w:p w14:paraId="16C4F6EB" w14:textId="77777777" w:rsidR="0018213E" w:rsidRDefault="0018213E">
      <w:pPr>
        <w:tabs>
          <w:tab w:val="left" w:pos="-1440"/>
        </w:tabs>
        <w:ind w:left="720" w:hanging="720"/>
      </w:pPr>
    </w:p>
    <w:p w14:paraId="1D4162A0" w14:textId="693C23D1" w:rsidR="0018213E" w:rsidRDefault="0018213E">
      <w:pPr>
        <w:tabs>
          <w:tab w:val="left" w:pos="-1440"/>
        </w:tabs>
        <w:ind w:left="720" w:hanging="720"/>
      </w:pPr>
      <w:r>
        <w:t>C.</w:t>
      </w:r>
      <w:r>
        <w:tab/>
      </w:r>
      <w:sdt>
        <w:sdtPr>
          <w:tag w:val="goog_rdk_21"/>
          <w:id w:val="-1409066433"/>
          <w:showingPlcHdr/>
        </w:sdtPr>
        <w:sdtEndPr/>
        <w:sdtContent>
          <w:r w:rsidR="009330FD">
            <w:t xml:space="preserve">     </w:t>
          </w:r>
        </w:sdtContent>
      </w:sdt>
      <w:sdt>
        <w:sdtPr>
          <w:tag w:val="goog_rdk_22"/>
          <w:id w:val="1924604823"/>
        </w:sdtPr>
        <w:sdtEndPr/>
        <w:sdtContent>
          <w:r>
            <w:t xml:space="preserve"> Coordinates as needed with appropriate staff and administration </w:t>
          </w:r>
        </w:sdtContent>
      </w:sdt>
      <w:sdt>
        <w:sdtPr>
          <w:tag w:val="goog_rdk_23"/>
          <w:id w:val="-1246962359"/>
          <w:showingPlcHdr/>
        </w:sdtPr>
        <w:sdtEndPr/>
        <w:sdtContent>
          <w:r w:rsidR="009330FD">
            <w:t xml:space="preserve">     </w:t>
          </w:r>
        </w:sdtContent>
      </w:sdt>
      <w:r>
        <w:t xml:space="preserve">to ensure that admissions, registration, student monitoring and graduation activities and information are consistent and coordinated </w:t>
      </w:r>
      <w:sdt>
        <w:sdtPr>
          <w:tag w:val="goog_rdk_24"/>
          <w:id w:val="-1550216772"/>
          <w:showingPlcHdr/>
        </w:sdtPr>
        <w:sdtEndPr/>
        <w:sdtContent>
          <w:r w:rsidR="009330FD">
            <w:t xml:space="preserve">     </w:t>
          </w:r>
        </w:sdtContent>
      </w:sdt>
      <w:sdt>
        <w:sdtPr>
          <w:tag w:val="goog_rdk_25"/>
          <w:id w:val="841734593"/>
        </w:sdtPr>
        <w:sdtEndPr/>
        <w:sdtContent>
          <w:r>
            <w:t xml:space="preserve"> among all </w:t>
          </w:r>
        </w:sdtContent>
      </w:sdt>
      <w:r>
        <w:t xml:space="preserve">locations. </w:t>
      </w:r>
    </w:p>
    <w:p w14:paraId="70715203" w14:textId="77777777" w:rsidR="0018213E" w:rsidRDefault="0018213E">
      <w:pPr>
        <w:tabs>
          <w:tab w:val="left" w:pos="-1440"/>
        </w:tabs>
        <w:ind w:left="720" w:hanging="720"/>
      </w:pPr>
    </w:p>
    <w:p w14:paraId="46643EA4" w14:textId="4336F2A6" w:rsidR="0018213E" w:rsidRDefault="0018213E">
      <w:pPr>
        <w:tabs>
          <w:tab w:val="left" w:pos="-1440"/>
        </w:tabs>
        <w:ind w:left="720" w:hanging="720"/>
      </w:pPr>
      <w:r>
        <w:t>D</w:t>
      </w:r>
      <w:r>
        <w:tab/>
        <w:t xml:space="preserve">Develops course schedules in coordination with </w:t>
      </w:r>
      <w:sdt>
        <w:sdtPr>
          <w:tag w:val="goog_rdk_26"/>
          <w:id w:val="515508030"/>
          <w:showingPlcHdr/>
        </w:sdtPr>
        <w:sdtEndPr/>
        <w:sdtContent>
          <w:r w:rsidR="009330FD">
            <w:t xml:space="preserve">     </w:t>
          </w:r>
        </w:sdtContent>
      </w:sdt>
      <w:sdt>
        <w:sdtPr>
          <w:tag w:val="goog_rdk_27"/>
          <w:id w:val="846608488"/>
        </w:sdtPr>
        <w:sdtEndPr/>
        <w:sdtContent>
          <w:r>
            <w:t xml:space="preserve"> Academic Services.</w:t>
          </w:r>
        </w:sdtContent>
      </w:sdt>
    </w:p>
    <w:p w14:paraId="0EC3F5AB" w14:textId="77777777" w:rsidR="0018213E" w:rsidRDefault="0018213E">
      <w:pPr>
        <w:tabs>
          <w:tab w:val="left" w:pos="-1440"/>
        </w:tabs>
        <w:ind w:left="720" w:hanging="720"/>
      </w:pPr>
    </w:p>
    <w:p w14:paraId="0EB45DAB" w14:textId="77777777" w:rsidR="0018213E" w:rsidRDefault="0018213E">
      <w:pPr>
        <w:tabs>
          <w:tab w:val="left" w:pos="-1440"/>
        </w:tabs>
        <w:ind w:left="720" w:hanging="720"/>
      </w:pPr>
      <w:r>
        <w:t>E.</w:t>
      </w:r>
      <w:r>
        <w:tab/>
        <w:t>Makes faculty assignments in consultation with the Associate Director</w:t>
      </w:r>
      <w:sdt>
        <w:sdtPr>
          <w:tag w:val="goog_rdk_28"/>
          <w:id w:val="1094911372"/>
        </w:sdtPr>
        <w:sdtEndPr/>
        <w:sdtContent>
          <w:r>
            <w:t xml:space="preserve"> for Student Services and Programs</w:t>
          </w:r>
        </w:sdtContent>
      </w:sdt>
    </w:p>
    <w:p w14:paraId="387A139B" w14:textId="77777777" w:rsidR="0018213E" w:rsidRDefault="0018213E">
      <w:pPr>
        <w:tabs>
          <w:tab w:val="left" w:pos="-1440"/>
        </w:tabs>
        <w:ind w:left="720" w:hanging="720"/>
      </w:pPr>
    </w:p>
    <w:p w14:paraId="3E4EFAC6" w14:textId="2E07AF76" w:rsidR="0018213E" w:rsidRDefault="0018213E">
      <w:pPr>
        <w:tabs>
          <w:tab w:val="left" w:pos="-1440"/>
        </w:tabs>
        <w:ind w:left="720" w:hanging="720"/>
      </w:pPr>
      <w:r>
        <w:t>F.</w:t>
      </w:r>
      <w:r>
        <w:tab/>
        <w:t>Reviews and approves applications for curriculum variances in consultation with the MSW</w:t>
      </w:r>
      <w:sdt>
        <w:sdtPr>
          <w:tag w:val="goog_rdk_29"/>
          <w:id w:val="651034786"/>
        </w:sdtPr>
        <w:sdtEndPr/>
        <w:sdtContent>
          <w:r>
            <w:t>/BSW</w:t>
          </w:r>
        </w:sdtContent>
      </w:sdt>
      <w:r>
        <w:t xml:space="preserve"> Program Coordinator</w:t>
      </w:r>
      <w:sdt>
        <w:sdtPr>
          <w:tag w:val="goog_rdk_30"/>
          <w:id w:val="-1843459765"/>
        </w:sdtPr>
        <w:sdtEndPr/>
        <w:sdtContent>
          <w:r>
            <w:t>s.</w:t>
          </w:r>
        </w:sdtContent>
      </w:sdt>
      <w:r>
        <w:t xml:space="preserve">, </w:t>
      </w:r>
      <w:sdt>
        <w:sdtPr>
          <w:tag w:val="goog_rdk_31"/>
          <w:id w:val="-918563057"/>
          <w:showingPlcHdr/>
        </w:sdtPr>
        <w:sdtEndPr/>
        <w:sdtContent>
          <w:r w:rsidR="009330FD">
            <w:t xml:space="preserve">     </w:t>
          </w:r>
        </w:sdtContent>
      </w:sdt>
    </w:p>
    <w:p w14:paraId="76F7531F" w14:textId="77777777" w:rsidR="0018213E" w:rsidRDefault="0018213E">
      <w:pPr>
        <w:tabs>
          <w:tab w:val="left" w:pos="-1440"/>
        </w:tabs>
        <w:ind w:left="720" w:hanging="720"/>
      </w:pPr>
    </w:p>
    <w:p w14:paraId="093CBA43" w14:textId="77E2FD95" w:rsidR="0018213E" w:rsidRDefault="0018213E">
      <w:pPr>
        <w:tabs>
          <w:tab w:val="left" w:pos="-1440"/>
        </w:tabs>
        <w:ind w:left="720" w:hanging="720"/>
      </w:pPr>
      <w:r>
        <w:t>G.</w:t>
      </w:r>
      <w:r>
        <w:tab/>
        <w:t xml:space="preserve">Holds periodic open meetings to hear student issues and respond to student concerns, and coordinates </w:t>
      </w:r>
      <w:sdt>
        <w:sdtPr>
          <w:tag w:val="goog_rdk_32"/>
          <w:id w:val="-1141192229"/>
        </w:sdtPr>
        <w:sdtEndPr/>
        <w:sdtContent>
          <w:r>
            <w:t xml:space="preserve">SAILS </w:t>
          </w:r>
        </w:sdtContent>
      </w:sdt>
      <w:sdt>
        <w:sdtPr>
          <w:tag w:val="goog_rdk_33"/>
          <w:id w:val="1029535584"/>
          <w:showingPlcHdr/>
        </w:sdtPr>
        <w:sdtEndPr/>
        <w:sdtContent>
          <w:r w:rsidR="009330FD">
            <w:t xml:space="preserve">     </w:t>
          </w:r>
        </w:sdtContent>
      </w:sdt>
      <w:r>
        <w:t xml:space="preserve"> to ensure accessibility to instruction and instructional materials for students with disabilities.</w:t>
      </w:r>
    </w:p>
    <w:p w14:paraId="0B6D30BE" w14:textId="77777777" w:rsidR="0018213E" w:rsidRPr="009330FD" w:rsidRDefault="0018213E" w:rsidP="0018213E">
      <w:pPr>
        <w:widowControl w:val="0"/>
        <w:rPr>
          <w:b/>
          <w:strike/>
        </w:rPr>
      </w:pPr>
      <w:r w:rsidRPr="009330FD">
        <w:rPr>
          <w:b/>
          <w:strike/>
        </w:rPr>
        <w:t>SWK 109</w:t>
      </w:r>
    </w:p>
    <w:p w14:paraId="76F3A8B6" w14:textId="5A27346A" w:rsidR="0018213E" w:rsidRPr="009330FD" w:rsidRDefault="009330FD" w:rsidP="0018213E">
      <w:pPr>
        <w:widowControl w:val="0"/>
        <w:rPr>
          <w:b/>
          <w:strike/>
        </w:rPr>
      </w:pPr>
      <w:sdt>
        <w:sdtPr>
          <w:rPr>
            <w:strike/>
          </w:rPr>
          <w:tag w:val="goog_rdk_52"/>
          <w:id w:val="1621876534"/>
          <w:showingPlcHdr/>
        </w:sdtPr>
        <w:sdtEndPr/>
        <w:sdtContent>
          <w:r>
            <w:rPr>
              <w:strike/>
            </w:rPr>
            <w:t xml:space="preserve">     </w:t>
          </w:r>
        </w:sdtContent>
      </w:sdt>
      <w:sdt>
        <w:sdtPr>
          <w:rPr>
            <w:strike/>
          </w:rPr>
          <w:tag w:val="goog_rdk_53"/>
          <w:id w:val="2049648989"/>
          <w:showingPlcHdr/>
        </w:sdtPr>
        <w:sdtEndPr/>
        <w:sdtContent>
          <w:r w:rsidR="00C33C9E" w:rsidRPr="009330FD">
            <w:rPr>
              <w:strike/>
            </w:rPr>
            <w:t xml:space="preserve">     </w:t>
          </w:r>
        </w:sdtContent>
      </w:sdt>
      <w:r w:rsidR="0018213E" w:rsidRPr="009330FD">
        <w:rPr>
          <w:b/>
          <w:strike/>
        </w:rPr>
        <w:t xml:space="preserve"> Coordinator</w:t>
      </w:r>
    </w:p>
    <w:p w14:paraId="7C9C3717" w14:textId="77777777" w:rsidR="0018213E" w:rsidRPr="009330FD" w:rsidRDefault="0018213E" w:rsidP="0018213E">
      <w:pPr>
        <w:widowControl w:val="0"/>
        <w:rPr>
          <w:b/>
          <w:strike/>
        </w:rPr>
      </w:pPr>
      <w:r w:rsidRPr="009330FD">
        <w:rPr>
          <w:b/>
          <w:strike/>
        </w:rPr>
        <w:t>Effective 8/98</w:t>
      </w:r>
    </w:p>
    <w:p w14:paraId="0FFA59A1" w14:textId="2D12A6F1" w:rsidR="0018213E" w:rsidRPr="009330FD" w:rsidRDefault="0018213E" w:rsidP="0018213E">
      <w:pPr>
        <w:widowControl w:val="0"/>
        <w:rPr>
          <w:b/>
          <w:strike/>
        </w:rPr>
      </w:pPr>
      <w:r w:rsidRPr="009330FD">
        <w:rPr>
          <w:b/>
          <w:strike/>
        </w:rPr>
        <w:t xml:space="preserve">Revised </w:t>
      </w:r>
      <w:sdt>
        <w:sdtPr>
          <w:rPr>
            <w:strike/>
          </w:rPr>
          <w:tag w:val="goog_rdk_54"/>
          <w:id w:val="534400083"/>
          <w:showingPlcHdr/>
        </w:sdtPr>
        <w:sdtEndPr/>
        <w:sdtContent>
          <w:r w:rsidR="009330FD">
            <w:rPr>
              <w:strike/>
            </w:rPr>
            <w:t xml:space="preserve">     </w:t>
          </w:r>
        </w:sdtContent>
      </w:sdt>
      <w:sdt>
        <w:sdtPr>
          <w:rPr>
            <w:strike/>
          </w:rPr>
          <w:tag w:val="goog_rdk_55"/>
          <w:id w:val="1921066521"/>
        </w:sdtPr>
        <w:sdtEndPr/>
        <w:sdtContent>
          <w:r w:rsidRPr="009330FD">
            <w:rPr>
              <w:b/>
              <w:strike/>
            </w:rPr>
            <w:t xml:space="preserve"> </w:t>
          </w:r>
        </w:sdtContent>
      </w:sdt>
    </w:p>
    <w:p w14:paraId="124D3B1A" w14:textId="77777777" w:rsidR="0018213E" w:rsidRPr="009330FD" w:rsidRDefault="0018213E" w:rsidP="0018213E">
      <w:pPr>
        <w:widowControl w:val="0"/>
        <w:rPr>
          <w:b/>
          <w:strike/>
        </w:rPr>
      </w:pPr>
      <w:r w:rsidRPr="009330FD">
        <w:rPr>
          <w:b/>
          <w:strike/>
        </w:rPr>
        <w:t>Page 2 of 2</w:t>
      </w:r>
    </w:p>
    <w:p w14:paraId="79C24253" w14:textId="77777777" w:rsidR="0018213E" w:rsidRDefault="0018213E">
      <w:pPr>
        <w:tabs>
          <w:tab w:val="left" w:pos="-1440"/>
        </w:tabs>
      </w:pPr>
    </w:p>
    <w:p w14:paraId="2C776DE1" w14:textId="3E4C0E88" w:rsidR="0018213E" w:rsidRDefault="0018213E">
      <w:pPr>
        <w:tabs>
          <w:tab w:val="left" w:pos="-1440"/>
        </w:tabs>
        <w:ind w:left="720" w:hanging="720"/>
      </w:pPr>
      <w:r>
        <w:t>H.</w:t>
      </w:r>
      <w:r>
        <w:tab/>
        <w:t xml:space="preserve">Coordinates the hiring, co-supervision and evaluation of </w:t>
      </w:r>
      <w:sdt>
        <w:sdtPr>
          <w:tag w:val="goog_rdk_34"/>
          <w:id w:val="-130792123"/>
          <w:showingPlcHdr/>
        </w:sdtPr>
        <w:sdtEndPr/>
        <w:sdtContent>
          <w:r w:rsidR="009330FD">
            <w:t xml:space="preserve">     </w:t>
          </w:r>
        </w:sdtContent>
      </w:sdt>
      <w:r>
        <w:t xml:space="preserve"> </w:t>
      </w:r>
      <w:sdt>
        <w:sdtPr>
          <w:tag w:val="goog_rdk_35"/>
          <w:id w:val="-931507420"/>
          <w:showingPlcHdr/>
        </w:sdtPr>
        <w:sdtEndPr/>
        <w:sdtContent>
          <w:r w:rsidR="009330FD">
            <w:t xml:space="preserve">     </w:t>
          </w:r>
        </w:sdtContent>
      </w:sdt>
      <w:sdt>
        <w:sdtPr>
          <w:tag w:val="goog_rdk_36"/>
          <w:id w:val="-420405229"/>
        </w:sdtPr>
        <w:sdtEndPr/>
        <w:sdtContent>
          <w:r>
            <w:t xml:space="preserve"> campus specific </w:t>
          </w:r>
        </w:sdtContent>
      </w:sdt>
      <w:r>
        <w:t>Academic Advisors, Administrative Assistants,</w:t>
      </w:r>
      <w:sdt>
        <w:sdtPr>
          <w:tag w:val="goog_rdk_37"/>
          <w:id w:val="-988629464"/>
        </w:sdtPr>
        <w:sdtEndPr/>
        <w:sdtContent>
          <w:r>
            <w:t xml:space="preserve"> Field Specialist</w:t>
          </w:r>
        </w:sdtContent>
      </w:sdt>
      <w:sdt>
        <w:sdtPr>
          <w:tag w:val="goog_rdk_38"/>
          <w:id w:val="-2036333251"/>
        </w:sdtPr>
        <w:sdtEndPr/>
        <w:sdtContent>
          <w:r>
            <w:t>s</w:t>
          </w:r>
        </w:sdtContent>
      </w:sdt>
      <w:r>
        <w:t xml:space="preserve"> and </w:t>
      </w:r>
      <w:sdt>
        <w:sdtPr>
          <w:tag w:val="goog_rdk_39"/>
          <w:id w:val="1351913944"/>
          <w:showingPlcHdr/>
        </w:sdtPr>
        <w:sdtEndPr/>
        <w:sdtContent>
          <w:r w:rsidR="009330FD">
            <w:t xml:space="preserve">     </w:t>
          </w:r>
        </w:sdtContent>
      </w:sdt>
      <w:sdt>
        <w:sdtPr>
          <w:tag w:val="goog_rdk_40"/>
          <w:id w:val="50596025"/>
        </w:sdtPr>
        <w:sdtEndPr/>
        <w:sdtContent>
          <w:r>
            <w:t xml:space="preserve">student </w:t>
          </w:r>
          <w:sdt>
            <w:sdtPr>
              <w:tag w:val="goog_rdk_41"/>
              <w:id w:val="2029214201"/>
              <w:showingPlcHdr/>
            </w:sdtPr>
            <w:sdtEndPr/>
            <w:sdtContent>
              <w:r w:rsidR="009330FD">
                <w:t xml:space="preserve">     </w:t>
              </w:r>
            </w:sdtContent>
          </w:sdt>
        </w:sdtContent>
      </w:sdt>
      <w:sdt>
        <w:sdtPr>
          <w:tag w:val="goog_rdk_42"/>
          <w:id w:val="-258138307"/>
        </w:sdtPr>
        <w:sdtEndPr/>
        <w:sdtContent>
          <w:r>
            <w:t>employees</w:t>
          </w:r>
        </w:sdtContent>
      </w:sdt>
      <w:r>
        <w:t xml:space="preserve"> </w:t>
      </w:r>
      <w:sdt>
        <w:sdtPr>
          <w:tag w:val="goog_rdk_43"/>
          <w:id w:val="-1132864380"/>
          <w:showingPlcHdr/>
        </w:sdtPr>
        <w:sdtEndPr/>
        <w:sdtContent>
          <w:r w:rsidR="009330FD">
            <w:t xml:space="preserve">     </w:t>
          </w:r>
        </w:sdtContent>
      </w:sdt>
      <w:sdt>
        <w:sdtPr>
          <w:tag w:val="goog_rdk_44"/>
          <w:id w:val="-180509203"/>
        </w:sdtPr>
        <w:sdtEndPr/>
        <w:sdtContent>
          <w:r>
            <w:t xml:space="preserve"> in conjunction with appropriate administration from </w:t>
          </w:r>
          <w:sdt>
            <w:sdtPr>
              <w:tag w:val="goog_rdk_45"/>
              <w:id w:val="586269925"/>
              <w:showingPlcHdr/>
            </w:sdtPr>
            <w:sdtEndPr/>
            <w:sdtContent>
              <w:r w:rsidR="009330FD">
                <w:t xml:space="preserve">     </w:t>
              </w:r>
            </w:sdtContent>
          </w:sdt>
        </w:sdtContent>
      </w:sdt>
      <w:sdt>
        <w:sdtPr>
          <w:tag w:val="goog_rdk_46"/>
          <w:id w:val="-970977290"/>
        </w:sdtPr>
        <w:sdtEndPr/>
        <w:sdtContent>
          <w:r>
            <w:t>the Downtown</w:t>
          </w:r>
        </w:sdtContent>
      </w:sdt>
      <w:sdt>
        <w:sdtPr>
          <w:tag w:val="goog_rdk_47"/>
          <w:id w:val="-1402052092"/>
        </w:sdtPr>
        <w:sdtEndPr/>
        <w:sdtContent>
          <w:r>
            <w:t xml:space="preserve"> School of Social Work campus. </w:t>
          </w:r>
        </w:sdtContent>
      </w:sdt>
      <w:r>
        <w:t xml:space="preserve"> </w:t>
      </w:r>
    </w:p>
    <w:p w14:paraId="7CBF10CC" w14:textId="06D63CF2" w:rsidR="0018213E" w:rsidRDefault="009330FD" w:rsidP="0018213E">
      <w:pPr>
        <w:numPr>
          <w:ilvl w:val="0"/>
          <w:numId w:val="74"/>
        </w:numPr>
        <w:tabs>
          <w:tab w:val="left" w:pos="-1440"/>
        </w:tabs>
      </w:pPr>
      <w:sdt>
        <w:sdtPr>
          <w:tag w:val="goog_rdk_49"/>
          <w:id w:val="-2095547287"/>
          <w:showingPlcHdr/>
        </w:sdtPr>
        <w:sdtEndPr/>
        <w:sdtContent>
          <w:r>
            <w:t xml:space="preserve">     </w:t>
          </w:r>
        </w:sdtContent>
      </w:sdt>
      <w:sdt>
        <w:sdtPr>
          <w:tag w:val="goog_rdk_50"/>
          <w:id w:val="711929800"/>
        </w:sdtPr>
        <w:sdtEndPr/>
        <w:sdtContent>
          <w:r w:rsidR="0018213E">
            <w:t xml:space="preserve">The Coordinator will seek consultation from campus-based tenured, tenure-track, and fixed-term faculty concerning programmatic and curriculum changes that are site-specific and concerning the hiring of full-time staff and faculty. </w:t>
          </w:r>
        </w:sdtContent>
      </w:sdt>
    </w:p>
    <w:p w14:paraId="2524FF24" w14:textId="77777777" w:rsidR="0018213E" w:rsidRDefault="0018213E">
      <w:pPr>
        <w:tabs>
          <w:tab w:val="left" w:pos="-1440"/>
        </w:tabs>
      </w:pPr>
    </w:p>
    <w:p w14:paraId="175CBF3A" w14:textId="77777777" w:rsidR="0018213E" w:rsidRDefault="0018213E">
      <w:pPr>
        <w:tabs>
          <w:tab w:val="left" w:pos="-1440"/>
        </w:tabs>
      </w:pPr>
    </w:p>
    <w:sdt>
      <w:sdtPr>
        <w:tag w:val="goog_rdk_58"/>
        <w:id w:val="254490795"/>
      </w:sdtPr>
      <w:sdtEndPr/>
      <w:sdtContent>
        <w:p w14:paraId="7487EA01" w14:textId="63ECB29B" w:rsidR="0018213E" w:rsidRDefault="009330FD">
          <w:pPr>
            <w:tabs>
              <w:tab w:val="left" w:pos="-1440"/>
            </w:tabs>
            <w:ind w:left="720" w:hanging="720"/>
          </w:pPr>
          <w:sdt>
            <w:sdtPr>
              <w:tag w:val="goog_rdk_57"/>
              <w:id w:val="-845936007"/>
              <w:showingPlcHdr/>
            </w:sdtPr>
            <w:sdtEndPr/>
            <w:sdtContent>
              <w:r>
                <w:t xml:space="preserve">     </w:t>
              </w:r>
            </w:sdtContent>
          </w:sdt>
        </w:p>
      </w:sdtContent>
    </w:sdt>
    <w:sdt>
      <w:sdtPr>
        <w:tag w:val="goog_rdk_64"/>
        <w:id w:val="-893275551"/>
      </w:sdtPr>
      <w:sdtEndPr/>
      <w:sdtContent>
        <w:p w14:paraId="1D292F50" w14:textId="1B18FF23" w:rsidR="0018213E" w:rsidRPr="009330FD" w:rsidRDefault="009330FD" w:rsidP="009330FD">
          <w:pPr>
            <w:numPr>
              <w:ilvl w:val="0"/>
              <w:numId w:val="75"/>
            </w:numPr>
            <w:tabs>
              <w:tab w:val="left" w:pos="-1440"/>
            </w:tabs>
            <w:rPr>
              <w:rFonts w:ascii="Arial" w:eastAsia="Arial" w:hAnsi="Arial" w:cs="Arial"/>
              <w:color w:val="000000"/>
              <w:sz w:val="22"/>
              <w:szCs w:val="22"/>
            </w:rPr>
          </w:pPr>
          <w:sdt>
            <w:sdtPr>
              <w:tag w:val="goog_rdk_60"/>
              <w:id w:val="1000554016"/>
              <w:showingPlcHdr/>
            </w:sdtPr>
            <w:sdtEndPr/>
            <w:sdtContent>
              <w:r>
                <w:t xml:space="preserve">     </w:t>
              </w:r>
            </w:sdtContent>
          </w:sdt>
          <w:r w:rsidR="0018213E">
            <w:tab/>
            <w:t xml:space="preserve">Serves as liaison to the </w:t>
          </w:r>
          <w:sdt>
            <w:sdtPr>
              <w:tag w:val="goog_rdk_61"/>
              <w:id w:val="-1736769375"/>
            </w:sdtPr>
            <w:sdtEndPr/>
            <w:sdtContent>
              <w:r w:rsidR="0018213E">
                <w:t xml:space="preserve">appropriate </w:t>
              </w:r>
            </w:sdtContent>
          </w:sdt>
          <w:sdt>
            <w:sdtPr>
              <w:tag w:val="goog_rdk_62"/>
              <w:id w:val="1819063530"/>
              <w:showingPlcHdr/>
            </w:sdtPr>
            <w:sdtEndPr/>
            <w:sdtContent>
              <w:r>
                <w:t xml:space="preserve">     </w:t>
              </w:r>
            </w:sdtContent>
          </w:sdt>
          <w:r w:rsidR="0018213E">
            <w:t>Community</w:t>
          </w:r>
          <w:sdt>
            <w:sdtPr>
              <w:tag w:val="goog_rdk_63"/>
              <w:id w:val="-776174195"/>
              <w:showingPlcHdr/>
            </w:sdtPr>
            <w:sdtEndPr/>
            <w:sdtContent>
              <w:r>
                <w:t xml:space="preserve">     </w:t>
              </w:r>
            </w:sdtContent>
          </w:sdt>
          <w:r w:rsidR="0018213E">
            <w:t xml:space="preserve"> Advisory Board and engages in outreach activities to encourage community collaborations.</w:t>
          </w:r>
        </w:p>
      </w:sdtContent>
    </w:sdt>
    <w:p w14:paraId="5008C8C8" w14:textId="77777777" w:rsidR="0018213E" w:rsidRDefault="0018213E">
      <w:pPr>
        <w:tabs>
          <w:tab w:val="left" w:pos="-1440"/>
        </w:tabs>
      </w:pPr>
    </w:p>
    <w:p w14:paraId="7C0B8DC0" w14:textId="1787BD8B" w:rsidR="0018213E" w:rsidRDefault="0018213E">
      <w:pPr>
        <w:tabs>
          <w:tab w:val="left" w:pos="-1440"/>
        </w:tabs>
      </w:pPr>
      <w:r>
        <w:t>K.</w:t>
      </w:r>
      <w:r>
        <w:tab/>
        <w:t xml:space="preserve">Calls </w:t>
      </w:r>
      <w:sdt>
        <w:sdtPr>
          <w:tag w:val="goog_rdk_65"/>
          <w:id w:val="-1577813981"/>
          <w:showingPlcHdr/>
        </w:sdtPr>
        <w:sdtEndPr/>
        <w:sdtContent>
          <w:r w:rsidR="009330FD">
            <w:t xml:space="preserve">     </w:t>
          </w:r>
        </w:sdtContent>
      </w:sdt>
      <w:sdt>
        <w:sdtPr>
          <w:tag w:val="goog_rdk_66"/>
          <w:id w:val="709465027"/>
        </w:sdtPr>
        <w:sdtEndPr/>
        <w:sdtContent>
          <w:r>
            <w:t xml:space="preserve"> campus</w:t>
          </w:r>
        </w:sdtContent>
      </w:sdt>
      <w:sdt>
        <w:sdtPr>
          <w:tag w:val="goog_rdk_67"/>
          <w:id w:val="-302767363"/>
          <w:showingPlcHdr/>
        </w:sdtPr>
        <w:sdtEndPr/>
        <w:sdtContent>
          <w:r w:rsidR="009330FD">
            <w:t xml:space="preserve">     </w:t>
          </w:r>
        </w:sdtContent>
      </w:sdt>
      <w:r>
        <w:t>staff meetings and faculty retreats.</w:t>
      </w:r>
    </w:p>
    <w:p w14:paraId="6249EA92" w14:textId="77777777" w:rsidR="0018213E" w:rsidRDefault="0018213E">
      <w:pPr>
        <w:tabs>
          <w:tab w:val="left" w:pos="-1440"/>
        </w:tabs>
      </w:pPr>
    </w:p>
    <w:p w14:paraId="48B8CB90" w14:textId="24F0C1D6" w:rsidR="0018213E" w:rsidRDefault="0018213E">
      <w:pPr>
        <w:tabs>
          <w:tab w:val="left" w:pos="-1440"/>
        </w:tabs>
        <w:ind w:left="720" w:hanging="720"/>
      </w:pPr>
      <w:r>
        <w:t>L.</w:t>
      </w:r>
      <w:r>
        <w:tab/>
        <w:t xml:space="preserve">Provides oversight of all cash management, monitors use of equipment and equipment maintenance, and makes recommendations about resource and </w:t>
      </w:r>
      <w:sdt>
        <w:sdtPr>
          <w:tag w:val="goog_rdk_68"/>
          <w:id w:val="-2082515513"/>
          <w:showingPlcHdr/>
        </w:sdtPr>
        <w:sdtEndPr/>
        <w:sdtContent>
          <w:r w:rsidR="009330FD">
            <w:t xml:space="preserve">     </w:t>
          </w:r>
        </w:sdtContent>
      </w:sdt>
      <w:sdt>
        <w:sdtPr>
          <w:tag w:val="goog_rdk_69"/>
          <w:id w:val="-971675376"/>
        </w:sdtPr>
        <w:sdtEndPr/>
        <w:sdtContent>
          <w:r>
            <w:t>facility</w:t>
          </w:r>
          <w:sdt>
            <w:sdtPr>
              <w:tag w:val="goog_rdk_70"/>
              <w:id w:val="-71051979"/>
              <w:showingPlcHdr/>
            </w:sdtPr>
            <w:sdtEndPr/>
            <w:sdtContent>
              <w:r w:rsidR="009330FD">
                <w:t xml:space="preserve">     </w:t>
              </w:r>
            </w:sdtContent>
          </w:sdt>
        </w:sdtContent>
      </w:sdt>
      <w:r>
        <w:t xml:space="preserve"> needs.</w:t>
      </w:r>
    </w:p>
    <w:p w14:paraId="74663C0F" w14:textId="77777777" w:rsidR="0018213E" w:rsidRDefault="0018213E">
      <w:pPr>
        <w:tabs>
          <w:tab w:val="left" w:pos="-1440"/>
        </w:tabs>
      </w:pPr>
    </w:p>
    <w:p w14:paraId="111B091B" w14:textId="60B63203" w:rsidR="0018213E" w:rsidRDefault="0018213E">
      <w:pPr>
        <w:tabs>
          <w:tab w:val="left" w:pos="-1440"/>
        </w:tabs>
      </w:pPr>
      <w:r>
        <w:t>M.</w:t>
      </w:r>
      <w:r>
        <w:tab/>
        <w:t xml:space="preserve">Serves </w:t>
      </w:r>
      <w:sdt>
        <w:sdtPr>
          <w:tag w:val="goog_rdk_71"/>
          <w:id w:val="-647819827"/>
          <w:showingPlcHdr/>
        </w:sdtPr>
        <w:sdtEndPr/>
        <w:sdtContent>
          <w:r w:rsidR="009330FD">
            <w:t xml:space="preserve">     </w:t>
          </w:r>
        </w:sdtContent>
      </w:sdt>
      <w:sdt>
        <w:sdtPr>
          <w:tag w:val="goog_rdk_72"/>
          <w:id w:val="-1256744412"/>
        </w:sdtPr>
        <w:sdtEndPr/>
        <w:sdtContent>
          <w:r>
            <w:t xml:space="preserve">on programmatically related </w:t>
          </w:r>
        </w:sdtContent>
      </w:sdt>
      <w:sdt>
        <w:sdtPr>
          <w:tag w:val="goog_rdk_73"/>
          <w:id w:val="-1223903367"/>
          <w:showingPlcHdr/>
        </w:sdtPr>
        <w:sdtEndPr/>
        <w:sdtContent>
          <w:r w:rsidR="009330FD">
            <w:t xml:space="preserve">     </w:t>
          </w:r>
        </w:sdtContent>
      </w:sdt>
      <w:sdt>
        <w:sdtPr>
          <w:tag w:val="goog_rdk_74"/>
          <w:id w:val="-176193718"/>
        </w:sdtPr>
        <w:sdtEndPr/>
        <w:sdtContent>
          <w:r>
            <w:t>c</w:t>
          </w:r>
        </w:sdtContent>
      </w:sdt>
      <w:r>
        <w:t>ommittees</w:t>
      </w:r>
      <w:sdt>
        <w:sdtPr>
          <w:tag w:val="goog_rdk_75"/>
          <w:id w:val="-1792361566"/>
        </w:sdtPr>
        <w:sdtEndPr/>
        <w:sdtContent>
          <w:r>
            <w:t xml:space="preserve"> to ensure consistency across all campuses</w:t>
          </w:r>
        </w:sdtContent>
      </w:sdt>
      <w:r>
        <w:t>.</w:t>
      </w:r>
    </w:p>
    <w:p w14:paraId="55391BD0" w14:textId="77777777" w:rsidR="0018213E" w:rsidRDefault="0018213E">
      <w:pPr>
        <w:tabs>
          <w:tab w:val="left" w:pos="-1440"/>
        </w:tabs>
      </w:pPr>
    </w:p>
    <w:p w14:paraId="0AECCD96" w14:textId="77777777" w:rsidR="0018213E" w:rsidRDefault="0018213E">
      <w:pPr>
        <w:tabs>
          <w:tab w:val="left" w:pos="-1440"/>
        </w:tabs>
      </w:pPr>
      <w:r>
        <w:t>N.</w:t>
      </w:r>
      <w:r>
        <w:tab/>
        <w:t>Provides program guidance in the summer.</w:t>
      </w:r>
    </w:p>
    <w:p w14:paraId="3997B0DC" w14:textId="77777777" w:rsidR="0018213E" w:rsidRDefault="0018213E">
      <w:pPr>
        <w:tabs>
          <w:tab w:val="left" w:pos="-1440"/>
        </w:tabs>
      </w:pPr>
    </w:p>
    <w:p w14:paraId="0B68B8B3" w14:textId="77777777" w:rsidR="0018213E" w:rsidRDefault="0018213E">
      <w:pPr>
        <w:tabs>
          <w:tab w:val="left" w:pos="-1440"/>
        </w:tabs>
      </w:pPr>
      <w:r>
        <w:t>O.</w:t>
      </w:r>
      <w:r>
        <w:tab/>
        <w:t xml:space="preserve">Reports to </w:t>
      </w:r>
      <w:sdt>
        <w:sdtPr>
          <w:tag w:val="goog_rdk_76"/>
          <w:id w:val="-1798359338"/>
        </w:sdtPr>
        <w:sdtEndPr/>
        <w:sdtContent>
          <w:r>
            <w:t xml:space="preserve">the Associate </w:t>
          </w:r>
        </w:sdtContent>
      </w:sdt>
      <w:r>
        <w:t>Director</w:t>
      </w:r>
      <w:sdt>
        <w:sdtPr>
          <w:tag w:val="goog_rdk_77"/>
          <w:id w:val="231824371"/>
        </w:sdtPr>
        <w:sdtEndPr/>
        <w:sdtContent>
          <w:r>
            <w:t xml:space="preserve"> for Academic Affairs. </w:t>
          </w:r>
        </w:sdtContent>
      </w:sdt>
    </w:p>
    <w:p w14:paraId="4B825729" w14:textId="77777777" w:rsidR="0018213E" w:rsidRDefault="0018213E"/>
    <w:p w14:paraId="47B8720A" w14:textId="77777777" w:rsidR="007F7FBD" w:rsidRDefault="007F7FBD" w:rsidP="0018213E">
      <w:pPr>
        <w:spacing w:after="200" w:line="276" w:lineRule="auto"/>
      </w:pPr>
    </w:p>
    <w:p w14:paraId="3C7A87CC" w14:textId="3E5B181A" w:rsidR="000D7771" w:rsidRPr="009330FD" w:rsidRDefault="000D7771" w:rsidP="0018213E">
      <w:pPr>
        <w:spacing w:after="200" w:line="276" w:lineRule="auto"/>
      </w:pPr>
      <w:r w:rsidRPr="009330FD">
        <w:rPr>
          <w:b/>
          <w:strike/>
        </w:rPr>
        <w:t>SWK 110</w:t>
      </w:r>
    </w:p>
    <w:p w14:paraId="43B86976" w14:textId="77777777" w:rsidR="000D7771" w:rsidRPr="009330FD" w:rsidRDefault="000D7771" w:rsidP="000D7771">
      <w:pPr>
        <w:widowControl w:val="0"/>
        <w:rPr>
          <w:b/>
          <w:strike/>
        </w:rPr>
      </w:pPr>
      <w:r w:rsidRPr="009330FD">
        <w:rPr>
          <w:b/>
          <w:strike/>
        </w:rPr>
        <w:t>Executive Committee</w:t>
      </w:r>
    </w:p>
    <w:p w14:paraId="14B2B13B" w14:textId="77777777" w:rsidR="000D7771" w:rsidRPr="009330FD" w:rsidRDefault="000D7771" w:rsidP="000D7771">
      <w:pPr>
        <w:widowControl w:val="0"/>
        <w:rPr>
          <w:b/>
          <w:strike/>
        </w:rPr>
      </w:pPr>
      <w:r w:rsidRPr="009330FD">
        <w:rPr>
          <w:b/>
          <w:strike/>
        </w:rPr>
        <w:t>Effective 3/26/</w:t>
      </w:r>
      <w:r w:rsidR="009F736B" w:rsidRPr="009330FD">
        <w:rPr>
          <w:b/>
          <w:strike/>
        </w:rPr>
        <w:t>20</w:t>
      </w:r>
      <w:r w:rsidRPr="009330FD">
        <w:rPr>
          <w:b/>
          <w:strike/>
        </w:rPr>
        <w:t>06</w:t>
      </w:r>
    </w:p>
    <w:p w14:paraId="2645E459" w14:textId="77777777" w:rsidR="000D7771" w:rsidRPr="009330FD" w:rsidRDefault="000D7771" w:rsidP="000D7771">
      <w:pPr>
        <w:widowControl w:val="0"/>
        <w:rPr>
          <w:b/>
          <w:strike/>
        </w:rPr>
      </w:pPr>
      <w:r w:rsidRPr="009330FD">
        <w:rPr>
          <w:b/>
          <w:strike/>
        </w:rPr>
        <w:t>Revised 3/26/</w:t>
      </w:r>
      <w:r w:rsidR="009F736B" w:rsidRPr="009330FD">
        <w:rPr>
          <w:b/>
          <w:strike/>
        </w:rPr>
        <w:t>20</w:t>
      </w:r>
      <w:r w:rsidRPr="009330FD">
        <w:rPr>
          <w:b/>
          <w:strike/>
        </w:rPr>
        <w:t>06</w:t>
      </w:r>
    </w:p>
    <w:p w14:paraId="625601D9" w14:textId="77777777" w:rsidR="000D7771" w:rsidRPr="009330FD" w:rsidRDefault="000D7771" w:rsidP="000D7771">
      <w:pPr>
        <w:widowControl w:val="0"/>
        <w:rPr>
          <w:b/>
          <w:strike/>
        </w:rPr>
      </w:pPr>
      <w:r w:rsidRPr="009330FD">
        <w:rPr>
          <w:b/>
          <w:strike/>
        </w:rPr>
        <w:t>Page 1 of 1</w:t>
      </w:r>
    </w:p>
    <w:p w14:paraId="1891C1AB" w14:textId="77777777" w:rsidR="000D7771" w:rsidRPr="009330FD" w:rsidRDefault="000D7771" w:rsidP="000D7771">
      <w:pPr>
        <w:widowControl w:val="0"/>
        <w:rPr>
          <w:strike/>
        </w:rPr>
      </w:pPr>
    </w:p>
    <w:p w14:paraId="2ABF7CD0" w14:textId="77777777" w:rsidR="000D7771" w:rsidRPr="009330FD" w:rsidRDefault="000D7771" w:rsidP="000D7771">
      <w:pPr>
        <w:widowControl w:val="0"/>
        <w:rPr>
          <w:strike/>
        </w:rPr>
      </w:pPr>
    </w:p>
    <w:p w14:paraId="0F23FA2D" w14:textId="77777777" w:rsidR="000D7771" w:rsidRPr="009330FD" w:rsidRDefault="000D7771" w:rsidP="000D7771">
      <w:pPr>
        <w:widowControl w:val="0"/>
        <w:rPr>
          <w:strike/>
        </w:rPr>
      </w:pPr>
    </w:p>
    <w:p w14:paraId="7241562E" w14:textId="77777777" w:rsidR="000D7771" w:rsidRPr="009330FD" w:rsidRDefault="000D7771" w:rsidP="000D7771">
      <w:pPr>
        <w:tabs>
          <w:tab w:val="left" w:pos="-1440"/>
        </w:tabs>
        <w:ind w:left="2160" w:hanging="2160"/>
        <w:rPr>
          <w:strike/>
        </w:rPr>
      </w:pPr>
      <w:r w:rsidRPr="009330FD">
        <w:rPr>
          <w:b/>
          <w:bCs/>
          <w:strike/>
          <w:u w:val="single"/>
        </w:rPr>
        <w:t>PURPOSE</w:t>
      </w:r>
      <w:r w:rsidRPr="009330FD">
        <w:rPr>
          <w:b/>
          <w:bCs/>
          <w:strike/>
        </w:rPr>
        <w:t>:</w:t>
      </w:r>
      <w:r w:rsidRPr="009330FD">
        <w:rPr>
          <w:strike/>
        </w:rPr>
        <w:tab/>
      </w:r>
      <w:r w:rsidRPr="009330FD">
        <w:rPr>
          <w:strike/>
        </w:rPr>
        <w:tab/>
        <w:t xml:space="preserve">To establish an Executive Council; advisory to the Director </w:t>
      </w:r>
    </w:p>
    <w:p w14:paraId="4F9407A4" w14:textId="77777777" w:rsidR="000D7771" w:rsidRPr="009330FD" w:rsidRDefault="000D7771" w:rsidP="000D7771">
      <w:pPr>
        <w:rPr>
          <w:strike/>
        </w:rPr>
      </w:pPr>
    </w:p>
    <w:p w14:paraId="7CF5EBD3" w14:textId="77777777" w:rsidR="000D7771" w:rsidRPr="009330FD" w:rsidRDefault="000D7771" w:rsidP="000D7771">
      <w:pPr>
        <w:tabs>
          <w:tab w:val="left" w:pos="-1440"/>
        </w:tabs>
        <w:ind w:left="2160" w:hanging="2160"/>
        <w:rPr>
          <w:strike/>
        </w:rPr>
      </w:pPr>
      <w:r w:rsidRPr="009330FD">
        <w:rPr>
          <w:b/>
          <w:bCs/>
          <w:strike/>
          <w:u w:val="single"/>
        </w:rPr>
        <w:t>SOURCES</w:t>
      </w:r>
      <w:r w:rsidRPr="009330FD">
        <w:rPr>
          <w:b/>
          <w:bCs/>
          <w:strike/>
        </w:rPr>
        <w:t>:</w:t>
      </w:r>
      <w:r w:rsidRPr="009330FD">
        <w:rPr>
          <w:strike/>
        </w:rPr>
        <w:tab/>
      </w:r>
      <w:r w:rsidRPr="009330FD">
        <w:rPr>
          <w:strike/>
        </w:rPr>
        <w:tab/>
        <w:t>School of Social Work Faculty Council</w:t>
      </w:r>
    </w:p>
    <w:p w14:paraId="01650846" w14:textId="77777777" w:rsidR="000D7771" w:rsidRPr="009330FD" w:rsidRDefault="000D7771" w:rsidP="000D7771">
      <w:pPr>
        <w:rPr>
          <w:strike/>
        </w:rPr>
      </w:pPr>
    </w:p>
    <w:p w14:paraId="1BFB1A68" w14:textId="77777777" w:rsidR="000D7771" w:rsidRPr="009330FD" w:rsidRDefault="000D7771" w:rsidP="000D7771">
      <w:pPr>
        <w:tabs>
          <w:tab w:val="left" w:pos="-1440"/>
        </w:tabs>
        <w:ind w:left="2160" w:hanging="2160"/>
        <w:rPr>
          <w:strike/>
        </w:rPr>
      </w:pPr>
      <w:r w:rsidRPr="009330FD">
        <w:rPr>
          <w:b/>
          <w:bCs/>
          <w:strike/>
          <w:u w:val="single"/>
        </w:rPr>
        <w:t>APPLICABILITY</w:t>
      </w:r>
      <w:r w:rsidRPr="009330FD">
        <w:rPr>
          <w:b/>
          <w:bCs/>
          <w:strike/>
        </w:rPr>
        <w:t>:</w:t>
      </w:r>
      <w:r w:rsidRPr="009330FD">
        <w:rPr>
          <w:strike/>
        </w:rPr>
        <w:tab/>
      </w:r>
      <w:r w:rsidRPr="009330FD">
        <w:rPr>
          <w:strike/>
        </w:rPr>
        <w:tab/>
        <w:t>All Faculty, School of Social Work</w:t>
      </w:r>
    </w:p>
    <w:p w14:paraId="0B30CB5F" w14:textId="77777777" w:rsidR="000D7771" w:rsidRPr="009330FD" w:rsidRDefault="000D7771" w:rsidP="000D7771">
      <w:pPr>
        <w:rPr>
          <w:strike/>
        </w:rPr>
      </w:pPr>
    </w:p>
    <w:p w14:paraId="69F6B458" w14:textId="77777777" w:rsidR="000D7771" w:rsidRPr="009330FD" w:rsidRDefault="000D7771" w:rsidP="000D7771">
      <w:pPr>
        <w:rPr>
          <w:strike/>
        </w:rPr>
      </w:pPr>
      <w:r w:rsidRPr="009330FD">
        <w:rPr>
          <w:b/>
          <w:strike/>
          <w:u w:val="single"/>
        </w:rPr>
        <w:t>POLICY</w:t>
      </w:r>
      <w:r w:rsidRPr="009330FD">
        <w:rPr>
          <w:strike/>
          <w:u w:val="single"/>
        </w:rPr>
        <w:t>:</w:t>
      </w:r>
      <w:r w:rsidRPr="009330FD">
        <w:rPr>
          <w:strike/>
        </w:rPr>
        <w:tab/>
      </w:r>
      <w:r w:rsidRPr="009330FD">
        <w:rPr>
          <w:strike/>
        </w:rPr>
        <w:tab/>
      </w:r>
      <w:r w:rsidRPr="009330FD">
        <w:rPr>
          <w:strike/>
        </w:rPr>
        <w:tab/>
      </w:r>
    </w:p>
    <w:p w14:paraId="38717856" w14:textId="77777777" w:rsidR="000D7771" w:rsidRPr="009330FD" w:rsidRDefault="000D7771" w:rsidP="000D7771">
      <w:pPr>
        <w:rPr>
          <w:strike/>
        </w:rPr>
      </w:pPr>
    </w:p>
    <w:p w14:paraId="74224DA9" w14:textId="77777777" w:rsidR="000D7771" w:rsidRPr="009330FD" w:rsidRDefault="000D7771" w:rsidP="000D7771">
      <w:pPr>
        <w:rPr>
          <w:strike/>
        </w:rPr>
      </w:pPr>
    </w:p>
    <w:p w14:paraId="630A451A" w14:textId="77777777" w:rsidR="000D7771" w:rsidRPr="009330FD" w:rsidRDefault="000D7771" w:rsidP="000D7771">
      <w:pPr>
        <w:rPr>
          <w:strike/>
        </w:rPr>
      </w:pPr>
      <w:r w:rsidRPr="009330FD">
        <w:rPr>
          <w:strike/>
        </w:rPr>
        <w:lastRenderedPageBreak/>
        <w:t xml:space="preserve">The Executive Council shall consist of elected 6 full-time faculty members - two full professors, two associate professors, one assistant professor and one academic professional.  The Director shall serve on the committee ex officio.  </w:t>
      </w:r>
    </w:p>
    <w:p w14:paraId="1C09E844" w14:textId="77777777" w:rsidR="000D7771" w:rsidRPr="009330FD" w:rsidRDefault="000D7771" w:rsidP="000D7771">
      <w:pPr>
        <w:rPr>
          <w:strike/>
        </w:rPr>
      </w:pPr>
    </w:p>
    <w:p w14:paraId="432028CF" w14:textId="77777777" w:rsidR="000D7771" w:rsidRPr="009330FD" w:rsidRDefault="000D7771" w:rsidP="000D7771">
      <w:pPr>
        <w:rPr>
          <w:strike/>
        </w:rPr>
      </w:pPr>
      <w:r w:rsidRPr="009330FD">
        <w:rPr>
          <w:strike/>
        </w:rPr>
        <w:t xml:space="preserve">Nominations of committee members shall be made within ranks.  </w:t>
      </w:r>
    </w:p>
    <w:p w14:paraId="43CA5834" w14:textId="77777777" w:rsidR="000D7771" w:rsidRPr="009330FD" w:rsidRDefault="000D7771" w:rsidP="000D7771">
      <w:pPr>
        <w:rPr>
          <w:strike/>
        </w:rPr>
      </w:pPr>
    </w:p>
    <w:p w14:paraId="44A695E9" w14:textId="77777777" w:rsidR="000D7771" w:rsidRPr="009330FD" w:rsidRDefault="000D7771" w:rsidP="000D7771">
      <w:pPr>
        <w:rPr>
          <w:strike/>
        </w:rPr>
      </w:pPr>
      <w:r w:rsidRPr="009330FD">
        <w:rPr>
          <w:strike/>
        </w:rPr>
        <w:t xml:space="preserve">The candidates for each position shall be voted upon by the members of the Faculty Council.  </w:t>
      </w:r>
    </w:p>
    <w:p w14:paraId="45D1EF60" w14:textId="77777777" w:rsidR="000D7771" w:rsidRPr="009330FD" w:rsidRDefault="000D7771" w:rsidP="000D7771">
      <w:pPr>
        <w:rPr>
          <w:strike/>
        </w:rPr>
      </w:pPr>
    </w:p>
    <w:p w14:paraId="21D906A6" w14:textId="77777777" w:rsidR="000D7771" w:rsidRPr="009330FD" w:rsidRDefault="000D7771" w:rsidP="000D7771">
      <w:pPr>
        <w:rPr>
          <w:strike/>
        </w:rPr>
      </w:pPr>
      <w:r w:rsidRPr="009330FD">
        <w:rPr>
          <w:strike/>
        </w:rPr>
        <w:t xml:space="preserve">The chair shall be a senior faculty member elected by the committee members.  </w:t>
      </w:r>
    </w:p>
    <w:p w14:paraId="1DE0E0CE" w14:textId="77777777" w:rsidR="000D7771" w:rsidRPr="009330FD" w:rsidRDefault="000D7771" w:rsidP="000D7771">
      <w:pPr>
        <w:rPr>
          <w:strike/>
        </w:rPr>
      </w:pPr>
    </w:p>
    <w:p w14:paraId="571CF1C9" w14:textId="77777777" w:rsidR="000D7771" w:rsidRPr="009330FD" w:rsidRDefault="000D7771" w:rsidP="000D7771">
      <w:pPr>
        <w:rPr>
          <w:strike/>
        </w:rPr>
      </w:pPr>
      <w:r w:rsidRPr="009330FD">
        <w:rPr>
          <w:strike/>
        </w:rPr>
        <w:t xml:space="preserve">Members shall serve two-year staggered terms, with the exception of assistant professors who shall serve one year terms.  </w:t>
      </w:r>
    </w:p>
    <w:p w14:paraId="0C7499A5" w14:textId="77777777" w:rsidR="000D7771" w:rsidRPr="009330FD" w:rsidRDefault="000D7771" w:rsidP="000D7771">
      <w:pPr>
        <w:rPr>
          <w:strike/>
        </w:rPr>
      </w:pPr>
    </w:p>
    <w:p w14:paraId="7036F873" w14:textId="77777777" w:rsidR="000D7771" w:rsidRPr="009330FD" w:rsidRDefault="000D7771" w:rsidP="000D7771">
      <w:pPr>
        <w:rPr>
          <w:strike/>
        </w:rPr>
      </w:pPr>
      <w:r w:rsidRPr="009330FD">
        <w:rPr>
          <w:strike/>
        </w:rPr>
        <w:t xml:space="preserve">Elections shall be held in the spring semester of each year.  </w:t>
      </w:r>
    </w:p>
    <w:p w14:paraId="07E645BF" w14:textId="77777777" w:rsidR="000D7771" w:rsidRPr="009330FD" w:rsidRDefault="000D7771" w:rsidP="000D7771">
      <w:pPr>
        <w:rPr>
          <w:strike/>
        </w:rPr>
      </w:pPr>
    </w:p>
    <w:p w14:paraId="280E6E81" w14:textId="77777777" w:rsidR="000D7771" w:rsidRPr="009330FD" w:rsidRDefault="000D7771" w:rsidP="000D7771">
      <w:pPr>
        <w:rPr>
          <w:strike/>
        </w:rPr>
      </w:pPr>
      <w:r w:rsidRPr="009330FD">
        <w:rPr>
          <w:strike/>
        </w:rPr>
        <w:t xml:space="preserve">The Executive Council is advisory to the Director and shall meet monthly.  </w:t>
      </w:r>
    </w:p>
    <w:p w14:paraId="4CB21498" w14:textId="77777777" w:rsidR="000D7771" w:rsidRPr="009330FD" w:rsidRDefault="000D7771" w:rsidP="000D7771">
      <w:pPr>
        <w:rPr>
          <w:strike/>
        </w:rPr>
      </w:pPr>
    </w:p>
    <w:p w14:paraId="66CCDADE" w14:textId="77777777" w:rsidR="000D7771" w:rsidRPr="009330FD" w:rsidRDefault="000D7771" w:rsidP="000D7771">
      <w:pPr>
        <w:rPr>
          <w:strike/>
        </w:rPr>
      </w:pPr>
      <w:r w:rsidRPr="009330FD">
        <w:rPr>
          <w:strike/>
        </w:rPr>
        <w:t>The final meeting of each year shall consist of all current, outgoing, and newly elected incoming members.</w:t>
      </w:r>
    </w:p>
    <w:p w14:paraId="5BF553B5" w14:textId="77777777" w:rsidR="000D7771" w:rsidRPr="009330FD" w:rsidRDefault="000D7771" w:rsidP="000D7771">
      <w:pPr>
        <w:tabs>
          <w:tab w:val="left" w:pos="-1440"/>
        </w:tabs>
        <w:ind w:left="2160" w:hanging="2160"/>
        <w:rPr>
          <w:strike/>
        </w:rPr>
      </w:pPr>
    </w:p>
    <w:p w14:paraId="6D993785" w14:textId="77777777" w:rsidR="000D7771" w:rsidRPr="009330FD" w:rsidRDefault="000D7771" w:rsidP="000D7771">
      <w:pPr>
        <w:tabs>
          <w:tab w:val="left" w:pos="-1440"/>
        </w:tabs>
        <w:ind w:left="2160" w:hanging="720"/>
        <w:rPr>
          <w:strike/>
        </w:rPr>
      </w:pPr>
    </w:p>
    <w:p w14:paraId="1F2FA634" w14:textId="77777777" w:rsidR="00547C99" w:rsidRDefault="000D7771" w:rsidP="00547C99">
      <w:pPr>
        <w:spacing w:after="200" w:line="276" w:lineRule="auto"/>
        <w:rPr>
          <w:strike/>
        </w:rPr>
      </w:pPr>
      <w:r w:rsidRPr="009330FD">
        <w:rPr>
          <w:strike/>
        </w:rPr>
        <w:br w:type="page"/>
      </w:r>
    </w:p>
    <w:p w14:paraId="325C7492" w14:textId="77777777" w:rsidR="002836CB" w:rsidRPr="002836CB" w:rsidRDefault="002836CB" w:rsidP="002836CB">
      <w:pPr>
        <w:rPr>
          <w:b/>
          <w:highlight w:val="yellow"/>
        </w:rPr>
      </w:pPr>
      <w:r w:rsidRPr="002836CB">
        <w:rPr>
          <w:b/>
          <w:highlight w:val="yellow"/>
        </w:rPr>
        <w:lastRenderedPageBreak/>
        <w:t>SWK 110</w:t>
      </w:r>
    </w:p>
    <w:p w14:paraId="1FF0C255" w14:textId="77777777" w:rsidR="002836CB" w:rsidRPr="002836CB" w:rsidRDefault="002836CB" w:rsidP="002836CB">
      <w:pPr>
        <w:rPr>
          <w:b/>
          <w:highlight w:val="yellow"/>
        </w:rPr>
      </w:pPr>
      <w:r w:rsidRPr="002836CB">
        <w:rPr>
          <w:b/>
          <w:highlight w:val="yellow"/>
        </w:rPr>
        <w:t xml:space="preserve">Online Program Coordinator </w:t>
      </w:r>
      <w:r w:rsidRPr="002836CB">
        <w:rPr>
          <w:b/>
          <w:highlight w:val="yellow"/>
        </w:rPr>
        <w:br/>
        <w:t xml:space="preserve">Effective </w:t>
      </w:r>
      <w:r w:rsidRPr="002836CB">
        <w:rPr>
          <w:b/>
          <w:szCs w:val="24"/>
          <w:highlight w:val="yellow"/>
        </w:rPr>
        <w:t>1/19/22</w:t>
      </w:r>
    </w:p>
    <w:p w14:paraId="725C00AE" w14:textId="77777777" w:rsidR="002836CB" w:rsidRPr="002836CB" w:rsidRDefault="002836CB" w:rsidP="002836CB">
      <w:pPr>
        <w:rPr>
          <w:b/>
          <w:highlight w:val="yellow"/>
        </w:rPr>
      </w:pPr>
      <w:r w:rsidRPr="002836CB">
        <w:rPr>
          <w:b/>
          <w:highlight w:val="yellow"/>
        </w:rPr>
        <w:t>Dean Approved 10/4/2022</w:t>
      </w:r>
    </w:p>
    <w:p w14:paraId="008B6013" w14:textId="77777777" w:rsidR="00547C99" w:rsidRPr="0067440A" w:rsidRDefault="00547C99" w:rsidP="00547C99">
      <w:pPr>
        <w:spacing w:after="200" w:line="276" w:lineRule="auto"/>
        <w:rPr>
          <w:b/>
          <w:highlight w:val="yellow"/>
          <w:u w:val="thick"/>
        </w:rPr>
      </w:pPr>
    </w:p>
    <w:p w14:paraId="49B676DE" w14:textId="703E90AE" w:rsidR="00547C99" w:rsidRPr="0067440A" w:rsidRDefault="00547C99" w:rsidP="00547C99">
      <w:pPr>
        <w:spacing w:after="200" w:line="276" w:lineRule="auto"/>
        <w:rPr>
          <w:strike/>
          <w:highlight w:val="yellow"/>
        </w:rPr>
      </w:pPr>
      <w:r w:rsidRPr="0067440A">
        <w:rPr>
          <w:b/>
          <w:highlight w:val="yellow"/>
          <w:u w:val="thick"/>
        </w:rPr>
        <w:t>PURPOSE</w:t>
      </w:r>
      <w:r w:rsidRPr="0067440A">
        <w:rPr>
          <w:highlight w:val="yellow"/>
        </w:rPr>
        <w:t>:</w:t>
      </w:r>
      <w:r w:rsidRPr="0067440A">
        <w:rPr>
          <w:highlight w:val="yellow"/>
        </w:rPr>
        <w:tab/>
      </w:r>
      <w:r w:rsidR="006C2DB2">
        <w:rPr>
          <w:highlight w:val="yellow"/>
        </w:rPr>
        <w:tab/>
      </w:r>
      <w:r w:rsidR="006C2DB2">
        <w:rPr>
          <w:highlight w:val="yellow"/>
        </w:rPr>
        <w:tab/>
      </w:r>
      <w:r w:rsidRPr="0067440A">
        <w:rPr>
          <w:highlight w:val="yellow"/>
        </w:rPr>
        <w:t>To define the duties of the Online Program</w:t>
      </w:r>
      <w:r w:rsidRPr="0067440A">
        <w:rPr>
          <w:spacing w:val="-6"/>
          <w:highlight w:val="yellow"/>
        </w:rPr>
        <w:t xml:space="preserve"> </w:t>
      </w:r>
      <w:r w:rsidRPr="0067440A">
        <w:rPr>
          <w:highlight w:val="yellow"/>
        </w:rPr>
        <w:t>Coordinator</w:t>
      </w:r>
    </w:p>
    <w:p w14:paraId="77FB1117" w14:textId="77777777" w:rsidR="00547C99" w:rsidRPr="0067440A" w:rsidRDefault="00547C99">
      <w:pPr>
        <w:pStyle w:val="BodyText"/>
        <w:spacing w:before="3"/>
        <w:rPr>
          <w:sz w:val="16"/>
          <w:highlight w:val="yellow"/>
        </w:rPr>
      </w:pPr>
    </w:p>
    <w:p w14:paraId="75CB9584" w14:textId="77777777" w:rsidR="00547C99" w:rsidRPr="0067440A" w:rsidRDefault="00547C99">
      <w:pPr>
        <w:tabs>
          <w:tab w:val="left" w:pos="2999"/>
        </w:tabs>
        <w:spacing w:before="90"/>
        <w:ind w:left="120"/>
        <w:rPr>
          <w:highlight w:val="yellow"/>
        </w:rPr>
      </w:pPr>
      <w:r w:rsidRPr="0067440A">
        <w:rPr>
          <w:b/>
          <w:highlight w:val="yellow"/>
          <w:u w:val="thick"/>
        </w:rPr>
        <w:t>SOURCES</w:t>
      </w:r>
      <w:r w:rsidRPr="0067440A">
        <w:rPr>
          <w:highlight w:val="yellow"/>
        </w:rPr>
        <w:t>:</w:t>
      </w:r>
      <w:r w:rsidRPr="0067440A">
        <w:rPr>
          <w:highlight w:val="yellow"/>
        </w:rPr>
        <w:tab/>
        <w:t>Faculty</w:t>
      </w:r>
      <w:r w:rsidRPr="0067440A">
        <w:rPr>
          <w:spacing w:val="-5"/>
          <w:highlight w:val="yellow"/>
        </w:rPr>
        <w:t xml:space="preserve"> </w:t>
      </w:r>
      <w:r w:rsidRPr="0067440A">
        <w:rPr>
          <w:highlight w:val="yellow"/>
        </w:rPr>
        <w:t>Council</w:t>
      </w:r>
    </w:p>
    <w:p w14:paraId="1E33D407" w14:textId="77777777" w:rsidR="00547C99" w:rsidRPr="0067440A" w:rsidRDefault="00547C99">
      <w:pPr>
        <w:pStyle w:val="BodyText"/>
        <w:spacing w:before="2"/>
        <w:rPr>
          <w:sz w:val="16"/>
          <w:highlight w:val="yellow"/>
        </w:rPr>
      </w:pPr>
    </w:p>
    <w:p w14:paraId="4559D9BF" w14:textId="77777777" w:rsidR="00547C99" w:rsidRPr="0067440A" w:rsidRDefault="00547C99">
      <w:pPr>
        <w:tabs>
          <w:tab w:val="left" w:pos="2999"/>
        </w:tabs>
        <w:spacing w:before="90"/>
        <w:ind w:left="120"/>
        <w:rPr>
          <w:highlight w:val="yellow"/>
        </w:rPr>
      </w:pPr>
      <w:r w:rsidRPr="0067440A">
        <w:rPr>
          <w:b/>
          <w:highlight w:val="yellow"/>
          <w:u w:val="thick"/>
        </w:rPr>
        <w:t>APPLICABILITY</w:t>
      </w:r>
      <w:r w:rsidRPr="0067440A">
        <w:rPr>
          <w:highlight w:val="yellow"/>
        </w:rPr>
        <w:t>:</w:t>
      </w:r>
      <w:r w:rsidRPr="0067440A">
        <w:rPr>
          <w:highlight w:val="yellow"/>
        </w:rPr>
        <w:tab/>
        <w:t>Online Program Coordinator</w:t>
      </w:r>
    </w:p>
    <w:p w14:paraId="23035FFC" w14:textId="77777777" w:rsidR="00547C99" w:rsidRPr="0067440A" w:rsidRDefault="00547C99">
      <w:pPr>
        <w:pStyle w:val="BodyText"/>
        <w:spacing w:before="2"/>
        <w:rPr>
          <w:sz w:val="16"/>
          <w:highlight w:val="yellow"/>
        </w:rPr>
      </w:pPr>
    </w:p>
    <w:p w14:paraId="53861A17" w14:textId="77777777" w:rsidR="00547C99" w:rsidRPr="0067440A" w:rsidRDefault="00547C99">
      <w:pPr>
        <w:pStyle w:val="BodyText"/>
        <w:tabs>
          <w:tab w:val="left" w:pos="2999"/>
        </w:tabs>
        <w:spacing w:before="90"/>
        <w:ind w:left="120"/>
        <w:rPr>
          <w:highlight w:val="yellow"/>
        </w:rPr>
      </w:pPr>
      <w:r w:rsidRPr="0067440A">
        <w:rPr>
          <w:b/>
          <w:highlight w:val="yellow"/>
          <w:u w:val="thick"/>
        </w:rPr>
        <w:t>POLICY</w:t>
      </w:r>
      <w:r w:rsidRPr="0067440A">
        <w:rPr>
          <w:highlight w:val="yellow"/>
        </w:rPr>
        <w:t>:</w:t>
      </w:r>
      <w:r w:rsidRPr="0067440A">
        <w:rPr>
          <w:highlight w:val="yellow"/>
        </w:rPr>
        <w:tab/>
        <w:t>Online Program Coordinator Job</w:t>
      </w:r>
      <w:r w:rsidRPr="0067440A">
        <w:rPr>
          <w:spacing w:val="-1"/>
          <w:highlight w:val="yellow"/>
        </w:rPr>
        <w:t xml:space="preserve"> </w:t>
      </w:r>
      <w:r w:rsidRPr="0067440A">
        <w:rPr>
          <w:highlight w:val="yellow"/>
        </w:rPr>
        <w:t>Description</w:t>
      </w:r>
    </w:p>
    <w:p w14:paraId="5AA3D280" w14:textId="77777777" w:rsidR="00547C99" w:rsidRPr="0067440A" w:rsidRDefault="00547C99">
      <w:pPr>
        <w:pStyle w:val="BodyText"/>
        <w:rPr>
          <w:sz w:val="20"/>
          <w:highlight w:val="yellow"/>
        </w:rPr>
      </w:pPr>
    </w:p>
    <w:p w14:paraId="59CF52CA" w14:textId="77777777" w:rsidR="00547C99" w:rsidRPr="0067440A" w:rsidRDefault="00547C99">
      <w:pPr>
        <w:pStyle w:val="BodyText"/>
        <w:spacing w:before="2"/>
        <w:rPr>
          <w:sz w:val="20"/>
          <w:highlight w:val="yellow"/>
        </w:rPr>
      </w:pPr>
    </w:p>
    <w:p w14:paraId="01A7E481" w14:textId="77777777" w:rsidR="00547C99" w:rsidRPr="0067440A" w:rsidRDefault="00547C99" w:rsidP="00547C99">
      <w:pPr>
        <w:pStyle w:val="ListParagraph"/>
        <w:widowControl w:val="0"/>
        <w:numPr>
          <w:ilvl w:val="0"/>
          <w:numId w:val="76"/>
        </w:numPr>
        <w:tabs>
          <w:tab w:val="left" w:pos="839"/>
          <w:tab w:val="left" w:pos="840"/>
        </w:tabs>
        <w:autoSpaceDE w:val="0"/>
        <w:autoSpaceDN w:val="0"/>
        <w:spacing w:before="90"/>
        <w:contextualSpacing w:val="0"/>
        <w:rPr>
          <w:szCs w:val="24"/>
          <w:highlight w:val="yellow"/>
        </w:rPr>
      </w:pPr>
      <w:r w:rsidRPr="0067440A">
        <w:rPr>
          <w:szCs w:val="24"/>
          <w:highlight w:val="yellow"/>
        </w:rPr>
        <w:t>Curriculum Planning and Evaluation</w:t>
      </w:r>
    </w:p>
    <w:p w14:paraId="20F5E987" w14:textId="77777777" w:rsidR="00547C99" w:rsidRPr="0067440A" w:rsidRDefault="00547C99">
      <w:pPr>
        <w:pStyle w:val="BodyText"/>
        <w:spacing w:before="11"/>
        <w:rPr>
          <w:highlight w:val="yellow"/>
        </w:rPr>
      </w:pPr>
    </w:p>
    <w:p w14:paraId="150CB085"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Serves on the Curriculum Committee, Generalist Committee, Advanced Generalist Committee, and Baccalaureate Committee</w:t>
      </w:r>
    </w:p>
    <w:p w14:paraId="22DCA071" w14:textId="77777777" w:rsidR="00547C99" w:rsidRPr="0067440A" w:rsidRDefault="00547C99" w:rsidP="00DC5018">
      <w:pPr>
        <w:rPr>
          <w:szCs w:val="24"/>
          <w:highlight w:val="yellow"/>
        </w:rPr>
      </w:pPr>
    </w:p>
    <w:p w14:paraId="0503E123"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highlight w:val="yellow"/>
        </w:rPr>
        <w:t xml:space="preserve">Maintains a collaborative partnership with the Coordinator of Field Education and Academic Services </w:t>
      </w:r>
      <w:r w:rsidRPr="0067440A">
        <w:rPr>
          <w:szCs w:val="24"/>
          <w:highlight w:val="yellow"/>
        </w:rPr>
        <w:t>to ensure online program coherency and that communications to students are sent out in a timely manner</w:t>
      </w:r>
    </w:p>
    <w:p w14:paraId="00E0C1E4" w14:textId="77777777" w:rsidR="00547C99" w:rsidRPr="0067440A" w:rsidRDefault="00547C99" w:rsidP="00DC5018">
      <w:pPr>
        <w:rPr>
          <w:szCs w:val="24"/>
          <w:highlight w:val="yellow"/>
        </w:rPr>
      </w:pPr>
    </w:p>
    <w:p w14:paraId="497AEC35"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Collaborates closely with Admissions, Academic Services, and ASU Online/EdPlus to create and maintain an annual online program evaluation report that shows graduation rate, retention rate, discontinued trends, and online students’ demographic trends</w:t>
      </w:r>
    </w:p>
    <w:p w14:paraId="0BC47B12" w14:textId="77777777" w:rsidR="00547C99" w:rsidRPr="0067440A" w:rsidRDefault="00547C99" w:rsidP="00DC5018">
      <w:pPr>
        <w:pStyle w:val="ListParagraph"/>
        <w:tabs>
          <w:tab w:val="left" w:pos="1559"/>
          <w:tab w:val="left" w:pos="1560"/>
        </w:tabs>
        <w:ind w:left="1440"/>
        <w:rPr>
          <w:szCs w:val="24"/>
          <w:highlight w:val="yellow"/>
        </w:rPr>
      </w:pPr>
    </w:p>
    <w:p w14:paraId="0BB225A7"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Works with SSW committees and the Office of Education Innovation to develop a strategy for ensuring program curriculum can be delivered in an online format</w:t>
      </w:r>
    </w:p>
    <w:p w14:paraId="4C5B2F6A" w14:textId="77777777" w:rsidR="00547C99" w:rsidRPr="0067440A" w:rsidRDefault="00547C99" w:rsidP="00DC5018">
      <w:pPr>
        <w:pStyle w:val="ListParagraph"/>
        <w:tabs>
          <w:tab w:val="left" w:pos="1559"/>
          <w:tab w:val="left" w:pos="1560"/>
        </w:tabs>
        <w:ind w:left="1440"/>
        <w:rPr>
          <w:szCs w:val="24"/>
          <w:highlight w:val="yellow"/>
        </w:rPr>
      </w:pPr>
    </w:p>
    <w:p w14:paraId="6136D4BD"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Coordinates and facilitates ongoing evaluation of student outcomes for the MSW Program as required by CSWE</w:t>
      </w:r>
    </w:p>
    <w:p w14:paraId="0F8C51B2" w14:textId="77777777" w:rsidR="00547C99" w:rsidRPr="0067440A" w:rsidRDefault="00547C99" w:rsidP="00DC5018">
      <w:pPr>
        <w:pStyle w:val="ListParagraph"/>
        <w:tabs>
          <w:tab w:val="left" w:pos="1559"/>
          <w:tab w:val="left" w:pos="1560"/>
        </w:tabs>
        <w:ind w:left="1440"/>
        <w:rPr>
          <w:szCs w:val="24"/>
          <w:highlight w:val="yellow"/>
        </w:rPr>
      </w:pPr>
    </w:p>
    <w:p w14:paraId="1526D6E2"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 xml:space="preserve">Coordinates with the Advance Generalist Committee and Curriculum Committee to evaluate the online program curriculum so that it satisfies reaffirmation requirements </w:t>
      </w:r>
    </w:p>
    <w:p w14:paraId="0E0E5EF1" w14:textId="77777777" w:rsidR="00547C99" w:rsidRPr="0067440A" w:rsidRDefault="00547C99" w:rsidP="00DC5018">
      <w:pPr>
        <w:pStyle w:val="ListParagraph"/>
        <w:tabs>
          <w:tab w:val="left" w:pos="1559"/>
          <w:tab w:val="left" w:pos="1560"/>
        </w:tabs>
        <w:ind w:left="1440"/>
        <w:rPr>
          <w:szCs w:val="24"/>
          <w:highlight w:val="yellow"/>
        </w:rPr>
      </w:pPr>
    </w:p>
    <w:p w14:paraId="585CF7ED"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Brings curricular issues and proposals for changes to the Curriculum Committee and Faculty Council</w:t>
      </w:r>
    </w:p>
    <w:p w14:paraId="01A017AB" w14:textId="77777777" w:rsidR="00547C99" w:rsidRPr="0067440A" w:rsidRDefault="00547C99" w:rsidP="00DC5018">
      <w:pPr>
        <w:pStyle w:val="ListParagraph"/>
        <w:tabs>
          <w:tab w:val="left" w:pos="1559"/>
          <w:tab w:val="left" w:pos="1560"/>
        </w:tabs>
        <w:ind w:left="1440"/>
        <w:rPr>
          <w:szCs w:val="24"/>
          <w:highlight w:val="yellow"/>
        </w:rPr>
      </w:pPr>
    </w:p>
    <w:p w14:paraId="341EFFF2" w14:textId="77777777" w:rsidR="004B14B5"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 xml:space="preserve">Works with the Associate Director for Student Services and Programs in </w:t>
      </w:r>
      <w:r w:rsidRPr="0067440A">
        <w:rPr>
          <w:szCs w:val="24"/>
          <w:highlight w:val="yellow"/>
        </w:rPr>
        <w:lastRenderedPageBreak/>
        <w:t xml:space="preserve">identifying faculty course leads who will be responsible for the development, </w:t>
      </w:r>
    </w:p>
    <w:p w14:paraId="62E3822F" w14:textId="77777777" w:rsidR="005D77EB" w:rsidRPr="005D77EB" w:rsidRDefault="005D77EB" w:rsidP="005D77EB">
      <w:pPr>
        <w:ind w:left="360"/>
        <w:rPr>
          <w:b/>
          <w:highlight w:val="yellow"/>
        </w:rPr>
      </w:pPr>
      <w:r w:rsidRPr="005D77EB">
        <w:rPr>
          <w:b/>
          <w:highlight w:val="yellow"/>
        </w:rPr>
        <w:t>SWK 110</w:t>
      </w:r>
    </w:p>
    <w:p w14:paraId="4D063FA8" w14:textId="77777777" w:rsidR="005D77EB" w:rsidRPr="005D77EB" w:rsidRDefault="005D77EB" w:rsidP="005D77EB">
      <w:pPr>
        <w:ind w:left="360"/>
        <w:rPr>
          <w:b/>
          <w:highlight w:val="yellow"/>
        </w:rPr>
      </w:pPr>
      <w:r w:rsidRPr="005D77EB">
        <w:rPr>
          <w:b/>
          <w:highlight w:val="yellow"/>
        </w:rPr>
        <w:t xml:space="preserve">Online Program Coordinator </w:t>
      </w:r>
      <w:r w:rsidRPr="005D77EB">
        <w:rPr>
          <w:b/>
          <w:highlight w:val="yellow"/>
        </w:rPr>
        <w:br/>
        <w:t xml:space="preserve">Effective </w:t>
      </w:r>
      <w:r w:rsidRPr="005D77EB">
        <w:rPr>
          <w:b/>
          <w:szCs w:val="24"/>
          <w:highlight w:val="yellow"/>
        </w:rPr>
        <w:t>1/19/22</w:t>
      </w:r>
    </w:p>
    <w:p w14:paraId="03C4F02B" w14:textId="77777777" w:rsidR="005D77EB" w:rsidRPr="005D77EB" w:rsidRDefault="005D77EB" w:rsidP="005D77EB">
      <w:pPr>
        <w:ind w:left="360"/>
        <w:rPr>
          <w:b/>
          <w:highlight w:val="yellow"/>
        </w:rPr>
      </w:pPr>
      <w:r w:rsidRPr="005D77EB">
        <w:rPr>
          <w:b/>
          <w:highlight w:val="yellow"/>
        </w:rPr>
        <w:t>Dean Approved 10/4/2022</w:t>
      </w:r>
    </w:p>
    <w:p w14:paraId="1E7C5B9B" w14:textId="77777777" w:rsidR="004B14B5" w:rsidRPr="0067440A" w:rsidRDefault="004B14B5" w:rsidP="004B14B5">
      <w:pPr>
        <w:ind w:left="360" w:right="7606"/>
        <w:rPr>
          <w:b/>
          <w:highlight w:val="yellow"/>
        </w:rPr>
      </w:pPr>
    </w:p>
    <w:p w14:paraId="75B8A30E" w14:textId="124D2206"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delivery, and maintenance of specific courses</w:t>
      </w:r>
    </w:p>
    <w:p w14:paraId="4754492C" w14:textId="77777777" w:rsidR="00547C99" w:rsidRPr="0067440A" w:rsidRDefault="00547C99" w:rsidP="00DC5018">
      <w:pPr>
        <w:pStyle w:val="ListParagraph"/>
        <w:tabs>
          <w:tab w:val="left" w:pos="1559"/>
          <w:tab w:val="left" w:pos="1560"/>
        </w:tabs>
        <w:ind w:left="1440"/>
        <w:rPr>
          <w:szCs w:val="24"/>
          <w:highlight w:val="yellow"/>
        </w:rPr>
      </w:pPr>
    </w:p>
    <w:p w14:paraId="0787F062"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Work with the Advanced Generalist Committee to assist online instructors to understand course syllabi, goals and the purpose of major assignments and appropriate assessments for signature assignment requirements and capstone projects</w:t>
      </w:r>
    </w:p>
    <w:p w14:paraId="051D9973" w14:textId="77777777" w:rsidR="00547C99" w:rsidRPr="0067440A" w:rsidRDefault="00547C99" w:rsidP="00DC5018">
      <w:pPr>
        <w:pStyle w:val="ListParagraph"/>
        <w:tabs>
          <w:tab w:val="left" w:pos="1559"/>
          <w:tab w:val="left" w:pos="1560"/>
        </w:tabs>
        <w:ind w:left="1440"/>
        <w:rPr>
          <w:szCs w:val="24"/>
          <w:highlight w:val="yellow"/>
        </w:rPr>
      </w:pPr>
    </w:p>
    <w:p w14:paraId="5B948CF2"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 xml:space="preserve">Work with the Associate Director for Student Services and Programs in organizing and providing regular orientations for online faculty </w:t>
      </w:r>
    </w:p>
    <w:p w14:paraId="6CEFF448" w14:textId="77777777" w:rsidR="00547C99" w:rsidRPr="0067440A" w:rsidRDefault="00547C99" w:rsidP="00DC5018">
      <w:pPr>
        <w:pStyle w:val="ListParagraph"/>
        <w:tabs>
          <w:tab w:val="left" w:pos="1559"/>
          <w:tab w:val="left" w:pos="1560"/>
        </w:tabs>
        <w:ind w:left="1440"/>
        <w:rPr>
          <w:szCs w:val="24"/>
          <w:highlight w:val="yellow"/>
        </w:rPr>
      </w:pPr>
    </w:p>
    <w:p w14:paraId="4C7B5C3A"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Work with the Office of Education Innovation and Online Committee to identify tools and strategies to evaluate program effectiveness, coordinate development of online course materials, and to define online assessment strategies to ensure curriculum goals are met</w:t>
      </w:r>
    </w:p>
    <w:p w14:paraId="338DF077" w14:textId="77777777" w:rsidR="00547C99" w:rsidRPr="0067440A" w:rsidRDefault="00547C99" w:rsidP="00DC5018">
      <w:pPr>
        <w:pStyle w:val="ListParagraph"/>
        <w:tabs>
          <w:tab w:val="left" w:pos="1559"/>
          <w:tab w:val="left" w:pos="1560"/>
        </w:tabs>
        <w:ind w:left="1440"/>
        <w:rPr>
          <w:szCs w:val="24"/>
          <w:highlight w:val="yellow"/>
        </w:rPr>
      </w:pPr>
    </w:p>
    <w:p w14:paraId="674EE570"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 xml:space="preserve">Work with the Curriculum Committee and Advanced Generalist Committee to ensure courses align with the rigor of the program and fulfillment of program goals </w:t>
      </w:r>
    </w:p>
    <w:p w14:paraId="58C4DC38" w14:textId="77777777" w:rsidR="00547C99" w:rsidRPr="0067440A" w:rsidRDefault="00547C99" w:rsidP="00DC5018">
      <w:pPr>
        <w:pStyle w:val="ListParagraph"/>
        <w:tabs>
          <w:tab w:val="left" w:pos="1559"/>
          <w:tab w:val="left" w:pos="1560"/>
        </w:tabs>
        <w:ind w:left="1440"/>
        <w:rPr>
          <w:szCs w:val="24"/>
          <w:highlight w:val="yellow"/>
        </w:rPr>
      </w:pPr>
    </w:p>
    <w:p w14:paraId="134124B7"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 xml:space="preserve">Consults and coordinates with Student Accessibility and Inclusive Learning Services (SAILS) to ensure accessibility of instruction and instructional materials for students </w:t>
      </w:r>
    </w:p>
    <w:p w14:paraId="452A4830" w14:textId="77777777" w:rsidR="00547C99" w:rsidRPr="0067440A" w:rsidRDefault="00547C99" w:rsidP="00DC5018">
      <w:pPr>
        <w:pStyle w:val="ListParagraph"/>
        <w:tabs>
          <w:tab w:val="left" w:pos="1559"/>
          <w:tab w:val="left" w:pos="1560"/>
        </w:tabs>
        <w:ind w:left="1440"/>
        <w:rPr>
          <w:szCs w:val="24"/>
          <w:highlight w:val="yellow"/>
        </w:rPr>
      </w:pPr>
    </w:p>
    <w:p w14:paraId="02202CC3" w14:textId="77777777" w:rsidR="00547C99" w:rsidRPr="0067440A" w:rsidRDefault="00547C99" w:rsidP="00547C99">
      <w:pPr>
        <w:pStyle w:val="ListParagraph"/>
        <w:widowControl w:val="0"/>
        <w:numPr>
          <w:ilvl w:val="1"/>
          <w:numId w:val="77"/>
        </w:numPr>
        <w:tabs>
          <w:tab w:val="left" w:pos="1559"/>
          <w:tab w:val="left" w:pos="1560"/>
        </w:tabs>
        <w:autoSpaceDE w:val="0"/>
        <w:autoSpaceDN w:val="0"/>
        <w:contextualSpacing w:val="0"/>
        <w:rPr>
          <w:szCs w:val="24"/>
          <w:highlight w:val="yellow"/>
        </w:rPr>
      </w:pPr>
      <w:r w:rsidRPr="0067440A">
        <w:rPr>
          <w:szCs w:val="24"/>
          <w:highlight w:val="yellow"/>
        </w:rPr>
        <w:t xml:space="preserve">In coordination with Admissions and Advising, maintains and grades onboarding quizzes in the MSW Online Center for new student admits </w:t>
      </w:r>
    </w:p>
    <w:p w14:paraId="2761E7B8" w14:textId="77777777" w:rsidR="00547C99" w:rsidRPr="0067440A" w:rsidRDefault="00547C99" w:rsidP="00DC5018">
      <w:pPr>
        <w:pStyle w:val="ListParagraph"/>
        <w:tabs>
          <w:tab w:val="left" w:pos="1559"/>
          <w:tab w:val="left" w:pos="1560"/>
        </w:tabs>
        <w:ind w:left="1440"/>
        <w:rPr>
          <w:szCs w:val="24"/>
          <w:highlight w:val="yellow"/>
        </w:rPr>
      </w:pPr>
    </w:p>
    <w:p w14:paraId="72033E22" w14:textId="77777777" w:rsidR="00547C99" w:rsidRPr="0067440A" w:rsidRDefault="00547C99" w:rsidP="00547C99">
      <w:pPr>
        <w:pStyle w:val="ListParagraph"/>
        <w:widowControl w:val="0"/>
        <w:numPr>
          <w:ilvl w:val="0"/>
          <w:numId w:val="76"/>
        </w:numPr>
        <w:tabs>
          <w:tab w:val="left" w:pos="1559"/>
          <w:tab w:val="left" w:pos="1560"/>
        </w:tabs>
        <w:autoSpaceDE w:val="0"/>
        <w:autoSpaceDN w:val="0"/>
        <w:contextualSpacing w:val="0"/>
        <w:rPr>
          <w:szCs w:val="24"/>
          <w:highlight w:val="yellow"/>
        </w:rPr>
      </w:pPr>
      <w:r w:rsidRPr="0067440A">
        <w:rPr>
          <w:szCs w:val="24"/>
          <w:highlight w:val="yellow"/>
        </w:rPr>
        <w:t>Program Design and Coordination</w:t>
      </w:r>
    </w:p>
    <w:p w14:paraId="0173895A" w14:textId="77777777" w:rsidR="00547C99" w:rsidRPr="0067440A" w:rsidRDefault="00547C99" w:rsidP="00DC5018">
      <w:pPr>
        <w:pStyle w:val="ListParagraph"/>
        <w:tabs>
          <w:tab w:val="left" w:pos="1559"/>
          <w:tab w:val="left" w:pos="1560"/>
        </w:tabs>
        <w:ind w:left="1440"/>
        <w:rPr>
          <w:szCs w:val="24"/>
          <w:highlight w:val="yellow"/>
        </w:rPr>
      </w:pPr>
    </w:p>
    <w:p w14:paraId="486903DB" w14:textId="77777777" w:rsidR="00547C99"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Is the liaison between the Field Education Office, the Office of Education Innovation, ASU Online/EdPlus, Pearson, and Academic Services</w:t>
      </w:r>
    </w:p>
    <w:p w14:paraId="7FC5D14E" w14:textId="77777777" w:rsidR="00547C99" w:rsidRPr="0067440A" w:rsidRDefault="00547C99" w:rsidP="00DC5018">
      <w:pPr>
        <w:pStyle w:val="ListParagraph"/>
        <w:tabs>
          <w:tab w:val="left" w:pos="1559"/>
          <w:tab w:val="left" w:pos="1560"/>
        </w:tabs>
        <w:ind w:left="1440"/>
        <w:rPr>
          <w:szCs w:val="24"/>
          <w:highlight w:val="yellow"/>
        </w:rPr>
      </w:pPr>
    </w:p>
    <w:p w14:paraId="62FBA674" w14:textId="77777777" w:rsidR="00547C99"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Works with the Online Committee, ASU Online/EdPlus, and the Office of Education Innovation to design an online course environment to be used across the program with a common look and feel that addresses curriculum and online course quality standards</w:t>
      </w:r>
    </w:p>
    <w:p w14:paraId="6B2D9990" w14:textId="77777777" w:rsidR="00547C99" w:rsidRPr="0067440A" w:rsidRDefault="00547C99" w:rsidP="00DC5018">
      <w:pPr>
        <w:pStyle w:val="ListParagraph"/>
        <w:tabs>
          <w:tab w:val="left" w:pos="1559"/>
          <w:tab w:val="left" w:pos="1560"/>
        </w:tabs>
        <w:ind w:left="1440"/>
        <w:rPr>
          <w:szCs w:val="24"/>
          <w:highlight w:val="yellow"/>
        </w:rPr>
      </w:pPr>
    </w:p>
    <w:p w14:paraId="3130E956" w14:textId="77777777" w:rsidR="004B14B5"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 xml:space="preserve">Chairs the monthly Online Committee meetings with representatives from the </w:t>
      </w:r>
      <w:r w:rsidRPr="0067440A">
        <w:rPr>
          <w:szCs w:val="24"/>
          <w:highlight w:val="yellow"/>
        </w:rPr>
        <w:lastRenderedPageBreak/>
        <w:t xml:space="preserve">faculty, Field Education, Advising, Admissions, and the Office of Education </w:t>
      </w:r>
    </w:p>
    <w:p w14:paraId="4AFE88CF" w14:textId="77777777" w:rsidR="004B14B5" w:rsidRPr="0067440A" w:rsidRDefault="004B14B5" w:rsidP="004B14B5">
      <w:pPr>
        <w:rPr>
          <w:b/>
          <w:highlight w:val="yellow"/>
        </w:rPr>
      </w:pPr>
    </w:p>
    <w:p w14:paraId="02B33A4C" w14:textId="77777777" w:rsidR="005D77EB" w:rsidRPr="005D77EB" w:rsidRDefault="005D77EB" w:rsidP="005D77EB">
      <w:pPr>
        <w:rPr>
          <w:b/>
          <w:highlight w:val="yellow"/>
        </w:rPr>
      </w:pPr>
      <w:r w:rsidRPr="005D77EB">
        <w:rPr>
          <w:b/>
          <w:highlight w:val="yellow"/>
        </w:rPr>
        <w:t>SWK 110</w:t>
      </w:r>
    </w:p>
    <w:p w14:paraId="30D02A6F" w14:textId="77777777" w:rsidR="005D77EB" w:rsidRPr="005D77EB" w:rsidRDefault="005D77EB" w:rsidP="005D77EB">
      <w:pPr>
        <w:rPr>
          <w:b/>
          <w:highlight w:val="yellow"/>
        </w:rPr>
      </w:pPr>
      <w:r w:rsidRPr="005D77EB">
        <w:rPr>
          <w:b/>
          <w:highlight w:val="yellow"/>
        </w:rPr>
        <w:t xml:space="preserve">Online Program Coordinator </w:t>
      </w:r>
      <w:r w:rsidRPr="005D77EB">
        <w:rPr>
          <w:b/>
          <w:highlight w:val="yellow"/>
        </w:rPr>
        <w:br/>
        <w:t xml:space="preserve">Effective </w:t>
      </w:r>
      <w:r w:rsidRPr="005D77EB">
        <w:rPr>
          <w:b/>
          <w:szCs w:val="24"/>
          <w:highlight w:val="yellow"/>
        </w:rPr>
        <w:t>1/19/22</w:t>
      </w:r>
    </w:p>
    <w:p w14:paraId="3CF8C057" w14:textId="77777777" w:rsidR="005D77EB" w:rsidRPr="005D77EB" w:rsidRDefault="005D77EB" w:rsidP="005D77EB">
      <w:pPr>
        <w:rPr>
          <w:b/>
          <w:highlight w:val="yellow"/>
        </w:rPr>
      </w:pPr>
      <w:r w:rsidRPr="005D77EB">
        <w:rPr>
          <w:b/>
          <w:highlight w:val="yellow"/>
        </w:rPr>
        <w:t>Dean Approved 10/4/2022</w:t>
      </w:r>
    </w:p>
    <w:p w14:paraId="09D05AEF" w14:textId="77777777" w:rsidR="004B14B5" w:rsidRPr="0067440A" w:rsidRDefault="004B14B5" w:rsidP="004B14B5">
      <w:pPr>
        <w:pStyle w:val="ListParagraph"/>
        <w:widowControl w:val="0"/>
        <w:tabs>
          <w:tab w:val="left" w:pos="1559"/>
          <w:tab w:val="left" w:pos="1560"/>
        </w:tabs>
        <w:autoSpaceDE w:val="0"/>
        <w:autoSpaceDN w:val="0"/>
        <w:ind w:left="1440"/>
        <w:contextualSpacing w:val="0"/>
        <w:rPr>
          <w:szCs w:val="24"/>
          <w:highlight w:val="yellow"/>
        </w:rPr>
      </w:pPr>
    </w:p>
    <w:p w14:paraId="4F6918F4" w14:textId="144CCB3F" w:rsidR="00547C99" w:rsidRPr="0067440A" w:rsidRDefault="00547C99" w:rsidP="004B14B5">
      <w:pPr>
        <w:pStyle w:val="ListParagraph"/>
        <w:widowControl w:val="0"/>
        <w:tabs>
          <w:tab w:val="left" w:pos="1559"/>
          <w:tab w:val="left" w:pos="1560"/>
        </w:tabs>
        <w:autoSpaceDE w:val="0"/>
        <w:autoSpaceDN w:val="0"/>
        <w:ind w:left="1440"/>
        <w:contextualSpacing w:val="0"/>
        <w:rPr>
          <w:szCs w:val="24"/>
          <w:highlight w:val="yellow"/>
        </w:rPr>
      </w:pPr>
      <w:r w:rsidRPr="0067440A">
        <w:rPr>
          <w:szCs w:val="24"/>
          <w:highlight w:val="yellow"/>
        </w:rPr>
        <w:t>Innovation</w:t>
      </w:r>
    </w:p>
    <w:p w14:paraId="611DE4B6" w14:textId="77777777" w:rsidR="004B14B5" w:rsidRPr="0067440A" w:rsidRDefault="004B14B5" w:rsidP="004B14B5">
      <w:pPr>
        <w:pStyle w:val="ListParagraph"/>
        <w:widowControl w:val="0"/>
        <w:tabs>
          <w:tab w:val="left" w:pos="1559"/>
          <w:tab w:val="left" w:pos="1560"/>
        </w:tabs>
        <w:autoSpaceDE w:val="0"/>
        <w:autoSpaceDN w:val="0"/>
        <w:ind w:left="1440"/>
        <w:contextualSpacing w:val="0"/>
        <w:rPr>
          <w:szCs w:val="24"/>
          <w:highlight w:val="yellow"/>
        </w:rPr>
      </w:pPr>
    </w:p>
    <w:p w14:paraId="0DEF3B5C" w14:textId="77777777" w:rsidR="00547C99"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Chairs the monthly MSW Online and BA-CASP Online meetings with representatives from the Office of Education Innovation, Academic Services, Field Education, Admissions, ASU Online Success Coaching Center, ASU Online Student Services, and Pearson Recruitment</w:t>
      </w:r>
    </w:p>
    <w:p w14:paraId="2DC4EF6C" w14:textId="77777777" w:rsidR="00547C99" w:rsidRPr="0067440A" w:rsidRDefault="00547C99" w:rsidP="00DC5018">
      <w:pPr>
        <w:pStyle w:val="ListParagraph"/>
        <w:tabs>
          <w:tab w:val="left" w:pos="1559"/>
          <w:tab w:val="left" w:pos="1560"/>
        </w:tabs>
        <w:ind w:left="1440"/>
        <w:rPr>
          <w:szCs w:val="24"/>
          <w:highlight w:val="yellow"/>
        </w:rPr>
      </w:pPr>
    </w:p>
    <w:p w14:paraId="7721C225" w14:textId="77777777" w:rsidR="00547C99"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Develop and maintain the MSW Online Center and BA CASP Resource Center in Canvas for students</w:t>
      </w:r>
    </w:p>
    <w:p w14:paraId="65220352" w14:textId="77777777" w:rsidR="00547C99" w:rsidRPr="0067440A" w:rsidRDefault="00547C99" w:rsidP="00DC5018">
      <w:pPr>
        <w:pStyle w:val="ListParagraph"/>
        <w:tabs>
          <w:tab w:val="left" w:pos="1559"/>
          <w:tab w:val="left" w:pos="1560"/>
        </w:tabs>
        <w:ind w:left="1440"/>
        <w:rPr>
          <w:szCs w:val="24"/>
          <w:highlight w:val="yellow"/>
        </w:rPr>
      </w:pPr>
    </w:p>
    <w:p w14:paraId="64E6409F" w14:textId="77777777" w:rsidR="00547C99"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Develops and maintains the Primary Instructors and Co-Instructor Resource Center in Canvas; provides additional resources and training to faculty teaching online as needed</w:t>
      </w:r>
    </w:p>
    <w:p w14:paraId="7049F9D0" w14:textId="77777777" w:rsidR="00547C99" w:rsidRPr="0067440A" w:rsidRDefault="00547C99" w:rsidP="00DC5018">
      <w:pPr>
        <w:pStyle w:val="ListParagraph"/>
        <w:tabs>
          <w:tab w:val="left" w:pos="1559"/>
          <w:tab w:val="left" w:pos="1560"/>
        </w:tabs>
        <w:ind w:left="1440"/>
        <w:rPr>
          <w:szCs w:val="24"/>
          <w:highlight w:val="yellow"/>
        </w:rPr>
      </w:pPr>
    </w:p>
    <w:p w14:paraId="61018989" w14:textId="77777777" w:rsidR="00547C99"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Develops and organizes orientations for students at the beginning of each semester.</w:t>
      </w:r>
    </w:p>
    <w:p w14:paraId="1306390B" w14:textId="77777777" w:rsidR="00547C99" w:rsidRPr="0067440A" w:rsidRDefault="00547C99" w:rsidP="00DC5018">
      <w:pPr>
        <w:pStyle w:val="ListParagraph"/>
        <w:tabs>
          <w:tab w:val="left" w:pos="1559"/>
          <w:tab w:val="left" w:pos="1560"/>
        </w:tabs>
        <w:ind w:left="1440"/>
        <w:rPr>
          <w:szCs w:val="24"/>
          <w:highlight w:val="yellow"/>
        </w:rPr>
      </w:pPr>
    </w:p>
    <w:p w14:paraId="70C72087" w14:textId="77777777" w:rsidR="00547C99"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Works with the Associate Director for Student Services in organizing orientations for new Faculty Associates, Primary Instructors, and Co-Instructors</w:t>
      </w:r>
    </w:p>
    <w:p w14:paraId="2237CA77" w14:textId="77777777" w:rsidR="00547C99" w:rsidRPr="0067440A" w:rsidRDefault="00547C99" w:rsidP="00DC5018">
      <w:pPr>
        <w:pStyle w:val="ListParagraph"/>
        <w:tabs>
          <w:tab w:val="left" w:pos="1559"/>
          <w:tab w:val="left" w:pos="1560"/>
        </w:tabs>
        <w:ind w:left="1440"/>
        <w:rPr>
          <w:szCs w:val="24"/>
          <w:highlight w:val="yellow"/>
        </w:rPr>
      </w:pPr>
    </w:p>
    <w:p w14:paraId="515EEE9A" w14:textId="77777777" w:rsidR="00547C99"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Brings forward program and course design issues impacting the delivery of program courses to the Office of Education Innovation</w:t>
      </w:r>
    </w:p>
    <w:p w14:paraId="41F46CB3" w14:textId="77777777" w:rsidR="00547C99" w:rsidRPr="0067440A" w:rsidRDefault="00547C99" w:rsidP="00DC5018">
      <w:pPr>
        <w:pStyle w:val="ListParagraph"/>
        <w:tabs>
          <w:tab w:val="left" w:pos="1559"/>
          <w:tab w:val="left" w:pos="1560"/>
        </w:tabs>
        <w:ind w:left="1440"/>
        <w:rPr>
          <w:szCs w:val="24"/>
          <w:highlight w:val="yellow"/>
        </w:rPr>
      </w:pPr>
    </w:p>
    <w:p w14:paraId="58FAF84D" w14:textId="77777777" w:rsidR="00547C99" w:rsidRPr="0067440A" w:rsidRDefault="00547C99" w:rsidP="00547C99">
      <w:pPr>
        <w:pStyle w:val="ListParagraph"/>
        <w:widowControl w:val="0"/>
        <w:numPr>
          <w:ilvl w:val="0"/>
          <w:numId w:val="78"/>
        </w:numPr>
        <w:tabs>
          <w:tab w:val="left" w:pos="1559"/>
          <w:tab w:val="left" w:pos="1560"/>
        </w:tabs>
        <w:autoSpaceDE w:val="0"/>
        <w:autoSpaceDN w:val="0"/>
        <w:contextualSpacing w:val="0"/>
        <w:rPr>
          <w:szCs w:val="24"/>
          <w:highlight w:val="yellow"/>
        </w:rPr>
      </w:pPr>
      <w:r w:rsidRPr="0067440A">
        <w:rPr>
          <w:szCs w:val="24"/>
          <w:highlight w:val="yellow"/>
        </w:rPr>
        <w:t>Assist faculty and staff in troubleshooting technical issues</w:t>
      </w:r>
    </w:p>
    <w:p w14:paraId="2F1483AE" w14:textId="77777777" w:rsidR="00547C99" w:rsidRPr="0067440A" w:rsidRDefault="00547C99" w:rsidP="00DC5018">
      <w:pPr>
        <w:tabs>
          <w:tab w:val="left" w:pos="1559"/>
          <w:tab w:val="left" w:pos="1560"/>
        </w:tabs>
        <w:ind w:left="1080"/>
        <w:rPr>
          <w:szCs w:val="24"/>
          <w:highlight w:val="yellow"/>
        </w:rPr>
      </w:pPr>
    </w:p>
    <w:p w14:paraId="410C7EA8" w14:textId="77777777" w:rsidR="00547C99" w:rsidRPr="0067440A" w:rsidRDefault="00547C99" w:rsidP="00547C99">
      <w:pPr>
        <w:pStyle w:val="ListParagraph"/>
        <w:widowControl w:val="0"/>
        <w:numPr>
          <w:ilvl w:val="0"/>
          <w:numId w:val="76"/>
        </w:numPr>
        <w:tabs>
          <w:tab w:val="left" w:pos="1559"/>
          <w:tab w:val="left" w:pos="1560"/>
        </w:tabs>
        <w:autoSpaceDE w:val="0"/>
        <w:autoSpaceDN w:val="0"/>
        <w:contextualSpacing w:val="0"/>
        <w:rPr>
          <w:szCs w:val="24"/>
          <w:highlight w:val="yellow"/>
        </w:rPr>
      </w:pPr>
      <w:r w:rsidRPr="0067440A">
        <w:rPr>
          <w:szCs w:val="24"/>
          <w:highlight w:val="yellow"/>
        </w:rPr>
        <w:t>Scheduling</w:t>
      </w:r>
    </w:p>
    <w:p w14:paraId="1763C1B5" w14:textId="77777777" w:rsidR="00547C99" w:rsidRPr="0067440A" w:rsidRDefault="00547C99" w:rsidP="00DC5018">
      <w:pPr>
        <w:pStyle w:val="ListParagraph"/>
        <w:tabs>
          <w:tab w:val="left" w:pos="1559"/>
          <w:tab w:val="left" w:pos="1560"/>
        </w:tabs>
        <w:ind w:left="840"/>
        <w:rPr>
          <w:szCs w:val="24"/>
          <w:highlight w:val="yellow"/>
        </w:rPr>
      </w:pPr>
    </w:p>
    <w:p w14:paraId="690B0BF3" w14:textId="77777777" w:rsidR="00547C99" w:rsidRPr="0067440A" w:rsidRDefault="00547C99" w:rsidP="00547C99">
      <w:pPr>
        <w:pStyle w:val="ListParagraph"/>
        <w:widowControl w:val="0"/>
        <w:numPr>
          <w:ilvl w:val="0"/>
          <w:numId w:val="79"/>
        </w:numPr>
        <w:tabs>
          <w:tab w:val="left" w:pos="1559"/>
          <w:tab w:val="left" w:pos="1560"/>
        </w:tabs>
        <w:autoSpaceDE w:val="0"/>
        <w:autoSpaceDN w:val="0"/>
        <w:contextualSpacing w:val="0"/>
        <w:rPr>
          <w:szCs w:val="24"/>
          <w:highlight w:val="yellow"/>
        </w:rPr>
      </w:pPr>
      <w:r w:rsidRPr="0067440A">
        <w:rPr>
          <w:szCs w:val="24"/>
          <w:highlight w:val="yellow"/>
        </w:rPr>
        <w:t>With guidance from the college online liaison and SSW committees, devise a predictable program course schedule that accommodates plan of study progression, minimizes impact on SSW resources, and addresses periodic quality reviews of program courses, and accommodates cross-divisional program schedules</w:t>
      </w:r>
    </w:p>
    <w:p w14:paraId="67D66941" w14:textId="77777777" w:rsidR="00547C99" w:rsidRPr="0067440A" w:rsidRDefault="00547C99" w:rsidP="00DC5018">
      <w:pPr>
        <w:pStyle w:val="ListParagraph"/>
        <w:tabs>
          <w:tab w:val="left" w:pos="1559"/>
          <w:tab w:val="left" w:pos="1560"/>
        </w:tabs>
        <w:ind w:left="1440"/>
        <w:rPr>
          <w:szCs w:val="24"/>
          <w:highlight w:val="yellow"/>
        </w:rPr>
      </w:pPr>
    </w:p>
    <w:p w14:paraId="2790C5BF" w14:textId="77777777" w:rsidR="00547C99" w:rsidRPr="0067440A" w:rsidRDefault="00547C99" w:rsidP="00547C99">
      <w:pPr>
        <w:pStyle w:val="ListParagraph"/>
        <w:widowControl w:val="0"/>
        <w:numPr>
          <w:ilvl w:val="0"/>
          <w:numId w:val="79"/>
        </w:numPr>
        <w:tabs>
          <w:tab w:val="left" w:pos="1559"/>
          <w:tab w:val="left" w:pos="1560"/>
        </w:tabs>
        <w:autoSpaceDE w:val="0"/>
        <w:autoSpaceDN w:val="0"/>
        <w:contextualSpacing w:val="0"/>
        <w:rPr>
          <w:szCs w:val="24"/>
          <w:highlight w:val="yellow"/>
        </w:rPr>
      </w:pPr>
      <w:r w:rsidRPr="0067440A">
        <w:rPr>
          <w:szCs w:val="24"/>
          <w:highlight w:val="yellow"/>
        </w:rPr>
        <w:t xml:space="preserve">Work with the Associate Director for Student Services and Programs and SSW committees to come up with student enrollment projections for online courses that utilize the Primary Instructor Teaching model and minimize the impact on SSW </w:t>
      </w:r>
      <w:r w:rsidRPr="0067440A">
        <w:rPr>
          <w:szCs w:val="24"/>
          <w:highlight w:val="yellow"/>
        </w:rPr>
        <w:lastRenderedPageBreak/>
        <w:t>resources</w:t>
      </w:r>
    </w:p>
    <w:p w14:paraId="77FEEFC6" w14:textId="77777777" w:rsidR="00547C99" w:rsidRPr="0067440A" w:rsidRDefault="00547C99" w:rsidP="00DC5018">
      <w:pPr>
        <w:pStyle w:val="ListParagraph"/>
        <w:tabs>
          <w:tab w:val="left" w:pos="1559"/>
          <w:tab w:val="left" w:pos="1560"/>
        </w:tabs>
        <w:ind w:left="1440"/>
        <w:rPr>
          <w:szCs w:val="24"/>
          <w:highlight w:val="yellow"/>
        </w:rPr>
      </w:pPr>
    </w:p>
    <w:p w14:paraId="779D0CC9" w14:textId="2D4FC7AC" w:rsidR="004B14B5" w:rsidRPr="0067440A" w:rsidRDefault="00547C99" w:rsidP="004B14B5">
      <w:pPr>
        <w:pStyle w:val="ListParagraph"/>
        <w:widowControl w:val="0"/>
        <w:numPr>
          <w:ilvl w:val="0"/>
          <w:numId w:val="79"/>
        </w:numPr>
        <w:tabs>
          <w:tab w:val="left" w:pos="1559"/>
          <w:tab w:val="left" w:pos="1560"/>
        </w:tabs>
        <w:autoSpaceDE w:val="0"/>
        <w:autoSpaceDN w:val="0"/>
        <w:contextualSpacing w:val="0"/>
        <w:rPr>
          <w:szCs w:val="24"/>
          <w:highlight w:val="yellow"/>
        </w:rPr>
      </w:pPr>
      <w:r w:rsidRPr="0067440A">
        <w:rPr>
          <w:szCs w:val="24"/>
          <w:highlight w:val="yellow"/>
        </w:rPr>
        <w:t>Facilitate periodic quality reviews of online courses, and accommodate cross-</w:t>
      </w:r>
    </w:p>
    <w:p w14:paraId="2DF7962F" w14:textId="77777777" w:rsidR="005D77EB" w:rsidRPr="005D77EB" w:rsidRDefault="005D77EB" w:rsidP="005D77EB">
      <w:pPr>
        <w:rPr>
          <w:b/>
          <w:highlight w:val="yellow"/>
        </w:rPr>
      </w:pPr>
      <w:r w:rsidRPr="005D77EB">
        <w:rPr>
          <w:b/>
          <w:highlight w:val="yellow"/>
        </w:rPr>
        <w:t>SWK 110</w:t>
      </w:r>
    </w:p>
    <w:p w14:paraId="0E4954FB" w14:textId="77777777" w:rsidR="005D77EB" w:rsidRPr="005D77EB" w:rsidRDefault="005D77EB" w:rsidP="005D77EB">
      <w:pPr>
        <w:rPr>
          <w:b/>
          <w:highlight w:val="yellow"/>
        </w:rPr>
      </w:pPr>
      <w:r w:rsidRPr="005D77EB">
        <w:rPr>
          <w:b/>
          <w:highlight w:val="yellow"/>
        </w:rPr>
        <w:t xml:space="preserve">Online Program Coordinator </w:t>
      </w:r>
      <w:r w:rsidRPr="005D77EB">
        <w:rPr>
          <w:b/>
          <w:highlight w:val="yellow"/>
        </w:rPr>
        <w:br/>
        <w:t xml:space="preserve">Effective </w:t>
      </w:r>
      <w:r w:rsidRPr="005D77EB">
        <w:rPr>
          <w:b/>
          <w:szCs w:val="24"/>
          <w:highlight w:val="yellow"/>
        </w:rPr>
        <w:t>1/19/22</w:t>
      </w:r>
    </w:p>
    <w:p w14:paraId="2E4DD4BC" w14:textId="77777777" w:rsidR="005D77EB" w:rsidRPr="005D77EB" w:rsidRDefault="005D77EB" w:rsidP="005D77EB">
      <w:pPr>
        <w:rPr>
          <w:b/>
          <w:highlight w:val="yellow"/>
        </w:rPr>
      </w:pPr>
      <w:r w:rsidRPr="005D77EB">
        <w:rPr>
          <w:b/>
          <w:highlight w:val="yellow"/>
        </w:rPr>
        <w:t>Dean Approved 10/4/2022</w:t>
      </w:r>
    </w:p>
    <w:p w14:paraId="021A0895" w14:textId="77777777" w:rsidR="007C71C5" w:rsidRDefault="007C71C5" w:rsidP="004B14B5">
      <w:pPr>
        <w:ind w:left="720" w:firstLine="720"/>
        <w:rPr>
          <w:szCs w:val="24"/>
          <w:highlight w:val="yellow"/>
        </w:rPr>
      </w:pPr>
    </w:p>
    <w:p w14:paraId="0A417266" w14:textId="741FC6C9" w:rsidR="00547C99" w:rsidRPr="0067440A" w:rsidRDefault="00547C99" w:rsidP="004B14B5">
      <w:pPr>
        <w:ind w:left="720" w:firstLine="720"/>
        <w:rPr>
          <w:b/>
          <w:highlight w:val="yellow"/>
        </w:rPr>
      </w:pPr>
      <w:r w:rsidRPr="0067440A">
        <w:rPr>
          <w:szCs w:val="24"/>
          <w:highlight w:val="yellow"/>
        </w:rPr>
        <w:t>divisional program schedules</w:t>
      </w:r>
    </w:p>
    <w:p w14:paraId="0BCE6316" w14:textId="548B20B9" w:rsidR="00547C99" w:rsidRPr="0067440A" w:rsidRDefault="00547C99">
      <w:pPr>
        <w:rPr>
          <w:szCs w:val="24"/>
          <w:highlight w:val="yellow"/>
        </w:rPr>
      </w:pPr>
    </w:p>
    <w:p w14:paraId="07BC0708" w14:textId="77777777" w:rsidR="00547C99" w:rsidRPr="0067440A" w:rsidRDefault="00547C99" w:rsidP="00547C99">
      <w:pPr>
        <w:pStyle w:val="ListParagraph"/>
        <w:widowControl w:val="0"/>
        <w:numPr>
          <w:ilvl w:val="0"/>
          <w:numId w:val="76"/>
        </w:numPr>
        <w:tabs>
          <w:tab w:val="left" w:pos="1559"/>
          <w:tab w:val="left" w:pos="1560"/>
        </w:tabs>
        <w:autoSpaceDE w:val="0"/>
        <w:autoSpaceDN w:val="0"/>
        <w:contextualSpacing w:val="0"/>
        <w:rPr>
          <w:szCs w:val="24"/>
          <w:highlight w:val="yellow"/>
        </w:rPr>
      </w:pPr>
      <w:r w:rsidRPr="0067440A">
        <w:rPr>
          <w:szCs w:val="24"/>
          <w:highlight w:val="yellow"/>
        </w:rPr>
        <w:t xml:space="preserve">Planning and Policies </w:t>
      </w:r>
    </w:p>
    <w:p w14:paraId="53666EAF" w14:textId="77777777" w:rsidR="00547C99" w:rsidRPr="0067440A" w:rsidRDefault="00547C99" w:rsidP="00DC5018">
      <w:pPr>
        <w:pStyle w:val="ListParagraph"/>
        <w:tabs>
          <w:tab w:val="left" w:pos="1559"/>
          <w:tab w:val="left" w:pos="1560"/>
        </w:tabs>
        <w:ind w:left="840"/>
        <w:rPr>
          <w:szCs w:val="24"/>
          <w:highlight w:val="yellow"/>
        </w:rPr>
      </w:pPr>
    </w:p>
    <w:p w14:paraId="1BB112EF" w14:textId="77777777" w:rsidR="00547C99" w:rsidRPr="0067440A" w:rsidRDefault="00547C99" w:rsidP="00547C99">
      <w:pPr>
        <w:pStyle w:val="ListParagraph"/>
        <w:widowControl w:val="0"/>
        <w:numPr>
          <w:ilvl w:val="0"/>
          <w:numId w:val="80"/>
        </w:numPr>
        <w:tabs>
          <w:tab w:val="left" w:pos="1559"/>
          <w:tab w:val="left" w:pos="1560"/>
        </w:tabs>
        <w:autoSpaceDE w:val="0"/>
        <w:autoSpaceDN w:val="0"/>
        <w:contextualSpacing w:val="0"/>
        <w:rPr>
          <w:szCs w:val="24"/>
          <w:highlight w:val="yellow"/>
        </w:rPr>
      </w:pPr>
      <w:r w:rsidRPr="0067440A">
        <w:rPr>
          <w:szCs w:val="24"/>
          <w:highlight w:val="yellow"/>
        </w:rPr>
        <w:t>With guidance from the Associate Director for Academic Affairs, the</w:t>
      </w:r>
    </w:p>
    <w:p w14:paraId="733008C1" w14:textId="77777777" w:rsidR="00547C99" w:rsidRPr="0067440A" w:rsidRDefault="00547C99" w:rsidP="00DC5018">
      <w:pPr>
        <w:pStyle w:val="ListParagraph"/>
        <w:tabs>
          <w:tab w:val="left" w:pos="1559"/>
          <w:tab w:val="left" w:pos="1560"/>
        </w:tabs>
        <w:ind w:left="1440"/>
        <w:rPr>
          <w:szCs w:val="24"/>
          <w:highlight w:val="yellow"/>
        </w:rPr>
      </w:pPr>
      <w:r w:rsidRPr="0067440A">
        <w:rPr>
          <w:szCs w:val="24"/>
          <w:highlight w:val="yellow"/>
        </w:rPr>
        <w:t>Associate Director for Student Services and Programs, and the Office of Education Innovation, plan and develop policies for the rollout and ongoing maintenance of the MSW online program and BA-CASP online program</w:t>
      </w:r>
    </w:p>
    <w:p w14:paraId="14CCBB38" w14:textId="77777777" w:rsidR="00547C99" w:rsidRPr="0067440A" w:rsidRDefault="00547C99" w:rsidP="00DC5018">
      <w:pPr>
        <w:pStyle w:val="ListParagraph"/>
        <w:tabs>
          <w:tab w:val="left" w:pos="1559"/>
          <w:tab w:val="left" w:pos="1560"/>
        </w:tabs>
        <w:ind w:left="1440"/>
        <w:rPr>
          <w:szCs w:val="24"/>
          <w:highlight w:val="yellow"/>
        </w:rPr>
      </w:pPr>
      <w:r w:rsidRPr="0067440A">
        <w:rPr>
          <w:szCs w:val="24"/>
          <w:highlight w:val="yellow"/>
        </w:rPr>
        <w:t xml:space="preserve"> </w:t>
      </w:r>
    </w:p>
    <w:p w14:paraId="0D37046D" w14:textId="77777777" w:rsidR="00547C99" w:rsidRPr="0067440A" w:rsidRDefault="00547C99" w:rsidP="00547C99">
      <w:pPr>
        <w:pStyle w:val="ListParagraph"/>
        <w:widowControl w:val="0"/>
        <w:numPr>
          <w:ilvl w:val="0"/>
          <w:numId w:val="80"/>
        </w:numPr>
        <w:tabs>
          <w:tab w:val="left" w:pos="1559"/>
          <w:tab w:val="left" w:pos="1560"/>
        </w:tabs>
        <w:autoSpaceDE w:val="0"/>
        <w:autoSpaceDN w:val="0"/>
        <w:contextualSpacing w:val="0"/>
        <w:rPr>
          <w:szCs w:val="24"/>
          <w:highlight w:val="yellow"/>
        </w:rPr>
      </w:pPr>
      <w:r w:rsidRPr="0067440A">
        <w:rPr>
          <w:szCs w:val="24"/>
          <w:highlight w:val="yellow"/>
        </w:rPr>
        <w:t>Bring forward issues and policies to consider for program-wide implementation</w:t>
      </w:r>
    </w:p>
    <w:p w14:paraId="12B17C1A" w14:textId="77777777" w:rsidR="00547C99" w:rsidRPr="0067440A" w:rsidRDefault="00547C99" w:rsidP="00DC5018">
      <w:pPr>
        <w:pStyle w:val="ListParagraph"/>
        <w:tabs>
          <w:tab w:val="left" w:pos="1559"/>
          <w:tab w:val="left" w:pos="1560"/>
        </w:tabs>
        <w:ind w:left="1440"/>
        <w:rPr>
          <w:szCs w:val="24"/>
          <w:highlight w:val="yellow"/>
        </w:rPr>
      </w:pPr>
    </w:p>
    <w:p w14:paraId="3DF2B542" w14:textId="77777777" w:rsidR="00547C99" w:rsidRPr="0067440A" w:rsidRDefault="00547C99" w:rsidP="00547C99">
      <w:pPr>
        <w:pStyle w:val="ListParagraph"/>
        <w:widowControl w:val="0"/>
        <w:numPr>
          <w:ilvl w:val="0"/>
          <w:numId w:val="76"/>
        </w:numPr>
        <w:tabs>
          <w:tab w:val="left" w:pos="1559"/>
          <w:tab w:val="left" w:pos="1560"/>
        </w:tabs>
        <w:autoSpaceDE w:val="0"/>
        <w:autoSpaceDN w:val="0"/>
        <w:contextualSpacing w:val="0"/>
        <w:rPr>
          <w:szCs w:val="24"/>
          <w:highlight w:val="yellow"/>
        </w:rPr>
      </w:pPr>
      <w:r w:rsidRPr="0067440A">
        <w:rPr>
          <w:szCs w:val="24"/>
          <w:highlight w:val="yellow"/>
        </w:rPr>
        <w:t>Advising, Recruiting and Student Issues</w:t>
      </w:r>
    </w:p>
    <w:p w14:paraId="23206737" w14:textId="77777777" w:rsidR="00547C99" w:rsidRPr="0067440A" w:rsidRDefault="00547C99" w:rsidP="00DC5018">
      <w:pPr>
        <w:pStyle w:val="ListParagraph"/>
        <w:tabs>
          <w:tab w:val="left" w:pos="1559"/>
          <w:tab w:val="left" w:pos="1560"/>
        </w:tabs>
        <w:ind w:left="840"/>
        <w:rPr>
          <w:szCs w:val="24"/>
          <w:highlight w:val="yellow"/>
        </w:rPr>
      </w:pPr>
    </w:p>
    <w:p w14:paraId="2D247256" w14:textId="77777777" w:rsidR="00547C99" w:rsidRPr="0067440A" w:rsidRDefault="00547C99" w:rsidP="00547C99">
      <w:pPr>
        <w:pStyle w:val="ListParagraph"/>
        <w:widowControl w:val="0"/>
        <w:numPr>
          <w:ilvl w:val="0"/>
          <w:numId w:val="81"/>
        </w:numPr>
        <w:tabs>
          <w:tab w:val="left" w:pos="1559"/>
          <w:tab w:val="left" w:pos="1560"/>
        </w:tabs>
        <w:autoSpaceDE w:val="0"/>
        <w:autoSpaceDN w:val="0"/>
        <w:contextualSpacing w:val="0"/>
        <w:rPr>
          <w:szCs w:val="24"/>
          <w:highlight w:val="yellow"/>
        </w:rPr>
      </w:pPr>
      <w:r w:rsidRPr="0067440A">
        <w:rPr>
          <w:szCs w:val="24"/>
          <w:highlight w:val="yellow"/>
        </w:rPr>
        <w:t>Consult with SSW faculty and advising staff on student issues and issues related to academic or professional academic probation</w:t>
      </w:r>
    </w:p>
    <w:p w14:paraId="6A432069" w14:textId="77777777" w:rsidR="00547C99" w:rsidRPr="0067440A" w:rsidRDefault="00547C99" w:rsidP="00DC5018">
      <w:pPr>
        <w:pStyle w:val="ListParagraph"/>
        <w:tabs>
          <w:tab w:val="left" w:pos="1559"/>
          <w:tab w:val="left" w:pos="1560"/>
        </w:tabs>
        <w:ind w:left="1440"/>
        <w:rPr>
          <w:szCs w:val="24"/>
          <w:highlight w:val="yellow"/>
        </w:rPr>
      </w:pPr>
    </w:p>
    <w:p w14:paraId="2C3F4DD0" w14:textId="77777777" w:rsidR="00547C99" w:rsidRPr="0067440A" w:rsidRDefault="00547C99" w:rsidP="00547C99">
      <w:pPr>
        <w:pStyle w:val="ListParagraph"/>
        <w:widowControl w:val="0"/>
        <w:numPr>
          <w:ilvl w:val="0"/>
          <w:numId w:val="81"/>
        </w:numPr>
        <w:tabs>
          <w:tab w:val="left" w:pos="1559"/>
          <w:tab w:val="left" w:pos="1560"/>
        </w:tabs>
        <w:autoSpaceDE w:val="0"/>
        <w:autoSpaceDN w:val="0"/>
        <w:contextualSpacing w:val="0"/>
        <w:rPr>
          <w:szCs w:val="24"/>
          <w:highlight w:val="yellow"/>
        </w:rPr>
      </w:pPr>
      <w:r w:rsidRPr="0067440A">
        <w:rPr>
          <w:szCs w:val="24"/>
          <w:highlight w:val="yellow"/>
        </w:rPr>
        <w:t>Works with Watts College Recruiting, Marketing, and ASU online liaison to recruit students to the program, including the development of marketing and student orientation materials</w:t>
      </w:r>
    </w:p>
    <w:p w14:paraId="1398ED19" w14:textId="77777777" w:rsidR="00547C99" w:rsidRPr="0067440A" w:rsidRDefault="00547C99" w:rsidP="00DC5018">
      <w:pPr>
        <w:pStyle w:val="ListParagraph"/>
        <w:tabs>
          <w:tab w:val="left" w:pos="1559"/>
          <w:tab w:val="left" w:pos="1560"/>
        </w:tabs>
        <w:ind w:left="1440"/>
        <w:rPr>
          <w:szCs w:val="24"/>
          <w:highlight w:val="yellow"/>
        </w:rPr>
      </w:pPr>
    </w:p>
    <w:p w14:paraId="6CCC84F6" w14:textId="77777777" w:rsidR="00547C99" w:rsidRPr="0067440A" w:rsidRDefault="00547C99" w:rsidP="00547C99">
      <w:pPr>
        <w:pStyle w:val="ListParagraph"/>
        <w:widowControl w:val="0"/>
        <w:numPr>
          <w:ilvl w:val="0"/>
          <w:numId w:val="81"/>
        </w:numPr>
        <w:tabs>
          <w:tab w:val="left" w:pos="1559"/>
          <w:tab w:val="left" w:pos="1560"/>
        </w:tabs>
        <w:autoSpaceDE w:val="0"/>
        <w:autoSpaceDN w:val="0"/>
        <w:contextualSpacing w:val="0"/>
        <w:rPr>
          <w:szCs w:val="24"/>
          <w:highlight w:val="yellow"/>
        </w:rPr>
      </w:pPr>
      <w:r w:rsidRPr="0067440A">
        <w:rPr>
          <w:szCs w:val="24"/>
          <w:highlight w:val="yellow"/>
        </w:rPr>
        <w:t>Work closely with the MSW and Baccalaureate Coordinators on student issues and concerns; and serve as the administrative liaison between external departments and the SSW to ensure consistency in communication</w:t>
      </w:r>
    </w:p>
    <w:p w14:paraId="7D15CA00" w14:textId="77777777" w:rsidR="00547C99" w:rsidRPr="0067440A" w:rsidRDefault="00547C99" w:rsidP="00DC5018">
      <w:pPr>
        <w:pStyle w:val="ListParagraph"/>
        <w:tabs>
          <w:tab w:val="left" w:pos="1559"/>
          <w:tab w:val="left" w:pos="1560"/>
        </w:tabs>
        <w:ind w:left="1440"/>
        <w:rPr>
          <w:szCs w:val="24"/>
          <w:highlight w:val="yellow"/>
        </w:rPr>
      </w:pPr>
    </w:p>
    <w:p w14:paraId="47F34CEC" w14:textId="77777777" w:rsidR="00547C99" w:rsidRPr="0067440A" w:rsidRDefault="00547C99" w:rsidP="00547C99">
      <w:pPr>
        <w:pStyle w:val="ListParagraph"/>
        <w:widowControl w:val="0"/>
        <w:numPr>
          <w:ilvl w:val="0"/>
          <w:numId w:val="81"/>
        </w:numPr>
        <w:tabs>
          <w:tab w:val="left" w:pos="1559"/>
          <w:tab w:val="left" w:pos="1560"/>
        </w:tabs>
        <w:autoSpaceDE w:val="0"/>
        <w:autoSpaceDN w:val="0"/>
        <w:contextualSpacing w:val="0"/>
        <w:rPr>
          <w:szCs w:val="24"/>
          <w:highlight w:val="yellow"/>
        </w:rPr>
      </w:pPr>
      <w:r w:rsidRPr="0067440A">
        <w:rPr>
          <w:szCs w:val="24"/>
          <w:highlight w:val="yellow"/>
        </w:rPr>
        <w:t>Attends commencement</w:t>
      </w:r>
    </w:p>
    <w:p w14:paraId="5BDADB5D" w14:textId="77777777" w:rsidR="00547C99" w:rsidRPr="0067440A" w:rsidRDefault="00547C99" w:rsidP="00DC5018">
      <w:pPr>
        <w:pStyle w:val="ListParagraph"/>
        <w:tabs>
          <w:tab w:val="left" w:pos="1559"/>
          <w:tab w:val="left" w:pos="1560"/>
        </w:tabs>
        <w:ind w:left="1440"/>
        <w:rPr>
          <w:szCs w:val="24"/>
          <w:highlight w:val="yellow"/>
        </w:rPr>
      </w:pPr>
    </w:p>
    <w:p w14:paraId="761E729F" w14:textId="77777777" w:rsidR="00547C99" w:rsidRPr="0067440A" w:rsidRDefault="00547C99" w:rsidP="00547C99">
      <w:pPr>
        <w:pStyle w:val="ListParagraph"/>
        <w:widowControl w:val="0"/>
        <w:numPr>
          <w:ilvl w:val="0"/>
          <w:numId w:val="81"/>
        </w:numPr>
        <w:tabs>
          <w:tab w:val="left" w:pos="1559"/>
          <w:tab w:val="left" w:pos="1560"/>
        </w:tabs>
        <w:autoSpaceDE w:val="0"/>
        <w:autoSpaceDN w:val="0"/>
        <w:contextualSpacing w:val="0"/>
        <w:rPr>
          <w:szCs w:val="24"/>
          <w:highlight w:val="yellow"/>
        </w:rPr>
      </w:pPr>
      <w:r w:rsidRPr="0067440A">
        <w:rPr>
          <w:szCs w:val="24"/>
          <w:highlight w:val="yellow"/>
        </w:rPr>
        <w:t>Nominates students for available scholarships, Graduate College support program, and other awards</w:t>
      </w:r>
    </w:p>
    <w:p w14:paraId="092036ED" w14:textId="77777777" w:rsidR="00547C99" w:rsidRPr="0067440A" w:rsidRDefault="00547C99" w:rsidP="00DC5018">
      <w:pPr>
        <w:pStyle w:val="ListParagraph"/>
        <w:tabs>
          <w:tab w:val="left" w:pos="1559"/>
          <w:tab w:val="left" w:pos="1560"/>
        </w:tabs>
        <w:ind w:left="1440"/>
        <w:rPr>
          <w:szCs w:val="24"/>
          <w:highlight w:val="yellow"/>
        </w:rPr>
      </w:pPr>
    </w:p>
    <w:p w14:paraId="33E7CAA3" w14:textId="77777777" w:rsidR="00547C99" w:rsidRPr="0067440A" w:rsidRDefault="00547C99" w:rsidP="00547C99">
      <w:pPr>
        <w:pStyle w:val="ListParagraph"/>
        <w:widowControl w:val="0"/>
        <w:numPr>
          <w:ilvl w:val="0"/>
          <w:numId w:val="76"/>
        </w:numPr>
        <w:tabs>
          <w:tab w:val="left" w:pos="1559"/>
          <w:tab w:val="left" w:pos="1560"/>
        </w:tabs>
        <w:autoSpaceDE w:val="0"/>
        <w:autoSpaceDN w:val="0"/>
        <w:contextualSpacing w:val="0"/>
        <w:rPr>
          <w:szCs w:val="24"/>
          <w:highlight w:val="yellow"/>
        </w:rPr>
      </w:pPr>
      <w:r w:rsidRPr="0067440A">
        <w:rPr>
          <w:szCs w:val="24"/>
          <w:highlight w:val="yellow"/>
        </w:rPr>
        <w:t>Teaching</w:t>
      </w:r>
    </w:p>
    <w:p w14:paraId="5E558CF4" w14:textId="77777777" w:rsidR="00547C99" w:rsidRPr="0067440A" w:rsidRDefault="00547C99" w:rsidP="00DC5018">
      <w:pPr>
        <w:pStyle w:val="ListParagraph"/>
        <w:tabs>
          <w:tab w:val="left" w:pos="1559"/>
          <w:tab w:val="left" w:pos="1560"/>
        </w:tabs>
        <w:ind w:left="840"/>
        <w:rPr>
          <w:szCs w:val="24"/>
          <w:highlight w:val="yellow"/>
        </w:rPr>
      </w:pPr>
    </w:p>
    <w:p w14:paraId="130D6042" w14:textId="77777777" w:rsidR="00547C99" w:rsidRPr="0067440A" w:rsidRDefault="00547C99" w:rsidP="00547C99">
      <w:pPr>
        <w:pStyle w:val="ListParagraph"/>
        <w:widowControl w:val="0"/>
        <w:numPr>
          <w:ilvl w:val="0"/>
          <w:numId w:val="82"/>
        </w:numPr>
        <w:tabs>
          <w:tab w:val="left" w:pos="1559"/>
          <w:tab w:val="left" w:pos="1560"/>
        </w:tabs>
        <w:autoSpaceDE w:val="0"/>
        <w:autoSpaceDN w:val="0"/>
        <w:contextualSpacing w:val="0"/>
        <w:rPr>
          <w:szCs w:val="24"/>
          <w:highlight w:val="yellow"/>
        </w:rPr>
      </w:pPr>
      <w:r w:rsidRPr="0067440A">
        <w:rPr>
          <w:szCs w:val="24"/>
          <w:highlight w:val="yellow"/>
        </w:rPr>
        <w:t>Teaches two courses per semester (Fall, Spring, Summer) within the online program</w:t>
      </w:r>
    </w:p>
    <w:p w14:paraId="033281DF" w14:textId="77777777" w:rsidR="00547C99" w:rsidRPr="0067440A" w:rsidRDefault="00547C99" w:rsidP="00DC5018">
      <w:pPr>
        <w:pStyle w:val="ListParagraph"/>
        <w:tabs>
          <w:tab w:val="left" w:pos="1559"/>
          <w:tab w:val="left" w:pos="1560"/>
        </w:tabs>
        <w:ind w:left="1440"/>
        <w:rPr>
          <w:szCs w:val="24"/>
          <w:highlight w:val="yellow"/>
        </w:rPr>
      </w:pPr>
    </w:p>
    <w:p w14:paraId="43ACFCD6" w14:textId="77777777" w:rsidR="00547C99" w:rsidRPr="0067440A" w:rsidRDefault="00547C99" w:rsidP="00547C99">
      <w:pPr>
        <w:pStyle w:val="ListParagraph"/>
        <w:widowControl w:val="0"/>
        <w:numPr>
          <w:ilvl w:val="0"/>
          <w:numId w:val="82"/>
        </w:numPr>
        <w:tabs>
          <w:tab w:val="left" w:pos="1559"/>
          <w:tab w:val="left" w:pos="1560"/>
        </w:tabs>
        <w:autoSpaceDE w:val="0"/>
        <w:autoSpaceDN w:val="0"/>
        <w:contextualSpacing w:val="0"/>
        <w:rPr>
          <w:szCs w:val="24"/>
          <w:highlight w:val="yellow"/>
        </w:rPr>
      </w:pPr>
      <w:r w:rsidRPr="0067440A">
        <w:rPr>
          <w:szCs w:val="24"/>
          <w:highlight w:val="yellow"/>
        </w:rPr>
        <w:t>Act as faculty course lead for one or more courses</w:t>
      </w:r>
    </w:p>
    <w:p w14:paraId="5E6C79C1" w14:textId="77777777" w:rsidR="00547C99" w:rsidRPr="0067440A" w:rsidRDefault="00547C99" w:rsidP="00DC5018">
      <w:pPr>
        <w:pStyle w:val="ListParagraph"/>
        <w:tabs>
          <w:tab w:val="left" w:pos="1559"/>
          <w:tab w:val="left" w:pos="1560"/>
        </w:tabs>
        <w:ind w:left="1440"/>
        <w:rPr>
          <w:szCs w:val="24"/>
          <w:highlight w:val="yellow"/>
        </w:rPr>
      </w:pPr>
    </w:p>
    <w:p w14:paraId="0287D40F" w14:textId="77777777" w:rsidR="00547C99" w:rsidRPr="0067440A" w:rsidRDefault="00547C99" w:rsidP="00547C99">
      <w:pPr>
        <w:pStyle w:val="ListParagraph"/>
        <w:widowControl w:val="0"/>
        <w:numPr>
          <w:ilvl w:val="0"/>
          <w:numId w:val="82"/>
        </w:numPr>
        <w:tabs>
          <w:tab w:val="left" w:pos="1559"/>
          <w:tab w:val="left" w:pos="1560"/>
        </w:tabs>
        <w:autoSpaceDE w:val="0"/>
        <w:autoSpaceDN w:val="0"/>
        <w:contextualSpacing w:val="0"/>
        <w:rPr>
          <w:szCs w:val="24"/>
          <w:highlight w:val="yellow"/>
        </w:rPr>
      </w:pPr>
      <w:r w:rsidRPr="0067440A">
        <w:rPr>
          <w:szCs w:val="24"/>
          <w:highlight w:val="yellow"/>
        </w:rPr>
        <w:t>Prepare and deliver lectures and seminars in congruence with online program needs</w:t>
      </w:r>
    </w:p>
    <w:p w14:paraId="2FDEE8FD" w14:textId="77777777" w:rsidR="00547C99" w:rsidRPr="0067440A" w:rsidRDefault="00547C99" w:rsidP="00DC5018">
      <w:pPr>
        <w:pStyle w:val="ListParagraph"/>
        <w:tabs>
          <w:tab w:val="left" w:pos="1559"/>
          <w:tab w:val="left" w:pos="1560"/>
        </w:tabs>
        <w:ind w:left="1440"/>
        <w:rPr>
          <w:szCs w:val="24"/>
          <w:highlight w:val="yellow"/>
        </w:rPr>
      </w:pPr>
    </w:p>
    <w:p w14:paraId="159D0BD4" w14:textId="4887F979" w:rsidR="00547C99" w:rsidRPr="0067440A" w:rsidRDefault="00547C99" w:rsidP="00547C99">
      <w:pPr>
        <w:pStyle w:val="ListParagraph"/>
        <w:widowControl w:val="0"/>
        <w:numPr>
          <w:ilvl w:val="0"/>
          <w:numId w:val="82"/>
        </w:numPr>
        <w:tabs>
          <w:tab w:val="left" w:pos="1559"/>
          <w:tab w:val="left" w:pos="1560"/>
        </w:tabs>
        <w:autoSpaceDE w:val="0"/>
        <w:autoSpaceDN w:val="0"/>
        <w:contextualSpacing w:val="0"/>
        <w:rPr>
          <w:szCs w:val="24"/>
          <w:highlight w:val="yellow"/>
        </w:rPr>
      </w:pPr>
      <w:r w:rsidRPr="0067440A">
        <w:rPr>
          <w:szCs w:val="24"/>
          <w:highlight w:val="yellow"/>
        </w:rPr>
        <w:t>Design, prepare and develop courses and teaching materials</w:t>
      </w:r>
    </w:p>
    <w:p w14:paraId="617E4F34" w14:textId="77777777" w:rsidR="002F003D" w:rsidRPr="002F003D" w:rsidRDefault="002F003D" w:rsidP="002F003D">
      <w:pPr>
        <w:rPr>
          <w:b/>
          <w:highlight w:val="yellow"/>
        </w:rPr>
      </w:pPr>
      <w:r w:rsidRPr="002F003D">
        <w:rPr>
          <w:b/>
          <w:highlight w:val="yellow"/>
        </w:rPr>
        <w:t>SWK 110</w:t>
      </w:r>
    </w:p>
    <w:p w14:paraId="45B15E7A" w14:textId="77777777" w:rsidR="002F003D" w:rsidRPr="002F003D" w:rsidRDefault="002F003D" w:rsidP="002F003D">
      <w:pPr>
        <w:rPr>
          <w:b/>
          <w:highlight w:val="yellow"/>
        </w:rPr>
      </w:pPr>
      <w:r w:rsidRPr="002F003D">
        <w:rPr>
          <w:b/>
          <w:highlight w:val="yellow"/>
        </w:rPr>
        <w:t xml:space="preserve">Online Program Coordinator </w:t>
      </w:r>
      <w:r w:rsidRPr="002F003D">
        <w:rPr>
          <w:b/>
          <w:highlight w:val="yellow"/>
        </w:rPr>
        <w:br/>
        <w:t xml:space="preserve">Effective </w:t>
      </w:r>
      <w:r w:rsidRPr="002F003D">
        <w:rPr>
          <w:b/>
          <w:szCs w:val="24"/>
          <w:highlight w:val="yellow"/>
        </w:rPr>
        <w:t>1/19/22</w:t>
      </w:r>
    </w:p>
    <w:p w14:paraId="4082355A" w14:textId="77777777" w:rsidR="002F003D" w:rsidRPr="002F003D" w:rsidRDefault="002F003D" w:rsidP="002F003D">
      <w:pPr>
        <w:rPr>
          <w:b/>
          <w:highlight w:val="yellow"/>
        </w:rPr>
      </w:pPr>
      <w:r w:rsidRPr="002F003D">
        <w:rPr>
          <w:b/>
          <w:highlight w:val="yellow"/>
        </w:rPr>
        <w:t>Dean Approved 10/4/2022</w:t>
      </w:r>
    </w:p>
    <w:p w14:paraId="237A633C" w14:textId="77777777" w:rsidR="004B14B5" w:rsidRPr="0067440A" w:rsidRDefault="004B14B5" w:rsidP="004B14B5">
      <w:pPr>
        <w:widowControl w:val="0"/>
        <w:tabs>
          <w:tab w:val="left" w:pos="1559"/>
          <w:tab w:val="left" w:pos="1560"/>
        </w:tabs>
        <w:autoSpaceDE w:val="0"/>
        <w:autoSpaceDN w:val="0"/>
        <w:rPr>
          <w:szCs w:val="24"/>
          <w:highlight w:val="yellow"/>
        </w:rPr>
      </w:pPr>
    </w:p>
    <w:p w14:paraId="44DB8D4C" w14:textId="77777777" w:rsidR="00547C99" w:rsidRPr="0067440A" w:rsidRDefault="00547C99" w:rsidP="00DC5018">
      <w:pPr>
        <w:pStyle w:val="ListParagraph"/>
        <w:tabs>
          <w:tab w:val="left" w:pos="1559"/>
          <w:tab w:val="left" w:pos="1560"/>
        </w:tabs>
        <w:ind w:left="1440"/>
        <w:rPr>
          <w:szCs w:val="24"/>
          <w:highlight w:val="yellow"/>
        </w:rPr>
      </w:pPr>
    </w:p>
    <w:p w14:paraId="35C868D0" w14:textId="77777777" w:rsidR="00547C99" w:rsidRPr="0067440A" w:rsidRDefault="00547C99" w:rsidP="00547C99">
      <w:pPr>
        <w:pStyle w:val="ListParagraph"/>
        <w:widowControl w:val="0"/>
        <w:numPr>
          <w:ilvl w:val="0"/>
          <w:numId w:val="82"/>
        </w:numPr>
        <w:tabs>
          <w:tab w:val="left" w:pos="1559"/>
          <w:tab w:val="left" w:pos="1560"/>
        </w:tabs>
        <w:autoSpaceDE w:val="0"/>
        <w:autoSpaceDN w:val="0"/>
        <w:contextualSpacing w:val="0"/>
        <w:rPr>
          <w:szCs w:val="24"/>
          <w:highlight w:val="yellow"/>
        </w:rPr>
      </w:pPr>
      <w:r w:rsidRPr="0067440A">
        <w:rPr>
          <w:szCs w:val="24"/>
          <w:highlight w:val="yellow"/>
        </w:rPr>
        <w:t>Grade and assess student coursework and exams</w:t>
      </w:r>
    </w:p>
    <w:p w14:paraId="6469C2FC" w14:textId="77777777" w:rsidR="00547C99" w:rsidRPr="0067440A" w:rsidRDefault="00547C99" w:rsidP="00547C99">
      <w:pPr>
        <w:pStyle w:val="ListParagraph"/>
        <w:widowControl w:val="0"/>
        <w:numPr>
          <w:ilvl w:val="0"/>
          <w:numId w:val="82"/>
        </w:numPr>
        <w:tabs>
          <w:tab w:val="left" w:pos="1559"/>
          <w:tab w:val="left" w:pos="1560"/>
        </w:tabs>
        <w:autoSpaceDE w:val="0"/>
        <w:autoSpaceDN w:val="0"/>
        <w:contextualSpacing w:val="0"/>
        <w:rPr>
          <w:szCs w:val="24"/>
          <w:highlight w:val="yellow"/>
        </w:rPr>
      </w:pPr>
      <w:r w:rsidRPr="0067440A">
        <w:rPr>
          <w:szCs w:val="24"/>
          <w:highlight w:val="yellow"/>
        </w:rPr>
        <w:t>Mentor and prepare students while also advancing the mission of the SSW</w:t>
      </w:r>
    </w:p>
    <w:p w14:paraId="486A2C11" w14:textId="77777777" w:rsidR="00547C99" w:rsidRPr="0067440A" w:rsidRDefault="00547C99" w:rsidP="00DC5018">
      <w:pPr>
        <w:pStyle w:val="ListParagraph"/>
        <w:tabs>
          <w:tab w:val="left" w:pos="1559"/>
          <w:tab w:val="left" w:pos="1560"/>
        </w:tabs>
        <w:ind w:left="1440"/>
        <w:rPr>
          <w:szCs w:val="24"/>
          <w:highlight w:val="yellow"/>
        </w:rPr>
      </w:pPr>
    </w:p>
    <w:p w14:paraId="2C295EF2" w14:textId="77777777" w:rsidR="00547C99" w:rsidRPr="0067440A" w:rsidRDefault="00547C99" w:rsidP="00547C99">
      <w:pPr>
        <w:pStyle w:val="ListParagraph"/>
        <w:widowControl w:val="0"/>
        <w:numPr>
          <w:ilvl w:val="0"/>
          <w:numId w:val="82"/>
        </w:numPr>
        <w:tabs>
          <w:tab w:val="left" w:pos="1559"/>
          <w:tab w:val="left" w:pos="1560"/>
        </w:tabs>
        <w:autoSpaceDE w:val="0"/>
        <w:autoSpaceDN w:val="0"/>
        <w:contextualSpacing w:val="0"/>
        <w:rPr>
          <w:szCs w:val="24"/>
          <w:highlight w:val="yellow"/>
        </w:rPr>
      </w:pPr>
      <w:r w:rsidRPr="0067440A">
        <w:rPr>
          <w:szCs w:val="24"/>
          <w:highlight w:val="yellow"/>
        </w:rPr>
        <w:t>Facilitate student success through active mentorship and innovative learning experiences that prioritize access, inclusion, diversity, community engagement and excellence</w:t>
      </w:r>
    </w:p>
    <w:p w14:paraId="4A2C2A6D" w14:textId="77777777" w:rsidR="00547C99" w:rsidRPr="0067440A" w:rsidRDefault="00547C99" w:rsidP="00DC5018">
      <w:pPr>
        <w:pStyle w:val="ListParagraph"/>
        <w:tabs>
          <w:tab w:val="left" w:pos="1559"/>
          <w:tab w:val="left" w:pos="1560"/>
        </w:tabs>
        <w:ind w:left="1440"/>
        <w:rPr>
          <w:szCs w:val="24"/>
          <w:highlight w:val="yellow"/>
        </w:rPr>
      </w:pPr>
    </w:p>
    <w:p w14:paraId="1B648080" w14:textId="77777777" w:rsidR="00547C99" w:rsidRPr="0067440A" w:rsidRDefault="00547C99" w:rsidP="00547C99">
      <w:pPr>
        <w:pStyle w:val="ListParagraph"/>
        <w:widowControl w:val="0"/>
        <w:numPr>
          <w:ilvl w:val="0"/>
          <w:numId w:val="76"/>
        </w:numPr>
        <w:tabs>
          <w:tab w:val="left" w:pos="1559"/>
          <w:tab w:val="left" w:pos="1560"/>
        </w:tabs>
        <w:autoSpaceDE w:val="0"/>
        <w:autoSpaceDN w:val="0"/>
        <w:contextualSpacing w:val="0"/>
        <w:rPr>
          <w:szCs w:val="24"/>
          <w:highlight w:val="yellow"/>
        </w:rPr>
      </w:pPr>
      <w:r w:rsidRPr="0067440A">
        <w:rPr>
          <w:szCs w:val="24"/>
          <w:highlight w:val="yellow"/>
        </w:rPr>
        <w:t>Additional Duties</w:t>
      </w:r>
    </w:p>
    <w:p w14:paraId="79A26D5D" w14:textId="77777777" w:rsidR="00547C99" w:rsidRPr="0067440A" w:rsidRDefault="00547C99" w:rsidP="00DC5018">
      <w:pPr>
        <w:pStyle w:val="ListParagraph"/>
        <w:tabs>
          <w:tab w:val="left" w:pos="1559"/>
          <w:tab w:val="left" w:pos="1560"/>
        </w:tabs>
        <w:ind w:left="840"/>
        <w:rPr>
          <w:szCs w:val="24"/>
          <w:highlight w:val="yellow"/>
        </w:rPr>
      </w:pPr>
    </w:p>
    <w:p w14:paraId="674A71D5" w14:textId="77777777" w:rsidR="00547C99" w:rsidRPr="0067440A" w:rsidRDefault="00547C99" w:rsidP="00547C99">
      <w:pPr>
        <w:pStyle w:val="ListParagraph"/>
        <w:widowControl w:val="0"/>
        <w:numPr>
          <w:ilvl w:val="0"/>
          <w:numId w:val="83"/>
        </w:numPr>
        <w:tabs>
          <w:tab w:val="left" w:pos="1559"/>
          <w:tab w:val="left" w:pos="1560"/>
        </w:tabs>
        <w:autoSpaceDE w:val="0"/>
        <w:autoSpaceDN w:val="0"/>
        <w:contextualSpacing w:val="0"/>
        <w:rPr>
          <w:szCs w:val="24"/>
          <w:highlight w:val="yellow"/>
        </w:rPr>
      </w:pPr>
      <w:r w:rsidRPr="0067440A">
        <w:rPr>
          <w:szCs w:val="24"/>
          <w:highlight w:val="yellow"/>
        </w:rPr>
        <w:t>Attend faculty meeting, Curriculum Committee meetings, and Management Team meetings in the SSW and Watts College</w:t>
      </w:r>
    </w:p>
    <w:p w14:paraId="2DFDEBB2" w14:textId="77777777" w:rsidR="00547C99" w:rsidRPr="0067440A" w:rsidRDefault="00547C99" w:rsidP="00DC5018">
      <w:pPr>
        <w:pStyle w:val="ListParagraph"/>
        <w:tabs>
          <w:tab w:val="left" w:pos="1559"/>
          <w:tab w:val="left" w:pos="1560"/>
        </w:tabs>
        <w:ind w:left="1440"/>
        <w:rPr>
          <w:szCs w:val="24"/>
          <w:highlight w:val="yellow"/>
        </w:rPr>
      </w:pPr>
    </w:p>
    <w:p w14:paraId="0147D40D" w14:textId="77777777" w:rsidR="00547C99" w:rsidRPr="0067440A" w:rsidRDefault="00547C99" w:rsidP="00547C99">
      <w:pPr>
        <w:pStyle w:val="ListParagraph"/>
        <w:widowControl w:val="0"/>
        <w:numPr>
          <w:ilvl w:val="0"/>
          <w:numId w:val="83"/>
        </w:numPr>
        <w:tabs>
          <w:tab w:val="left" w:pos="1559"/>
          <w:tab w:val="left" w:pos="1560"/>
        </w:tabs>
        <w:autoSpaceDE w:val="0"/>
        <w:autoSpaceDN w:val="0"/>
        <w:contextualSpacing w:val="0"/>
        <w:rPr>
          <w:szCs w:val="24"/>
          <w:highlight w:val="yellow"/>
        </w:rPr>
      </w:pPr>
      <w:r w:rsidRPr="0067440A">
        <w:rPr>
          <w:szCs w:val="24"/>
          <w:highlight w:val="yellow"/>
        </w:rPr>
        <w:t>Provides service to the SSW, Watts College, and ASU</w:t>
      </w:r>
    </w:p>
    <w:p w14:paraId="3B9E95AB" w14:textId="77777777" w:rsidR="00547C99" w:rsidRPr="0067440A" w:rsidRDefault="00547C99" w:rsidP="00DC5018">
      <w:pPr>
        <w:pStyle w:val="ListParagraph"/>
        <w:tabs>
          <w:tab w:val="left" w:pos="1559"/>
          <w:tab w:val="left" w:pos="1560"/>
        </w:tabs>
        <w:ind w:left="1440"/>
        <w:rPr>
          <w:szCs w:val="24"/>
          <w:highlight w:val="yellow"/>
        </w:rPr>
      </w:pPr>
    </w:p>
    <w:p w14:paraId="4DE09BA3" w14:textId="77777777" w:rsidR="00547C99" w:rsidRPr="0067440A" w:rsidRDefault="00547C99" w:rsidP="00547C99">
      <w:pPr>
        <w:pStyle w:val="ListParagraph"/>
        <w:widowControl w:val="0"/>
        <w:numPr>
          <w:ilvl w:val="0"/>
          <w:numId w:val="83"/>
        </w:numPr>
        <w:tabs>
          <w:tab w:val="left" w:pos="1559"/>
          <w:tab w:val="left" w:pos="1560"/>
        </w:tabs>
        <w:autoSpaceDE w:val="0"/>
        <w:autoSpaceDN w:val="0"/>
        <w:contextualSpacing w:val="0"/>
        <w:rPr>
          <w:szCs w:val="24"/>
          <w:highlight w:val="yellow"/>
        </w:rPr>
      </w:pPr>
      <w:r w:rsidRPr="0067440A">
        <w:rPr>
          <w:szCs w:val="24"/>
          <w:highlight w:val="yellow"/>
        </w:rPr>
        <w:t>Participation and representation of the SSW on community and national levels by attending the CSWE Annual Program Meeting, BPD, and other appropriate forums</w:t>
      </w:r>
    </w:p>
    <w:p w14:paraId="3CBF8B57" w14:textId="77777777" w:rsidR="00547C99" w:rsidRPr="0067440A" w:rsidRDefault="00547C99" w:rsidP="00DC5018">
      <w:pPr>
        <w:pStyle w:val="ListParagraph"/>
        <w:tabs>
          <w:tab w:val="left" w:pos="1559"/>
          <w:tab w:val="left" w:pos="1560"/>
        </w:tabs>
        <w:ind w:left="1440"/>
        <w:rPr>
          <w:szCs w:val="24"/>
          <w:highlight w:val="yellow"/>
        </w:rPr>
      </w:pPr>
    </w:p>
    <w:p w14:paraId="1B515B41" w14:textId="77777777" w:rsidR="00547C99" w:rsidRPr="0067440A" w:rsidRDefault="00547C99" w:rsidP="00547C99">
      <w:pPr>
        <w:pStyle w:val="ListParagraph"/>
        <w:widowControl w:val="0"/>
        <w:numPr>
          <w:ilvl w:val="0"/>
          <w:numId w:val="83"/>
        </w:numPr>
        <w:tabs>
          <w:tab w:val="left" w:pos="1559"/>
          <w:tab w:val="left" w:pos="1560"/>
        </w:tabs>
        <w:autoSpaceDE w:val="0"/>
        <w:autoSpaceDN w:val="0"/>
        <w:contextualSpacing w:val="0"/>
        <w:rPr>
          <w:szCs w:val="24"/>
          <w:highlight w:val="yellow"/>
        </w:rPr>
      </w:pPr>
      <w:r w:rsidRPr="0067440A">
        <w:rPr>
          <w:szCs w:val="24"/>
          <w:highlight w:val="yellow"/>
        </w:rPr>
        <w:t>Collaborates with ASU colleagues on initiatives central to the growth of online programs</w:t>
      </w:r>
    </w:p>
    <w:p w14:paraId="1B268D81" w14:textId="77777777" w:rsidR="00547C99" w:rsidRPr="0067440A" w:rsidRDefault="00547C99" w:rsidP="00DC5018">
      <w:pPr>
        <w:pStyle w:val="ListParagraph"/>
        <w:tabs>
          <w:tab w:val="left" w:pos="1559"/>
          <w:tab w:val="left" w:pos="1560"/>
        </w:tabs>
        <w:ind w:left="1440"/>
        <w:rPr>
          <w:szCs w:val="24"/>
          <w:highlight w:val="yellow"/>
        </w:rPr>
      </w:pPr>
    </w:p>
    <w:p w14:paraId="310F4CE1" w14:textId="77777777" w:rsidR="00547C99" w:rsidRPr="0067440A" w:rsidRDefault="00547C99" w:rsidP="00547C99">
      <w:pPr>
        <w:pStyle w:val="ListParagraph"/>
        <w:widowControl w:val="0"/>
        <w:numPr>
          <w:ilvl w:val="0"/>
          <w:numId w:val="83"/>
        </w:numPr>
        <w:tabs>
          <w:tab w:val="left" w:pos="1559"/>
          <w:tab w:val="left" w:pos="1560"/>
        </w:tabs>
        <w:autoSpaceDE w:val="0"/>
        <w:autoSpaceDN w:val="0"/>
        <w:contextualSpacing w:val="0"/>
        <w:rPr>
          <w:szCs w:val="24"/>
          <w:highlight w:val="yellow"/>
        </w:rPr>
      </w:pPr>
      <w:r w:rsidRPr="0067440A">
        <w:rPr>
          <w:szCs w:val="24"/>
          <w:highlight w:val="yellow"/>
        </w:rPr>
        <w:t>Reports to the Associate Director, Academic Affairs</w:t>
      </w:r>
    </w:p>
    <w:p w14:paraId="4F960B9B" w14:textId="77777777" w:rsidR="004B14B5" w:rsidRDefault="004B14B5" w:rsidP="000D7771">
      <w:pPr>
        <w:widowControl w:val="0"/>
        <w:rPr>
          <w:b/>
        </w:rPr>
      </w:pPr>
    </w:p>
    <w:p w14:paraId="4D8BA284" w14:textId="77777777" w:rsidR="004B14B5" w:rsidRDefault="004B14B5" w:rsidP="000D7771">
      <w:pPr>
        <w:widowControl w:val="0"/>
        <w:rPr>
          <w:b/>
        </w:rPr>
      </w:pPr>
    </w:p>
    <w:p w14:paraId="23FA1A00" w14:textId="77777777" w:rsidR="004B14B5" w:rsidRDefault="004B14B5" w:rsidP="000D7771">
      <w:pPr>
        <w:widowControl w:val="0"/>
        <w:rPr>
          <w:b/>
        </w:rPr>
      </w:pPr>
    </w:p>
    <w:p w14:paraId="1D6864C7" w14:textId="77777777" w:rsidR="004B14B5" w:rsidRDefault="004B14B5" w:rsidP="000D7771">
      <w:pPr>
        <w:widowControl w:val="0"/>
        <w:rPr>
          <w:b/>
        </w:rPr>
      </w:pPr>
    </w:p>
    <w:p w14:paraId="11E820EB" w14:textId="77777777" w:rsidR="004B14B5" w:rsidRDefault="004B14B5" w:rsidP="000D7771">
      <w:pPr>
        <w:widowControl w:val="0"/>
        <w:rPr>
          <w:b/>
        </w:rPr>
      </w:pPr>
    </w:p>
    <w:p w14:paraId="6735585F" w14:textId="77777777" w:rsidR="004B14B5" w:rsidRDefault="004B14B5" w:rsidP="000D7771">
      <w:pPr>
        <w:widowControl w:val="0"/>
        <w:rPr>
          <w:b/>
        </w:rPr>
      </w:pPr>
    </w:p>
    <w:p w14:paraId="111FCA0B" w14:textId="77777777" w:rsidR="004B14B5" w:rsidRDefault="004B14B5" w:rsidP="000D7771">
      <w:pPr>
        <w:widowControl w:val="0"/>
        <w:rPr>
          <w:b/>
        </w:rPr>
      </w:pPr>
    </w:p>
    <w:p w14:paraId="33BF1ECF" w14:textId="77777777" w:rsidR="004B14B5" w:rsidRDefault="004B14B5" w:rsidP="000D7771">
      <w:pPr>
        <w:widowControl w:val="0"/>
        <w:rPr>
          <w:b/>
        </w:rPr>
      </w:pPr>
    </w:p>
    <w:p w14:paraId="14E33522" w14:textId="77777777" w:rsidR="004B14B5" w:rsidRDefault="004B14B5" w:rsidP="000D7771">
      <w:pPr>
        <w:widowControl w:val="0"/>
        <w:rPr>
          <w:b/>
        </w:rPr>
      </w:pPr>
    </w:p>
    <w:p w14:paraId="4578C51C" w14:textId="77777777" w:rsidR="004B14B5" w:rsidRDefault="004B14B5" w:rsidP="000D7771">
      <w:pPr>
        <w:widowControl w:val="0"/>
        <w:rPr>
          <w:b/>
        </w:rPr>
      </w:pPr>
    </w:p>
    <w:p w14:paraId="26A0E0E7" w14:textId="77777777" w:rsidR="004B14B5" w:rsidRDefault="004B14B5" w:rsidP="000D7771">
      <w:pPr>
        <w:widowControl w:val="0"/>
        <w:rPr>
          <w:b/>
        </w:rPr>
      </w:pPr>
    </w:p>
    <w:p w14:paraId="401B46A6" w14:textId="77777777" w:rsidR="004B14B5" w:rsidRDefault="004B14B5" w:rsidP="000D7771">
      <w:pPr>
        <w:widowControl w:val="0"/>
        <w:rPr>
          <w:b/>
        </w:rPr>
      </w:pPr>
    </w:p>
    <w:p w14:paraId="44BCD6A1" w14:textId="77777777" w:rsidR="004B14B5" w:rsidRDefault="004B14B5" w:rsidP="000D7771">
      <w:pPr>
        <w:widowControl w:val="0"/>
        <w:rPr>
          <w:b/>
        </w:rPr>
      </w:pPr>
    </w:p>
    <w:p w14:paraId="00ACC2C7" w14:textId="77777777" w:rsidR="004B14B5" w:rsidRDefault="004B14B5" w:rsidP="000D7771">
      <w:pPr>
        <w:widowControl w:val="0"/>
        <w:rPr>
          <w:b/>
        </w:rPr>
      </w:pPr>
    </w:p>
    <w:p w14:paraId="1B023130" w14:textId="77777777" w:rsidR="004B14B5" w:rsidRDefault="004B14B5" w:rsidP="000D7771">
      <w:pPr>
        <w:widowControl w:val="0"/>
        <w:rPr>
          <w:b/>
        </w:rPr>
      </w:pPr>
    </w:p>
    <w:p w14:paraId="4B93BCBA" w14:textId="77777777" w:rsidR="004B14B5" w:rsidRDefault="004B14B5" w:rsidP="000D7771">
      <w:pPr>
        <w:widowControl w:val="0"/>
        <w:rPr>
          <w:b/>
        </w:rPr>
      </w:pPr>
    </w:p>
    <w:p w14:paraId="09B1EEC4" w14:textId="3E25CF6F" w:rsidR="000D7771" w:rsidRDefault="000D7771" w:rsidP="000D7771">
      <w:pPr>
        <w:widowControl w:val="0"/>
        <w:rPr>
          <w:b/>
        </w:rPr>
      </w:pPr>
      <w:r>
        <w:rPr>
          <w:b/>
        </w:rPr>
        <w:t>SWK 201</w:t>
      </w:r>
    </w:p>
    <w:p w14:paraId="0A217C9E" w14:textId="77777777" w:rsidR="000D7771" w:rsidRDefault="000D7771" w:rsidP="000D7771">
      <w:pPr>
        <w:widowControl w:val="0"/>
        <w:rPr>
          <w:b/>
        </w:rPr>
      </w:pPr>
      <w:r>
        <w:rPr>
          <w:b/>
        </w:rPr>
        <w:t>Faculty Workload</w:t>
      </w:r>
    </w:p>
    <w:p w14:paraId="41B681B4" w14:textId="77777777" w:rsidR="000D7771" w:rsidRDefault="000D7771" w:rsidP="000D7771">
      <w:pPr>
        <w:widowControl w:val="0"/>
        <w:rPr>
          <w:b/>
        </w:rPr>
      </w:pPr>
      <w:r>
        <w:rPr>
          <w:b/>
        </w:rPr>
        <w:t>Effective 8/20/</w:t>
      </w:r>
      <w:r w:rsidR="009F736B">
        <w:rPr>
          <w:b/>
        </w:rPr>
        <w:t>19</w:t>
      </w:r>
      <w:r>
        <w:rPr>
          <w:b/>
        </w:rPr>
        <w:t>90</w:t>
      </w:r>
    </w:p>
    <w:p w14:paraId="119ABB19" w14:textId="77777777" w:rsidR="000D7771" w:rsidRPr="001B48AD" w:rsidRDefault="000D7771" w:rsidP="000D7771">
      <w:pPr>
        <w:widowControl w:val="0"/>
        <w:rPr>
          <w:b/>
        </w:rPr>
      </w:pPr>
      <w:r>
        <w:rPr>
          <w:b/>
        </w:rPr>
        <w:t>Revised 3/22/</w:t>
      </w:r>
      <w:r w:rsidR="009F736B">
        <w:rPr>
          <w:b/>
        </w:rPr>
        <w:t>20</w:t>
      </w:r>
      <w:r>
        <w:rPr>
          <w:b/>
        </w:rPr>
        <w:t>13</w:t>
      </w:r>
    </w:p>
    <w:p w14:paraId="7808665A" w14:textId="77777777" w:rsidR="000D7771" w:rsidRPr="001B48AD" w:rsidRDefault="000D7771" w:rsidP="000D7771">
      <w:pPr>
        <w:widowControl w:val="0"/>
        <w:rPr>
          <w:b/>
        </w:rPr>
      </w:pPr>
      <w:r w:rsidRPr="001B48AD">
        <w:rPr>
          <w:b/>
        </w:rPr>
        <w:t>Page 1 of 1</w:t>
      </w:r>
    </w:p>
    <w:p w14:paraId="754B7457" w14:textId="77777777" w:rsidR="000D7771" w:rsidRPr="000733C7" w:rsidRDefault="000D7771" w:rsidP="000D7771">
      <w:pPr>
        <w:widowControl w:val="0"/>
      </w:pPr>
    </w:p>
    <w:p w14:paraId="6ABB324D" w14:textId="77777777" w:rsidR="000D7771" w:rsidRDefault="000D7771" w:rsidP="000D7771">
      <w:pPr>
        <w:tabs>
          <w:tab w:val="left" w:pos="-1440"/>
        </w:tabs>
        <w:ind w:left="2160" w:hanging="2160"/>
        <w:rPr>
          <w:b/>
          <w:bCs/>
          <w:u w:val="single"/>
        </w:rPr>
      </w:pPr>
    </w:p>
    <w:p w14:paraId="2A85A830" w14:textId="77777777" w:rsidR="000D7771" w:rsidRDefault="000D7771" w:rsidP="000D7771">
      <w:pPr>
        <w:tabs>
          <w:tab w:val="left" w:pos="-1440"/>
        </w:tabs>
        <w:ind w:left="2160" w:hanging="2160"/>
      </w:pPr>
      <w:r>
        <w:rPr>
          <w:b/>
          <w:bCs/>
          <w:u w:val="single"/>
        </w:rPr>
        <w:t>APPLICABILITY:</w:t>
      </w:r>
      <w:r>
        <w:rPr>
          <w:b/>
          <w:bCs/>
        </w:rPr>
        <w:tab/>
      </w:r>
      <w:r>
        <w:rPr>
          <w:b/>
          <w:bCs/>
        </w:rPr>
        <w:tab/>
      </w:r>
      <w:r>
        <w:t xml:space="preserve">Tenured, tenure track faculty </w:t>
      </w:r>
    </w:p>
    <w:p w14:paraId="649208B6" w14:textId="77777777" w:rsidR="000D7771" w:rsidRDefault="000D7771" w:rsidP="000D7771"/>
    <w:p w14:paraId="51650EB3" w14:textId="77777777" w:rsidR="000D7771" w:rsidRDefault="000D7771" w:rsidP="000D7771">
      <w:pPr>
        <w:tabs>
          <w:tab w:val="left" w:pos="-1440"/>
        </w:tabs>
        <w:ind w:left="2160" w:hanging="2160"/>
      </w:pPr>
      <w:r>
        <w:rPr>
          <w:b/>
          <w:bCs/>
          <w:u w:val="single"/>
        </w:rPr>
        <w:t>SOURCE</w:t>
      </w:r>
      <w:r>
        <w:t>:</w:t>
      </w:r>
      <w:r>
        <w:tab/>
      </w:r>
      <w:r>
        <w:tab/>
        <w:t>School of Social Work Faculty Council</w:t>
      </w:r>
    </w:p>
    <w:p w14:paraId="2CF1C80A" w14:textId="77777777" w:rsidR="000D7771" w:rsidRDefault="000D7771" w:rsidP="000D7771"/>
    <w:p w14:paraId="5293E765" w14:textId="77777777" w:rsidR="000D7771" w:rsidRDefault="000D7771" w:rsidP="000D7771">
      <w:pPr>
        <w:tabs>
          <w:tab w:val="left" w:pos="-1440"/>
        </w:tabs>
        <w:ind w:left="2160" w:hanging="2160"/>
      </w:pPr>
      <w:r>
        <w:rPr>
          <w:b/>
          <w:bCs/>
          <w:u w:val="single"/>
        </w:rPr>
        <w:t>POLICY</w:t>
      </w:r>
      <w:r>
        <w:t>:</w:t>
      </w:r>
      <w:r>
        <w:tab/>
      </w:r>
      <w:r>
        <w:tab/>
        <w:t>Workload expectations</w:t>
      </w:r>
    </w:p>
    <w:p w14:paraId="0F20FDA3" w14:textId="77777777" w:rsidR="000D7771" w:rsidRDefault="000D7771" w:rsidP="000D7771"/>
    <w:p w14:paraId="7FAF17EC" w14:textId="77777777" w:rsidR="000D7771" w:rsidRDefault="000D7771" w:rsidP="000D7771">
      <w:pPr>
        <w:tabs>
          <w:tab w:val="left" w:pos="-1440"/>
        </w:tabs>
        <w:ind w:left="720" w:hanging="720"/>
      </w:pPr>
    </w:p>
    <w:p w14:paraId="7B35C466" w14:textId="77777777" w:rsidR="000D7771" w:rsidRDefault="000D7771" w:rsidP="000D7771">
      <w:pPr>
        <w:tabs>
          <w:tab w:val="left" w:pos="-1440"/>
        </w:tabs>
        <w:ind w:left="720" w:hanging="720"/>
      </w:pPr>
    </w:p>
    <w:p w14:paraId="58BC6D12" w14:textId="77777777" w:rsidR="000D7771" w:rsidRDefault="000D7771" w:rsidP="000D7771">
      <w:pPr>
        <w:tabs>
          <w:tab w:val="left" w:pos="-1440"/>
        </w:tabs>
        <w:ind w:left="720" w:hanging="720"/>
      </w:pPr>
      <w:r>
        <w:t>1.</w:t>
      </w:r>
      <w:r>
        <w:tab/>
        <w:t>The following shall be considered minimum teaching and school service responsibilities:</w:t>
      </w:r>
    </w:p>
    <w:p w14:paraId="4FB13AA8" w14:textId="77777777" w:rsidR="000D7771" w:rsidRDefault="000D7771" w:rsidP="000D7771"/>
    <w:p w14:paraId="5D24272E" w14:textId="77777777" w:rsidR="000D7771" w:rsidRDefault="000D7771" w:rsidP="000D7771">
      <w:pPr>
        <w:tabs>
          <w:tab w:val="left" w:pos="-1440"/>
        </w:tabs>
        <w:ind w:left="1440" w:hanging="720"/>
      </w:pPr>
      <w:r>
        <w:t>A.</w:t>
      </w:r>
      <w:r>
        <w:tab/>
        <w:t>Teach six credits of classroom courses per semester</w:t>
      </w:r>
    </w:p>
    <w:p w14:paraId="4EFFFBFB" w14:textId="77777777" w:rsidR="000D7771" w:rsidRDefault="000D7771" w:rsidP="000D7771"/>
    <w:p w14:paraId="4D72B814" w14:textId="77777777" w:rsidR="000D7771" w:rsidRDefault="000D7771" w:rsidP="000D7771">
      <w:pPr>
        <w:tabs>
          <w:tab w:val="left" w:pos="-1440"/>
        </w:tabs>
        <w:ind w:left="1440" w:hanging="720"/>
      </w:pPr>
      <w:r>
        <w:t>B.</w:t>
      </w:r>
      <w:r>
        <w:tab/>
        <w:t>Serve actively as a member of:</w:t>
      </w:r>
    </w:p>
    <w:p w14:paraId="450CC6AF" w14:textId="77777777" w:rsidR="000D7771" w:rsidRDefault="000D7771" w:rsidP="000D7771"/>
    <w:p w14:paraId="162F053D" w14:textId="77777777" w:rsidR="000D7771" w:rsidRDefault="000D7771" w:rsidP="000D7771">
      <w:pPr>
        <w:tabs>
          <w:tab w:val="left" w:pos="-1440"/>
        </w:tabs>
        <w:ind w:left="2160" w:hanging="720"/>
      </w:pPr>
      <w:r>
        <w:t>(1)</w:t>
      </w:r>
      <w:r>
        <w:tab/>
        <w:t>the Faculty Council</w:t>
      </w:r>
    </w:p>
    <w:p w14:paraId="24E8AA96" w14:textId="77777777" w:rsidR="000D7771" w:rsidRDefault="000D7771" w:rsidP="000D7771">
      <w:pPr>
        <w:tabs>
          <w:tab w:val="left" w:pos="-1440"/>
        </w:tabs>
        <w:ind w:left="2160" w:hanging="720"/>
      </w:pPr>
      <w:r>
        <w:t>(2)</w:t>
      </w:r>
      <w:r>
        <w:tab/>
        <w:t>one Program Committee</w:t>
      </w:r>
    </w:p>
    <w:p w14:paraId="0CE50387" w14:textId="77777777" w:rsidR="000D7771" w:rsidRDefault="000D7771" w:rsidP="000D7771">
      <w:pPr>
        <w:tabs>
          <w:tab w:val="left" w:pos="-1440"/>
        </w:tabs>
        <w:ind w:left="2160" w:hanging="720"/>
      </w:pPr>
      <w:r>
        <w:t>(3)</w:t>
      </w:r>
      <w:r>
        <w:tab/>
        <w:t>a minimum of one additional School of Social Work Committee or</w:t>
      </w:r>
    </w:p>
    <w:p w14:paraId="48C50D03" w14:textId="77777777" w:rsidR="000D7771" w:rsidRDefault="000D7771" w:rsidP="000D7771">
      <w:pPr>
        <w:tabs>
          <w:tab w:val="left" w:pos="-1440"/>
        </w:tabs>
        <w:ind w:left="2160"/>
      </w:pPr>
      <w:r>
        <w:t xml:space="preserve">ad hoc committee assignment as requested by the Director </w:t>
      </w:r>
    </w:p>
    <w:p w14:paraId="4A91040E" w14:textId="77777777" w:rsidR="000D7771" w:rsidRDefault="000D7771" w:rsidP="000D7771"/>
    <w:p w14:paraId="3855705E" w14:textId="77777777" w:rsidR="000D7771" w:rsidRDefault="000D7771" w:rsidP="000D7771">
      <w:pPr>
        <w:ind w:left="1440"/>
      </w:pPr>
      <w:r>
        <w:t>“Serve actively” is defined as attending at least 70% of retreats and meetings during the previous two semesters of service and completing assignments established within each committee or by the Faculty Council.</w:t>
      </w:r>
    </w:p>
    <w:p w14:paraId="40C4937A" w14:textId="77777777" w:rsidR="000D7771" w:rsidRDefault="000D7771" w:rsidP="000D7771"/>
    <w:p w14:paraId="505A742E" w14:textId="77777777" w:rsidR="000D7771" w:rsidRDefault="000D7771" w:rsidP="000D7771">
      <w:pPr>
        <w:tabs>
          <w:tab w:val="left" w:pos="-1440"/>
        </w:tabs>
        <w:ind w:left="1440" w:hanging="720"/>
      </w:pPr>
      <w:r>
        <w:t>C.</w:t>
      </w:r>
      <w:r>
        <w:tab/>
        <w:t>Carry an equitable load of advisees.  An equitable load is generally assumed to be an equal number of advisees assigned to each faculty as per SWK 308.</w:t>
      </w:r>
    </w:p>
    <w:p w14:paraId="3927DFC7" w14:textId="77777777" w:rsidR="000D7771" w:rsidRDefault="000D7771" w:rsidP="000D7771">
      <w:pPr>
        <w:ind w:firstLine="1440"/>
      </w:pPr>
    </w:p>
    <w:p w14:paraId="49C0B1AE" w14:textId="77777777" w:rsidR="000D7771" w:rsidRDefault="000D7771" w:rsidP="000D7771">
      <w:pPr>
        <w:tabs>
          <w:tab w:val="left" w:pos="-1440"/>
        </w:tabs>
        <w:ind w:left="1440" w:hanging="720"/>
      </w:pPr>
      <w:r>
        <w:t>D.</w:t>
      </w:r>
      <w:r>
        <w:tab/>
        <w:t>Unless negotiated with the Director, faculty members who do not fulfill one or more of the responsibilities defined above will be assigned an additional course in the following semester.</w:t>
      </w:r>
    </w:p>
    <w:p w14:paraId="006D38A1" w14:textId="77777777" w:rsidR="000D7771" w:rsidRDefault="000D7771" w:rsidP="00CD4890">
      <w:pPr>
        <w:ind w:firstLine="720"/>
      </w:pPr>
    </w:p>
    <w:p w14:paraId="792238D9" w14:textId="77777777" w:rsidR="00C053AD" w:rsidRDefault="00C053AD">
      <w:pPr>
        <w:spacing w:after="200" w:line="276" w:lineRule="auto"/>
      </w:pPr>
      <w:r>
        <w:lastRenderedPageBreak/>
        <w:br w:type="page"/>
      </w:r>
    </w:p>
    <w:p w14:paraId="30EBDE29" w14:textId="77777777" w:rsidR="009200E4" w:rsidRPr="009200E4" w:rsidRDefault="009200E4" w:rsidP="009200E4">
      <w:pPr>
        <w:widowControl w:val="0"/>
        <w:rPr>
          <w:b/>
        </w:rPr>
      </w:pPr>
      <w:r w:rsidRPr="009200E4">
        <w:rPr>
          <w:b/>
        </w:rPr>
        <w:lastRenderedPageBreak/>
        <w:t>SWK 202</w:t>
      </w:r>
    </w:p>
    <w:p w14:paraId="63B69D8A" w14:textId="77777777" w:rsidR="009200E4" w:rsidRPr="009200E4" w:rsidRDefault="009200E4" w:rsidP="009200E4">
      <w:pPr>
        <w:widowControl w:val="0"/>
        <w:rPr>
          <w:b/>
        </w:rPr>
      </w:pPr>
      <w:r w:rsidRPr="009200E4">
        <w:rPr>
          <w:b/>
        </w:rPr>
        <w:t>Faculty Workload – Teaching</w:t>
      </w:r>
    </w:p>
    <w:p w14:paraId="6FC69E62" w14:textId="77777777" w:rsidR="009200E4" w:rsidRPr="009200E4" w:rsidRDefault="009200E4" w:rsidP="009200E4">
      <w:pPr>
        <w:widowControl w:val="0"/>
        <w:rPr>
          <w:b/>
        </w:rPr>
      </w:pPr>
      <w:r w:rsidRPr="009200E4">
        <w:rPr>
          <w:b/>
        </w:rPr>
        <w:t>Effective 8/18/</w:t>
      </w:r>
      <w:r w:rsidR="009F736B">
        <w:rPr>
          <w:b/>
        </w:rPr>
        <w:t>19</w:t>
      </w:r>
      <w:r w:rsidRPr="009200E4">
        <w:rPr>
          <w:b/>
        </w:rPr>
        <w:t>86</w:t>
      </w:r>
    </w:p>
    <w:p w14:paraId="31B6FAFB" w14:textId="77777777" w:rsidR="009200E4" w:rsidRPr="009200E4" w:rsidRDefault="009200E4" w:rsidP="009200E4">
      <w:pPr>
        <w:widowControl w:val="0"/>
        <w:rPr>
          <w:b/>
        </w:rPr>
      </w:pPr>
      <w:r w:rsidRPr="009200E4">
        <w:rPr>
          <w:b/>
        </w:rPr>
        <w:t>Revised 3/22/</w:t>
      </w:r>
      <w:r w:rsidR="009F736B">
        <w:rPr>
          <w:b/>
        </w:rPr>
        <w:t>20</w:t>
      </w:r>
      <w:r w:rsidRPr="009200E4">
        <w:rPr>
          <w:b/>
        </w:rPr>
        <w:t>13</w:t>
      </w:r>
    </w:p>
    <w:p w14:paraId="53C73FE1" w14:textId="77777777" w:rsidR="009200E4" w:rsidRPr="009200E4" w:rsidRDefault="009200E4" w:rsidP="009200E4">
      <w:pPr>
        <w:widowControl w:val="0"/>
        <w:rPr>
          <w:b/>
        </w:rPr>
      </w:pPr>
      <w:r w:rsidRPr="009200E4">
        <w:rPr>
          <w:b/>
        </w:rPr>
        <w:t>Page 1 of 1</w:t>
      </w:r>
    </w:p>
    <w:p w14:paraId="1DEA8CA2" w14:textId="77777777" w:rsidR="009200E4" w:rsidRDefault="009200E4" w:rsidP="009200E4">
      <w:pPr>
        <w:tabs>
          <w:tab w:val="left" w:pos="-1440"/>
        </w:tabs>
        <w:ind w:left="2160" w:hanging="2160"/>
        <w:rPr>
          <w:b/>
          <w:bCs/>
          <w:u w:val="single"/>
        </w:rPr>
      </w:pPr>
    </w:p>
    <w:p w14:paraId="4A21D9EC" w14:textId="77777777" w:rsidR="006B754F" w:rsidRPr="009200E4" w:rsidRDefault="006B754F" w:rsidP="009200E4">
      <w:pPr>
        <w:tabs>
          <w:tab w:val="left" w:pos="-1440"/>
        </w:tabs>
        <w:ind w:left="2160" w:hanging="2160"/>
        <w:rPr>
          <w:b/>
          <w:bCs/>
          <w:u w:val="single"/>
        </w:rPr>
      </w:pPr>
    </w:p>
    <w:p w14:paraId="0FB21FFC" w14:textId="77777777" w:rsidR="009200E4" w:rsidRPr="009200E4" w:rsidRDefault="009200E4" w:rsidP="009200E4">
      <w:pPr>
        <w:tabs>
          <w:tab w:val="left" w:pos="-1440"/>
        </w:tabs>
        <w:ind w:left="2160" w:hanging="2160"/>
      </w:pPr>
      <w:r w:rsidRPr="009200E4">
        <w:rPr>
          <w:b/>
          <w:bCs/>
          <w:u w:val="single"/>
        </w:rPr>
        <w:t>PURPOSE:</w:t>
      </w:r>
      <w:r w:rsidRPr="009200E4">
        <w:rPr>
          <w:b/>
          <w:bCs/>
        </w:rPr>
        <w:tab/>
      </w:r>
      <w:r w:rsidRPr="009200E4">
        <w:rPr>
          <w:b/>
          <w:bCs/>
        </w:rPr>
        <w:tab/>
      </w:r>
      <w:r w:rsidRPr="009200E4">
        <w:t xml:space="preserve">To define teaching responsibilities for School of Social Work </w:t>
      </w:r>
      <w:r w:rsidR="003C7C8F">
        <w:tab/>
      </w:r>
      <w:r w:rsidRPr="009200E4">
        <w:t>faculty</w:t>
      </w:r>
    </w:p>
    <w:p w14:paraId="3F81B394" w14:textId="77777777" w:rsidR="009200E4" w:rsidRPr="009200E4" w:rsidRDefault="009200E4" w:rsidP="009200E4"/>
    <w:p w14:paraId="6DD314F9" w14:textId="77777777" w:rsidR="009200E4" w:rsidRPr="009200E4" w:rsidRDefault="009200E4" w:rsidP="009200E4">
      <w:pPr>
        <w:tabs>
          <w:tab w:val="left" w:pos="-1440"/>
        </w:tabs>
        <w:ind w:left="2160" w:hanging="2160"/>
      </w:pPr>
      <w:r w:rsidRPr="009200E4">
        <w:rPr>
          <w:b/>
          <w:bCs/>
          <w:u w:val="single"/>
        </w:rPr>
        <w:t>SOURCES:</w:t>
      </w:r>
      <w:r w:rsidRPr="009200E4">
        <w:tab/>
      </w:r>
      <w:r w:rsidRPr="009200E4">
        <w:tab/>
        <w:t>Conditions of Faculty Service</w:t>
      </w:r>
    </w:p>
    <w:p w14:paraId="55D876FD" w14:textId="77777777" w:rsidR="009200E4" w:rsidRPr="009200E4" w:rsidRDefault="003C7C8F" w:rsidP="009200E4">
      <w:pPr>
        <w:ind w:left="2160"/>
      </w:pPr>
      <w:r>
        <w:tab/>
      </w:r>
      <w:r w:rsidR="009200E4" w:rsidRPr="009200E4">
        <w:t>School of Social Work Faculty Council</w:t>
      </w:r>
    </w:p>
    <w:p w14:paraId="6C599C5A" w14:textId="77777777" w:rsidR="009200E4" w:rsidRPr="009200E4" w:rsidRDefault="009200E4" w:rsidP="009200E4"/>
    <w:p w14:paraId="44D01DBC" w14:textId="77777777" w:rsidR="009200E4" w:rsidRPr="009200E4" w:rsidRDefault="009200E4" w:rsidP="009200E4">
      <w:pPr>
        <w:tabs>
          <w:tab w:val="left" w:pos="-1440"/>
        </w:tabs>
        <w:ind w:left="2160" w:hanging="2160"/>
      </w:pPr>
      <w:r w:rsidRPr="009200E4">
        <w:rPr>
          <w:b/>
          <w:bCs/>
          <w:u w:val="single"/>
        </w:rPr>
        <w:t>APPLICABILITY</w:t>
      </w:r>
      <w:r w:rsidRPr="009200E4">
        <w:t>:</w:t>
      </w:r>
      <w:r w:rsidRPr="009200E4">
        <w:tab/>
      </w:r>
      <w:r w:rsidR="003C7C8F">
        <w:tab/>
      </w:r>
      <w:r w:rsidRPr="009200E4">
        <w:t>All faculty, School of Social Work</w:t>
      </w:r>
    </w:p>
    <w:p w14:paraId="7F1184A4" w14:textId="77777777" w:rsidR="009200E4" w:rsidRPr="009200E4" w:rsidRDefault="009200E4" w:rsidP="009200E4"/>
    <w:p w14:paraId="5E1A957E" w14:textId="77777777" w:rsidR="009200E4" w:rsidRPr="009200E4" w:rsidRDefault="009200E4" w:rsidP="009200E4">
      <w:pPr>
        <w:tabs>
          <w:tab w:val="left" w:pos="-1440"/>
        </w:tabs>
        <w:ind w:left="2160" w:hanging="2160"/>
      </w:pPr>
      <w:r w:rsidRPr="009200E4">
        <w:rPr>
          <w:b/>
          <w:bCs/>
          <w:u w:val="single"/>
        </w:rPr>
        <w:t>POLICY</w:t>
      </w:r>
      <w:r w:rsidRPr="009200E4">
        <w:t>:</w:t>
      </w:r>
      <w:r w:rsidRPr="009200E4">
        <w:tab/>
      </w:r>
      <w:r w:rsidRPr="009200E4">
        <w:tab/>
        <w:t>Faculty Teaching Responsibilities Include:</w:t>
      </w:r>
    </w:p>
    <w:p w14:paraId="3CE5DDD0" w14:textId="77777777" w:rsidR="009200E4" w:rsidRPr="009200E4" w:rsidRDefault="009200E4" w:rsidP="009200E4"/>
    <w:p w14:paraId="597B42A3" w14:textId="77777777" w:rsidR="009200E4" w:rsidRPr="009200E4" w:rsidRDefault="009200E4" w:rsidP="009200E4">
      <w:pPr>
        <w:tabs>
          <w:tab w:val="left" w:pos="-1440"/>
        </w:tabs>
        <w:ind w:left="720" w:hanging="720"/>
      </w:pPr>
    </w:p>
    <w:p w14:paraId="68B84B64" w14:textId="77777777" w:rsidR="009200E4" w:rsidRPr="009200E4" w:rsidRDefault="009200E4" w:rsidP="009200E4">
      <w:pPr>
        <w:tabs>
          <w:tab w:val="left" w:pos="-1440"/>
        </w:tabs>
        <w:ind w:left="720" w:hanging="720"/>
      </w:pPr>
      <w:r w:rsidRPr="009200E4">
        <w:t>1.</w:t>
      </w:r>
      <w:r w:rsidRPr="009200E4">
        <w:tab/>
        <w:t>Following the faculty approved course syllabus.</w:t>
      </w:r>
    </w:p>
    <w:p w14:paraId="013135EA" w14:textId="77777777" w:rsidR="009200E4" w:rsidRPr="009200E4" w:rsidRDefault="009200E4" w:rsidP="009200E4"/>
    <w:p w14:paraId="57EE0BC7" w14:textId="77777777" w:rsidR="009200E4" w:rsidRPr="009200E4" w:rsidRDefault="009200E4" w:rsidP="009200E4">
      <w:pPr>
        <w:tabs>
          <w:tab w:val="left" w:pos="-1440"/>
        </w:tabs>
        <w:ind w:left="720" w:hanging="720"/>
      </w:pPr>
      <w:r w:rsidRPr="009200E4">
        <w:t>2.</w:t>
      </w:r>
      <w:r w:rsidRPr="009200E4">
        <w:tab/>
        <w:t>Keeping current in teaching areas through readings and research.  Currentness should be measured according to continually revised text materials and syllabi.</w:t>
      </w:r>
    </w:p>
    <w:p w14:paraId="6246ACDB" w14:textId="77777777" w:rsidR="009200E4" w:rsidRPr="009200E4" w:rsidRDefault="009200E4" w:rsidP="009200E4"/>
    <w:p w14:paraId="4C623183" w14:textId="77777777" w:rsidR="009200E4" w:rsidRPr="009200E4" w:rsidRDefault="009200E4" w:rsidP="009200E4">
      <w:pPr>
        <w:tabs>
          <w:tab w:val="left" w:pos="-1440"/>
        </w:tabs>
        <w:ind w:left="720" w:hanging="720"/>
      </w:pPr>
      <w:r w:rsidRPr="009200E4">
        <w:t>3.</w:t>
      </w:r>
      <w:r w:rsidRPr="009200E4">
        <w:tab/>
        <w:t>Insuring that the course is evaluated in accordance with School of Social Work policies and procedures.</w:t>
      </w:r>
    </w:p>
    <w:p w14:paraId="6E125444" w14:textId="77777777" w:rsidR="009200E4" w:rsidRPr="009200E4" w:rsidRDefault="009200E4" w:rsidP="009200E4"/>
    <w:p w14:paraId="5037A133" w14:textId="77777777" w:rsidR="009200E4" w:rsidRPr="009200E4" w:rsidRDefault="009200E4" w:rsidP="009200E4">
      <w:pPr>
        <w:tabs>
          <w:tab w:val="left" w:pos="-1440"/>
        </w:tabs>
        <w:ind w:left="720" w:hanging="720"/>
      </w:pPr>
      <w:r w:rsidRPr="009200E4">
        <w:t>4.</w:t>
      </w:r>
      <w:r w:rsidRPr="009200E4">
        <w:tab/>
        <w:t>Faculty assignments should be in accord with individual faculty expertise and should facilitate faculty development within the framework of the school mission.</w:t>
      </w:r>
    </w:p>
    <w:p w14:paraId="012FFBF8" w14:textId="77777777" w:rsidR="009200E4" w:rsidRPr="009200E4" w:rsidRDefault="009200E4" w:rsidP="009200E4"/>
    <w:p w14:paraId="28E215CA" w14:textId="77777777" w:rsidR="009200E4" w:rsidRPr="009200E4" w:rsidRDefault="009200E4" w:rsidP="009200E4">
      <w:pPr>
        <w:tabs>
          <w:tab w:val="left" w:pos="-1440"/>
        </w:tabs>
        <w:ind w:left="720" w:hanging="720"/>
      </w:pPr>
      <w:r w:rsidRPr="009200E4">
        <w:t>5.</w:t>
      </w:r>
      <w:r w:rsidRPr="009200E4">
        <w:tab/>
        <w:t>Faculty assignments are constrained by the following parameters:</w:t>
      </w:r>
    </w:p>
    <w:p w14:paraId="046A9ECF" w14:textId="77777777" w:rsidR="009200E4" w:rsidRPr="009200E4" w:rsidRDefault="009200E4" w:rsidP="009200E4"/>
    <w:p w14:paraId="095B2190" w14:textId="77777777" w:rsidR="009200E4" w:rsidRPr="009200E4" w:rsidRDefault="009200E4" w:rsidP="009200E4">
      <w:pPr>
        <w:tabs>
          <w:tab w:val="left" w:pos="-1440"/>
        </w:tabs>
        <w:ind w:left="1440" w:hanging="720"/>
      </w:pPr>
      <w:r w:rsidRPr="009200E4">
        <w:t>A.</w:t>
      </w:r>
      <w:r w:rsidRPr="009200E4">
        <w:tab/>
        <w:t>To the extent possible, required or core courses should be assigned to tenured and tenure track faculty.</w:t>
      </w:r>
    </w:p>
    <w:p w14:paraId="08234F8B" w14:textId="77777777" w:rsidR="009200E4" w:rsidRPr="009200E4" w:rsidRDefault="009200E4" w:rsidP="009200E4"/>
    <w:p w14:paraId="4DAF487F" w14:textId="77777777" w:rsidR="009200E4" w:rsidRPr="009200E4" w:rsidRDefault="009200E4" w:rsidP="009200E4">
      <w:pPr>
        <w:tabs>
          <w:tab w:val="left" w:pos="-1440"/>
        </w:tabs>
        <w:ind w:left="1440" w:hanging="720"/>
      </w:pPr>
      <w:r w:rsidRPr="009200E4">
        <w:t>B.</w:t>
      </w:r>
      <w:r w:rsidRPr="009200E4">
        <w:tab/>
        <w:t>To the extent possible, at least one tenured or tenure track faculty member should be assigned to teach required or core courses taught in multiple sections.</w:t>
      </w:r>
    </w:p>
    <w:p w14:paraId="587D0CC9" w14:textId="77777777" w:rsidR="009200E4" w:rsidRPr="009200E4" w:rsidRDefault="009200E4" w:rsidP="009200E4"/>
    <w:p w14:paraId="506058AE" w14:textId="77777777" w:rsidR="009200E4" w:rsidRPr="009200E4" w:rsidRDefault="009200E4" w:rsidP="009200E4">
      <w:pPr>
        <w:tabs>
          <w:tab w:val="left" w:pos="-1440"/>
        </w:tabs>
        <w:ind w:left="1440" w:hanging="720"/>
        <w:rPr>
          <w:b/>
          <w:i/>
        </w:rPr>
      </w:pPr>
      <w:r w:rsidRPr="009200E4">
        <w:t>C.</w:t>
      </w:r>
      <w:r w:rsidRPr="009200E4">
        <w:tab/>
        <w:t>Electives can be taught by tenured, tenure-track, and non-tenure track faculty and faculty associates</w:t>
      </w:r>
      <w:r w:rsidRPr="009200E4">
        <w:rPr>
          <w:b/>
          <w:i/>
        </w:rPr>
        <w:t>.</w:t>
      </w:r>
    </w:p>
    <w:p w14:paraId="1B36E700" w14:textId="77777777" w:rsidR="009200E4" w:rsidRPr="009200E4" w:rsidRDefault="009200E4" w:rsidP="009200E4"/>
    <w:p w14:paraId="2448B209" w14:textId="77777777" w:rsidR="009200E4" w:rsidRPr="009200E4" w:rsidRDefault="009200E4" w:rsidP="009200E4">
      <w:pPr>
        <w:tabs>
          <w:tab w:val="left" w:pos="-1440"/>
        </w:tabs>
        <w:ind w:left="1440" w:hanging="720"/>
      </w:pPr>
      <w:r w:rsidRPr="009200E4">
        <w:t>D.</w:t>
      </w:r>
      <w:r w:rsidRPr="009200E4">
        <w:tab/>
        <w:t xml:space="preserve">All tenured and tenure track faculty who teach fewer than two courses in a semester (unless approved by the Director) will be required to make up for that </w:t>
      </w:r>
      <w:r w:rsidRPr="009200E4">
        <w:lastRenderedPageBreak/>
        <w:t>deficit during the next semester such that all faculty will teach four courses per year.</w:t>
      </w:r>
    </w:p>
    <w:p w14:paraId="670575AD" w14:textId="77777777" w:rsidR="00205514" w:rsidRDefault="00205514" w:rsidP="00205514">
      <w:pPr>
        <w:widowControl w:val="0"/>
        <w:rPr>
          <w:b/>
        </w:rPr>
      </w:pPr>
      <w:r>
        <w:rPr>
          <w:b/>
        </w:rPr>
        <w:t>SWK 203</w:t>
      </w:r>
    </w:p>
    <w:p w14:paraId="57805852" w14:textId="77777777" w:rsidR="00205514" w:rsidRDefault="00205514" w:rsidP="00205514">
      <w:pPr>
        <w:widowControl w:val="0"/>
        <w:rPr>
          <w:b/>
        </w:rPr>
      </w:pPr>
      <w:r>
        <w:rPr>
          <w:b/>
        </w:rPr>
        <w:t>Faculty Workload – Teaching Release for Chairing Dissertations and Theses</w:t>
      </w:r>
    </w:p>
    <w:p w14:paraId="71C91FE5" w14:textId="77777777" w:rsidR="00205514" w:rsidRDefault="00205514" w:rsidP="00205514">
      <w:pPr>
        <w:widowControl w:val="0"/>
        <w:rPr>
          <w:b/>
        </w:rPr>
      </w:pPr>
      <w:r>
        <w:rPr>
          <w:b/>
        </w:rPr>
        <w:t>Effective 2/14/14</w:t>
      </w:r>
    </w:p>
    <w:p w14:paraId="4BD999CA" w14:textId="77777777" w:rsidR="00205514" w:rsidRDefault="00205514" w:rsidP="00205514">
      <w:pPr>
        <w:widowControl w:val="0"/>
        <w:rPr>
          <w:b/>
        </w:rPr>
      </w:pPr>
      <w:r>
        <w:rPr>
          <w:b/>
        </w:rPr>
        <w:t>Revised 5/4/22</w:t>
      </w:r>
    </w:p>
    <w:p w14:paraId="75EDAF20" w14:textId="77777777" w:rsidR="00205514" w:rsidRDefault="00205514" w:rsidP="00205514">
      <w:pPr>
        <w:widowControl w:val="0"/>
        <w:rPr>
          <w:b/>
        </w:rPr>
      </w:pPr>
      <w:r>
        <w:rPr>
          <w:b/>
        </w:rPr>
        <w:t>Dean Approved 1/3/2023</w:t>
      </w:r>
    </w:p>
    <w:p w14:paraId="1659EC85" w14:textId="77777777" w:rsidR="007B5569" w:rsidRPr="009330FD" w:rsidRDefault="007B5569">
      <w:pPr>
        <w:widowControl w:val="0"/>
        <w:rPr>
          <w:b/>
          <w:strike/>
        </w:rPr>
      </w:pPr>
      <w:r w:rsidRPr="009330FD">
        <w:rPr>
          <w:b/>
          <w:strike/>
        </w:rPr>
        <w:t>SWK 203</w:t>
      </w:r>
    </w:p>
    <w:p w14:paraId="12D3624A" w14:textId="77777777" w:rsidR="007B5569" w:rsidRPr="009330FD" w:rsidRDefault="007B5569">
      <w:pPr>
        <w:widowControl w:val="0"/>
        <w:rPr>
          <w:b/>
          <w:strike/>
        </w:rPr>
      </w:pPr>
      <w:r w:rsidRPr="009330FD">
        <w:rPr>
          <w:b/>
          <w:strike/>
        </w:rPr>
        <w:t>Faculty Workload – Teaching release for Chairing Dissertations and Theses</w:t>
      </w:r>
    </w:p>
    <w:p w14:paraId="526E7EA8" w14:textId="77777777" w:rsidR="007B5569" w:rsidRPr="009330FD" w:rsidRDefault="007B5569" w:rsidP="00DC5018">
      <w:pPr>
        <w:widowControl w:val="0"/>
        <w:rPr>
          <w:b/>
          <w:strike/>
        </w:rPr>
      </w:pPr>
      <w:r w:rsidRPr="009330FD">
        <w:rPr>
          <w:b/>
          <w:strike/>
        </w:rPr>
        <w:t>Effective 2/14/14</w:t>
      </w:r>
    </w:p>
    <w:p w14:paraId="73FDE1B3" w14:textId="02CC4409" w:rsidR="007B5569" w:rsidRPr="009330FD" w:rsidRDefault="007B5569" w:rsidP="00DC5018">
      <w:pPr>
        <w:widowControl w:val="0"/>
        <w:rPr>
          <w:b/>
          <w:strike/>
        </w:rPr>
      </w:pPr>
      <w:r w:rsidRPr="009330FD">
        <w:rPr>
          <w:b/>
          <w:strike/>
        </w:rPr>
        <w:t>Page 1 of 1</w:t>
      </w:r>
    </w:p>
    <w:p w14:paraId="6DC874BA" w14:textId="77777777" w:rsidR="007B5569" w:rsidRDefault="007B5569" w:rsidP="00DC5018">
      <w:pPr>
        <w:tabs>
          <w:tab w:val="left" w:pos="-1440"/>
        </w:tabs>
        <w:ind w:left="2160" w:hanging="2160"/>
        <w:rPr>
          <w:b/>
        </w:rPr>
      </w:pPr>
    </w:p>
    <w:p w14:paraId="3E330892" w14:textId="77777777" w:rsidR="007B5569" w:rsidRDefault="007B5569" w:rsidP="00DC5018">
      <w:pPr>
        <w:tabs>
          <w:tab w:val="left" w:pos="-1440"/>
        </w:tabs>
        <w:ind w:left="2160" w:hanging="2160"/>
        <w:rPr>
          <w:b/>
          <w:bCs/>
          <w:u w:val="single"/>
        </w:rPr>
      </w:pPr>
    </w:p>
    <w:p w14:paraId="46DC8C66" w14:textId="77777777" w:rsidR="007B5569" w:rsidRDefault="007B5569" w:rsidP="00DC5018">
      <w:pPr>
        <w:tabs>
          <w:tab w:val="left" w:pos="-1440"/>
        </w:tabs>
        <w:ind w:left="2160" w:hanging="2160"/>
        <w:rPr>
          <w:b/>
          <w:bCs/>
          <w:u w:val="single"/>
        </w:rPr>
      </w:pPr>
    </w:p>
    <w:p w14:paraId="16030A36" w14:textId="77777777" w:rsidR="007B5569" w:rsidRDefault="007B5569" w:rsidP="00DC5018">
      <w:pPr>
        <w:tabs>
          <w:tab w:val="left" w:pos="-1440"/>
        </w:tabs>
        <w:ind w:left="2160" w:hanging="2160"/>
      </w:pPr>
      <w:r>
        <w:rPr>
          <w:b/>
          <w:bCs/>
          <w:u w:val="single"/>
        </w:rPr>
        <w:t>PURPOSE:</w:t>
      </w:r>
      <w:r>
        <w:rPr>
          <w:b/>
          <w:bCs/>
        </w:rPr>
        <w:tab/>
      </w:r>
      <w:r>
        <w:rPr>
          <w:b/>
          <w:bCs/>
        </w:rPr>
        <w:tab/>
      </w:r>
      <w:r>
        <w:t>To define credited release from teaching responsibilities for service as chair of student dissertations and theses</w:t>
      </w:r>
    </w:p>
    <w:p w14:paraId="0DAB7557" w14:textId="77777777" w:rsidR="007B5569" w:rsidRDefault="007B5569" w:rsidP="00DC5018"/>
    <w:p w14:paraId="05C1352B" w14:textId="77777777" w:rsidR="007B5569" w:rsidRDefault="007B5569" w:rsidP="00DC5018">
      <w:pPr>
        <w:tabs>
          <w:tab w:val="left" w:pos="-1440"/>
        </w:tabs>
        <w:ind w:left="2160" w:hanging="2160"/>
      </w:pPr>
      <w:r>
        <w:rPr>
          <w:b/>
          <w:bCs/>
          <w:u w:val="single"/>
        </w:rPr>
        <w:t>APPLICABILITY</w:t>
      </w:r>
      <w:r>
        <w:t>:</w:t>
      </w:r>
      <w:r>
        <w:tab/>
        <w:t>All tenure-track faculty, School of Social Work</w:t>
      </w:r>
    </w:p>
    <w:p w14:paraId="60216CB0" w14:textId="77777777" w:rsidR="007B5569" w:rsidRDefault="007B5569" w:rsidP="00DC5018"/>
    <w:p w14:paraId="7D53935F" w14:textId="77777777" w:rsidR="007B5569" w:rsidRDefault="007B5569" w:rsidP="00DC5018">
      <w:pPr>
        <w:tabs>
          <w:tab w:val="left" w:pos="-1440"/>
        </w:tabs>
        <w:ind w:left="2160" w:hanging="2160"/>
      </w:pPr>
      <w:r>
        <w:rPr>
          <w:b/>
          <w:bCs/>
          <w:u w:val="single"/>
        </w:rPr>
        <w:t>POLICY</w:t>
      </w:r>
      <w:r>
        <w:t>:</w:t>
      </w:r>
      <w:r>
        <w:tab/>
      </w:r>
      <w:r>
        <w:tab/>
      </w:r>
      <w:r>
        <w:rPr>
          <w:b/>
        </w:rPr>
        <w:t>Teaching Release for Chairing Dissertations and Theses</w:t>
      </w:r>
    </w:p>
    <w:p w14:paraId="0A4991E2" w14:textId="77777777" w:rsidR="007B5569" w:rsidRDefault="007B5569" w:rsidP="00DC5018"/>
    <w:p w14:paraId="436E5402" w14:textId="77777777" w:rsidR="007B5569" w:rsidRDefault="007B5569" w:rsidP="00DC5018">
      <w:pPr>
        <w:tabs>
          <w:tab w:val="left" w:pos="-1440"/>
        </w:tabs>
      </w:pPr>
    </w:p>
    <w:p w14:paraId="7A99A072" w14:textId="77777777" w:rsidR="007B5569" w:rsidRDefault="007B5569" w:rsidP="00DC5018">
      <w:pPr>
        <w:tabs>
          <w:tab w:val="left" w:pos="-1440"/>
        </w:tabs>
      </w:pPr>
      <w:r>
        <w:t>Service as the chair of a doctoral dissertation, master’s thesis, or undergraduate honors thesis entails considerable time devoted to research guidance and mentorship.  The relationship serves as an intensive teaching experience by the chair with the student.  The following formula for earned course release serves in recognition of this commitment:</w:t>
      </w:r>
    </w:p>
    <w:p w14:paraId="72AD3FCE" w14:textId="77777777" w:rsidR="007B5569" w:rsidRDefault="007B5569" w:rsidP="00DC5018">
      <w:pPr>
        <w:tabs>
          <w:tab w:val="left" w:pos="-1440"/>
        </w:tabs>
        <w:ind w:left="720" w:hanging="720"/>
      </w:pPr>
    </w:p>
    <w:p w14:paraId="7B75AE8E" w14:textId="77777777" w:rsidR="007B5569" w:rsidRDefault="007B5569" w:rsidP="00DC5018">
      <w:pPr>
        <w:tabs>
          <w:tab w:val="left" w:pos="-1440"/>
        </w:tabs>
        <w:ind w:left="720"/>
      </w:pPr>
    </w:p>
    <w:p w14:paraId="6CB66D00" w14:textId="77777777" w:rsidR="007B5569" w:rsidRDefault="007B5569" w:rsidP="00DC5018">
      <w:pPr>
        <w:tabs>
          <w:tab w:val="left" w:pos="-1440"/>
        </w:tabs>
        <w:ind w:left="720"/>
      </w:pPr>
    </w:p>
    <w:p w14:paraId="2D809D1A" w14:textId="77777777" w:rsidR="007B5569" w:rsidRDefault="007B5569" w:rsidP="007B5569">
      <w:pPr>
        <w:numPr>
          <w:ilvl w:val="0"/>
          <w:numId w:val="10"/>
        </w:numPr>
        <w:tabs>
          <w:tab w:val="left" w:pos="-1440"/>
        </w:tabs>
      </w:pPr>
      <w:r>
        <w:t xml:space="preserve">A release from teaching a required course (see SWK 201 and SWK 202) will be available upon completion of </w:t>
      </w:r>
      <w:r w:rsidRPr="008700C4">
        <w:rPr>
          <w:b/>
        </w:rPr>
        <w:t>3 units</w:t>
      </w:r>
      <w:r>
        <w:t xml:space="preserve"> of chairing service.</w:t>
      </w:r>
    </w:p>
    <w:p w14:paraId="3A17AAEA" w14:textId="77777777" w:rsidR="007B5569" w:rsidRDefault="007B5569" w:rsidP="00DC5018">
      <w:pPr>
        <w:tabs>
          <w:tab w:val="left" w:pos="-1440"/>
        </w:tabs>
      </w:pPr>
    </w:p>
    <w:p w14:paraId="39049CE3" w14:textId="77777777" w:rsidR="007B5569" w:rsidRDefault="007B5569" w:rsidP="007B5569">
      <w:pPr>
        <w:numPr>
          <w:ilvl w:val="0"/>
          <w:numId w:val="10"/>
        </w:numPr>
        <w:tabs>
          <w:tab w:val="left" w:pos="-1440"/>
        </w:tabs>
      </w:pPr>
      <w:r>
        <w:t>Chairing service can be earned in the following ways:</w:t>
      </w:r>
    </w:p>
    <w:p w14:paraId="01038E0E" w14:textId="77777777" w:rsidR="007B5569" w:rsidRDefault="007B5569" w:rsidP="00DC5018">
      <w:pPr>
        <w:pStyle w:val="ListParagraph"/>
      </w:pPr>
    </w:p>
    <w:p w14:paraId="006D5D8C" w14:textId="77777777" w:rsidR="007B5569" w:rsidRDefault="007B5569" w:rsidP="00DC5018">
      <w:pPr>
        <w:tabs>
          <w:tab w:val="left" w:pos="-1440"/>
        </w:tabs>
        <w:ind w:left="720"/>
      </w:pPr>
      <w:r>
        <w:tab/>
        <w:t>Chairing a doctoral dissertation to completion = 1 unit</w:t>
      </w:r>
    </w:p>
    <w:p w14:paraId="7EAA68A6" w14:textId="77777777" w:rsidR="007B5569" w:rsidRDefault="007B5569" w:rsidP="00DC5018">
      <w:pPr>
        <w:tabs>
          <w:tab w:val="left" w:pos="-1440"/>
        </w:tabs>
        <w:ind w:left="720"/>
      </w:pPr>
    </w:p>
    <w:p w14:paraId="6A7D94C2" w14:textId="77777777" w:rsidR="007B5569" w:rsidRDefault="007B5569" w:rsidP="00DC5018">
      <w:pPr>
        <w:tabs>
          <w:tab w:val="left" w:pos="-1440"/>
        </w:tabs>
        <w:ind w:left="720"/>
      </w:pPr>
      <w:r>
        <w:tab/>
        <w:t>Co-chairing a doctoral dissertation to completion = .5 unit</w:t>
      </w:r>
    </w:p>
    <w:p w14:paraId="6EC0D015" w14:textId="77777777" w:rsidR="007B5569" w:rsidRDefault="007B5569" w:rsidP="00DC5018">
      <w:pPr>
        <w:tabs>
          <w:tab w:val="left" w:pos="-1440"/>
        </w:tabs>
        <w:ind w:left="720"/>
      </w:pPr>
    </w:p>
    <w:p w14:paraId="75FBAE43" w14:textId="77777777" w:rsidR="007B5569" w:rsidRDefault="007B5569" w:rsidP="00DC5018">
      <w:pPr>
        <w:tabs>
          <w:tab w:val="left" w:pos="-1440"/>
        </w:tabs>
        <w:ind w:left="720"/>
      </w:pPr>
      <w:r>
        <w:tab/>
        <w:t>Chairing 3 masters theses to completion = 1 unit</w:t>
      </w:r>
    </w:p>
    <w:p w14:paraId="53592B43" w14:textId="77777777" w:rsidR="007B5569" w:rsidRDefault="007B5569" w:rsidP="00DC5018">
      <w:pPr>
        <w:tabs>
          <w:tab w:val="left" w:pos="-1440"/>
        </w:tabs>
        <w:ind w:left="720"/>
      </w:pPr>
    </w:p>
    <w:p w14:paraId="1EDD8AF9" w14:textId="77777777" w:rsidR="007B5569" w:rsidRDefault="007B5569" w:rsidP="00DC5018">
      <w:pPr>
        <w:tabs>
          <w:tab w:val="left" w:pos="-1440"/>
        </w:tabs>
        <w:ind w:left="720"/>
      </w:pPr>
      <w:r>
        <w:tab/>
        <w:t>Chairing 4 undergraduate honors theses = 1 unit</w:t>
      </w:r>
    </w:p>
    <w:p w14:paraId="34293FEF" w14:textId="77777777" w:rsidR="007B5569" w:rsidRDefault="007B5569" w:rsidP="00DC5018">
      <w:pPr>
        <w:tabs>
          <w:tab w:val="left" w:pos="-1440"/>
        </w:tabs>
        <w:ind w:left="720"/>
      </w:pPr>
    </w:p>
    <w:p w14:paraId="2D86869F" w14:textId="0D3F0A6F" w:rsidR="007B5569" w:rsidRDefault="007B5569" w:rsidP="007B5569">
      <w:pPr>
        <w:numPr>
          <w:ilvl w:val="0"/>
          <w:numId w:val="10"/>
        </w:numPr>
        <w:tabs>
          <w:tab w:val="left" w:pos="-1440"/>
        </w:tabs>
      </w:pPr>
      <w:r>
        <w:lastRenderedPageBreak/>
        <w:t>Credits accrued for a course release must be used within a 7 year span in which the units for completion of dissertations or theses are earned.</w:t>
      </w:r>
    </w:p>
    <w:p w14:paraId="1CE75097" w14:textId="77777777" w:rsidR="007B5569" w:rsidRDefault="007B5569" w:rsidP="00DC5018">
      <w:pPr>
        <w:tabs>
          <w:tab w:val="left" w:pos="-1440"/>
        </w:tabs>
      </w:pPr>
    </w:p>
    <w:p w14:paraId="710B67A0" w14:textId="77777777" w:rsidR="007B5569" w:rsidRDefault="007B5569" w:rsidP="007B5569">
      <w:pPr>
        <w:numPr>
          <w:ilvl w:val="0"/>
          <w:numId w:val="10"/>
        </w:numPr>
        <w:tabs>
          <w:tab w:val="left" w:pos="-1440"/>
        </w:tabs>
      </w:pPr>
      <w:r>
        <w:t>Course release is to be negotiated by the faculty member with the Director.</w:t>
      </w:r>
    </w:p>
    <w:p w14:paraId="5D935CDC" w14:textId="77777777" w:rsidR="007B5569" w:rsidRDefault="007B5569" w:rsidP="00DC5018">
      <w:pPr>
        <w:tabs>
          <w:tab w:val="left" w:pos="-1440"/>
        </w:tabs>
      </w:pPr>
    </w:p>
    <w:p w14:paraId="795E47F3" w14:textId="77777777" w:rsidR="007B5569" w:rsidRDefault="007B5569" w:rsidP="00DC5018">
      <w:pPr>
        <w:tabs>
          <w:tab w:val="left" w:pos="-1440"/>
        </w:tabs>
      </w:pPr>
    </w:p>
    <w:p w14:paraId="30FB21ED" w14:textId="77777777" w:rsidR="007B5569" w:rsidRDefault="007B5569" w:rsidP="00DC5018">
      <w:pPr>
        <w:tabs>
          <w:tab w:val="left" w:pos="-1440"/>
        </w:tabs>
      </w:pPr>
    </w:p>
    <w:p w14:paraId="1414D59F" w14:textId="77777777" w:rsidR="008F3690" w:rsidRDefault="008F3690" w:rsidP="008F3690">
      <w:pPr>
        <w:widowControl w:val="0"/>
      </w:pPr>
    </w:p>
    <w:p w14:paraId="36DACDB6" w14:textId="77777777" w:rsidR="00C27F02" w:rsidRPr="00D04ED9" w:rsidRDefault="00C27F02" w:rsidP="00C27F02">
      <w:pPr>
        <w:widowControl w:val="0"/>
        <w:rPr>
          <w:b/>
        </w:rPr>
      </w:pPr>
      <w:r w:rsidRPr="00D04ED9">
        <w:rPr>
          <w:b/>
        </w:rPr>
        <w:t>SWK 300</w:t>
      </w:r>
    </w:p>
    <w:p w14:paraId="03128E9F" w14:textId="77777777" w:rsidR="00C27F02" w:rsidRPr="00D04ED9" w:rsidRDefault="00C27F02" w:rsidP="00C27F02">
      <w:pPr>
        <w:widowControl w:val="0"/>
        <w:rPr>
          <w:b/>
        </w:rPr>
      </w:pPr>
      <w:r w:rsidRPr="00D04ED9">
        <w:rPr>
          <w:b/>
        </w:rPr>
        <w:t>Advancement</w:t>
      </w:r>
      <w:r w:rsidRPr="00D04ED9">
        <w:t xml:space="preserve"> </w:t>
      </w:r>
      <w:r w:rsidRPr="00D04ED9">
        <w:rPr>
          <w:b/>
        </w:rPr>
        <w:t>– BSW</w:t>
      </w:r>
    </w:p>
    <w:p w14:paraId="79F61285" w14:textId="77777777" w:rsidR="00C27F02" w:rsidRDefault="00C27F02" w:rsidP="00C27F02">
      <w:pPr>
        <w:widowControl w:val="0"/>
        <w:rPr>
          <w:b/>
        </w:rPr>
      </w:pPr>
      <w:r>
        <w:rPr>
          <w:b/>
        </w:rPr>
        <w:t>Effective 8/1/</w:t>
      </w:r>
      <w:r w:rsidRPr="00D04ED9">
        <w:rPr>
          <w:b/>
        </w:rPr>
        <w:t>2015</w:t>
      </w:r>
    </w:p>
    <w:p w14:paraId="70317153" w14:textId="77777777" w:rsidR="00C27F02" w:rsidRDefault="00C27F02" w:rsidP="00C27F02">
      <w:pPr>
        <w:widowControl w:val="0"/>
        <w:rPr>
          <w:b/>
        </w:rPr>
      </w:pPr>
      <w:r w:rsidRPr="00A03EF5">
        <w:rPr>
          <w:b/>
        </w:rPr>
        <w:t>Revised 2/20</w:t>
      </w:r>
      <w:r w:rsidRPr="00F16DF5">
        <w:rPr>
          <w:b/>
        </w:rPr>
        <w:t>19</w:t>
      </w:r>
    </w:p>
    <w:p w14:paraId="33D57B68" w14:textId="77777777" w:rsidR="00C27F02" w:rsidRDefault="00C27F02" w:rsidP="00C27F02">
      <w:pPr>
        <w:widowControl w:val="0"/>
        <w:rPr>
          <w:b/>
        </w:rPr>
      </w:pPr>
      <w:r w:rsidRPr="00F16DF5">
        <w:rPr>
          <w:b/>
        </w:rPr>
        <w:t>Revised 3/2020</w:t>
      </w:r>
    </w:p>
    <w:p w14:paraId="1FEC212C" w14:textId="77777777" w:rsidR="00C27F02" w:rsidRPr="00F258D9" w:rsidRDefault="00C27F02" w:rsidP="00C27F02">
      <w:pPr>
        <w:widowControl w:val="0"/>
        <w:rPr>
          <w:b/>
        </w:rPr>
      </w:pPr>
      <w:r w:rsidRPr="00F258D9">
        <w:rPr>
          <w:b/>
        </w:rPr>
        <w:t>Revised 4/1/2021</w:t>
      </w:r>
    </w:p>
    <w:p w14:paraId="40C14709" w14:textId="77777777" w:rsidR="00C27F02" w:rsidRPr="00CE49C9" w:rsidRDefault="00C27F02" w:rsidP="00C27F02">
      <w:pPr>
        <w:widowControl w:val="0"/>
        <w:rPr>
          <w:b/>
        </w:rPr>
      </w:pPr>
      <w:r w:rsidRPr="00F258D9">
        <w:rPr>
          <w:b/>
        </w:rPr>
        <w:t>Dean Approved</w:t>
      </w:r>
      <w:r>
        <w:rPr>
          <w:b/>
        </w:rPr>
        <w:t xml:space="preserve"> 11/2/2022</w:t>
      </w:r>
    </w:p>
    <w:p w14:paraId="483F7DF2" w14:textId="77777777" w:rsidR="00280330" w:rsidRPr="00D04ED9" w:rsidRDefault="00280330" w:rsidP="008F3690">
      <w:pPr>
        <w:widowControl w:val="0"/>
      </w:pPr>
    </w:p>
    <w:p w14:paraId="46CF8302" w14:textId="77777777" w:rsidR="00280330" w:rsidRPr="00D04ED9" w:rsidRDefault="00280330" w:rsidP="008F3690">
      <w:pPr>
        <w:tabs>
          <w:tab w:val="left" w:pos="-1440"/>
        </w:tabs>
        <w:ind w:left="1440" w:hanging="1440"/>
        <w:rPr>
          <w:u w:val="single"/>
        </w:rPr>
      </w:pPr>
      <w:r w:rsidRPr="00D04ED9">
        <w:rPr>
          <w:b/>
          <w:bCs/>
          <w:u w:val="single"/>
        </w:rPr>
        <w:t>PURPOSE</w:t>
      </w:r>
      <w:r w:rsidRPr="00D04ED9">
        <w:rPr>
          <w:b/>
          <w:bCs/>
        </w:rPr>
        <w:t>:</w:t>
      </w:r>
      <w:r w:rsidRPr="00D04ED9">
        <w:tab/>
      </w:r>
      <w:r>
        <w:tab/>
      </w:r>
      <w:r>
        <w:tab/>
      </w:r>
      <w:r w:rsidRPr="00D04ED9">
        <w:t xml:space="preserve">To provide criteria and procedures for advancement into the BSW </w:t>
      </w:r>
      <w:r>
        <w:tab/>
      </w:r>
      <w:r>
        <w:tab/>
      </w:r>
      <w:r>
        <w:tab/>
      </w:r>
      <w:r w:rsidRPr="00D04ED9">
        <w:t xml:space="preserve">program </w:t>
      </w:r>
    </w:p>
    <w:p w14:paraId="21E1B241" w14:textId="77777777" w:rsidR="00280330" w:rsidRPr="00D04ED9" w:rsidRDefault="00280330" w:rsidP="008F3690"/>
    <w:p w14:paraId="6A8028E0" w14:textId="77777777" w:rsidR="00280330" w:rsidRPr="00D04ED9" w:rsidRDefault="00280330" w:rsidP="008F3690">
      <w:pPr>
        <w:tabs>
          <w:tab w:val="left" w:pos="-1440"/>
        </w:tabs>
        <w:ind w:left="1440" w:hanging="1440"/>
      </w:pPr>
      <w:r w:rsidRPr="00D04ED9">
        <w:rPr>
          <w:b/>
          <w:bCs/>
          <w:u w:val="single"/>
        </w:rPr>
        <w:t>SOURCE</w:t>
      </w:r>
      <w:r w:rsidRPr="00D04ED9">
        <w:t>:</w:t>
      </w:r>
      <w:r w:rsidRPr="00D04ED9">
        <w:tab/>
      </w:r>
      <w:r>
        <w:tab/>
      </w:r>
      <w:r>
        <w:tab/>
      </w:r>
      <w:r w:rsidRPr="00D04ED9">
        <w:t>Faculty Council</w:t>
      </w:r>
    </w:p>
    <w:p w14:paraId="51ACFB3B" w14:textId="77777777" w:rsidR="00280330" w:rsidRPr="00D04ED9" w:rsidRDefault="00280330" w:rsidP="008F3690"/>
    <w:p w14:paraId="742EE8D0" w14:textId="77777777" w:rsidR="00280330" w:rsidRPr="00D04ED9" w:rsidRDefault="00280330" w:rsidP="008F3690">
      <w:pPr>
        <w:tabs>
          <w:tab w:val="left" w:pos="-1440"/>
        </w:tabs>
        <w:ind w:left="2160" w:hanging="2160"/>
      </w:pPr>
      <w:r w:rsidRPr="00D04ED9">
        <w:rPr>
          <w:b/>
          <w:bCs/>
          <w:u w:val="single"/>
        </w:rPr>
        <w:t>APPLICABILITY</w:t>
      </w:r>
      <w:r w:rsidRPr="00D04ED9">
        <w:t>:</w:t>
      </w:r>
      <w:r w:rsidRPr="00D04ED9">
        <w:tab/>
      </w:r>
      <w:r>
        <w:tab/>
      </w:r>
      <w:r w:rsidRPr="00D04ED9">
        <w:t xml:space="preserve">All BSW students </w:t>
      </w:r>
    </w:p>
    <w:p w14:paraId="46A6605C" w14:textId="77777777" w:rsidR="00280330" w:rsidRPr="00D04ED9" w:rsidRDefault="00280330" w:rsidP="008F3690"/>
    <w:p w14:paraId="77CB795E" w14:textId="77777777" w:rsidR="00280330" w:rsidRPr="00D04ED9" w:rsidRDefault="00280330" w:rsidP="008F3690">
      <w:pPr>
        <w:tabs>
          <w:tab w:val="left" w:pos="6870"/>
        </w:tabs>
      </w:pPr>
      <w:r w:rsidRPr="00D04ED9">
        <w:rPr>
          <w:b/>
          <w:bCs/>
          <w:u w:val="single"/>
        </w:rPr>
        <w:t>POLICY</w:t>
      </w:r>
      <w:r w:rsidRPr="00D04ED9">
        <w:t>:</w:t>
      </w:r>
      <w:r w:rsidRPr="00D04ED9">
        <w:tab/>
      </w:r>
    </w:p>
    <w:p w14:paraId="53FC0415" w14:textId="77777777" w:rsidR="00280330" w:rsidRPr="00D04ED9" w:rsidRDefault="00280330" w:rsidP="008F3690"/>
    <w:p w14:paraId="06357A11" w14:textId="77777777" w:rsidR="00280330" w:rsidRPr="00D04ED9" w:rsidRDefault="00280330" w:rsidP="008F3690">
      <w:pPr>
        <w:widowControl w:val="0"/>
        <w:tabs>
          <w:tab w:val="left" w:pos="-1440"/>
        </w:tabs>
        <w:autoSpaceDE w:val="0"/>
        <w:autoSpaceDN w:val="0"/>
        <w:adjustRightInd w:val="0"/>
        <w:ind w:left="720"/>
        <w:outlineLvl w:val="0"/>
      </w:pPr>
      <w:r w:rsidRPr="00D04ED9">
        <w:t xml:space="preserve">To advance to the BSW professional program students must meet established criteria and go through a review process. </w:t>
      </w:r>
    </w:p>
    <w:p w14:paraId="4C9888E2" w14:textId="77777777" w:rsidR="00280330" w:rsidRPr="00D04ED9" w:rsidRDefault="00280330" w:rsidP="008F3690"/>
    <w:p w14:paraId="12C83479" w14:textId="77777777" w:rsidR="00280330" w:rsidRDefault="00280330" w:rsidP="008F3690">
      <w:pPr>
        <w:rPr>
          <w:b/>
          <w:bCs/>
        </w:rPr>
      </w:pPr>
    </w:p>
    <w:p w14:paraId="345AFADE" w14:textId="69C24853" w:rsidR="00280330" w:rsidRPr="00D04ED9" w:rsidRDefault="00280330" w:rsidP="008F3690">
      <w:r w:rsidRPr="009330FD">
        <w:rPr>
          <w:b/>
          <w:bCs/>
        </w:rPr>
        <w:t xml:space="preserve">Advancement Criteria </w:t>
      </w:r>
      <w:r>
        <w:rPr>
          <w:b/>
          <w:bCs/>
        </w:rPr>
        <w:t>-</w:t>
      </w:r>
      <w:r w:rsidRPr="00D04ED9">
        <w:rPr>
          <w:u w:val="single"/>
        </w:rPr>
        <w:t>Guaranteed Advancement</w:t>
      </w:r>
      <w:r w:rsidRPr="00D04ED9">
        <w:t xml:space="preserve"> </w:t>
      </w:r>
    </w:p>
    <w:p w14:paraId="2156DC8F" w14:textId="77777777" w:rsidR="00280330" w:rsidRPr="00D04ED9" w:rsidRDefault="00280330" w:rsidP="008F3690">
      <w:r w:rsidRPr="00D04ED9">
        <w:t xml:space="preserve">Students are reviewed for advancement during the final semester of 300-level courses. Students who submit complete applications by the deadline are guaranteed advancement to the BSW professional program if they meet the following criteria: </w:t>
      </w:r>
    </w:p>
    <w:p w14:paraId="1C581F7C" w14:textId="77777777" w:rsidR="00280330" w:rsidRPr="00D04ED9" w:rsidRDefault="00280330" w:rsidP="008F3690"/>
    <w:p w14:paraId="7BBCA119" w14:textId="77777777" w:rsidR="00280330" w:rsidRPr="00D06666" w:rsidRDefault="00280330" w:rsidP="00280330">
      <w:pPr>
        <w:widowControl w:val="0"/>
        <w:numPr>
          <w:ilvl w:val="0"/>
          <w:numId w:val="43"/>
        </w:numPr>
        <w:tabs>
          <w:tab w:val="left" w:pos="-1440"/>
        </w:tabs>
        <w:autoSpaceDE w:val="0"/>
        <w:autoSpaceDN w:val="0"/>
        <w:adjustRightInd w:val="0"/>
      </w:pPr>
      <w:r w:rsidRPr="00D04ED9">
        <w:rPr>
          <w:bCs/>
        </w:rPr>
        <w:t>A minimum overall GPA of at least 2.0 and a minimum SW GPA of 2.5 with at least a C in social work courses after completion of SWU 171, SWU 291, and SWU 295</w:t>
      </w:r>
    </w:p>
    <w:p w14:paraId="0B2E9F5C" w14:textId="77777777" w:rsidR="00280330" w:rsidRPr="00D06666" w:rsidRDefault="00280330" w:rsidP="00280330">
      <w:pPr>
        <w:widowControl w:val="0"/>
        <w:numPr>
          <w:ilvl w:val="0"/>
          <w:numId w:val="43"/>
        </w:numPr>
        <w:tabs>
          <w:tab w:val="left" w:pos="-1440"/>
        </w:tabs>
        <w:autoSpaceDE w:val="0"/>
        <w:autoSpaceDN w:val="0"/>
        <w:adjustRightInd w:val="0"/>
      </w:pPr>
      <w:r w:rsidRPr="00D04ED9">
        <w:rPr>
          <w:bCs/>
        </w:rPr>
        <w:t>A minimum overall GPA of at least 2.0 and a minimum SW GPA of at least 3.0 with at least a C in critical social work courses after completion of SWU 303, SWU 340 and SWU 374</w:t>
      </w:r>
    </w:p>
    <w:p w14:paraId="361D2D43" w14:textId="77777777" w:rsidR="00280330" w:rsidRPr="00D06666" w:rsidRDefault="00280330" w:rsidP="00280330">
      <w:pPr>
        <w:widowControl w:val="0"/>
        <w:numPr>
          <w:ilvl w:val="0"/>
          <w:numId w:val="43"/>
        </w:numPr>
        <w:tabs>
          <w:tab w:val="left" w:pos="-1440"/>
        </w:tabs>
        <w:autoSpaceDE w:val="0"/>
        <w:autoSpaceDN w:val="0"/>
        <w:adjustRightInd w:val="0"/>
      </w:pPr>
      <w:r w:rsidRPr="00F16DF5">
        <w:rPr>
          <w:bCs/>
        </w:rPr>
        <w:t>A minimum overall GPA of at least 2.0 and a minimum SW GPA of at least 3.0 with at least a C in critical social work courses after completion of SWU 311, SWU 312, and SWU 306</w:t>
      </w:r>
    </w:p>
    <w:p w14:paraId="185E3756" w14:textId="77777777" w:rsidR="00280330" w:rsidRPr="00F16DF5" w:rsidRDefault="00280330" w:rsidP="009330FD">
      <w:pPr>
        <w:widowControl w:val="0"/>
        <w:tabs>
          <w:tab w:val="left" w:pos="-1440"/>
        </w:tabs>
        <w:autoSpaceDE w:val="0"/>
        <w:autoSpaceDN w:val="0"/>
        <w:adjustRightInd w:val="0"/>
      </w:pPr>
    </w:p>
    <w:p w14:paraId="717DA978" w14:textId="77777777" w:rsidR="00280330" w:rsidRDefault="00280330" w:rsidP="00280330">
      <w:pPr>
        <w:widowControl w:val="0"/>
        <w:numPr>
          <w:ilvl w:val="0"/>
          <w:numId w:val="43"/>
        </w:numPr>
        <w:tabs>
          <w:tab w:val="left" w:pos="-1440"/>
        </w:tabs>
        <w:autoSpaceDE w:val="0"/>
        <w:autoSpaceDN w:val="0"/>
        <w:adjustRightInd w:val="0"/>
      </w:pPr>
      <w:r w:rsidRPr="00D04ED9">
        <w:t>Completion of all lower-division General Studies requirements as described by the University and as part of the BSW Program</w:t>
      </w:r>
    </w:p>
    <w:p w14:paraId="7CDB4884" w14:textId="77777777" w:rsidR="00280330" w:rsidRDefault="00280330" w:rsidP="009330FD">
      <w:pPr>
        <w:pStyle w:val="ListParagraph"/>
      </w:pPr>
    </w:p>
    <w:p w14:paraId="77A3046A" w14:textId="77777777" w:rsidR="00280330" w:rsidRDefault="00280330" w:rsidP="00280330">
      <w:pPr>
        <w:widowControl w:val="0"/>
        <w:numPr>
          <w:ilvl w:val="0"/>
          <w:numId w:val="43"/>
        </w:numPr>
        <w:tabs>
          <w:tab w:val="left" w:pos="-1440"/>
        </w:tabs>
        <w:autoSpaceDE w:val="0"/>
        <w:autoSpaceDN w:val="0"/>
        <w:adjustRightInd w:val="0"/>
      </w:pPr>
      <w:r w:rsidRPr="00D04ED9">
        <w:t>Evidence of 40 hours of social work-related volunteer or paid work experience. This requirement is satisfied by completion of SWU 291 with a grade of C or higher. Students who have completed the course equivalent of SWU 291 without the required volunteer hours must provide proof of completion of a minimum of 40 hours of social work-related volunteer or paid work experience</w:t>
      </w:r>
    </w:p>
    <w:p w14:paraId="43ED47A6" w14:textId="7CF93E30" w:rsidR="00280330" w:rsidRPr="00D04ED9" w:rsidRDefault="00280330" w:rsidP="009330FD">
      <w:pPr>
        <w:widowControl w:val="0"/>
        <w:tabs>
          <w:tab w:val="left" w:pos="-1440"/>
        </w:tabs>
        <w:autoSpaceDE w:val="0"/>
        <w:autoSpaceDN w:val="0"/>
        <w:adjustRightInd w:val="0"/>
        <w:ind w:left="1080"/>
      </w:pPr>
    </w:p>
    <w:p w14:paraId="00E28FF0" w14:textId="00D3B0FA" w:rsidR="00280330" w:rsidRPr="00D04ED9" w:rsidRDefault="00280330" w:rsidP="00280330">
      <w:pPr>
        <w:numPr>
          <w:ilvl w:val="0"/>
          <w:numId w:val="43"/>
        </w:numPr>
      </w:pPr>
      <w:r w:rsidRPr="00D04ED9">
        <w:t>Proof of having a current Level 1 Fingerprint Clearance Card</w:t>
      </w:r>
    </w:p>
    <w:p w14:paraId="0EB89B7E" w14:textId="77777777" w:rsidR="00280330" w:rsidRDefault="00280330" w:rsidP="008F3690">
      <w:pPr>
        <w:widowControl w:val="0"/>
        <w:tabs>
          <w:tab w:val="left" w:pos="-1440"/>
        </w:tabs>
        <w:autoSpaceDE w:val="0"/>
        <w:autoSpaceDN w:val="0"/>
        <w:adjustRightInd w:val="0"/>
        <w:ind w:left="1440"/>
      </w:pPr>
    </w:p>
    <w:p w14:paraId="5B31F82E" w14:textId="77777777" w:rsidR="00280330" w:rsidRDefault="00280330" w:rsidP="008F3690">
      <w:pPr>
        <w:widowControl w:val="0"/>
        <w:tabs>
          <w:tab w:val="left" w:pos="-1440"/>
        </w:tabs>
        <w:autoSpaceDE w:val="0"/>
        <w:autoSpaceDN w:val="0"/>
        <w:adjustRightInd w:val="0"/>
        <w:ind w:left="1440"/>
      </w:pPr>
    </w:p>
    <w:p w14:paraId="5023E697" w14:textId="77777777" w:rsidR="00280330" w:rsidRDefault="00280330" w:rsidP="008F3690">
      <w:pPr>
        <w:widowControl w:val="0"/>
        <w:rPr>
          <w:b/>
        </w:rPr>
      </w:pPr>
    </w:p>
    <w:p w14:paraId="0C5211C4" w14:textId="77777777" w:rsidR="00280330" w:rsidRPr="00D04ED9" w:rsidRDefault="00280330" w:rsidP="008F3690">
      <w:pPr>
        <w:widowControl w:val="0"/>
        <w:rPr>
          <w:b/>
        </w:rPr>
      </w:pPr>
    </w:p>
    <w:p w14:paraId="438036B0" w14:textId="77777777" w:rsidR="00280330" w:rsidRDefault="00280330" w:rsidP="00280330">
      <w:pPr>
        <w:pStyle w:val="ListParagraph"/>
        <w:numPr>
          <w:ilvl w:val="0"/>
          <w:numId w:val="122"/>
        </w:numPr>
        <w:spacing w:after="200" w:line="276" w:lineRule="auto"/>
      </w:pPr>
      <w:r w:rsidRPr="00F258D9">
        <w:t xml:space="preserve">Advancement Criteria - Provisional Advancement </w:t>
      </w:r>
    </w:p>
    <w:p w14:paraId="28BED767" w14:textId="364AECAC" w:rsidR="00280330" w:rsidRPr="00D04ED9" w:rsidRDefault="00280330" w:rsidP="008F3690"/>
    <w:p w14:paraId="3C5A5F9D" w14:textId="736649BD" w:rsidR="00280330" w:rsidRDefault="00280330" w:rsidP="009330FD">
      <w:pPr>
        <w:pStyle w:val="ListParagraph"/>
        <w:widowControl w:val="0"/>
        <w:numPr>
          <w:ilvl w:val="0"/>
          <w:numId w:val="123"/>
        </w:numPr>
        <w:tabs>
          <w:tab w:val="left" w:pos="-1440"/>
        </w:tabs>
        <w:autoSpaceDE w:val="0"/>
        <w:autoSpaceDN w:val="0"/>
        <w:adjustRightInd w:val="0"/>
      </w:pPr>
      <w:r w:rsidRPr="00D04ED9">
        <w:t xml:space="preserve">Students who have not yet taken SWU 340 in requirement </w:t>
      </w:r>
      <w:r>
        <w:t>2</w:t>
      </w:r>
      <w:r w:rsidRPr="00D04ED9">
        <w:t xml:space="preserve"> may petition for an exception and may be advanced provisionally if they can demonstrate that reasons outside of their control prevented them from completing this course before applying for advancement. </w:t>
      </w:r>
    </w:p>
    <w:p w14:paraId="7212D1AA" w14:textId="77777777" w:rsidR="00280330" w:rsidRDefault="00280330" w:rsidP="008F3690">
      <w:pPr>
        <w:widowControl w:val="0"/>
        <w:tabs>
          <w:tab w:val="left" w:pos="-1440"/>
        </w:tabs>
        <w:autoSpaceDE w:val="0"/>
        <w:autoSpaceDN w:val="0"/>
        <w:adjustRightInd w:val="0"/>
      </w:pPr>
    </w:p>
    <w:p w14:paraId="57025979" w14:textId="3627CDE6" w:rsidR="00280330" w:rsidRPr="00D04ED9" w:rsidRDefault="00280330" w:rsidP="009330FD">
      <w:pPr>
        <w:pStyle w:val="ListParagraph"/>
        <w:widowControl w:val="0"/>
        <w:numPr>
          <w:ilvl w:val="0"/>
          <w:numId w:val="123"/>
        </w:numPr>
        <w:tabs>
          <w:tab w:val="left" w:pos="-1440"/>
        </w:tabs>
        <w:autoSpaceDE w:val="0"/>
        <w:autoSpaceDN w:val="0"/>
        <w:adjustRightInd w:val="0"/>
      </w:pPr>
      <w:r w:rsidRPr="00D04ED9">
        <w:t xml:space="preserve">The student must meet requirement </w:t>
      </w:r>
      <w:r>
        <w:t>2</w:t>
      </w:r>
      <w:r w:rsidRPr="00D04ED9">
        <w:t xml:space="preserve"> upon completion of this course to maintain advancement status. </w:t>
      </w:r>
    </w:p>
    <w:p w14:paraId="02C56D94" w14:textId="3012BC4F" w:rsidR="00280330" w:rsidRPr="002E786B" w:rsidRDefault="00280330" w:rsidP="009330FD">
      <w:pPr>
        <w:pStyle w:val="ListParagraph"/>
        <w:widowControl w:val="0"/>
        <w:numPr>
          <w:ilvl w:val="0"/>
          <w:numId w:val="123"/>
        </w:numPr>
        <w:tabs>
          <w:tab w:val="left" w:pos="-1440"/>
        </w:tabs>
        <w:autoSpaceDE w:val="0"/>
        <w:autoSpaceDN w:val="0"/>
        <w:adjustRightInd w:val="0"/>
        <w:rPr>
          <w:highlight w:val="green"/>
        </w:rPr>
      </w:pPr>
      <w:r w:rsidRPr="002E786B">
        <w:t>Students</w:t>
      </w:r>
      <w:r w:rsidRPr="00D04ED9">
        <w:t xml:space="preserve"> who do not meet requirement 6 may petition for an exception to this requirement and may be provisionally advanced if field placements can be identified that will accept them</w:t>
      </w:r>
    </w:p>
    <w:p w14:paraId="6B0973CC" w14:textId="77777777" w:rsidR="00280330" w:rsidRPr="00D04ED9" w:rsidRDefault="00280330" w:rsidP="008F3690">
      <w:pPr>
        <w:widowControl w:val="0"/>
        <w:tabs>
          <w:tab w:val="left" w:pos="-1440"/>
        </w:tabs>
        <w:autoSpaceDE w:val="0"/>
        <w:autoSpaceDN w:val="0"/>
        <w:adjustRightInd w:val="0"/>
        <w:rPr>
          <w:highlight w:val="green"/>
        </w:rPr>
      </w:pPr>
    </w:p>
    <w:p w14:paraId="65C9758A" w14:textId="72A743BA" w:rsidR="00280330" w:rsidRPr="00D04ED9" w:rsidRDefault="00280330" w:rsidP="008F3690">
      <w:pPr>
        <w:rPr>
          <w:bCs/>
        </w:rPr>
      </w:pPr>
      <w:r w:rsidRPr="00D04ED9">
        <w:rPr>
          <w:b/>
          <w:bCs/>
        </w:rPr>
        <w:t xml:space="preserve">Pre-Advancement </w:t>
      </w:r>
      <w:r w:rsidRPr="00D04ED9">
        <w:rPr>
          <w:bCs/>
        </w:rPr>
        <w:t>Milestones</w:t>
      </w:r>
    </w:p>
    <w:p w14:paraId="7CAF19E7" w14:textId="77777777" w:rsidR="00280330" w:rsidRPr="00D04ED9" w:rsidRDefault="00280330" w:rsidP="008F3690">
      <w:pPr>
        <w:rPr>
          <w:b/>
          <w:bCs/>
        </w:rPr>
      </w:pPr>
    </w:p>
    <w:p w14:paraId="6481ACE6" w14:textId="77777777" w:rsidR="00280330" w:rsidRPr="00D06666" w:rsidRDefault="00280330" w:rsidP="009330FD">
      <w:pPr>
        <w:pStyle w:val="ListParagraph"/>
        <w:numPr>
          <w:ilvl w:val="0"/>
          <w:numId w:val="124"/>
        </w:numPr>
        <w:rPr>
          <w:bCs/>
        </w:rPr>
      </w:pPr>
      <w:r w:rsidRPr="00D06666">
        <w:rPr>
          <w:bCs/>
        </w:rPr>
        <w:t xml:space="preserve">Milestone 1: Students must earn a minimum overall GPA of at least 2.0 and a minimum SW GPA of 2.5 with at least a C in social work courses after completion of SWU 171, SWU 291, and SWU 295. Students who do not meet these minimum requirements will advance to the next milestone on a probationary status and students will develop a plan for success that must be approved by the Program Coordinator.  </w:t>
      </w:r>
    </w:p>
    <w:p w14:paraId="5DD2E8AB" w14:textId="77777777" w:rsidR="00280330" w:rsidRPr="00D04ED9" w:rsidRDefault="00280330" w:rsidP="008F3690">
      <w:pPr>
        <w:rPr>
          <w:bCs/>
        </w:rPr>
      </w:pPr>
    </w:p>
    <w:p w14:paraId="7F34BE49" w14:textId="77777777" w:rsidR="00280330" w:rsidRPr="00C462B6" w:rsidRDefault="00280330" w:rsidP="009330FD">
      <w:pPr>
        <w:pStyle w:val="ListParagraph"/>
        <w:widowControl w:val="0"/>
        <w:numPr>
          <w:ilvl w:val="0"/>
          <w:numId w:val="124"/>
        </w:numPr>
        <w:tabs>
          <w:tab w:val="left" w:pos="-1440"/>
        </w:tabs>
        <w:autoSpaceDE w:val="0"/>
        <w:autoSpaceDN w:val="0"/>
        <w:adjustRightInd w:val="0"/>
      </w:pPr>
      <w:r w:rsidRPr="00D06666">
        <w:rPr>
          <w:bCs/>
        </w:rPr>
        <w:t xml:space="preserve">Milestone 2: Students must earn a minimum overall GPA of at least 2.0 and a minimum SW GPA of at least 3.0 with at least a C in critical social work courses after completion of </w:t>
      </w:r>
      <w:r w:rsidRPr="00C462B6">
        <w:t xml:space="preserve">SWU 303, SWU 340 and SWU 374. Students with a SW GPA between 2.50 and 2.99 will develop a plan for success that must be approved by the Program Coordinator. Students who do not meet these minimum requirements, including passing each critical social work course with at least a C, will not be able to advance to courses required in Milestone 3 and are encouraged to meet with Academic Services staff to determine if it is possible for them to meet these minimum standards by (re)taking additional courses. If it is not possible, Academic Services staff will assist them in identifying other degree options. </w:t>
      </w:r>
    </w:p>
    <w:p w14:paraId="4DE6BB57" w14:textId="77777777" w:rsidR="00280330" w:rsidRPr="00C462B6" w:rsidRDefault="00280330" w:rsidP="009330FD">
      <w:pPr>
        <w:pStyle w:val="ListParagraph"/>
        <w:widowControl w:val="0"/>
        <w:numPr>
          <w:ilvl w:val="0"/>
          <w:numId w:val="124"/>
        </w:numPr>
        <w:tabs>
          <w:tab w:val="left" w:pos="-1440"/>
        </w:tabs>
        <w:autoSpaceDE w:val="0"/>
        <w:autoSpaceDN w:val="0"/>
        <w:adjustRightInd w:val="0"/>
      </w:pPr>
      <w:r w:rsidRPr="00D06666">
        <w:rPr>
          <w:bCs/>
        </w:rPr>
        <w:t xml:space="preserve">Milestone 3: Students must earn a minimum overall GPA of at least 2.0 and a minimum SW GPA of at least 3.0 with at least a C in critical social work courses after completion of </w:t>
      </w:r>
      <w:r w:rsidRPr="00C462B6">
        <w:t>SWU 311, SWU 312, and SWU 306. Students will simultaneously enroll in SWU 311 and SWU 312, with the same instructor for both courses. The SWU 311/SWU 312 courses are taught as a cohort in order to provide a seamless flow from instruction to practice. Students who do not meet these minimum requirements and pass each critical social work course with at least a C will not be able to advance into the BSW Program and are encouraged to meet with Academic Services staff to determine if it is possible for them to meet these minimum standards by (re)taking additional courses. If it is not possible, Academic Services staff will assist them in identifying other degree options. Students who earn a grade below a C in SWU 311 and/or in SWU 312, must enroll in the course(s) for which they earned a grade below a C in the semester immediately following the semester in which they received the grade below a C. SWU 311 and SWU 312 may be retaken only once for a total course enrollment of two times</w:t>
      </w:r>
    </w:p>
    <w:p w14:paraId="5291AF88" w14:textId="77777777" w:rsidR="00280330" w:rsidRPr="002E786B" w:rsidRDefault="00280330" w:rsidP="00280330">
      <w:pPr>
        <w:pStyle w:val="ListParagraph"/>
        <w:numPr>
          <w:ilvl w:val="0"/>
          <w:numId w:val="124"/>
        </w:numPr>
        <w:rPr>
          <w:bCs/>
        </w:rPr>
      </w:pPr>
    </w:p>
    <w:p w14:paraId="5C852A42" w14:textId="77777777" w:rsidR="00280330" w:rsidRDefault="00280330" w:rsidP="008F3690">
      <w:pPr>
        <w:widowControl w:val="0"/>
        <w:rPr>
          <w:b/>
        </w:rPr>
      </w:pPr>
    </w:p>
    <w:p w14:paraId="3A3DFC73" w14:textId="77777777" w:rsidR="00280330" w:rsidRPr="00D04ED9" w:rsidRDefault="00280330" w:rsidP="008F3690">
      <w:pPr>
        <w:widowControl w:val="0"/>
        <w:rPr>
          <w:b/>
        </w:rPr>
      </w:pPr>
    </w:p>
    <w:p w14:paraId="770AAC67" w14:textId="77777777" w:rsidR="00280330" w:rsidRPr="00D04ED9" w:rsidRDefault="00280330" w:rsidP="008F3690">
      <w:pPr>
        <w:rPr>
          <w:bCs/>
        </w:rPr>
      </w:pPr>
      <w:r>
        <w:rPr>
          <w:bCs/>
        </w:rPr>
        <w:t xml:space="preserve">D. </w:t>
      </w:r>
      <w:r w:rsidRPr="00D04ED9">
        <w:rPr>
          <w:bCs/>
        </w:rPr>
        <w:t>Notification to Students</w:t>
      </w:r>
    </w:p>
    <w:p w14:paraId="6F84E972" w14:textId="77777777" w:rsidR="00280330" w:rsidRPr="00D04ED9" w:rsidRDefault="00280330" w:rsidP="008F3690">
      <w:pPr>
        <w:rPr>
          <w:bCs/>
        </w:rPr>
      </w:pPr>
    </w:p>
    <w:p w14:paraId="58FCA855" w14:textId="77777777" w:rsidR="00280330" w:rsidRPr="00D04ED9" w:rsidRDefault="00280330" w:rsidP="008F3690">
      <w:pPr>
        <w:widowControl w:val="0"/>
        <w:tabs>
          <w:tab w:val="left" w:pos="-1440"/>
        </w:tabs>
        <w:autoSpaceDE w:val="0"/>
        <w:autoSpaceDN w:val="0"/>
        <w:adjustRightInd w:val="0"/>
        <w:outlineLvl w:val="0"/>
        <w:rPr>
          <w:szCs w:val="24"/>
          <w:u w:val="single"/>
        </w:rPr>
      </w:pPr>
      <w:r w:rsidRPr="00D04ED9">
        <w:rPr>
          <w:bCs/>
        </w:rPr>
        <w:t xml:space="preserve">Students who do not meet the requirements for each milestone </w:t>
      </w:r>
      <w:r w:rsidRPr="00D04ED9">
        <w:rPr>
          <w:szCs w:val="24"/>
        </w:rPr>
        <w:t xml:space="preserve">shall be notified that they are not meeting the minimum standards for advancing to the BSW Professional Program and can meet with Academic Services staff about options available to them.  </w:t>
      </w:r>
    </w:p>
    <w:p w14:paraId="6FD2B0B3" w14:textId="77777777" w:rsidR="00280330" w:rsidRPr="00D04ED9" w:rsidRDefault="00280330" w:rsidP="008F3690">
      <w:pPr>
        <w:rPr>
          <w:b/>
          <w:bCs/>
        </w:rPr>
      </w:pPr>
    </w:p>
    <w:p w14:paraId="00D1AB7B" w14:textId="77777777" w:rsidR="00280330" w:rsidRPr="00D04ED9" w:rsidRDefault="00280330" w:rsidP="008F3690">
      <w:r>
        <w:rPr>
          <w:b/>
          <w:bCs/>
        </w:rPr>
        <w:t xml:space="preserve">E. </w:t>
      </w:r>
      <w:r w:rsidRPr="00D04ED9">
        <w:rPr>
          <w:b/>
          <w:bCs/>
        </w:rPr>
        <w:t>Advancement Process</w:t>
      </w:r>
    </w:p>
    <w:p w14:paraId="06AC4941" w14:textId="77777777" w:rsidR="00280330" w:rsidRPr="00D04ED9" w:rsidRDefault="00280330" w:rsidP="008F3690"/>
    <w:p w14:paraId="1A83059A" w14:textId="7E6F5EAC" w:rsidR="00280330" w:rsidRPr="00D04ED9" w:rsidRDefault="00280330" w:rsidP="008F3690">
      <w:r w:rsidRPr="00D04ED9">
        <w:t xml:space="preserve">Students are reviewed for advancement to the BSW Professional Program during the Spring and Fall semesters.  The deadline for submission of advancement materials for the Fall semester is </w:t>
      </w:r>
      <w:r>
        <w:t xml:space="preserve">February </w:t>
      </w:r>
      <w:r w:rsidRPr="00D04ED9">
        <w:t>1</w:t>
      </w:r>
      <w:r w:rsidRPr="00D04ED9">
        <w:rPr>
          <w:vertAlign w:val="superscript"/>
        </w:rPr>
        <w:t>st</w:t>
      </w:r>
      <w:r w:rsidRPr="00D04ED9">
        <w:t xml:space="preserve"> and for the Spring semester is </w:t>
      </w:r>
      <w:r>
        <w:t>September 15th</w:t>
      </w:r>
      <w:r w:rsidRPr="00D04ED9">
        <w:t xml:space="preserve">. Students requesting advancement must submit the following materials: </w:t>
      </w:r>
    </w:p>
    <w:p w14:paraId="2F7AB2C2" w14:textId="77777777" w:rsidR="00280330" w:rsidRPr="00D04ED9" w:rsidRDefault="00280330" w:rsidP="008F3690"/>
    <w:p w14:paraId="11289B74" w14:textId="77777777" w:rsidR="00280330" w:rsidRPr="00D04ED9" w:rsidRDefault="00280330" w:rsidP="00280330">
      <w:pPr>
        <w:numPr>
          <w:ilvl w:val="0"/>
          <w:numId w:val="45"/>
        </w:numPr>
        <w:ind w:left="720"/>
      </w:pPr>
      <w:r w:rsidRPr="00D04ED9">
        <w:t xml:space="preserve">“Intent to Advance to the BSW Professional Program” application and checklist; </w:t>
      </w:r>
    </w:p>
    <w:p w14:paraId="5DE05A3D" w14:textId="77777777" w:rsidR="00280330" w:rsidRPr="00D04ED9" w:rsidRDefault="00280330" w:rsidP="00280330">
      <w:pPr>
        <w:numPr>
          <w:ilvl w:val="0"/>
          <w:numId w:val="45"/>
        </w:numPr>
        <w:ind w:left="720"/>
      </w:pPr>
      <w:r w:rsidRPr="00D04ED9">
        <w:t xml:space="preserve">Signed Standards of Professional and Ethical Behavior Form; </w:t>
      </w:r>
    </w:p>
    <w:p w14:paraId="02F2B4FC" w14:textId="77777777" w:rsidR="00280330" w:rsidRPr="00D04ED9" w:rsidRDefault="00280330" w:rsidP="00280330">
      <w:pPr>
        <w:numPr>
          <w:ilvl w:val="0"/>
          <w:numId w:val="45"/>
        </w:numPr>
        <w:ind w:left="1440" w:hanging="720"/>
      </w:pPr>
      <w:r w:rsidRPr="00D04ED9">
        <w:t xml:space="preserve">Copy of Fingerprint Clearance Card; </w:t>
      </w:r>
    </w:p>
    <w:p w14:paraId="3415E909" w14:textId="77777777" w:rsidR="00280330" w:rsidRPr="00D04ED9" w:rsidRDefault="00280330" w:rsidP="00280330">
      <w:pPr>
        <w:numPr>
          <w:ilvl w:val="0"/>
          <w:numId w:val="45"/>
        </w:numPr>
        <w:ind w:left="1440" w:hanging="720"/>
      </w:pPr>
      <w:r w:rsidRPr="00D04ED9">
        <w:t>Petition for Exception to Advancement Requirements (if applicable).</w:t>
      </w:r>
    </w:p>
    <w:p w14:paraId="4799CEAB" w14:textId="77777777" w:rsidR="00280330" w:rsidRPr="00D04ED9" w:rsidRDefault="00280330" w:rsidP="008F3690">
      <w:pPr>
        <w:ind w:left="1440"/>
      </w:pPr>
      <w:r w:rsidRPr="00D04ED9">
        <w:t xml:space="preserve"> </w:t>
      </w:r>
    </w:p>
    <w:p w14:paraId="729A6324" w14:textId="77777777" w:rsidR="00280330" w:rsidRPr="00D04ED9" w:rsidRDefault="00280330" w:rsidP="008F3690">
      <w:pPr>
        <w:rPr>
          <w:szCs w:val="24"/>
        </w:rPr>
      </w:pPr>
      <w:r>
        <w:rPr>
          <w:b/>
          <w:bCs/>
          <w:szCs w:val="24"/>
        </w:rPr>
        <w:t xml:space="preserve">F. </w:t>
      </w:r>
      <w:r w:rsidRPr="00D04ED9">
        <w:rPr>
          <w:b/>
          <w:bCs/>
          <w:szCs w:val="24"/>
        </w:rPr>
        <w:t>Advancement Review Process</w:t>
      </w:r>
    </w:p>
    <w:p w14:paraId="27DA40EF" w14:textId="77777777" w:rsidR="00280330" w:rsidRPr="00D04ED9" w:rsidRDefault="00280330" w:rsidP="008F3690">
      <w:pPr>
        <w:rPr>
          <w:szCs w:val="24"/>
        </w:rPr>
      </w:pPr>
    </w:p>
    <w:p w14:paraId="7AF9D72E" w14:textId="118FE07A" w:rsidR="00280330" w:rsidRPr="00D04ED9" w:rsidRDefault="00280330" w:rsidP="00280330">
      <w:pPr>
        <w:widowControl w:val="0"/>
        <w:numPr>
          <w:ilvl w:val="1"/>
          <w:numId w:val="42"/>
        </w:numPr>
        <w:tabs>
          <w:tab w:val="left" w:pos="-1440"/>
        </w:tabs>
        <w:autoSpaceDE w:val="0"/>
        <w:autoSpaceDN w:val="0"/>
        <w:adjustRightInd w:val="0"/>
        <w:outlineLvl w:val="0"/>
        <w:rPr>
          <w:szCs w:val="24"/>
        </w:rPr>
      </w:pPr>
      <w:r w:rsidRPr="00D04ED9">
        <w:rPr>
          <w:szCs w:val="24"/>
        </w:rPr>
        <w:t>Academic Services staff shall prepare an advancement profile for each student who submits “Intent to Advance to the BSW Professional Program” materials. This profile will include overall GPA, SW GPA, grades for critical social work courses</w:t>
      </w:r>
      <w:r w:rsidRPr="00D04ED9">
        <w:t>, and status of lower-division General Studies and pre-requisite requirements including MAT 142, ENG 101, and ENG 102</w:t>
      </w:r>
    </w:p>
    <w:p w14:paraId="5DC0EF0E" w14:textId="77777777" w:rsidR="00280330" w:rsidRPr="00D04ED9" w:rsidRDefault="00280330" w:rsidP="008F3690">
      <w:pPr>
        <w:widowControl w:val="0"/>
        <w:tabs>
          <w:tab w:val="left" w:pos="-1440"/>
        </w:tabs>
        <w:autoSpaceDE w:val="0"/>
        <w:autoSpaceDN w:val="0"/>
        <w:adjustRightInd w:val="0"/>
        <w:ind w:left="720"/>
        <w:outlineLvl w:val="0"/>
        <w:rPr>
          <w:szCs w:val="24"/>
        </w:rPr>
      </w:pPr>
    </w:p>
    <w:p w14:paraId="4D9FC2ED" w14:textId="77777777" w:rsidR="00280330" w:rsidRPr="00D04ED9" w:rsidRDefault="00280330" w:rsidP="00280330">
      <w:pPr>
        <w:widowControl w:val="0"/>
        <w:numPr>
          <w:ilvl w:val="0"/>
          <w:numId w:val="42"/>
        </w:numPr>
        <w:tabs>
          <w:tab w:val="left" w:pos="-1440"/>
        </w:tabs>
        <w:autoSpaceDE w:val="0"/>
        <w:autoSpaceDN w:val="0"/>
        <w:adjustRightInd w:val="0"/>
        <w:outlineLvl w:val="0"/>
        <w:rPr>
          <w:szCs w:val="24"/>
        </w:rPr>
      </w:pPr>
      <w:r w:rsidRPr="00D04ED9">
        <w:rPr>
          <w:szCs w:val="24"/>
        </w:rPr>
        <w:t xml:space="preserve">All advancement profiles shall be reviewed according to the BSW Professional Program advancement criteria by the BSW Program Coordinator. </w:t>
      </w:r>
    </w:p>
    <w:p w14:paraId="0505EBF2" w14:textId="77777777" w:rsidR="00280330" w:rsidRPr="00D04ED9" w:rsidRDefault="00280330" w:rsidP="008F3690">
      <w:pPr>
        <w:widowControl w:val="0"/>
        <w:tabs>
          <w:tab w:val="left" w:pos="-1440"/>
        </w:tabs>
        <w:autoSpaceDE w:val="0"/>
        <w:autoSpaceDN w:val="0"/>
        <w:adjustRightInd w:val="0"/>
        <w:ind w:left="720"/>
        <w:outlineLvl w:val="0"/>
        <w:rPr>
          <w:szCs w:val="24"/>
          <w:u w:val="single"/>
        </w:rPr>
      </w:pPr>
    </w:p>
    <w:p w14:paraId="4F396154" w14:textId="77777777" w:rsidR="00280330" w:rsidRPr="00D04ED9" w:rsidRDefault="00280330" w:rsidP="00280330">
      <w:pPr>
        <w:widowControl w:val="0"/>
        <w:numPr>
          <w:ilvl w:val="0"/>
          <w:numId w:val="42"/>
        </w:numPr>
        <w:tabs>
          <w:tab w:val="left" w:pos="-1440"/>
        </w:tabs>
        <w:autoSpaceDE w:val="0"/>
        <w:autoSpaceDN w:val="0"/>
        <w:adjustRightInd w:val="0"/>
        <w:outlineLvl w:val="0"/>
        <w:rPr>
          <w:szCs w:val="24"/>
          <w:u w:val="single"/>
        </w:rPr>
      </w:pPr>
      <w:r w:rsidRPr="00D04ED9">
        <w:rPr>
          <w:szCs w:val="24"/>
        </w:rPr>
        <w:t xml:space="preserve">Students who meet all criteria for guaranteed advancement shall be notified by Academic Services staff in writing, via email, and/or certified mail regarding their advancement status. </w:t>
      </w:r>
    </w:p>
    <w:p w14:paraId="6757B91E" w14:textId="77777777" w:rsidR="00280330" w:rsidRPr="00D04ED9" w:rsidRDefault="00280330" w:rsidP="008F3690">
      <w:pPr>
        <w:ind w:left="720"/>
        <w:rPr>
          <w:szCs w:val="24"/>
        </w:rPr>
      </w:pPr>
    </w:p>
    <w:p w14:paraId="2B65996E" w14:textId="77777777" w:rsidR="00280330" w:rsidRPr="00D04ED9" w:rsidRDefault="00280330" w:rsidP="00280330">
      <w:pPr>
        <w:widowControl w:val="0"/>
        <w:numPr>
          <w:ilvl w:val="0"/>
          <w:numId w:val="42"/>
        </w:numPr>
        <w:tabs>
          <w:tab w:val="left" w:pos="-1440"/>
        </w:tabs>
        <w:autoSpaceDE w:val="0"/>
        <w:autoSpaceDN w:val="0"/>
        <w:adjustRightInd w:val="0"/>
        <w:outlineLvl w:val="0"/>
        <w:rPr>
          <w:szCs w:val="24"/>
          <w:u w:val="single"/>
        </w:rPr>
      </w:pPr>
      <w:r w:rsidRPr="00D04ED9">
        <w:rPr>
          <w:szCs w:val="24"/>
        </w:rPr>
        <w:t xml:space="preserve">Students who meet criteria for provisional advancement shall be contacted by the BSW Program Coordinator as needed. The BSW Coordinator may consult with the Field Education Office about Field Practicum options for students who do not have a Fingerprint Clearance Card. These students shall be notified by Academic Services staff in writing, via e-mail, and/or certified mail regarding advancement status.  </w:t>
      </w:r>
    </w:p>
    <w:p w14:paraId="73BBC928" w14:textId="77777777" w:rsidR="00280330" w:rsidRDefault="00280330" w:rsidP="008F3690">
      <w:pPr>
        <w:pStyle w:val="ListParagraph"/>
        <w:rPr>
          <w:szCs w:val="24"/>
          <w:u w:val="single"/>
        </w:rPr>
      </w:pPr>
    </w:p>
    <w:p w14:paraId="0620E637" w14:textId="77777777" w:rsidR="00280330" w:rsidRDefault="00280330" w:rsidP="008F3690">
      <w:pPr>
        <w:widowControl w:val="0"/>
        <w:rPr>
          <w:b/>
        </w:rPr>
      </w:pPr>
    </w:p>
    <w:p w14:paraId="372C8800" w14:textId="77777777" w:rsidR="00280330" w:rsidRDefault="00280330" w:rsidP="008F3690">
      <w:pPr>
        <w:widowControl w:val="0"/>
        <w:rPr>
          <w:b/>
        </w:rPr>
      </w:pPr>
    </w:p>
    <w:p w14:paraId="426A2E6F" w14:textId="77777777" w:rsidR="00280330" w:rsidRPr="009330FD" w:rsidRDefault="00280330" w:rsidP="008F3690">
      <w:pPr>
        <w:widowControl w:val="0"/>
        <w:rPr>
          <w:b/>
          <w:strike/>
        </w:rPr>
      </w:pPr>
      <w:r w:rsidRPr="009330FD">
        <w:rPr>
          <w:b/>
          <w:strike/>
        </w:rPr>
        <w:t>SWK 300</w:t>
      </w:r>
    </w:p>
    <w:p w14:paraId="7E842845" w14:textId="77777777" w:rsidR="00280330" w:rsidRPr="009330FD" w:rsidRDefault="00280330" w:rsidP="008F3690">
      <w:pPr>
        <w:widowControl w:val="0"/>
        <w:rPr>
          <w:b/>
          <w:strike/>
        </w:rPr>
      </w:pPr>
      <w:r w:rsidRPr="009330FD">
        <w:rPr>
          <w:b/>
          <w:strike/>
        </w:rPr>
        <w:t>Advancement</w:t>
      </w:r>
      <w:r w:rsidRPr="009330FD">
        <w:rPr>
          <w:strike/>
        </w:rPr>
        <w:t xml:space="preserve"> </w:t>
      </w:r>
      <w:r w:rsidRPr="009330FD">
        <w:rPr>
          <w:b/>
          <w:strike/>
        </w:rPr>
        <w:t>– BSW</w:t>
      </w:r>
    </w:p>
    <w:p w14:paraId="2F09D801" w14:textId="77777777" w:rsidR="00280330" w:rsidRPr="009330FD" w:rsidRDefault="00280330" w:rsidP="008F3690">
      <w:pPr>
        <w:widowControl w:val="0"/>
        <w:rPr>
          <w:b/>
          <w:strike/>
        </w:rPr>
      </w:pPr>
      <w:r w:rsidRPr="009330FD">
        <w:rPr>
          <w:b/>
          <w:strike/>
        </w:rPr>
        <w:t>Effective – Fall 2015</w:t>
      </w:r>
    </w:p>
    <w:p w14:paraId="27B0586F" w14:textId="77777777" w:rsidR="00280330" w:rsidRPr="009330FD" w:rsidRDefault="00280330" w:rsidP="008F3690">
      <w:pPr>
        <w:widowControl w:val="0"/>
        <w:rPr>
          <w:b/>
          <w:strike/>
        </w:rPr>
      </w:pPr>
      <w:r w:rsidRPr="009330FD">
        <w:rPr>
          <w:b/>
          <w:strike/>
        </w:rPr>
        <w:t>Page 4 of 4</w:t>
      </w:r>
    </w:p>
    <w:p w14:paraId="333D6B66" w14:textId="77777777" w:rsidR="00280330" w:rsidRDefault="00280330" w:rsidP="008F3690">
      <w:pPr>
        <w:widowControl w:val="0"/>
        <w:tabs>
          <w:tab w:val="left" w:pos="-1440"/>
        </w:tabs>
        <w:autoSpaceDE w:val="0"/>
        <w:autoSpaceDN w:val="0"/>
        <w:adjustRightInd w:val="0"/>
        <w:outlineLvl w:val="0"/>
        <w:rPr>
          <w:szCs w:val="24"/>
          <w:u w:val="single"/>
        </w:rPr>
      </w:pPr>
    </w:p>
    <w:p w14:paraId="564DF00F" w14:textId="77777777" w:rsidR="00280330" w:rsidRPr="00D04ED9" w:rsidRDefault="00280330" w:rsidP="008F3690">
      <w:pPr>
        <w:widowControl w:val="0"/>
        <w:tabs>
          <w:tab w:val="left" w:pos="-1440"/>
        </w:tabs>
        <w:autoSpaceDE w:val="0"/>
        <w:autoSpaceDN w:val="0"/>
        <w:adjustRightInd w:val="0"/>
        <w:outlineLvl w:val="0"/>
        <w:rPr>
          <w:szCs w:val="24"/>
          <w:u w:val="single"/>
        </w:rPr>
      </w:pPr>
    </w:p>
    <w:p w14:paraId="06FF5EA6" w14:textId="77777777" w:rsidR="00280330" w:rsidRPr="00D04ED9" w:rsidRDefault="00280330" w:rsidP="008F3690">
      <w:pPr>
        <w:ind w:left="720"/>
        <w:rPr>
          <w:szCs w:val="24"/>
          <w:u w:val="single"/>
        </w:rPr>
      </w:pPr>
    </w:p>
    <w:p w14:paraId="0DDEA8B3" w14:textId="77777777" w:rsidR="00280330" w:rsidRPr="00D04ED9" w:rsidRDefault="00280330" w:rsidP="00280330">
      <w:pPr>
        <w:widowControl w:val="0"/>
        <w:numPr>
          <w:ilvl w:val="0"/>
          <w:numId w:val="42"/>
        </w:numPr>
        <w:tabs>
          <w:tab w:val="left" w:pos="-1440"/>
        </w:tabs>
        <w:autoSpaceDE w:val="0"/>
        <w:autoSpaceDN w:val="0"/>
        <w:adjustRightInd w:val="0"/>
        <w:outlineLvl w:val="0"/>
        <w:rPr>
          <w:szCs w:val="24"/>
        </w:rPr>
      </w:pPr>
      <w:r w:rsidRPr="00D04ED9">
        <w:rPr>
          <w:szCs w:val="24"/>
        </w:rPr>
        <w:t>Students approved for advancement will be cleared by Academic Services staff for registration into BSW 400-level Professional Program courses, including Field Practicum.</w:t>
      </w:r>
    </w:p>
    <w:p w14:paraId="31FA9CD1" w14:textId="77777777" w:rsidR="00280330" w:rsidRPr="00D04ED9" w:rsidRDefault="00280330" w:rsidP="008F3690">
      <w:pPr>
        <w:rPr>
          <w:b/>
          <w:bCs/>
          <w:szCs w:val="24"/>
        </w:rPr>
      </w:pPr>
    </w:p>
    <w:p w14:paraId="765EC3D5" w14:textId="77777777" w:rsidR="00280330" w:rsidRPr="00D04ED9" w:rsidRDefault="00280330" w:rsidP="008F3690">
      <w:pPr>
        <w:rPr>
          <w:b/>
          <w:bCs/>
          <w:szCs w:val="24"/>
        </w:rPr>
      </w:pPr>
      <w:r>
        <w:rPr>
          <w:b/>
          <w:bCs/>
          <w:szCs w:val="24"/>
        </w:rPr>
        <w:t xml:space="preserve">G. </w:t>
      </w:r>
      <w:r w:rsidRPr="00D04ED9">
        <w:rPr>
          <w:b/>
          <w:bCs/>
          <w:szCs w:val="24"/>
        </w:rPr>
        <w:t>Maintaining BSW Professional Status</w:t>
      </w:r>
    </w:p>
    <w:p w14:paraId="2C8BAE47" w14:textId="77777777" w:rsidR="00280330" w:rsidRPr="00D04ED9" w:rsidRDefault="00280330" w:rsidP="008F3690">
      <w:pPr>
        <w:rPr>
          <w:b/>
          <w:bCs/>
          <w:szCs w:val="24"/>
        </w:rPr>
      </w:pPr>
    </w:p>
    <w:p w14:paraId="05A9A2DA" w14:textId="77777777" w:rsidR="00280330" w:rsidRPr="00D04ED9" w:rsidRDefault="00280330" w:rsidP="008F3690">
      <w:pPr>
        <w:rPr>
          <w:bCs/>
          <w:szCs w:val="24"/>
        </w:rPr>
      </w:pPr>
      <w:r w:rsidRPr="00D04ED9">
        <w:rPr>
          <w:bCs/>
          <w:szCs w:val="24"/>
        </w:rPr>
        <w:t xml:space="preserve">To maintain BSW Professional Program status students must sustain an overall GPA of 2.0 and SW GPA of 2.75 with no grade lower than a C. Students are responsible for notifying the BSW Coordinator upon a change of status of their Fingerprint Clearance Card. </w:t>
      </w:r>
    </w:p>
    <w:p w14:paraId="57D93C7E" w14:textId="77777777" w:rsidR="00280330" w:rsidRPr="00D04ED9" w:rsidRDefault="00280330" w:rsidP="008F3690">
      <w:pPr>
        <w:rPr>
          <w:bCs/>
          <w:szCs w:val="24"/>
        </w:rPr>
      </w:pPr>
    </w:p>
    <w:p w14:paraId="43F28990" w14:textId="77777777" w:rsidR="00280330" w:rsidRPr="009330FD" w:rsidRDefault="00280330" w:rsidP="008F3690">
      <w:pPr>
        <w:rPr>
          <w:b/>
          <w:bCs/>
          <w:szCs w:val="24"/>
        </w:rPr>
      </w:pPr>
      <w:r>
        <w:rPr>
          <w:b/>
          <w:bCs/>
          <w:szCs w:val="24"/>
        </w:rPr>
        <w:t xml:space="preserve">H. </w:t>
      </w:r>
      <w:r w:rsidRPr="00D04ED9">
        <w:rPr>
          <w:b/>
          <w:bCs/>
          <w:szCs w:val="24"/>
        </w:rPr>
        <w:t>Re-Submission, Exemptions, and Appeals Process</w:t>
      </w:r>
    </w:p>
    <w:p w14:paraId="4A942058" w14:textId="77777777" w:rsidR="00280330" w:rsidRPr="00D04ED9" w:rsidRDefault="00280330" w:rsidP="008F3690">
      <w:pPr>
        <w:rPr>
          <w:szCs w:val="24"/>
        </w:rPr>
      </w:pPr>
    </w:p>
    <w:p w14:paraId="2FA9B14D" w14:textId="57A362B0" w:rsidR="00280330" w:rsidRPr="00D04ED9" w:rsidRDefault="00280330" w:rsidP="00280330">
      <w:pPr>
        <w:widowControl w:val="0"/>
        <w:numPr>
          <w:ilvl w:val="1"/>
          <w:numId w:val="42"/>
        </w:numPr>
        <w:tabs>
          <w:tab w:val="left" w:pos="-1440"/>
        </w:tabs>
        <w:autoSpaceDE w:val="0"/>
        <w:autoSpaceDN w:val="0"/>
        <w:adjustRightInd w:val="0"/>
        <w:outlineLvl w:val="0"/>
      </w:pPr>
      <w:r w:rsidRPr="00D04ED9">
        <w:t>Students in good standing with the University who do not meet the criteria for advancement to the BSW Professional Program can meet with Academic Services staff to learn about other degree options</w:t>
      </w:r>
    </w:p>
    <w:p w14:paraId="1C03AEF1" w14:textId="77777777" w:rsidR="00280330" w:rsidRPr="00D04ED9" w:rsidRDefault="00280330" w:rsidP="008F3690">
      <w:pPr>
        <w:widowControl w:val="0"/>
        <w:tabs>
          <w:tab w:val="left" w:pos="-1440"/>
        </w:tabs>
        <w:autoSpaceDE w:val="0"/>
        <w:autoSpaceDN w:val="0"/>
        <w:adjustRightInd w:val="0"/>
        <w:outlineLvl w:val="0"/>
        <w:rPr>
          <w:szCs w:val="24"/>
        </w:rPr>
      </w:pPr>
    </w:p>
    <w:p w14:paraId="545B1077" w14:textId="320DE6E2" w:rsidR="00280330" w:rsidRPr="00D04ED9" w:rsidRDefault="00280330" w:rsidP="00280330">
      <w:pPr>
        <w:widowControl w:val="0"/>
        <w:numPr>
          <w:ilvl w:val="1"/>
          <w:numId w:val="42"/>
        </w:numPr>
        <w:tabs>
          <w:tab w:val="left" w:pos="-1440"/>
        </w:tabs>
        <w:autoSpaceDE w:val="0"/>
        <w:autoSpaceDN w:val="0"/>
        <w:adjustRightInd w:val="0"/>
        <w:outlineLvl w:val="0"/>
        <w:rPr>
          <w:szCs w:val="24"/>
        </w:rPr>
      </w:pPr>
      <w:r w:rsidRPr="00D04ED9">
        <w:rPr>
          <w:szCs w:val="24"/>
        </w:rPr>
        <w:t>Students who are not approved for advancement to the BSW program may reapply if the reason for non-advancement has been corrected (e.g., their GPA has been raised)</w:t>
      </w:r>
    </w:p>
    <w:p w14:paraId="449398EB" w14:textId="77777777" w:rsidR="00280330" w:rsidRPr="00D04ED9" w:rsidRDefault="00280330" w:rsidP="008F3690">
      <w:pPr>
        <w:rPr>
          <w:szCs w:val="24"/>
        </w:rPr>
      </w:pPr>
    </w:p>
    <w:p w14:paraId="6D5E5A97" w14:textId="5A5F49FC" w:rsidR="00280330" w:rsidRPr="00D04ED9" w:rsidRDefault="00280330" w:rsidP="00280330">
      <w:pPr>
        <w:widowControl w:val="0"/>
        <w:numPr>
          <w:ilvl w:val="1"/>
          <w:numId w:val="42"/>
        </w:numPr>
        <w:tabs>
          <w:tab w:val="left" w:pos="-1440"/>
        </w:tabs>
        <w:autoSpaceDE w:val="0"/>
        <w:autoSpaceDN w:val="0"/>
        <w:adjustRightInd w:val="0"/>
        <w:outlineLvl w:val="0"/>
      </w:pPr>
      <w:r w:rsidRPr="00D04ED9">
        <w:t xml:space="preserve">Students who are disqualified to continue in the program because they fail to meet Milestone 2 or 3 or who are not approved for advancement may appeal the decision to the BSW Advancement Committee by completing the Petition for Exceptions to Advancement Requirements form. Each petition for exception will be decided by a majority vote of the three BSW Advancement Committee members (see below). The BSW Advancement Committee may approve advancement without conditions or on a probationary basis, or may support the decision to not advance the student. The student may appeal the decision of the BSW Advancement Committee through the College of Public Programs’ Academic Grievance process, which includes meeting with the Director of the School of Social Work before advancing to the full College </w:t>
      </w:r>
      <w:r>
        <w:t>C</w:t>
      </w:r>
      <w:r w:rsidRPr="00D04ED9">
        <w:t xml:space="preserve">ommittee. </w:t>
      </w:r>
    </w:p>
    <w:p w14:paraId="57C65049" w14:textId="77777777" w:rsidR="00280330" w:rsidRPr="00D04ED9" w:rsidRDefault="00280330" w:rsidP="008F3690">
      <w:pPr>
        <w:ind w:left="720"/>
      </w:pPr>
    </w:p>
    <w:p w14:paraId="6E02DD0E" w14:textId="77777777" w:rsidR="00280330" w:rsidRPr="009330FD" w:rsidRDefault="00280330" w:rsidP="009330FD">
      <w:pPr>
        <w:pStyle w:val="ListParagraph"/>
        <w:widowControl w:val="0"/>
        <w:numPr>
          <w:ilvl w:val="0"/>
          <w:numId w:val="125"/>
        </w:numPr>
        <w:tabs>
          <w:tab w:val="left" w:pos="-1440"/>
        </w:tabs>
        <w:autoSpaceDE w:val="0"/>
        <w:autoSpaceDN w:val="0"/>
        <w:adjustRightInd w:val="0"/>
        <w:outlineLvl w:val="0"/>
        <w:rPr>
          <w:b/>
        </w:rPr>
      </w:pPr>
      <w:r w:rsidRPr="009330FD">
        <w:rPr>
          <w:b/>
        </w:rPr>
        <w:t xml:space="preserve">BSW Advancement Committee </w:t>
      </w:r>
    </w:p>
    <w:p w14:paraId="7EE7486F" w14:textId="77777777" w:rsidR="00280330" w:rsidRPr="00D04ED9" w:rsidRDefault="00280330" w:rsidP="008F3690">
      <w:pPr>
        <w:widowControl w:val="0"/>
        <w:tabs>
          <w:tab w:val="left" w:pos="-1440"/>
        </w:tabs>
        <w:autoSpaceDE w:val="0"/>
        <w:autoSpaceDN w:val="0"/>
        <w:adjustRightInd w:val="0"/>
        <w:outlineLvl w:val="0"/>
      </w:pPr>
    </w:p>
    <w:p w14:paraId="09D2CF53" w14:textId="77777777" w:rsidR="00280330" w:rsidRDefault="00280330" w:rsidP="00280330">
      <w:pPr>
        <w:widowControl w:val="0"/>
        <w:numPr>
          <w:ilvl w:val="0"/>
          <w:numId w:val="44"/>
        </w:numPr>
        <w:tabs>
          <w:tab w:val="left" w:pos="-1440"/>
        </w:tabs>
        <w:autoSpaceDE w:val="0"/>
        <w:autoSpaceDN w:val="0"/>
        <w:adjustRightInd w:val="0"/>
        <w:outlineLvl w:val="0"/>
      </w:pPr>
      <w:r w:rsidRPr="00D04ED9">
        <w:t>The BSW Advancement Committee will be composed of three faculty members including the BSW Program Coordinator</w:t>
      </w:r>
    </w:p>
    <w:p w14:paraId="77686683" w14:textId="14A6393E" w:rsidR="00280330" w:rsidRPr="00D04ED9" w:rsidRDefault="00280330" w:rsidP="00280330">
      <w:pPr>
        <w:widowControl w:val="0"/>
        <w:numPr>
          <w:ilvl w:val="0"/>
          <w:numId w:val="44"/>
        </w:numPr>
        <w:tabs>
          <w:tab w:val="left" w:pos="-1440"/>
        </w:tabs>
        <w:autoSpaceDE w:val="0"/>
        <w:autoSpaceDN w:val="0"/>
        <w:adjustRightInd w:val="0"/>
        <w:outlineLvl w:val="0"/>
      </w:pPr>
    </w:p>
    <w:p w14:paraId="7B3194BD" w14:textId="47EEBA31" w:rsidR="00280330" w:rsidRPr="00D04ED9" w:rsidRDefault="00280330" w:rsidP="00280330">
      <w:pPr>
        <w:widowControl w:val="0"/>
        <w:numPr>
          <w:ilvl w:val="0"/>
          <w:numId w:val="44"/>
        </w:numPr>
        <w:tabs>
          <w:tab w:val="left" w:pos="-1440"/>
        </w:tabs>
        <w:autoSpaceDE w:val="0"/>
        <w:autoSpaceDN w:val="0"/>
        <w:adjustRightInd w:val="0"/>
        <w:outlineLvl w:val="0"/>
      </w:pPr>
      <w:r w:rsidRPr="00D04ED9">
        <w:t>Membership of three regular members and one alternate member to the BSW Advancement Committee will be determined by a vote of the BSW Committee at the beginning of each academic year. At least 2 of the 3 members of the Advancement Committee shall be tenured or tenure-track faculty</w:t>
      </w:r>
    </w:p>
    <w:p w14:paraId="2DBFDD05" w14:textId="77777777" w:rsidR="00280330" w:rsidRDefault="00280330" w:rsidP="009200E4">
      <w:pPr>
        <w:spacing w:after="200" w:line="276" w:lineRule="auto"/>
        <w:rPr>
          <w:highlight w:val="yellow"/>
        </w:rPr>
      </w:pPr>
    </w:p>
    <w:p w14:paraId="596A51B7" w14:textId="77777777" w:rsidR="00F21B54" w:rsidRPr="009200E4" w:rsidRDefault="00F21B54" w:rsidP="00F21B54">
      <w:pPr>
        <w:widowControl w:val="0"/>
        <w:rPr>
          <w:b/>
        </w:rPr>
      </w:pPr>
      <w:r w:rsidRPr="009200E4">
        <w:rPr>
          <w:b/>
        </w:rPr>
        <w:t>SWK 301</w:t>
      </w:r>
    </w:p>
    <w:p w14:paraId="5ECDD1E4" w14:textId="77777777" w:rsidR="00F21B54" w:rsidRPr="009200E4" w:rsidRDefault="00F21B54" w:rsidP="00F21B54">
      <w:pPr>
        <w:widowControl w:val="0"/>
        <w:rPr>
          <w:b/>
        </w:rPr>
      </w:pPr>
      <w:r w:rsidRPr="009200E4">
        <w:rPr>
          <w:b/>
        </w:rPr>
        <w:t>Admissions – MSW</w:t>
      </w:r>
    </w:p>
    <w:p w14:paraId="18F9EDB3" w14:textId="77777777" w:rsidR="00F21B54" w:rsidRPr="009200E4" w:rsidRDefault="00F21B54" w:rsidP="00F21B54">
      <w:pPr>
        <w:widowControl w:val="0"/>
        <w:rPr>
          <w:b/>
        </w:rPr>
      </w:pPr>
      <w:r w:rsidRPr="009200E4">
        <w:rPr>
          <w:b/>
        </w:rPr>
        <w:t>Effective – 9/92</w:t>
      </w:r>
    </w:p>
    <w:p w14:paraId="4720A5A6" w14:textId="77777777" w:rsidR="00F21B54" w:rsidRDefault="00F21B54" w:rsidP="00F21B54">
      <w:pPr>
        <w:widowControl w:val="0"/>
        <w:rPr>
          <w:b/>
        </w:rPr>
      </w:pPr>
      <w:r w:rsidRPr="009200E4">
        <w:rPr>
          <w:b/>
        </w:rPr>
        <w:t xml:space="preserve">Revised </w:t>
      </w:r>
      <w:r>
        <w:rPr>
          <w:b/>
        </w:rPr>
        <w:t>3/2/2022</w:t>
      </w:r>
    </w:p>
    <w:p w14:paraId="4A7F9EEE" w14:textId="77777777" w:rsidR="00F21B54" w:rsidRPr="009200E4" w:rsidRDefault="00F21B54" w:rsidP="00F21B54">
      <w:pPr>
        <w:widowControl w:val="0"/>
        <w:rPr>
          <w:b/>
        </w:rPr>
      </w:pPr>
      <w:r>
        <w:rPr>
          <w:b/>
        </w:rPr>
        <w:t>Dean Approved 10/4/2022</w:t>
      </w:r>
    </w:p>
    <w:p w14:paraId="54B29C57" w14:textId="77777777" w:rsidR="003A3290" w:rsidRPr="009330FD" w:rsidRDefault="003A3290" w:rsidP="00BE730A">
      <w:pPr>
        <w:widowControl w:val="0"/>
        <w:rPr>
          <w:b/>
          <w:strike/>
        </w:rPr>
      </w:pPr>
      <w:commentRangeStart w:id="6"/>
      <w:r w:rsidRPr="009330FD">
        <w:rPr>
          <w:b/>
          <w:strike/>
        </w:rPr>
        <w:t>SWK</w:t>
      </w:r>
      <w:commentRangeEnd w:id="6"/>
      <w:r w:rsidRPr="009330FD">
        <w:rPr>
          <w:rStyle w:val="CommentReference"/>
          <w:strike/>
        </w:rPr>
        <w:commentReference w:id="6"/>
      </w:r>
      <w:r w:rsidRPr="009330FD">
        <w:rPr>
          <w:b/>
          <w:strike/>
        </w:rPr>
        <w:t xml:space="preserve"> 301</w:t>
      </w:r>
    </w:p>
    <w:p w14:paraId="6324A4B9" w14:textId="77777777" w:rsidR="003A3290" w:rsidRPr="009330FD" w:rsidRDefault="003A3290" w:rsidP="00BE730A">
      <w:pPr>
        <w:widowControl w:val="0"/>
        <w:rPr>
          <w:b/>
          <w:strike/>
        </w:rPr>
      </w:pPr>
      <w:r w:rsidRPr="009330FD">
        <w:rPr>
          <w:b/>
          <w:strike/>
        </w:rPr>
        <w:t>Admissions – MSW</w:t>
      </w:r>
    </w:p>
    <w:p w14:paraId="0FD0355C" w14:textId="77777777" w:rsidR="003A3290" w:rsidRPr="009330FD" w:rsidRDefault="003A3290" w:rsidP="00BE730A">
      <w:pPr>
        <w:widowControl w:val="0"/>
        <w:rPr>
          <w:b/>
          <w:strike/>
        </w:rPr>
      </w:pPr>
      <w:r w:rsidRPr="009330FD">
        <w:rPr>
          <w:b/>
          <w:strike/>
        </w:rPr>
        <w:t>Effective – 9/92</w:t>
      </w:r>
    </w:p>
    <w:p w14:paraId="1194126A" w14:textId="2C69CC42" w:rsidR="003A3290" w:rsidRPr="009330FD" w:rsidRDefault="003A3290" w:rsidP="00BE730A">
      <w:pPr>
        <w:widowControl w:val="0"/>
        <w:rPr>
          <w:b/>
          <w:strike/>
        </w:rPr>
      </w:pPr>
      <w:r w:rsidRPr="009330FD">
        <w:rPr>
          <w:b/>
          <w:strike/>
        </w:rPr>
        <w:t>Page 1 of 7</w:t>
      </w:r>
    </w:p>
    <w:p w14:paraId="7893358F" w14:textId="77777777" w:rsidR="003A3290" w:rsidRPr="009200E4" w:rsidRDefault="003A3290" w:rsidP="00BE730A">
      <w:pPr>
        <w:widowControl w:val="0"/>
      </w:pPr>
    </w:p>
    <w:p w14:paraId="427AB2F9" w14:textId="77777777" w:rsidR="003A3290" w:rsidRPr="009200E4" w:rsidRDefault="003A3290" w:rsidP="00BE730A">
      <w:pPr>
        <w:widowControl w:val="0"/>
      </w:pPr>
    </w:p>
    <w:p w14:paraId="7830D664" w14:textId="77777777" w:rsidR="003A3290" w:rsidRPr="009200E4" w:rsidRDefault="003A3290" w:rsidP="00BE730A">
      <w:pPr>
        <w:widowControl w:val="0"/>
      </w:pPr>
    </w:p>
    <w:p w14:paraId="049DB5AA" w14:textId="7F4CCE10" w:rsidR="003A3290" w:rsidRPr="009200E4" w:rsidRDefault="003A3290" w:rsidP="00BE730A">
      <w:pPr>
        <w:tabs>
          <w:tab w:val="left" w:pos="-1440"/>
        </w:tabs>
        <w:ind w:left="1440" w:hanging="1440"/>
      </w:pPr>
      <w:r w:rsidRPr="009200E4">
        <w:rPr>
          <w:b/>
          <w:bCs/>
          <w:u w:val="single"/>
        </w:rPr>
        <w:t>PURPOSE</w:t>
      </w:r>
      <w:r w:rsidRPr="009200E4">
        <w:rPr>
          <w:b/>
          <w:bCs/>
        </w:rPr>
        <w:t>:</w:t>
      </w:r>
      <w:r w:rsidRPr="009200E4">
        <w:tab/>
        <w:t>To provide an evaluation system and procedures for  MSW Admissions</w:t>
      </w:r>
    </w:p>
    <w:p w14:paraId="314EEDA3" w14:textId="77777777" w:rsidR="003A3290" w:rsidRPr="009200E4" w:rsidRDefault="003A3290" w:rsidP="00BE730A"/>
    <w:p w14:paraId="3BFF4681" w14:textId="77777777" w:rsidR="003A3290" w:rsidRPr="009200E4" w:rsidRDefault="003A3290" w:rsidP="00BE730A">
      <w:pPr>
        <w:tabs>
          <w:tab w:val="left" w:pos="-1440"/>
        </w:tabs>
        <w:ind w:left="1440" w:hanging="1440"/>
      </w:pPr>
      <w:r w:rsidRPr="009200E4">
        <w:rPr>
          <w:b/>
          <w:bCs/>
          <w:u w:val="single"/>
        </w:rPr>
        <w:t>SOURCE</w:t>
      </w:r>
      <w:r w:rsidRPr="009200E4">
        <w:t>:</w:t>
      </w:r>
      <w:r w:rsidRPr="009200E4">
        <w:tab/>
        <w:t>Faculty Council</w:t>
      </w:r>
    </w:p>
    <w:p w14:paraId="4B4096DC" w14:textId="77777777" w:rsidR="003A3290" w:rsidRPr="009200E4" w:rsidRDefault="003A3290" w:rsidP="00BE730A"/>
    <w:p w14:paraId="07E84127" w14:textId="4A5D71F2" w:rsidR="003A3290" w:rsidRPr="009200E4" w:rsidRDefault="003A3290" w:rsidP="00BE730A">
      <w:pPr>
        <w:tabs>
          <w:tab w:val="left" w:pos="-1440"/>
        </w:tabs>
        <w:ind w:left="2160" w:hanging="2160"/>
      </w:pPr>
      <w:r w:rsidRPr="009200E4">
        <w:rPr>
          <w:b/>
          <w:bCs/>
          <w:u w:val="single"/>
        </w:rPr>
        <w:t>APPLICABILITY</w:t>
      </w:r>
      <w:r w:rsidRPr="009200E4">
        <w:t>:</w:t>
      </w:r>
      <w:r w:rsidRPr="009200E4">
        <w:tab/>
        <w:t>All MSW Applicati</w:t>
      </w:r>
      <w:r>
        <w:t>ons</w:t>
      </w:r>
    </w:p>
    <w:p w14:paraId="741836BA" w14:textId="77777777" w:rsidR="003A3290" w:rsidRPr="009200E4" w:rsidRDefault="003A3290" w:rsidP="00BE730A"/>
    <w:p w14:paraId="5FF87B4C" w14:textId="77777777" w:rsidR="003A3290" w:rsidRPr="009200E4" w:rsidRDefault="003A3290" w:rsidP="00BE730A">
      <w:r w:rsidRPr="009200E4">
        <w:rPr>
          <w:b/>
          <w:bCs/>
          <w:u w:val="single"/>
        </w:rPr>
        <w:t>POLICY</w:t>
      </w:r>
      <w:r w:rsidRPr="009200E4">
        <w:t>:</w:t>
      </w:r>
    </w:p>
    <w:p w14:paraId="5A9F0B05" w14:textId="77777777" w:rsidR="003A3290" w:rsidRPr="009200E4" w:rsidRDefault="003A3290" w:rsidP="00BE730A"/>
    <w:p w14:paraId="227694B0" w14:textId="77777777" w:rsidR="003A3290" w:rsidRPr="009200E4" w:rsidRDefault="003A3290" w:rsidP="00BE730A"/>
    <w:p w14:paraId="3A32DD8F" w14:textId="77777777" w:rsidR="003A3290" w:rsidRPr="009200E4" w:rsidRDefault="003A3290" w:rsidP="00BE730A">
      <w:r w:rsidRPr="009200E4">
        <w:t>Applicants should have:</w:t>
      </w:r>
    </w:p>
    <w:p w14:paraId="4C6A8493" w14:textId="77777777" w:rsidR="003A3290" w:rsidRPr="009200E4" w:rsidRDefault="003A3290" w:rsidP="00BE730A">
      <w:pPr>
        <w:rPr>
          <w:highlight w:val="yellow"/>
        </w:rPr>
      </w:pPr>
    </w:p>
    <w:p w14:paraId="2D6CDC23" w14:textId="77777777" w:rsidR="003A3290" w:rsidRPr="009200E4" w:rsidRDefault="003A3290" w:rsidP="00BE730A">
      <w:pPr>
        <w:tabs>
          <w:tab w:val="left" w:pos="-1440"/>
        </w:tabs>
        <w:ind w:left="720" w:hanging="720"/>
        <w:rPr>
          <w:highlight w:val="yellow"/>
        </w:rPr>
      </w:pPr>
      <w:r w:rsidRPr="009200E4">
        <w:t>(1)</w:t>
      </w:r>
      <w:r w:rsidRPr="009200E4">
        <w:tab/>
        <w:t>a liberal arts Baccalaureate</w:t>
      </w:r>
      <w:r w:rsidRPr="009200E4">
        <w:rPr>
          <w:color w:val="1F497D"/>
        </w:rPr>
        <w:t xml:space="preserve"> </w:t>
      </w:r>
      <w:r w:rsidRPr="009200E4">
        <w:t>degree from accredited institution; or</w:t>
      </w:r>
    </w:p>
    <w:p w14:paraId="4445F14C" w14:textId="77777777" w:rsidR="003A3290" w:rsidRPr="009200E4" w:rsidRDefault="003A3290" w:rsidP="00BE730A">
      <w:pPr>
        <w:rPr>
          <w:highlight w:val="yellow"/>
        </w:rPr>
      </w:pPr>
    </w:p>
    <w:p w14:paraId="4A46CE7F" w14:textId="77777777" w:rsidR="003A3290" w:rsidRPr="009200E4" w:rsidRDefault="003A3290" w:rsidP="00BE730A">
      <w:pPr>
        <w:tabs>
          <w:tab w:val="left" w:pos="-1440"/>
        </w:tabs>
        <w:ind w:left="720" w:hanging="720"/>
      </w:pPr>
      <w:r w:rsidRPr="009200E4">
        <w:t>(2)</w:t>
      </w:r>
      <w:r w:rsidRPr="009200E4">
        <w:tab/>
        <w:t>a BSW from an accredited school of social work; or</w:t>
      </w:r>
    </w:p>
    <w:p w14:paraId="196CA878" w14:textId="77777777" w:rsidR="003A3290" w:rsidRPr="009200E4" w:rsidRDefault="003A3290" w:rsidP="00BE730A">
      <w:pPr>
        <w:rPr>
          <w:highlight w:val="yellow"/>
        </w:rPr>
      </w:pPr>
    </w:p>
    <w:p w14:paraId="7887BE42" w14:textId="7DE91EE9" w:rsidR="003A3290" w:rsidRPr="009200E4" w:rsidRDefault="003A3290" w:rsidP="00BE730A">
      <w:pPr>
        <w:tabs>
          <w:tab w:val="left" w:pos="-1440"/>
        </w:tabs>
        <w:ind w:left="720" w:hanging="720"/>
      </w:pPr>
      <w:r w:rsidRPr="009200E4">
        <w:t>(3)</w:t>
      </w:r>
      <w:r w:rsidRPr="009200E4">
        <w:tab/>
        <w:t>other Baccalaureate degree from accredited institution, and completion of 30 semester credit hours in liberal arts courses at the undergraduate or graduate level;</w:t>
      </w:r>
    </w:p>
    <w:p w14:paraId="0A9AF2CD" w14:textId="77777777" w:rsidR="003A3290" w:rsidRPr="009200E4" w:rsidRDefault="003A3290" w:rsidP="00BE730A">
      <w:pPr>
        <w:tabs>
          <w:tab w:val="left" w:pos="-1440"/>
        </w:tabs>
        <w:ind w:left="720" w:hanging="720"/>
        <w:rPr>
          <w:highlight w:val="yellow"/>
        </w:rPr>
      </w:pPr>
    </w:p>
    <w:p w14:paraId="3053B229" w14:textId="25DDB21D" w:rsidR="003A3290" w:rsidRPr="009200E4" w:rsidRDefault="003A3290" w:rsidP="009330FD">
      <w:pPr>
        <w:tabs>
          <w:tab w:val="left" w:pos="-1440"/>
        </w:tabs>
        <w:ind w:left="720" w:hanging="720"/>
      </w:pPr>
      <w:r w:rsidRPr="009200E4">
        <w:t>(4)</w:t>
      </w:r>
      <w:r w:rsidRPr="009200E4">
        <w:tab/>
        <w:t xml:space="preserve">a minimum of </w:t>
      </w:r>
      <w:r>
        <w:t>240</w:t>
      </w:r>
      <w:r w:rsidRPr="009200E4">
        <w:t xml:space="preserve"> </w:t>
      </w:r>
      <w:r>
        <w:t>of social work or human services e</w:t>
      </w:r>
      <w:r w:rsidRPr="00892C31">
        <w:t xml:space="preserve">xperience within the last 5 years. This can include a mix of paid and unpaid jobs, including volunteer work, internships or service corps participation. This experience should involve direct work with people in the community or organizations, and can be in the broad areas of social service, education, health care, legal system, policy or community organizing and advocacy. </w:t>
      </w:r>
    </w:p>
    <w:p w14:paraId="15E699C0" w14:textId="77777777" w:rsidR="003A3290" w:rsidRPr="009200E4" w:rsidRDefault="003A3290" w:rsidP="00BE730A">
      <w:pPr>
        <w:tabs>
          <w:tab w:val="left" w:pos="-1440"/>
        </w:tabs>
        <w:ind w:left="720" w:hanging="720"/>
        <w:rPr>
          <w:highlight w:val="yellow"/>
        </w:rPr>
      </w:pPr>
    </w:p>
    <w:p w14:paraId="4AA51FD5" w14:textId="4506CDEA" w:rsidR="003A3290" w:rsidRPr="009200E4" w:rsidRDefault="003A3290" w:rsidP="00BE730A">
      <w:pPr>
        <w:tabs>
          <w:tab w:val="left" w:pos="-1440"/>
        </w:tabs>
        <w:ind w:left="720" w:hanging="720"/>
      </w:pPr>
      <w:r w:rsidRPr="009200E4">
        <w:t xml:space="preserve"> (5)</w:t>
      </w:r>
      <w:r w:rsidRPr="009200E4">
        <w:tab/>
        <w:t>a minimum 3.</w:t>
      </w:r>
      <w:r>
        <w:t>00</w:t>
      </w:r>
      <w:r w:rsidRPr="009200E4">
        <w:t xml:space="preserve"> GPA for </w:t>
      </w:r>
      <w:r>
        <w:t xml:space="preserve">undergraduate cumulative or </w:t>
      </w:r>
      <w:r w:rsidRPr="009200E4">
        <w:t>junior/senior years</w:t>
      </w:r>
      <w:r>
        <w:t xml:space="preserve"> or at least six hours of graduate level coursework or a master’s degree with a 3.00 GPA or higher. </w:t>
      </w:r>
    </w:p>
    <w:p w14:paraId="3BC31A5A" w14:textId="77777777" w:rsidR="003A3290" w:rsidRPr="009200E4" w:rsidRDefault="003A3290" w:rsidP="00BE730A">
      <w:pPr>
        <w:tabs>
          <w:tab w:val="left" w:pos="-1440"/>
        </w:tabs>
        <w:ind w:left="720" w:hanging="720"/>
      </w:pPr>
    </w:p>
    <w:p w14:paraId="46D6BEB8" w14:textId="2FC7AFE3" w:rsidR="003A3290" w:rsidRPr="00A627A9" w:rsidRDefault="003A3290" w:rsidP="00BE730A">
      <w:pPr>
        <w:ind w:left="720" w:hanging="720"/>
      </w:pPr>
      <w:r w:rsidRPr="009200E4">
        <w:t>(6)</w:t>
      </w:r>
      <w:r w:rsidRPr="009200E4">
        <w:tab/>
      </w:r>
      <w:r>
        <w:t xml:space="preserve">students may take at least 6 credit hours (maximum 12) of graduate level social work classes as a nondegree seeking student through ASU if they do not meet the 3.00 GPA requirement. Classes must be completed with a grade of B or better and completed no more than 3 years prior to beginning the Master of Social Work program to be considered for transfer. Nondegree transfer credits will only be accepted from ASU. GRE, MAT score may also be submitted if a cumulative GPA of 3.00 is not achieved. </w:t>
      </w:r>
      <w:r w:rsidRPr="00A627A9">
        <w:t>The 30 credit hours of liberal arts courses must include coursework from the humanities, social/behavioral sciences, and natural sciences. It is in the humanities within which questions of human existence and the universality of human life, questions of meaning and the nature of thinking and knowing, and questions of moral, aesthetic and other human values are explored.  Coursework in the social/behavioral sciences as well as natural sciences is equally important in that it is here that scientific methods of inquiry and empirical knowledge about human behavior, both within society and individually, are covered</w:t>
      </w:r>
    </w:p>
    <w:p w14:paraId="48D53FC0" w14:textId="77777777" w:rsidR="003A3290" w:rsidRPr="009200E4" w:rsidRDefault="003A3290" w:rsidP="00BE730A"/>
    <w:p w14:paraId="37FB93F9" w14:textId="77777777" w:rsidR="003A3290" w:rsidRPr="009200E4" w:rsidRDefault="003A3290" w:rsidP="00BE730A"/>
    <w:p w14:paraId="4B308711" w14:textId="77777777" w:rsidR="003A3290" w:rsidRPr="009200E4" w:rsidRDefault="003A3290" w:rsidP="00BE730A"/>
    <w:p w14:paraId="1FBA6F98" w14:textId="1A70BDC7" w:rsidR="003A3290" w:rsidRPr="009200E4" w:rsidRDefault="003A3290" w:rsidP="00BE730A">
      <w:r w:rsidRPr="009200E4">
        <w:t xml:space="preserve">A 100-point rating system with objective and subjective criteria is used for MSW Admissions to allow for </w:t>
      </w:r>
      <w:r>
        <w:t xml:space="preserve">input from the MSW Admissions Committee members. </w:t>
      </w:r>
    </w:p>
    <w:p w14:paraId="4E57DA95" w14:textId="77777777" w:rsidR="003A3290" w:rsidRPr="009200E4" w:rsidRDefault="003A3290" w:rsidP="00BE730A"/>
    <w:p w14:paraId="1B696118" w14:textId="77777777" w:rsidR="003A3290" w:rsidRPr="009200E4" w:rsidRDefault="003A3290" w:rsidP="00BE730A">
      <w:r w:rsidRPr="009200E4">
        <w:t>The rating system has four major criteria: 1) References; 2) Experience; 3) Personal Statement; and 4) Special Qualifications.  The rating system is provided below:</w:t>
      </w:r>
    </w:p>
    <w:p w14:paraId="34BE9CD4" w14:textId="77777777" w:rsidR="003A3290" w:rsidRPr="009200E4" w:rsidRDefault="003A3290" w:rsidP="00BE730A"/>
    <w:p w14:paraId="0F9332F5" w14:textId="722D37C2" w:rsidR="003A3290" w:rsidRPr="009200E4" w:rsidRDefault="003A3290" w:rsidP="003A3290">
      <w:pPr>
        <w:numPr>
          <w:ilvl w:val="0"/>
          <w:numId w:val="14"/>
        </w:numPr>
      </w:pPr>
      <w:r w:rsidRPr="009200E4">
        <w:rPr>
          <w:b/>
          <w:bCs/>
        </w:rPr>
        <w:t>References</w:t>
      </w:r>
      <w:r w:rsidRPr="009200E4">
        <w:t xml:space="preserve"> (Maximum </w:t>
      </w:r>
      <w:r>
        <w:t>15</w:t>
      </w:r>
      <w:r w:rsidRPr="009200E4">
        <w:t xml:space="preserve"> Points)</w:t>
      </w:r>
    </w:p>
    <w:p w14:paraId="1D168E7D" w14:textId="77777777" w:rsidR="003A3290" w:rsidRPr="009200E4" w:rsidRDefault="003A3290" w:rsidP="00BE730A"/>
    <w:p w14:paraId="07C5350E" w14:textId="5AC2A497" w:rsidR="003A3290" w:rsidRPr="009200E4" w:rsidRDefault="003A3290" w:rsidP="00BE730A">
      <w:pPr>
        <w:ind w:left="1080"/>
      </w:pPr>
      <w:r>
        <w:rPr>
          <w:b/>
          <w:bCs/>
        </w:rPr>
        <w:tab/>
      </w:r>
    </w:p>
    <w:p w14:paraId="33911308" w14:textId="7831288B" w:rsidR="003A3290" w:rsidRPr="009200E4" w:rsidRDefault="003A3290" w:rsidP="003A3290">
      <w:pPr>
        <w:numPr>
          <w:ilvl w:val="0"/>
          <w:numId w:val="14"/>
        </w:numPr>
      </w:pPr>
      <w:r w:rsidRPr="009200E4">
        <w:rPr>
          <w:b/>
          <w:bCs/>
        </w:rPr>
        <w:t>Experience</w:t>
      </w:r>
      <w:r w:rsidRPr="009200E4">
        <w:t xml:space="preserve"> (Maximum </w:t>
      </w:r>
      <w:r>
        <w:t>25</w:t>
      </w:r>
      <w:r w:rsidRPr="009200E4">
        <w:t xml:space="preserve"> Points)</w:t>
      </w:r>
    </w:p>
    <w:p w14:paraId="5F93F58B" w14:textId="77777777" w:rsidR="003A3290" w:rsidRPr="009200E4" w:rsidRDefault="003A3290" w:rsidP="00BE730A">
      <w:pPr>
        <w:ind w:firstLine="720"/>
      </w:pPr>
    </w:p>
    <w:p w14:paraId="50161FE5" w14:textId="3C201D5E" w:rsidR="003A3290" w:rsidRPr="002E7E83" w:rsidRDefault="003A3290" w:rsidP="00BE730A">
      <w:pPr>
        <w:tabs>
          <w:tab w:val="left" w:pos="-1440"/>
        </w:tabs>
        <w:ind w:left="720"/>
      </w:pPr>
      <w:r>
        <w:rPr>
          <w:b/>
          <w:bCs/>
        </w:rPr>
        <w:tab/>
      </w:r>
    </w:p>
    <w:p w14:paraId="7BD27CF0" w14:textId="58427ADD" w:rsidR="003A3290" w:rsidRPr="009200E4" w:rsidRDefault="003A3290" w:rsidP="003A3290">
      <w:pPr>
        <w:numPr>
          <w:ilvl w:val="0"/>
          <w:numId w:val="14"/>
        </w:numPr>
        <w:tabs>
          <w:tab w:val="left" w:pos="-1440"/>
        </w:tabs>
      </w:pPr>
      <w:r w:rsidRPr="009200E4">
        <w:rPr>
          <w:b/>
          <w:bCs/>
        </w:rPr>
        <w:t>Personal Statement</w:t>
      </w:r>
      <w:r w:rsidRPr="009200E4">
        <w:t xml:space="preserve"> </w:t>
      </w:r>
    </w:p>
    <w:p w14:paraId="551000D7" w14:textId="77777777" w:rsidR="003A3290" w:rsidRPr="009200E4" w:rsidRDefault="003A3290" w:rsidP="00BE730A">
      <w:pPr>
        <w:ind w:firstLine="720"/>
      </w:pPr>
    </w:p>
    <w:p w14:paraId="61FD2978" w14:textId="77777777" w:rsidR="003A3290" w:rsidRPr="009200E4" w:rsidRDefault="003A3290" w:rsidP="003A3290">
      <w:pPr>
        <w:widowControl w:val="0"/>
        <w:numPr>
          <w:ilvl w:val="1"/>
          <w:numId w:val="12"/>
        </w:numPr>
        <w:tabs>
          <w:tab w:val="left" w:pos="-1440"/>
          <w:tab w:val="num" w:pos="1440"/>
        </w:tabs>
        <w:autoSpaceDE w:val="0"/>
        <w:autoSpaceDN w:val="0"/>
        <w:adjustRightInd w:val="0"/>
        <w:ind w:left="1440" w:hanging="720"/>
        <w:outlineLvl w:val="1"/>
      </w:pPr>
      <w:r w:rsidRPr="009200E4">
        <w:rPr>
          <w:u w:val="single"/>
        </w:rPr>
        <w:t>Writing Skills</w:t>
      </w:r>
      <w:r w:rsidRPr="009200E4">
        <w:t xml:space="preserve"> (Maximum 20 points)</w:t>
      </w:r>
    </w:p>
    <w:p w14:paraId="243404FF" w14:textId="77777777" w:rsidR="003A3290" w:rsidRPr="009200E4" w:rsidRDefault="003A3290" w:rsidP="00BE730A"/>
    <w:p w14:paraId="7AB07D48" w14:textId="200D8F63" w:rsidR="003A3290" w:rsidRPr="009200E4" w:rsidRDefault="003A3290" w:rsidP="003A3290">
      <w:pPr>
        <w:widowControl w:val="0"/>
        <w:numPr>
          <w:ilvl w:val="1"/>
          <w:numId w:val="12"/>
        </w:numPr>
        <w:tabs>
          <w:tab w:val="left" w:pos="-1440"/>
          <w:tab w:val="num" w:pos="1440"/>
        </w:tabs>
        <w:autoSpaceDE w:val="0"/>
        <w:autoSpaceDN w:val="0"/>
        <w:adjustRightInd w:val="0"/>
        <w:ind w:left="1440" w:hanging="720"/>
        <w:outlineLvl w:val="1"/>
      </w:pPr>
      <w:r w:rsidRPr="009200E4">
        <w:rPr>
          <w:u w:val="single"/>
        </w:rPr>
        <w:t>Content</w:t>
      </w:r>
      <w:r w:rsidRPr="009200E4">
        <w:t xml:space="preserve"> (Maximum 2</w:t>
      </w:r>
      <w:r>
        <w:t>5</w:t>
      </w:r>
      <w:r w:rsidRPr="009200E4">
        <w:t xml:space="preserve"> points)</w:t>
      </w:r>
    </w:p>
    <w:p w14:paraId="5FC31A68" w14:textId="68ACCCB8" w:rsidR="003A3290" w:rsidRPr="009200E4" w:rsidRDefault="003A3290" w:rsidP="009330FD"/>
    <w:p w14:paraId="509E2DE8" w14:textId="77777777" w:rsidR="003A3290" w:rsidRPr="009200E4" w:rsidRDefault="003A3290" w:rsidP="00BE730A">
      <w:pPr>
        <w:widowControl w:val="0"/>
        <w:tabs>
          <w:tab w:val="left" w:pos="-1440"/>
        </w:tabs>
        <w:autoSpaceDE w:val="0"/>
        <w:autoSpaceDN w:val="0"/>
        <w:adjustRightInd w:val="0"/>
      </w:pPr>
    </w:p>
    <w:p w14:paraId="5F540175" w14:textId="79F176E0" w:rsidR="003A3290" w:rsidRPr="009200E4" w:rsidRDefault="003A3290" w:rsidP="003A3290">
      <w:pPr>
        <w:numPr>
          <w:ilvl w:val="0"/>
          <w:numId w:val="14"/>
        </w:numPr>
        <w:tabs>
          <w:tab w:val="left" w:pos="-1440"/>
        </w:tabs>
      </w:pPr>
      <w:r w:rsidRPr="009200E4">
        <w:rPr>
          <w:b/>
          <w:bCs/>
        </w:rPr>
        <w:t>Special Qualifications</w:t>
      </w:r>
      <w:r w:rsidRPr="009200E4">
        <w:t xml:space="preserve"> (Maximum </w:t>
      </w:r>
      <w:r>
        <w:t>15</w:t>
      </w:r>
      <w:r w:rsidRPr="009200E4">
        <w:t xml:space="preserve"> Points)</w:t>
      </w:r>
    </w:p>
    <w:p w14:paraId="34C8E016" w14:textId="77777777" w:rsidR="003A3290" w:rsidRPr="009200E4" w:rsidRDefault="003A3290" w:rsidP="00BE730A"/>
    <w:p w14:paraId="19498C21" w14:textId="77777777" w:rsidR="003A3290" w:rsidRPr="009200E4" w:rsidRDefault="003A3290" w:rsidP="00BE730A">
      <w:pPr>
        <w:ind w:left="720"/>
      </w:pPr>
    </w:p>
    <w:p w14:paraId="3808730E" w14:textId="77777777" w:rsidR="003A3290" w:rsidRPr="009200E4" w:rsidRDefault="003A3290" w:rsidP="00BE730A">
      <w:pPr>
        <w:tabs>
          <w:tab w:val="center" w:pos="4680"/>
        </w:tabs>
      </w:pPr>
      <w:r w:rsidRPr="009200E4">
        <w:tab/>
      </w:r>
      <w:r w:rsidRPr="009200E4">
        <w:rPr>
          <w:b/>
          <w:bCs/>
        </w:rPr>
        <w:t>ADMISSIONS PROCEDURES</w:t>
      </w:r>
    </w:p>
    <w:p w14:paraId="3732BAE6" w14:textId="77777777" w:rsidR="003A3290" w:rsidRPr="009200E4" w:rsidRDefault="003A3290" w:rsidP="00BE730A"/>
    <w:p w14:paraId="5BD763FB" w14:textId="047842D8" w:rsidR="003A3290" w:rsidRPr="009200E4" w:rsidRDefault="003A3290">
      <w:pPr>
        <w:widowControl w:val="0"/>
        <w:tabs>
          <w:tab w:val="left" w:pos="-1440"/>
          <w:tab w:val="num" w:pos="720"/>
        </w:tabs>
        <w:autoSpaceDE w:val="0"/>
        <w:autoSpaceDN w:val="0"/>
        <w:adjustRightInd w:val="0"/>
        <w:ind w:left="720" w:hanging="720"/>
        <w:outlineLvl w:val="0"/>
      </w:pPr>
      <w:r w:rsidRPr="009200E4">
        <w:tab/>
        <w:t xml:space="preserve">There are </w:t>
      </w:r>
      <w:r>
        <w:t>multiple</w:t>
      </w:r>
      <w:r w:rsidRPr="009200E4">
        <w:t xml:space="preserve"> deadlines for </w:t>
      </w:r>
      <w:r>
        <w:t xml:space="preserve">the </w:t>
      </w:r>
      <w:r w:rsidRPr="009200E4">
        <w:t xml:space="preserve">submission of </w:t>
      </w:r>
      <w:r>
        <w:t xml:space="preserve">MSW </w:t>
      </w:r>
      <w:r w:rsidRPr="009200E4">
        <w:t xml:space="preserve">applications.  </w:t>
      </w:r>
      <w:r>
        <w:tab/>
      </w:r>
    </w:p>
    <w:p w14:paraId="71238732" w14:textId="27A4BA55" w:rsidR="003A3290" w:rsidRDefault="003A3290" w:rsidP="009330FD">
      <w:pPr>
        <w:pStyle w:val="BodyText"/>
        <w:spacing w:before="1"/>
        <w:ind w:left="720" w:right="1145"/>
        <w:rPr>
          <w:spacing w:val="1"/>
        </w:rPr>
      </w:pPr>
      <w:r>
        <w:rPr>
          <w:spacing w:val="1"/>
        </w:rPr>
        <w:t>For fall admission, all initial applications must be submitted by June 1</w:t>
      </w:r>
      <w:r w:rsidRPr="00B50731">
        <w:rPr>
          <w:spacing w:val="1"/>
          <w:vertAlign w:val="superscript"/>
        </w:rPr>
        <w:t>st</w:t>
      </w:r>
      <w:r>
        <w:rPr>
          <w:spacing w:val="1"/>
        </w:rPr>
        <w:t xml:space="preserve"> unless the deadline is extended. Supplemental materials must be received by the School of Social Work no later than 15 days following the application deadline.</w:t>
      </w:r>
    </w:p>
    <w:p w14:paraId="7B068265" w14:textId="77777777" w:rsidR="003A3290" w:rsidRDefault="003A3290" w:rsidP="00BE730A">
      <w:pPr>
        <w:pStyle w:val="BodyText"/>
        <w:spacing w:before="1"/>
        <w:ind w:left="1540" w:right="1145"/>
      </w:pPr>
    </w:p>
    <w:p w14:paraId="43C558FF" w14:textId="562C7CDD" w:rsidR="003A3290" w:rsidRDefault="003A3290" w:rsidP="009330FD">
      <w:pPr>
        <w:pStyle w:val="BodyText"/>
        <w:spacing w:before="1"/>
        <w:ind w:left="720" w:right="1145"/>
      </w:pPr>
      <w:r>
        <w:t>For spring admission, all initial applications must be received by November 1</w:t>
      </w:r>
      <w:r w:rsidRPr="00B50731">
        <w:rPr>
          <w:vertAlign w:val="superscript"/>
        </w:rPr>
        <w:t>st</w:t>
      </w:r>
      <w:r>
        <w:t>, unless the deadline is extended, with supplemental materials needing to be received by the School of Social Work no later than 15 days after the deadline to apply.</w:t>
      </w:r>
    </w:p>
    <w:p w14:paraId="04F415AB" w14:textId="77777777" w:rsidR="003A3290" w:rsidRDefault="003A3290" w:rsidP="00BE730A">
      <w:pPr>
        <w:pStyle w:val="BodyText"/>
        <w:spacing w:before="1"/>
        <w:ind w:left="1540" w:right="1145"/>
      </w:pPr>
    </w:p>
    <w:p w14:paraId="22EFEB3C" w14:textId="03BF1E21" w:rsidR="003A3290" w:rsidRDefault="003A3290" w:rsidP="009330FD">
      <w:pPr>
        <w:pStyle w:val="BodyText"/>
        <w:spacing w:before="1"/>
        <w:ind w:left="720" w:right="1145"/>
      </w:pPr>
      <w:r>
        <w:t>For the Advanced Standing MSW programs starting in the summer, all initial applications are due by February 1</w:t>
      </w:r>
      <w:r w:rsidRPr="00B50731">
        <w:rPr>
          <w:vertAlign w:val="superscript"/>
        </w:rPr>
        <w:t>st</w:t>
      </w:r>
      <w:r>
        <w:t xml:space="preserve"> with supplemental materials needing to be received by the School of Social Work no later than February 15</w:t>
      </w:r>
      <w:r w:rsidRPr="00B50731">
        <w:rPr>
          <w:vertAlign w:val="superscript"/>
        </w:rPr>
        <w:t>th</w:t>
      </w:r>
      <w:r>
        <w:t xml:space="preserve">, unless the deadline is extended. </w:t>
      </w:r>
    </w:p>
    <w:p w14:paraId="6920136B" w14:textId="77777777" w:rsidR="003A3290" w:rsidRDefault="003A3290" w:rsidP="00BE730A">
      <w:pPr>
        <w:widowControl w:val="0"/>
        <w:tabs>
          <w:tab w:val="left" w:pos="-1440"/>
        </w:tabs>
        <w:autoSpaceDE w:val="0"/>
        <w:autoSpaceDN w:val="0"/>
        <w:adjustRightInd w:val="0"/>
        <w:outlineLvl w:val="0"/>
      </w:pPr>
    </w:p>
    <w:p w14:paraId="0E95D9AC" w14:textId="77777777" w:rsidR="003A3290" w:rsidRPr="009200E4" w:rsidRDefault="003A3290" w:rsidP="00BE730A">
      <w:pPr>
        <w:widowControl w:val="0"/>
        <w:tabs>
          <w:tab w:val="left" w:pos="-1440"/>
        </w:tabs>
        <w:autoSpaceDE w:val="0"/>
        <w:autoSpaceDN w:val="0"/>
        <w:adjustRightInd w:val="0"/>
        <w:outlineLvl w:val="0"/>
      </w:pPr>
    </w:p>
    <w:p w14:paraId="25CC613F" w14:textId="02F20697" w:rsidR="003A3290" w:rsidRPr="009200E4" w:rsidRDefault="003A3290" w:rsidP="00BE730A">
      <w:pPr>
        <w:widowControl w:val="0"/>
        <w:tabs>
          <w:tab w:val="left" w:pos="-1440"/>
        </w:tabs>
        <w:autoSpaceDE w:val="0"/>
        <w:autoSpaceDN w:val="0"/>
        <w:adjustRightInd w:val="0"/>
        <w:ind w:left="720"/>
        <w:outlineLvl w:val="0"/>
      </w:pPr>
      <w:r w:rsidRPr="009200E4">
        <w:t xml:space="preserve">The </w:t>
      </w:r>
      <w:r>
        <w:t>admissions</w:t>
      </w:r>
      <w:r w:rsidRPr="009200E4">
        <w:t xml:space="preserve"> support staff shall process all admissions materials and create a rating form for each applicant. The staff will provide </w:t>
      </w:r>
      <w:r w:rsidRPr="009200E4">
        <w:rPr>
          <w:b/>
          <w:bCs/>
        </w:rPr>
        <w:t>GPA</w:t>
      </w:r>
      <w:r w:rsidRPr="009200E4">
        <w:t xml:space="preserve"> scores based on student </w:t>
      </w:r>
      <w:r>
        <w:t>transcripts.</w:t>
      </w:r>
      <w:r w:rsidRPr="009200E4">
        <w:rPr>
          <w:highlight w:val="yellow"/>
        </w:rPr>
        <w:t xml:space="preserve"> </w:t>
      </w:r>
    </w:p>
    <w:p w14:paraId="2CBB657C" w14:textId="77777777" w:rsidR="003A3290" w:rsidRPr="009200E4" w:rsidRDefault="003A3290" w:rsidP="00BE730A">
      <w:pPr>
        <w:widowControl w:val="0"/>
        <w:tabs>
          <w:tab w:val="left" w:pos="-1440"/>
        </w:tabs>
        <w:autoSpaceDE w:val="0"/>
        <w:autoSpaceDN w:val="0"/>
        <w:adjustRightInd w:val="0"/>
        <w:ind w:left="360"/>
        <w:outlineLvl w:val="0"/>
      </w:pPr>
    </w:p>
    <w:p w14:paraId="2C311758" w14:textId="14F01F45" w:rsidR="003A3290" w:rsidRPr="009200E4" w:rsidRDefault="003A3290" w:rsidP="00BE730A">
      <w:pPr>
        <w:widowControl w:val="0"/>
        <w:tabs>
          <w:tab w:val="left" w:pos="-1440"/>
        </w:tabs>
        <w:autoSpaceDE w:val="0"/>
        <w:autoSpaceDN w:val="0"/>
        <w:adjustRightInd w:val="0"/>
        <w:ind w:left="720"/>
        <w:outlineLvl w:val="0"/>
      </w:pPr>
      <w:r w:rsidRPr="009200E4">
        <w:t xml:space="preserve">The files, with attached rating forms, will be forwarded to </w:t>
      </w:r>
      <w:r>
        <w:t xml:space="preserve"> members of the </w:t>
      </w:r>
      <w:r w:rsidRPr="009200E4">
        <w:t xml:space="preserve">MSW </w:t>
      </w:r>
      <w:r>
        <w:t>Admissions Committee who</w:t>
      </w:r>
      <w:r w:rsidRPr="009200E4">
        <w:t xml:space="preserve"> will award points for </w:t>
      </w:r>
      <w:r w:rsidRPr="009200E4">
        <w:rPr>
          <w:b/>
          <w:bCs/>
        </w:rPr>
        <w:t>References</w:t>
      </w:r>
      <w:r>
        <w:rPr>
          <w:b/>
          <w:bCs/>
        </w:rPr>
        <w:t>, Experience, Special Qualifications and the Personal Statement.</w:t>
      </w:r>
      <w:r w:rsidRPr="009200E4">
        <w:t xml:space="preserve"> </w:t>
      </w:r>
    </w:p>
    <w:p w14:paraId="725967E1" w14:textId="77777777" w:rsidR="003A3290" w:rsidRPr="009200E4" w:rsidRDefault="003A3290" w:rsidP="00BE730A">
      <w:pPr>
        <w:ind w:left="720"/>
      </w:pPr>
    </w:p>
    <w:p w14:paraId="6AF30591" w14:textId="39A379EC" w:rsidR="003A3290" w:rsidRPr="009200E4" w:rsidRDefault="003A3290" w:rsidP="00BE730A">
      <w:pPr>
        <w:widowControl w:val="0"/>
        <w:tabs>
          <w:tab w:val="left" w:pos="-1440"/>
        </w:tabs>
        <w:autoSpaceDE w:val="0"/>
        <w:autoSpaceDN w:val="0"/>
        <w:adjustRightInd w:val="0"/>
        <w:ind w:left="720"/>
        <w:outlineLvl w:val="0"/>
      </w:pPr>
      <w:r w:rsidRPr="009200E4">
        <w:t xml:space="preserve">Upon completion of the review, applicants who have a composite score on </w:t>
      </w:r>
      <w:r w:rsidRPr="009200E4">
        <w:rPr>
          <w:b/>
          <w:bCs/>
        </w:rPr>
        <w:t>References,</w:t>
      </w:r>
      <w:r w:rsidRPr="009200E4">
        <w:t xml:space="preserve"> </w:t>
      </w:r>
      <w:r w:rsidRPr="009200E4">
        <w:rPr>
          <w:b/>
          <w:bCs/>
        </w:rPr>
        <w:t xml:space="preserve">Experience, Personal Statement </w:t>
      </w:r>
      <w:r w:rsidRPr="009200E4">
        <w:rPr>
          <w:bCs/>
        </w:rPr>
        <w:t>and</w:t>
      </w:r>
      <w:r w:rsidRPr="009200E4">
        <w:rPr>
          <w:b/>
          <w:bCs/>
        </w:rPr>
        <w:t xml:space="preserve"> Special Qualifications</w:t>
      </w:r>
      <w:r w:rsidRPr="009200E4">
        <w:t xml:space="preserve"> of </w:t>
      </w:r>
      <w:r w:rsidRPr="009200E4">
        <w:rPr>
          <w:u w:val="single"/>
        </w:rPr>
        <w:t>80 or more points</w:t>
      </w:r>
      <w:r w:rsidRPr="009200E4">
        <w:t xml:space="preserve"> and </w:t>
      </w:r>
      <w:r w:rsidRPr="009200E4">
        <w:rPr>
          <w:b/>
        </w:rPr>
        <w:t>GPA of 3.</w:t>
      </w:r>
      <w:r>
        <w:rPr>
          <w:b/>
        </w:rPr>
        <w:t>00</w:t>
      </w:r>
      <w:r w:rsidRPr="009200E4">
        <w:rPr>
          <w:b/>
        </w:rPr>
        <w:t xml:space="preserve"> or higher </w:t>
      </w:r>
      <w:r w:rsidRPr="009200E4">
        <w:t>and no issues of concern will be granted admission to the program.</w:t>
      </w:r>
      <w:r>
        <w:t xml:space="preserve"> Students may be admitted provisionally if they have a GPA less than 3.0 and other parts of their application are considered strong. </w:t>
      </w:r>
    </w:p>
    <w:p w14:paraId="08297BFF" w14:textId="77777777" w:rsidR="003A3290" w:rsidRPr="009200E4" w:rsidRDefault="003A3290" w:rsidP="00BE730A"/>
    <w:p w14:paraId="7DCBBDE5" w14:textId="30EA569E" w:rsidR="003A3290" w:rsidRDefault="003A3290" w:rsidP="009330FD">
      <w:pPr>
        <w:widowControl w:val="0"/>
        <w:tabs>
          <w:tab w:val="left" w:pos="-1440"/>
        </w:tabs>
        <w:autoSpaceDE w:val="0"/>
        <w:autoSpaceDN w:val="0"/>
        <w:adjustRightInd w:val="0"/>
        <w:ind w:left="720"/>
        <w:outlineLvl w:val="0"/>
      </w:pPr>
      <w:r w:rsidRPr="009200E4">
        <w:t xml:space="preserve">The MSW Admissions Committee will provide </w:t>
      </w:r>
      <w:r>
        <w:t xml:space="preserve">a second </w:t>
      </w:r>
      <w:r w:rsidRPr="009200E4">
        <w:t>review and recommendation for applicant</w:t>
      </w:r>
      <w:r>
        <w:t xml:space="preserve"> who</w:t>
      </w:r>
      <w:r w:rsidRPr="009330FD">
        <w:t xml:space="preserve"> </w:t>
      </w:r>
      <w:r>
        <w:t>did not receive a</w:t>
      </w:r>
      <w:r w:rsidRPr="009330FD">
        <w:t xml:space="preserve"> </w:t>
      </w:r>
      <w:r>
        <w:t>minimum composite</w:t>
      </w:r>
      <w:r w:rsidRPr="009330FD">
        <w:t xml:space="preserve"> </w:t>
      </w:r>
      <w:r>
        <w:t>score</w:t>
      </w:r>
      <w:r w:rsidRPr="009330FD">
        <w:t xml:space="preserve"> </w:t>
      </w:r>
      <w:r>
        <w:t>on the above-noted</w:t>
      </w:r>
      <w:r w:rsidRPr="009330FD">
        <w:t xml:space="preserve"> </w:t>
      </w:r>
      <w:r>
        <w:t>criteria</w:t>
      </w:r>
      <w:r w:rsidRPr="007401F6">
        <w:t xml:space="preserve"> </w:t>
      </w:r>
      <w:r>
        <w:t xml:space="preserve">of </w:t>
      </w:r>
      <w:r w:rsidRPr="009330FD">
        <w:t>80 points</w:t>
      </w:r>
    </w:p>
    <w:p w14:paraId="6987C523" w14:textId="77777777" w:rsidR="003A3290" w:rsidRPr="009200E4" w:rsidRDefault="003A3290" w:rsidP="00BE730A">
      <w:pPr>
        <w:ind w:left="720"/>
      </w:pPr>
    </w:p>
    <w:p w14:paraId="18A2D1DE" w14:textId="77777777" w:rsidR="003A3290" w:rsidRPr="009200E4" w:rsidRDefault="003A3290" w:rsidP="00BE730A">
      <w:pPr>
        <w:widowControl w:val="0"/>
        <w:tabs>
          <w:tab w:val="left" w:pos="-1440"/>
        </w:tabs>
        <w:autoSpaceDE w:val="0"/>
        <w:autoSpaceDN w:val="0"/>
        <w:adjustRightInd w:val="0"/>
        <w:ind w:left="1080"/>
        <w:outlineLvl w:val="0"/>
      </w:pPr>
    </w:p>
    <w:p w14:paraId="3959F8AE" w14:textId="77777777" w:rsidR="003A3290" w:rsidRPr="009200E4" w:rsidRDefault="003A3290" w:rsidP="00BE730A">
      <w:pPr>
        <w:widowControl w:val="0"/>
        <w:tabs>
          <w:tab w:val="left" w:pos="-1440"/>
        </w:tabs>
        <w:autoSpaceDE w:val="0"/>
        <w:autoSpaceDN w:val="0"/>
        <w:adjustRightInd w:val="0"/>
        <w:jc w:val="both"/>
        <w:outlineLvl w:val="0"/>
      </w:pPr>
      <w:r w:rsidRPr="009200E4">
        <w:tab/>
      </w:r>
      <w:r w:rsidRPr="009200E4">
        <w:tab/>
      </w:r>
      <w:r w:rsidRPr="009200E4">
        <w:rPr>
          <w:u w:val="single"/>
        </w:rPr>
        <w:t>The MSW Admissions Committee has authority to</w:t>
      </w:r>
      <w:r w:rsidRPr="009200E4">
        <w:t>:</w:t>
      </w:r>
    </w:p>
    <w:p w14:paraId="4BA60C8B" w14:textId="77777777" w:rsidR="003A3290" w:rsidRPr="009200E4" w:rsidRDefault="003A3290" w:rsidP="00BE730A">
      <w:pPr>
        <w:ind w:left="720"/>
      </w:pPr>
    </w:p>
    <w:p w14:paraId="3C3C0876" w14:textId="520987AA" w:rsidR="003A3290" w:rsidRPr="009200E4" w:rsidRDefault="003A3290" w:rsidP="003A3290">
      <w:pPr>
        <w:widowControl w:val="0"/>
        <w:numPr>
          <w:ilvl w:val="2"/>
          <w:numId w:val="16"/>
        </w:numPr>
        <w:tabs>
          <w:tab w:val="left" w:pos="-1440"/>
        </w:tabs>
        <w:autoSpaceDE w:val="0"/>
        <w:autoSpaceDN w:val="0"/>
        <w:adjustRightInd w:val="0"/>
        <w:outlineLvl w:val="0"/>
      </w:pPr>
      <w:r w:rsidRPr="009200E4">
        <w:t xml:space="preserve">Admit </w:t>
      </w:r>
      <w:r>
        <w:t xml:space="preserve">an </w:t>
      </w:r>
      <w:r w:rsidRPr="009200E4">
        <w:t>applicant</w:t>
      </w:r>
      <w:r>
        <w:t>.</w:t>
      </w:r>
      <w:r w:rsidRPr="009200E4">
        <w:t xml:space="preserve"> </w:t>
      </w:r>
    </w:p>
    <w:p w14:paraId="13E3D122" w14:textId="798DFA98" w:rsidR="003A3290" w:rsidRPr="009200E4" w:rsidRDefault="003A3290" w:rsidP="003A3290">
      <w:pPr>
        <w:widowControl w:val="0"/>
        <w:numPr>
          <w:ilvl w:val="2"/>
          <w:numId w:val="16"/>
        </w:numPr>
        <w:tabs>
          <w:tab w:val="left" w:pos="-1440"/>
        </w:tabs>
        <w:autoSpaceDE w:val="0"/>
        <w:autoSpaceDN w:val="0"/>
        <w:adjustRightInd w:val="0"/>
        <w:outlineLvl w:val="0"/>
      </w:pPr>
      <w:r w:rsidRPr="009200E4">
        <w:t xml:space="preserve">Not recommend admission </w:t>
      </w:r>
      <w:r>
        <w:t>–</w:t>
      </w:r>
      <w:r w:rsidRPr="009200E4">
        <w:t xml:space="preserve"> </w:t>
      </w:r>
      <w:r>
        <w:t>the reviewer</w:t>
      </w:r>
      <w:r w:rsidRPr="009200E4">
        <w:t xml:space="preserve"> must explain </w:t>
      </w:r>
      <w:r>
        <w:t xml:space="preserve">the </w:t>
      </w:r>
      <w:r w:rsidRPr="009200E4">
        <w:t>committee’s action and rationale.</w:t>
      </w:r>
    </w:p>
    <w:p w14:paraId="25DACA36" w14:textId="77777777" w:rsidR="003A3290" w:rsidRPr="009200E4" w:rsidRDefault="003A3290" w:rsidP="00BE730A">
      <w:pPr>
        <w:widowControl w:val="0"/>
        <w:tabs>
          <w:tab w:val="left" w:pos="-1440"/>
        </w:tabs>
        <w:autoSpaceDE w:val="0"/>
        <w:autoSpaceDN w:val="0"/>
        <w:adjustRightInd w:val="0"/>
        <w:ind w:left="360"/>
        <w:outlineLvl w:val="0"/>
      </w:pPr>
    </w:p>
    <w:p w14:paraId="558C50AF" w14:textId="56D39B38" w:rsidR="003A3290" w:rsidRPr="009200E4" w:rsidRDefault="003A3290" w:rsidP="00BE730A">
      <w:pPr>
        <w:widowControl w:val="0"/>
        <w:tabs>
          <w:tab w:val="left" w:pos="-1440"/>
        </w:tabs>
        <w:autoSpaceDE w:val="0"/>
        <w:autoSpaceDN w:val="0"/>
        <w:adjustRightInd w:val="0"/>
        <w:ind w:left="720"/>
        <w:outlineLvl w:val="0"/>
      </w:pPr>
      <w:r w:rsidRPr="009200E4">
        <w:t xml:space="preserve">Applicants who have a composite score on </w:t>
      </w:r>
      <w:r w:rsidRPr="009200E4">
        <w:rPr>
          <w:b/>
          <w:bCs/>
        </w:rPr>
        <w:t>References,</w:t>
      </w:r>
      <w:r w:rsidRPr="009200E4">
        <w:t xml:space="preserve"> </w:t>
      </w:r>
      <w:r w:rsidRPr="009200E4">
        <w:rPr>
          <w:b/>
          <w:bCs/>
        </w:rPr>
        <w:t xml:space="preserve">Experience, Personal Statement </w:t>
      </w:r>
      <w:r w:rsidRPr="009200E4">
        <w:rPr>
          <w:bCs/>
        </w:rPr>
        <w:t>and</w:t>
      </w:r>
      <w:r w:rsidRPr="009200E4">
        <w:rPr>
          <w:b/>
          <w:bCs/>
        </w:rPr>
        <w:t xml:space="preserve"> Special Qualifications </w:t>
      </w:r>
      <w:r w:rsidRPr="009200E4">
        <w:rPr>
          <w:u w:val="single"/>
        </w:rPr>
        <w:t>of less than 80 points</w:t>
      </w:r>
      <w:r w:rsidRPr="009200E4">
        <w:t xml:space="preserve"> will be declined admission.</w:t>
      </w:r>
    </w:p>
    <w:p w14:paraId="030025F7" w14:textId="77777777" w:rsidR="003A3290" w:rsidRPr="009200E4" w:rsidRDefault="003A3290" w:rsidP="00BE730A">
      <w:pPr>
        <w:widowControl w:val="0"/>
        <w:tabs>
          <w:tab w:val="left" w:pos="-1440"/>
        </w:tabs>
        <w:autoSpaceDE w:val="0"/>
        <w:autoSpaceDN w:val="0"/>
        <w:adjustRightInd w:val="0"/>
        <w:ind w:left="360"/>
        <w:outlineLvl w:val="0"/>
      </w:pPr>
    </w:p>
    <w:p w14:paraId="18BFF128" w14:textId="2A990A68" w:rsidR="003A3290" w:rsidRPr="009200E4" w:rsidRDefault="003A3290" w:rsidP="00BE730A">
      <w:pPr>
        <w:ind w:left="720"/>
      </w:pPr>
      <w:r w:rsidRPr="009200E4">
        <w:t xml:space="preserve">There is no fixed or inflexible cutoff for applicants who were not awarded immediate admission.  In any given year, judgment may be exercised by the MSW </w:t>
      </w:r>
      <w:r>
        <w:t>Admissions C</w:t>
      </w:r>
      <w:r w:rsidRPr="009200E4">
        <w:t>oordinator, in consultation with the faculty and the Director, as to how many students should be admitted and what cutoff point should be used for non-admission.</w:t>
      </w:r>
    </w:p>
    <w:p w14:paraId="2D3ABAFD" w14:textId="77777777" w:rsidR="003A3290" w:rsidRPr="009200E4" w:rsidRDefault="003A3290" w:rsidP="00BE730A">
      <w:pPr>
        <w:ind w:left="720"/>
      </w:pPr>
    </w:p>
    <w:p w14:paraId="412458F9" w14:textId="77777777" w:rsidR="003A3290" w:rsidRPr="009200E4" w:rsidRDefault="003A3290" w:rsidP="00BE730A">
      <w:pPr>
        <w:widowControl w:val="0"/>
        <w:tabs>
          <w:tab w:val="left" w:pos="-1440"/>
        </w:tabs>
        <w:autoSpaceDE w:val="0"/>
        <w:autoSpaceDN w:val="0"/>
        <w:adjustRightInd w:val="0"/>
        <w:ind w:left="720"/>
        <w:outlineLvl w:val="0"/>
      </w:pPr>
      <w:r w:rsidRPr="009200E4">
        <w:t>Applications for admission to the Advanced Standing program will form a separate pool of candidates.</w:t>
      </w:r>
    </w:p>
    <w:p w14:paraId="172ECBB5" w14:textId="77777777" w:rsidR="003A3290" w:rsidRDefault="003A3290">
      <w:pPr>
        <w:spacing w:after="200" w:line="276" w:lineRule="auto"/>
      </w:pPr>
    </w:p>
    <w:p w14:paraId="66C86DA7" w14:textId="642BAF9E" w:rsidR="00280330" w:rsidRDefault="00280330" w:rsidP="009200E4">
      <w:pPr>
        <w:spacing w:after="200" w:line="276" w:lineRule="auto"/>
        <w:rPr>
          <w:rFonts w:eastAsia="Calibri"/>
          <w:b/>
          <w:strike/>
          <w:szCs w:val="24"/>
        </w:rPr>
      </w:pPr>
    </w:p>
    <w:p w14:paraId="66BFD128" w14:textId="348ED685" w:rsidR="009200E4" w:rsidRPr="009330FD" w:rsidRDefault="009200E4" w:rsidP="009200E4">
      <w:pPr>
        <w:spacing w:after="200" w:line="276" w:lineRule="auto"/>
        <w:rPr>
          <w:rFonts w:eastAsia="Calibri"/>
          <w:b/>
          <w:strike/>
          <w:szCs w:val="24"/>
        </w:rPr>
      </w:pPr>
      <w:r w:rsidRPr="009330FD">
        <w:rPr>
          <w:rFonts w:eastAsia="Calibri"/>
          <w:b/>
          <w:strike/>
          <w:szCs w:val="24"/>
        </w:rPr>
        <w:t>SWK 301 - ATTACHEMENT A – Admissions Rubric</w:t>
      </w:r>
    </w:p>
    <w:p w14:paraId="67C7D913" w14:textId="77777777" w:rsidR="009200E4" w:rsidRPr="009330FD" w:rsidRDefault="009200E4" w:rsidP="009200E4">
      <w:pPr>
        <w:widowControl w:val="0"/>
        <w:tabs>
          <w:tab w:val="left" w:pos="-1440"/>
          <w:tab w:val="num" w:pos="1440"/>
        </w:tabs>
        <w:autoSpaceDE w:val="0"/>
        <w:autoSpaceDN w:val="0"/>
        <w:adjustRightInd w:val="0"/>
        <w:outlineLvl w:val="1"/>
        <w:rPr>
          <w:strike/>
          <w:szCs w:val="24"/>
        </w:rPr>
      </w:pPr>
      <w:r w:rsidRPr="009330FD">
        <w:rPr>
          <w:strike/>
          <w:szCs w:val="24"/>
          <w:u w:val="single"/>
        </w:rPr>
        <w:t>Writing Skills</w:t>
      </w:r>
      <w:r w:rsidRPr="009330FD">
        <w:rPr>
          <w:strike/>
          <w:szCs w:val="24"/>
        </w:rPr>
        <w:t xml:space="preserve">  (Maximum 20 points)</w:t>
      </w:r>
    </w:p>
    <w:p w14:paraId="78DF9D2B" w14:textId="77777777" w:rsidR="009200E4" w:rsidRPr="009330FD" w:rsidRDefault="009200E4" w:rsidP="009200E4">
      <w:pPr>
        <w:widowControl w:val="0"/>
        <w:tabs>
          <w:tab w:val="left" w:pos="-1440"/>
          <w:tab w:val="num" w:pos="1440"/>
        </w:tabs>
        <w:autoSpaceDE w:val="0"/>
        <w:autoSpaceDN w:val="0"/>
        <w:adjustRightInd w:val="0"/>
        <w:outlineLvl w:val="1"/>
        <w:rPr>
          <w:strike/>
          <w:szCs w:val="24"/>
        </w:rPr>
      </w:pPr>
    </w:p>
    <w:p w14:paraId="359D70B6" w14:textId="77777777" w:rsidR="009200E4" w:rsidRPr="009330FD" w:rsidRDefault="009200E4" w:rsidP="009200E4">
      <w:pPr>
        <w:spacing w:after="200" w:line="276" w:lineRule="auto"/>
        <w:rPr>
          <w:strike/>
          <w:szCs w:val="24"/>
        </w:rPr>
      </w:pPr>
      <w:r w:rsidRPr="009330FD">
        <w:rPr>
          <w:rFonts w:eastAsia="Calibri"/>
          <w:strike/>
          <w:szCs w:val="24"/>
          <w:u w:val="single"/>
        </w:rPr>
        <w:t>Criteria</w:t>
      </w:r>
      <w:r w:rsidRPr="009330FD">
        <w:rPr>
          <w:rFonts w:eastAsia="Calibri"/>
          <w:strike/>
          <w:szCs w:val="24"/>
        </w:rPr>
        <w:t xml:space="preserve">: Grammar, punctuation, spelling, neatness, organization, clarity of expression, logical flow, and </w:t>
      </w:r>
      <w:r w:rsidRPr="009330FD">
        <w:rPr>
          <w:strike/>
          <w:szCs w:val="24"/>
        </w:rPr>
        <w:t xml:space="preserve">sufficient responses to questions: </w:t>
      </w:r>
    </w:p>
    <w:p w14:paraId="73F9B3C8" w14:textId="77777777" w:rsidR="009200E4" w:rsidRPr="009330FD" w:rsidRDefault="009200E4" w:rsidP="009200E4">
      <w:pPr>
        <w:spacing w:after="200" w:line="276" w:lineRule="auto"/>
        <w:rPr>
          <w:rFonts w:ascii="Calibri" w:eastAsia="Calibri" w:hAnsi="Calibri"/>
          <w:strike/>
          <w:szCs w:val="24"/>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710"/>
        <w:gridCol w:w="1710"/>
        <w:gridCol w:w="1530"/>
        <w:gridCol w:w="1800"/>
        <w:gridCol w:w="1440"/>
        <w:gridCol w:w="900"/>
      </w:tblGrid>
      <w:tr w:rsidR="009200E4" w:rsidRPr="00857FA1" w14:paraId="4A8521B4" w14:textId="77777777" w:rsidTr="0081099D">
        <w:trPr>
          <w:trHeight w:val="270"/>
        </w:trPr>
        <w:tc>
          <w:tcPr>
            <w:tcW w:w="1440" w:type="dxa"/>
          </w:tcPr>
          <w:p w14:paraId="4D72EC4D" w14:textId="77777777" w:rsidR="009200E4" w:rsidRPr="009330FD" w:rsidRDefault="009200E4" w:rsidP="009200E4">
            <w:pPr>
              <w:rPr>
                <w:strike/>
                <w:szCs w:val="24"/>
              </w:rPr>
            </w:pPr>
          </w:p>
        </w:tc>
        <w:tc>
          <w:tcPr>
            <w:tcW w:w="1710" w:type="dxa"/>
          </w:tcPr>
          <w:p w14:paraId="4CE02E7F" w14:textId="77777777" w:rsidR="009200E4" w:rsidRPr="009330FD" w:rsidRDefault="009200E4" w:rsidP="009200E4">
            <w:pPr>
              <w:rPr>
                <w:strike/>
                <w:szCs w:val="24"/>
              </w:rPr>
            </w:pPr>
          </w:p>
        </w:tc>
        <w:tc>
          <w:tcPr>
            <w:tcW w:w="1710" w:type="dxa"/>
          </w:tcPr>
          <w:p w14:paraId="4F64A6E3" w14:textId="77777777" w:rsidR="009200E4" w:rsidRPr="009330FD" w:rsidRDefault="009200E4" w:rsidP="009200E4">
            <w:pPr>
              <w:rPr>
                <w:strike/>
                <w:szCs w:val="24"/>
              </w:rPr>
            </w:pPr>
          </w:p>
        </w:tc>
        <w:tc>
          <w:tcPr>
            <w:tcW w:w="1530" w:type="dxa"/>
          </w:tcPr>
          <w:p w14:paraId="636329C1" w14:textId="77777777" w:rsidR="009200E4" w:rsidRPr="009330FD" w:rsidRDefault="009200E4" w:rsidP="009200E4">
            <w:pPr>
              <w:rPr>
                <w:strike/>
                <w:szCs w:val="24"/>
              </w:rPr>
            </w:pPr>
          </w:p>
        </w:tc>
        <w:tc>
          <w:tcPr>
            <w:tcW w:w="1800" w:type="dxa"/>
          </w:tcPr>
          <w:p w14:paraId="6E45C267" w14:textId="77777777" w:rsidR="009200E4" w:rsidRPr="009330FD" w:rsidRDefault="009200E4" w:rsidP="009200E4">
            <w:pPr>
              <w:rPr>
                <w:strike/>
                <w:szCs w:val="24"/>
              </w:rPr>
            </w:pPr>
          </w:p>
        </w:tc>
        <w:tc>
          <w:tcPr>
            <w:tcW w:w="1440" w:type="dxa"/>
          </w:tcPr>
          <w:p w14:paraId="053FDBD6" w14:textId="77777777" w:rsidR="009200E4" w:rsidRPr="009330FD" w:rsidRDefault="009200E4" w:rsidP="009200E4">
            <w:pPr>
              <w:rPr>
                <w:strike/>
                <w:szCs w:val="24"/>
              </w:rPr>
            </w:pPr>
          </w:p>
        </w:tc>
        <w:tc>
          <w:tcPr>
            <w:tcW w:w="900" w:type="dxa"/>
          </w:tcPr>
          <w:p w14:paraId="7DE1624D" w14:textId="77777777" w:rsidR="009200E4" w:rsidRPr="009330FD" w:rsidRDefault="009200E4" w:rsidP="009200E4">
            <w:pPr>
              <w:rPr>
                <w:strike/>
                <w:szCs w:val="24"/>
              </w:rPr>
            </w:pPr>
          </w:p>
        </w:tc>
      </w:tr>
      <w:tr w:rsidR="009200E4" w:rsidRPr="00857FA1" w14:paraId="2BE3BD0F" w14:textId="77777777" w:rsidTr="0081099D">
        <w:trPr>
          <w:trHeight w:val="270"/>
        </w:trPr>
        <w:tc>
          <w:tcPr>
            <w:tcW w:w="1440" w:type="dxa"/>
          </w:tcPr>
          <w:p w14:paraId="706AC86F" w14:textId="77777777" w:rsidR="009200E4" w:rsidRPr="009330FD" w:rsidRDefault="009200E4" w:rsidP="009200E4">
            <w:pPr>
              <w:rPr>
                <w:b/>
                <w:strike/>
                <w:szCs w:val="24"/>
              </w:rPr>
            </w:pPr>
            <w:r w:rsidRPr="009330FD">
              <w:rPr>
                <w:b/>
                <w:strike/>
                <w:szCs w:val="24"/>
              </w:rPr>
              <w:t>Criteria</w:t>
            </w:r>
          </w:p>
        </w:tc>
        <w:tc>
          <w:tcPr>
            <w:tcW w:w="1710" w:type="dxa"/>
          </w:tcPr>
          <w:p w14:paraId="4B98468E" w14:textId="77777777" w:rsidR="009200E4" w:rsidRPr="009330FD" w:rsidRDefault="009200E4" w:rsidP="009200E4">
            <w:pPr>
              <w:rPr>
                <w:b/>
                <w:strike/>
                <w:szCs w:val="24"/>
              </w:rPr>
            </w:pPr>
            <w:r w:rsidRPr="009330FD">
              <w:rPr>
                <w:b/>
                <w:strike/>
                <w:szCs w:val="24"/>
              </w:rPr>
              <w:t>No skills demonstrated in this area</w:t>
            </w:r>
          </w:p>
        </w:tc>
        <w:tc>
          <w:tcPr>
            <w:tcW w:w="1710" w:type="dxa"/>
          </w:tcPr>
          <w:p w14:paraId="2BD795B8" w14:textId="77777777" w:rsidR="009200E4" w:rsidRPr="009330FD" w:rsidRDefault="009200E4" w:rsidP="009200E4">
            <w:pPr>
              <w:rPr>
                <w:b/>
                <w:strike/>
                <w:szCs w:val="24"/>
              </w:rPr>
            </w:pPr>
            <w:r w:rsidRPr="009330FD">
              <w:rPr>
                <w:b/>
                <w:strike/>
                <w:szCs w:val="24"/>
              </w:rPr>
              <w:t>Minimum skill demonstrated in this area</w:t>
            </w:r>
          </w:p>
        </w:tc>
        <w:tc>
          <w:tcPr>
            <w:tcW w:w="1530" w:type="dxa"/>
          </w:tcPr>
          <w:p w14:paraId="08978F69" w14:textId="77777777" w:rsidR="009200E4" w:rsidRPr="009330FD" w:rsidRDefault="009200E4" w:rsidP="009200E4">
            <w:pPr>
              <w:rPr>
                <w:b/>
                <w:strike/>
                <w:szCs w:val="24"/>
              </w:rPr>
            </w:pPr>
            <w:r w:rsidRPr="009330FD">
              <w:rPr>
                <w:b/>
                <w:strike/>
                <w:szCs w:val="24"/>
              </w:rPr>
              <w:t>Some skill evident but skills not proficient</w:t>
            </w:r>
          </w:p>
        </w:tc>
        <w:tc>
          <w:tcPr>
            <w:tcW w:w="1800" w:type="dxa"/>
          </w:tcPr>
          <w:p w14:paraId="39656146" w14:textId="77777777" w:rsidR="009200E4" w:rsidRPr="009330FD" w:rsidRDefault="009200E4" w:rsidP="009200E4">
            <w:pPr>
              <w:rPr>
                <w:b/>
                <w:strike/>
                <w:szCs w:val="24"/>
              </w:rPr>
            </w:pPr>
            <w:r w:rsidRPr="009330FD">
              <w:rPr>
                <w:b/>
                <w:strike/>
                <w:szCs w:val="24"/>
              </w:rPr>
              <w:t>An acceptable level of skill was demonstrated in this area</w:t>
            </w:r>
          </w:p>
        </w:tc>
        <w:tc>
          <w:tcPr>
            <w:tcW w:w="1440" w:type="dxa"/>
          </w:tcPr>
          <w:p w14:paraId="015181C4" w14:textId="77777777" w:rsidR="009200E4" w:rsidRPr="009330FD" w:rsidRDefault="009200E4" w:rsidP="009200E4">
            <w:pPr>
              <w:rPr>
                <w:b/>
                <w:strike/>
                <w:szCs w:val="24"/>
              </w:rPr>
            </w:pPr>
            <w:r w:rsidRPr="009330FD">
              <w:rPr>
                <w:b/>
                <w:strike/>
                <w:szCs w:val="24"/>
              </w:rPr>
              <w:t>Proficiency noted in this area,  applicant exceeds standards</w:t>
            </w:r>
          </w:p>
        </w:tc>
        <w:tc>
          <w:tcPr>
            <w:tcW w:w="900" w:type="dxa"/>
          </w:tcPr>
          <w:p w14:paraId="2EEBECAF" w14:textId="77777777" w:rsidR="009200E4" w:rsidRPr="009330FD" w:rsidRDefault="009200E4" w:rsidP="009200E4">
            <w:pPr>
              <w:rPr>
                <w:b/>
                <w:strike/>
                <w:szCs w:val="24"/>
              </w:rPr>
            </w:pPr>
            <w:r w:rsidRPr="009330FD">
              <w:rPr>
                <w:b/>
                <w:strike/>
                <w:szCs w:val="24"/>
              </w:rPr>
              <w:t>Item score</w:t>
            </w:r>
          </w:p>
        </w:tc>
      </w:tr>
      <w:tr w:rsidR="009200E4" w:rsidRPr="00857FA1" w14:paraId="7DF6C7DC" w14:textId="77777777" w:rsidTr="0081099D">
        <w:trPr>
          <w:trHeight w:val="1088"/>
        </w:trPr>
        <w:tc>
          <w:tcPr>
            <w:tcW w:w="1440" w:type="dxa"/>
          </w:tcPr>
          <w:p w14:paraId="5AD8B25D" w14:textId="77777777" w:rsidR="009200E4" w:rsidRPr="009330FD" w:rsidRDefault="009200E4" w:rsidP="009200E4">
            <w:pPr>
              <w:rPr>
                <w:b/>
                <w:strike/>
                <w:szCs w:val="24"/>
              </w:rPr>
            </w:pPr>
            <w:r w:rsidRPr="009330FD">
              <w:rPr>
                <w:b/>
                <w:strike/>
                <w:szCs w:val="24"/>
              </w:rPr>
              <w:t>Grammar,  spelling &amp; punctuation</w:t>
            </w:r>
          </w:p>
        </w:tc>
        <w:tc>
          <w:tcPr>
            <w:tcW w:w="1710" w:type="dxa"/>
          </w:tcPr>
          <w:p w14:paraId="463F8E09" w14:textId="77777777" w:rsidR="009200E4" w:rsidRPr="009330FD" w:rsidRDefault="009200E4" w:rsidP="009200E4">
            <w:pPr>
              <w:rPr>
                <w:strike/>
                <w:szCs w:val="24"/>
              </w:rPr>
            </w:pPr>
            <w:r w:rsidRPr="009330FD">
              <w:rPr>
                <w:strike/>
                <w:szCs w:val="24"/>
              </w:rPr>
              <w:t>0</w:t>
            </w:r>
          </w:p>
        </w:tc>
        <w:tc>
          <w:tcPr>
            <w:tcW w:w="1710" w:type="dxa"/>
          </w:tcPr>
          <w:p w14:paraId="0F38D52D" w14:textId="77777777" w:rsidR="009200E4" w:rsidRPr="009330FD" w:rsidRDefault="009200E4" w:rsidP="009200E4">
            <w:pPr>
              <w:rPr>
                <w:strike/>
                <w:szCs w:val="24"/>
              </w:rPr>
            </w:pPr>
            <w:r w:rsidRPr="009330FD">
              <w:rPr>
                <w:strike/>
                <w:szCs w:val="24"/>
              </w:rPr>
              <w:t>1</w:t>
            </w:r>
          </w:p>
        </w:tc>
        <w:tc>
          <w:tcPr>
            <w:tcW w:w="1530" w:type="dxa"/>
          </w:tcPr>
          <w:p w14:paraId="1256D406" w14:textId="77777777" w:rsidR="009200E4" w:rsidRPr="009330FD" w:rsidRDefault="009200E4" w:rsidP="009200E4">
            <w:pPr>
              <w:rPr>
                <w:strike/>
                <w:szCs w:val="24"/>
              </w:rPr>
            </w:pPr>
            <w:r w:rsidRPr="009330FD">
              <w:rPr>
                <w:strike/>
                <w:szCs w:val="24"/>
              </w:rPr>
              <w:t>2</w:t>
            </w:r>
          </w:p>
        </w:tc>
        <w:tc>
          <w:tcPr>
            <w:tcW w:w="1800" w:type="dxa"/>
          </w:tcPr>
          <w:p w14:paraId="2810B842" w14:textId="77777777" w:rsidR="009200E4" w:rsidRPr="009330FD" w:rsidRDefault="009200E4" w:rsidP="009200E4">
            <w:pPr>
              <w:rPr>
                <w:strike/>
                <w:szCs w:val="24"/>
              </w:rPr>
            </w:pPr>
            <w:r w:rsidRPr="009330FD">
              <w:rPr>
                <w:strike/>
                <w:szCs w:val="24"/>
              </w:rPr>
              <w:t>3</w:t>
            </w:r>
          </w:p>
        </w:tc>
        <w:tc>
          <w:tcPr>
            <w:tcW w:w="1440" w:type="dxa"/>
          </w:tcPr>
          <w:p w14:paraId="247979CB" w14:textId="77777777" w:rsidR="009200E4" w:rsidRPr="009330FD" w:rsidRDefault="009200E4" w:rsidP="009200E4">
            <w:pPr>
              <w:rPr>
                <w:strike/>
                <w:szCs w:val="24"/>
              </w:rPr>
            </w:pPr>
            <w:r w:rsidRPr="009330FD">
              <w:rPr>
                <w:strike/>
                <w:szCs w:val="24"/>
              </w:rPr>
              <w:t>4</w:t>
            </w:r>
          </w:p>
        </w:tc>
        <w:tc>
          <w:tcPr>
            <w:tcW w:w="900" w:type="dxa"/>
          </w:tcPr>
          <w:p w14:paraId="634234F7" w14:textId="77777777" w:rsidR="009200E4" w:rsidRPr="009330FD" w:rsidRDefault="009200E4" w:rsidP="009200E4">
            <w:pPr>
              <w:rPr>
                <w:strike/>
                <w:szCs w:val="24"/>
              </w:rPr>
            </w:pPr>
          </w:p>
        </w:tc>
      </w:tr>
      <w:tr w:rsidR="009200E4" w:rsidRPr="00857FA1" w14:paraId="7EA1455D" w14:textId="77777777" w:rsidTr="0081099D">
        <w:trPr>
          <w:trHeight w:val="1070"/>
        </w:trPr>
        <w:tc>
          <w:tcPr>
            <w:tcW w:w="1440" w:type="dxa"/>
          </w:tcPr>
          <w:p w14:paraId="7F5E44D8" w14:textId="77777777" w:rsidR="009200E4" w:rsidRPr="009330FD" w:rsidRDefault="009200E4" w:rsidP="009200E4">
            <w:pPr>
              <w:rPr>
                <w:b/>
                <w:strike/>
                <w:szCs w:val="24"/>
              </w:rPr>
            </w:pPr>
            <w:r w:rsidRPr="009330FD">
              <w:rPr>
                <w:b/>
                <w:strike/>
                <w:szCs w:val="24"/>
              </w:rPr>
              <w:t>Neatness &amp; organization</w:t>
            </w:r>
          </w:p>
        </w:tc>
        <w:tc>
          <w:tcPr>
            <w:tcW w:w="1710" w:type="dxa"/>
          </w:tcPr>
          <w:p w14:paraId="5E841178" w14:textId="77777777" w:rsidR="009200E4" w:rsidRPr="009330FD" w:rsidRDefault="009200E4" w:rsidP="009200E4">
            <w:pPr>
              <w:rPr>
                <w:strike/>
                <w:szCs w:val="24"/>
              </w:rPr>
            </w:pPr>
            <w:r w:rsidRPr="009330FD">
              <w:rPr>
                <w:strike/>
                <w:szCs w:val="24"/>
              </w:rPr>
              <w:t>0</w:t>
            </w:r>
          </w:p>
        </w:tc>
        <w:tc>
          <w:tcPr>
            <w:tcW w:w="1710" w:type="dxa"/>
          </w:tcPr>
          <w:p w14:paraId="0B9F244E" w14:textId="77777777" w:rsidR="009200E4" w:rsidRPr="009330FD" w:rsidRDefault="009200E4" w:rsidP="009200E4">
            <w:pPr>
              <w:rPr>
                <w:strike/>
                <w:szCs w:val="24"/>
              </w:rPr>
            </w:pPr>
            <w:r w:rsidRPr="009330FD">
              <w:rPr>
                <w:strike/>
                <w:szCs w:val="24"/>
              </w:rPr>
              <w:t>1</w:t>
            </w:r>
          </w:p>
        </w:tc>
        <w:tc>
          <w:tcPr>
            <w:tcW w:w="1530" w:type="dxa"/>
          </w:tcPr>
          <w:p w14:paraId="7340738A" w14:textId="77777777" w:rsidR="009200E4" w:rsidRPr="009330FD" w:rsidRDefault="009200E4" w:rsidP="009200E4">
            <w:pPr>
              <w:rPr>
                <w:strike/>
                <w:szCs w:val="24"/>
              </w:rPr>
            </w:pPr>
            <w:r w:rsidRPr="009330FD">
              <w:rPr>
                <w:strike/>
                <w:szCs w:val="24"/>
              </w:rPr>
              <w:t>2</w:t>
            </w:r>
          </w:p>
        </w:tc>
        <w:tc>
          <w:tcPr>
            <w:tcW w:w="1800" w:type="dxa"/>
          </w:tcPr>
          <w:p w14:paraId="0A9D5F9C" w14:textId="77777777" w:rsidR="009200E4" w:rsidRPr="009330FD" w:rsidRDefault="009200E4" w:rsidP="009200E4">
            <w:pPr>
              <w:rPr>
                <w:strike/>
                <w:szCs w:val="24"/>
              </w:rPr>
            </w:pPr>
            <w:r w:rsidRPr="009330FD">
              <w:rPr>
                <w:strike/>
                <w:szCs w:val="24"/>
              </w:rPr>
              <w:t>3</w:t>
            </w:r>
          </w:p>
        </w:tc>
        <w:tc>
          <w:tcPr>
            <w:tcW w:w="1440" w:type="dxa"/>
          </w:tcPr>
          <w:p w14:paraId="52699B7E" w14:textId="77777777" w:rsidR="009200E4" w:rsidRPr="009330FD" w:rsidRDefault="009200E4" w:rsidP="009200E4">
            <w:pPr>
              <w:rPr>
                <w:strike/>
                <w:szCs w:val="24"/>
              </w:rPr>
            </w:pPr>
            <w:r w:rsidRPr="009330FD">
              <w:rPr>
                <w:strike/>
                <w:szCs w:val="24"/>
              </w:rPr>
              <w:t>4</w:t>
            </w:r>
          </w:p>
        </w:tc>
        <w:tc>
          <w:tcPr>
            <w:tcW w:w="900" w:type="dxa"/>
          </w:tcPr>
          <w:p w14:paraId="387F16FA" w14:textId="77777777" w:rsidR="009200E4" w:rsidRPr="009330FD" w:rsidRDefault="009200E4" w:rsidP="009200E4">
            <w:pPr>
              <w:rPr>
                <w:strike/>
                <w:szCs w:val="24"/>
              </w:rPr>
            </w:pPr>
          </w:p>
        </w:tc>
      </w:tr>
      <w:tr w:rsidR="009200E4" w:rsidRPr="00857FA1" w14:paraId="3555051B" w14:textId="77777777" w:rsidTr="0081099D">
        <w:trPr>
          <w:trHeight w:val="1268"/>
        </w:trPr>
        <w:tc>
          <w:tcPr>
            <w:tcW w:w="1440" w:type="dxa"/>
          </w:tcPr>
          <w:p w14:paraId="0BEF0B1B" w14:textId="77777777" w:rsidR="009200E4" w:rsidRPr="009330FD" w:rsidRDefault="009200E4" w:rsidP="009200E4">
            <w:pPr>
              <w:rPr>
                <w:b/>
                <w:strike/>
                <w:szCs w:val="24"/>
              </w:rPr>
            </w:pPr>
            <w:r w:rsidRPr="009330FD">
              <w:rPr>
                <w:b/>
                <w:strike/>
                <w:szCs w:val="24"/>
              </w:rPr>
              <w:t>Clarity of expression</w:t>
            </w:r>
          </w:p>
        </w:tc>
        <w:tc>
          <w:tcPr>
            <w:tcW w:w="1710" w:type="dxa"/>
          </w:tcPr>
          <w:p w14:paraId="6C89CA45" w14:textId="77777777" w:rsidR="009200E4" w:rsidRPr="009330FD" w:rsidRDefault="009200E4" w:rsidP="009200E4">
            <w:pPr>
              <w:rPr>
                <w:strike/>
                <w:szCs w:val="24"/>
              </w:rPr>
            </w:pPr>
            <w:r w:rsidRPr="009330FD">
              <w:rPr>
                <w:strike/>
                <w:szCs w:val="24"/>
              </w:rPr>
              <w:t>0</w:t>
            </w:r>
          </w:p>
        </w:tc>
        <w:tc>
          <w:tcPr>
            <w:tcW w:w="1710" w:type="dxa"/>
          </w:tcPr>
          <w:p w14:paraId="7D21B37F" w14:textId="77777777" w:rsidR="009200E4" w:rsidRPr="009330FD" w:rsidRDefault="009200E4" w:rsidP="009200E4">
            <w:pPr>
              <w:rPr>
                <w:strike/>
                <w:szCs w:val="24"/>
              </w:rPr>
            </w:pPr>
            <w:r w:rsidRPr="009330FD">
              <w:rPr>
                <w:strike/>
                <w:szCs w:val="24"/>
              </w:rPr>
              <w:t>1</w:t>
            </w:r>
          </w:p>
        </w:tc>
        <w:tc>
          <w:tcPr>
            <w:tcW w:w="1530" w:type="dxa"/>
          </w:tcPr>
          <w:p w14:paraId="10F007D9" w14:textId="77777777" w:rsidR="009200E4" w:rsidRPr="009330FD" w:rsidRDefault="009200E4" w:rsidP="009200E4">
            <w:pPr>
              <w:rPr>
                <w:strike/>
                <w:szCs w:val="24"/>
              </w:rPr>
            </w:pPr>
            <w:r w:rsidRPr="009330FD">
              <w:rPr>
                <w:strike/>
                <w:szCs w:val="24"/>
              </w:rPr>
              <w:t>2</w:t>
            </w:r>
          </w:p>
        </w:tc>
        <w:tc>
          <w:tcPr>
            <w:tcW w:w="1800" w:type="dxa"/>
          </w:tcPr>
          <w:p w14:paraId="6369DB48" w14:textId="77777777" w:rsidR="009200E4" w:rsidRPr="009330FD" w:rsidRDefault="009200E4" w:rsidP="009200E4">
            <w:pPr>
              <w:rPr>
                <w:strike/>
                <w:szCs w:val="24"/>
              </w:rPr>
            </w:pPr>
            <w:r w:rsidRPr="009330FD">
              <w:rPr>
                <w:strike/>
                <w:szCs w:val="24"/>
              </w:rPr>
              <w:t>3</w:t>
            </w:r>
          </w:p>
        </w:tc>
        <w:tc>
          <w:tcPr>
            <w:tcW w:w="1440" w:type="dxa"/>
          </w:tcPr>
          <w:p w14:paraId="6F0E55FC" w14:textId="77777777" w:rsidR="009200E4" w:rsidRPr="009330FD" w:rsidRDefault="009200E4" w:rsidP="009200E4">
            <w:pPr>
              <w:rPr>
                <w:strike/>
                <w:szCs w:val="24"/>
              </w:rPr>
            </w:pPr>
            <w:r w:rsidRPr="009330FD">
              <w:rPr>
                <w:strike/>
                <w:szCs w:val="24"/>
              </w:rPr>
              <w:t>4</w:t>
            </w:r>
          </w:p>
        </w:tc>
        <w:tc>
          <w:tcPr>
            <w:tcW w:w="900" w:type="dxa"/>
          </w:tcPr>
          <w:p w14:paraId="140595EB" w14:textId="77777777" w:rsidR="009200E4" w:rsidRPr="009330FD" w:rsidRDefault="009200E4" w:rsidP="009200E4">
            <w:pPr>
              <w:rPr>
                <w:strike/>
                <w:szCs w:val="24"/>
              </w:rPr>
            </w:pPr>
          </w:p>
        </w:tc>
      </w:tr>
      <w:tr w:rsidR="009200E4" w:rsidRPr="00857FA1" w14:paraId="0F4E8618" w14:textId="77777777" w:rsidTr="0081099D">
        <w:trPr>
          <w:trHeight w:val="1187"/>
        </w:trPr>
        <w:tc>
          <w:tcPr>
            <w:tcW w:w="1440" w:type="dxa"/>
          </w:tcPr>
          <w:p w14:paraId="19B1A125" w14:textId="77777777" w:rsidR="009200E4" w:rsidRPr="009330FD" w:rsidRDefault="009200E4" w:rsidP="009200E4">
            <w:pPr>
              <w:rPr>
                <w:b/>
                <w:strike/>
                <w:szCs w:val="24"/>
              </w:rPr>
            </w:pPr>
            <w:r w:rsidRPr="009330FD">
              <w:rPr>
                <w:b/>
                <w:strike/>
                <w:szCs w:val="24"/>
              </w:rPr>
              <w:t>Logical Flow</w:t>
            </w:r>
          </w:p>
        </w:tc>
        <w:tc>
          <w:tcPr>
            <w:tcW w:w="1710" w:type="dxa"/>
          </w:tcPr>
          <w:p w14:paraId="4E7FD518" w14:textId="77777777" w:rsidR="009200E4" w:rsidRPr="009330FD" w:rsidRDefault="009200E4" w:rsidP="009200E4">
            <w:pPr>
              <w:rPr>
                <w:strike/>
                <w:szCs w:val="24"/>
              </w:rPr>
            </w:pPr>
            <w:r w:rsidRPr="009330FD">
              <w:rPr>
                <w:strike/>
                <w:szCs w:val="24"/>
              </w:rPr>
              <w:t>0</w:t>
            </w:r>
          </w:p>
        </w:tc>
        <w:tc>
          <w:tcPr>
            <w:tcW w:w="1710" w:type="dxa"/>
          </w:tcPr>
          <w:p w14:paraId="191ECC98" w14:textId="77777777" w:rsidR="009200E4" w:rsidRPr="009330FD" w:rsidRDefault="009200E4" w:rsidP="009200E4">
            <w:pPr>
              <w:rPr>
                <w:strike/>
                <w:szCs w:val="24"/>
              </w:rPr>
            </w:pPr>
            <w:r w:rsidRPr="009330FD">
              <w:rPr>
                <w:strike/>
                <w:szCs w:val="24"/>
              </w:rPr>
              <w:t>1</w:t>
            </w:r>
          </w:p>
        </w:tc>
        <w:tc>
          <w:tcPr>
            <w:tcW w:w="1530" w:type="dxa"/>
          </w:tcPr>
          <w:p w14:paraId="4D9B92A6" w14:textId="77777777" w:rsidR="009200E4" w:rsidRPr="009330FD" w:rsidRDefault="009200E4" w:rsidP="009200E4">
            <w:pPr>
              <w:rPr>
                <w:strike/>
                <w:szCs w:val="24"/>
              </w:rPr>
            </w:pPr>
            <w:r w:rsidRPr="009330FD">
              <w:rPr>
                <w:strike/>
                <w:szCs w:val="24"/>
              </w:rPr>
              <w:t>2</w:t>
            </w:r>
          </w:p>
        </w:tc>
        <w:tc>
          <w:tcPr>
            <w:tcW w:w="1800" w:type="dxa"/>
          </w:tcPr>
          <w:p w14:paraId="6455C351" w14:textId="77777777" w:rsidR="009200E4" w:rsidRPr="009330FD" w:rsidRDefault="009200E4" w:rsidP="009200E4">
            <w:pPr>
              <w:rPr>
                <w:strike/>
                <w:szCs w:val="24"/>
              </w:rPr>
            </w:pPr>
            <w:r w:rsidRPr="009330FD">
              <w:rPr>
                <w:strike/>
                <w:szCs w:val="24"/>
              </w:rPr>
              <w:t>3</w:t>
            </w:r>
          </w:p>
        </w:tc>
        <w:tc>
          <w:tcPr>
            <w:tcW w:w="1440" w:type="dxa"/>
          </w:tcPr>
          <w:p w14:paraId="4932F289" w14:textId="77777777" w:rsidR="009200E4" w:rsidRPr="009330FD" w:rsidRDefault="009200E4" w:rsidP="009200E4">
            <w:pPr>
              <w:rPr>
                <w:strike/>
                <w:szCs w:val="24"/>
              </w:rPr>
            </w:pPr>
            <w:r w:rsidRPr="009330FD">
              <w:rPr>
                <w:strike/>
                <w:szCs w:val="24"/>
              </w:rPr>
              <w:t>4</w:t>
            </w:r>
          </w:p>
        </w:tc>
        <w:tc>
          <w:tcPr>
            <w:tcW w:w="900" w:type="dxa"/>
          </w:tcPr>
          <w:p w14:paraId="428F5221" w14:textId="77777777" w:rsidR="009200E4" w:rsidRPr="009330FD" w:rsidRDefault="009200E4" w:rsidP="009200E4">
            <w:pPr>
              <w:rPr>
                <w:strike/>
                <w:szCs w:val="24"/>
              </w:rPr>
            </w:pPr>
          </w:p>
        </w:tc>
      </w:tr>
      <w:tr w:rsidR="009200E4" w:rsidRPr="00857FA1" w14:paraId="23615D36" w14:textId="77777777" w:rsidTr="0081099D">
        <w:trPr>
          <w:trHeight w:val="2150"/>
        </w:trPr>
        <w:tc>
          <w:tcPr>
            <w:tcW w:w="1440" w:type="dxa"/>
          </w:tcPr>
          <w:p w14:paraId="527B12D8" w14:textId="77777777" w:rsidR="009200E4" w:rsidRPr="009330FD" w:rsidRDefault="009200E4" w:rsidP="009200E4">
            <w:pPr>
              <w:rPr>
                <w:b/>
                <w:strike/>
                <w:szCs w:val="24"/>
              </w:rPr>
            </w:pPr>
            <w:r w:rsidRPr="009330FD">
              <w:rPr>
                <w:b/>
                <w:strike/>
                <w:szCs w:val="24"/>
              </w:rPr>
              <w:t>Sufficient response to questions asked</w:t>
            </w:r>
          </w:p>
        </w:tc>
        <w:tc>
          <w:tcPr>
            <w:tcW w:w="1710" w:type="dxa"/>
          </w:tcPr>
          <w:p w14:paraId="568ED749" w14:textId="77777777" w:rsidR="009200E4" w:rsidRPr="009330FD" w:rsidRDefault="009200E4" w:rsidP="009200E4">
            <w:pPr>
              <w:rPr>
                <w:strike/>
                <w:szCs w:val="24"/>
              </w:rPr>
            </w:pPr>
            <w:r w:rsidRPr="009330FD">
              <w:rPr>
                <w:strike/>
                <w:szCs w:val="24"/>
              </w:rPr>
              <w:t>0</w:t>
            </w:r>
          </w:p>
        </w:tc>
        <w:tc>
          <w:tcPr>
            <w:tcW w:w="1710" w:type="dxa"/>
          </w:tcPr>
          <w:p w14:paraId="40E5FE29" w14:textId="77777777" w:rsidR="009200E4" w:rsidRPr="009330FD" w:rsidRDefault="009200E4" w:rsidP="009200E4">
            <w:pPr>
              <w:rPr>
                <w:strike/>
                <w:szCs w:val="24"/>
              </w:rPr>
            </w:pPr>
            <w:r w:rsidRPr="009330FD">
              <w:rPr>
                <w:strike/>
                <w:szCs w:val="24"/>
              </w:rPr>
              <w:t>1</w:t>
            </w:r>
          </w:p>
        </w:tc>
        <w:tc>
          <w:tcPr>
            <w:tcW w:w="1530" w:type="dxa"/>
          </w:tcPr>
          <w:p w14:paraId="52544149" w14:textId="77777777" w:rsidR="009200E4" w:rsidRPr="009330FD" w:rsidRDefault="009200E4" w:rsidP="009200E4">
            <w:pPr>
              <w:rPr>
                <w:strike/>
                <w:szCs w:val="24"/>
              </w:rPr>
            </w:pPr>
            <w:r w:rsidRPr="009330FD">
              <w:rPr>
                <w:strike/>
                <w:szCs w:val="24"/>
              </w:rPr>
              <w:t>2</w:t>
            </w:r>
          </w:p>
        </w:tc>
        <w:tc>
          <w:tcPr>
            <w:tcW w:w="1800" w:type="dxa"/>
          </w:tcPr>
          <w:p w14:paraId="055977EC" w14:textId="77777777" w:rsidR="009200E4" w:rsidRPr="009330FD" w:rsidRDefault="009200E4" w:rsidP="009200E4">
            <w:pPr>
              <w:rPr>
                <w:strike/>
                <w:szCs w:val="24"/>
              </w:rPr>
            </w:pPr>
            <w:r w:rsidRPr="009330FD">
              <w:rPr>
                <w:strike/>
                <w:szCs w:val="24"/>
              </w:rPr>
              <w:t>3</w:t>
            </w:r>
          </w:p>
        </w:tc>
        <w:tc>
          <w:tcPr>
            <w:tcW w:w="1440" w:type="dxa"/>
          </w:tcPr>
          <w:p w14:paraId="545A4983" w14:textId="77777777" w:rsidR="009200E4" w:rsidRPr="009330FD" w:rsidRDefault="009200E4" w:rsidP="009200E4">
            <w:pPr>
              <w:rPr>
                <w:strike/>
                <w:szCs w:val="24"/>
              </w:rPr>
            </w:pPr>
            <w:r w:rsidRPr="009330FD">
              <w:rPr>
                <w:strike/>
                <w:szCs w:val="24"/>
              </w:rPr>
              <w:t>4</w:t>
            </w:r>
          </w:p>
        </w:tc>
        <w:tc>
          <w:tcPr>
            <w:tcW w:w="900" w:type="dxa"/>
          </w:tcPr>
          <w:p w14:paraId="26C309F2" w14:textId="77777777" w:rsidR="009200E4" w:rsidRPr="009330FD" w:rsidRDefault="009200E4" w:rsidP="009200E4">
            <w:pPr>
              <w:rPr>
                <w:strike/>
                <w:szCs w:val="24"/>
              </w:rPr>
            </w:pPr>
          </w:p>
        </w:tc>
      </w:tr>
      <w:tr w:rsidR="009200E4" w:rsidRPr="00857FA1" w14:paraId="31D009BC" w14:textId="77777777" w:rsidTr="0081099D">
        <w:trPr>
          <w:trHeight w:val="1853"/>
        </w:trPr>
        <w:tc>
          <w:tcPr>
            <w:tcW w:w="1440" w:type="dxa"/>
          </w:tcPr>
          <w:p w14:paraId="6941A15A" w14:textId="77777777" w:rsidR="009200E4" w:rsidRPr="009330FD" w:rsidRDefault="009200E4" w:rsidP="009200E4">
            <w:pPr>
              <w:rPr>
                <w:b/>
                <w:strike/>
                <w:szCs w:val="24"/>
              </w:rPr>
            </w:pPr>
          </w:p>
          <w:p w14:paraId="15D7F781" w14:textId="77777777" w:rsidR="009200E4" w:rsidRPr="009330FD" w:rsidRDefault="009200E4" w:rsidP="009200E4">
            <w:pPr>
              <w:rPr>
                <w:b/>
                <w:strike/>
                <w:szCs w:val="24"/>
              </w:rPr>
            </w:pPr>
            <w:r w:rsidRPr="009330FD">
              <w:rPr>
                <w:b/>
                <w:strike/>
                <w:szCs w:val="24"/>
              </w:rPr>
              <w:t>Total score</w:t>
            </w:r>
          </w:p>
        </w:tc>
        <w:tc>
          <w:tcPr>
            <w:tcW w:w="1710" w:type="dxa"/>
          </w:tcPr>
          <w:p w14:paraId="193EC25E" w14:textId="77777777" w:rsidR="009200E4" w:rsidRPr="009330FD" w:rsidRDefault="009200E4" w:rsidP="009200E4">
            <w:pPr>
              <w:rPr>
                <w:strike/>
                <w:szCs w:val="24"/>
              </w:rPr>
            </w:pPr>
          </w:p>
        </w:tc>
        <w:tc>
          <w:tcPr>
            <w:tcW w:w="1710" w:type="dxa"/>
          </w:tcPr>
          <w:p w14:paraId="17B353F6" w14:textId="77777777" w:rsidR="009200E4" w:rsidRPr="009330FD" w:rsidRDefault="009200E4" w:rsidP="009200E4">
            <w:pPr>
              <w:rPr>
                <w:strike/>
                <w:szCs w:val="24"/>
              </w:rPr>
            </w:pPr>
          </w:p>
        </w:tc>
        <w:tc>
          <w:tcPr>
            <w:tcW w:w="1530" w:type="dxa"/>
          </w:tcPr>
          <w:p w14:paraId="55A8C69A" w14:textId="77777777" w:rsidR="009200E4" w:rsidRPr="009330FD" w:rsidRDefault="009200E4" w:rsidP="009200E4">
            <w:pPr>
              <w:rPr>
                <w:strike/>
                <w:szCs w:val="24"/>
              </w:rPr>
            </w:pPr>
          </w:p>
        </w:tc>
        <w:tc>
          <w:tcPr>
            <w:tcW w:w="1800" w:type="dxa"/>
          </w:tcPr>
          <w:p w14:paraId="46D7F1AA" w14:textId="77777777" w:rsidR="009200E4" w:rsidRPr="009330FD" w:rsidRDefault="009200E4" w:rsidP="009200E4">
            <w:pPr>
              <w:rPr>
                <w:strike/>
                <w:szCs w:val="24"/>
              </w:rPr>
            </w:pPr>
          </w:p>
        </w:tc>
        <w:tc>
          <w:tcPr>
            <w:tcW w:w="1440" w:type="dxa"/>
          </w:tcPr>
          <w:p w14:paraId="655ED9ED" w14:textId="77777777" w:rsidR="009200E4" w:rsidRPr="009330FD" w:rsidRDefault="009200E4" w:rsidP="009200E4">
            <w:pPr>
              <w:rPr>
                <w:strike/>
                <w:szCs w:val="24"/>
              </w:rPr>
            </w:pPr>
          </w:p>
        </w:tc>
        <w:tc>
          <w:tcPr>
            <w:tcW w:w="900" w:type="dxa"/>
          </w:tcPr>
          <w:p w14:paraId="02DB4AC5" w14:textId="77777777" w:rsidR="009200E4" w:rsidRPr="009330FD" w:rsidRDefault="009200E4" w:rsidP="009200E4">
            <w:pPr>
              <w:rPr>
                <w:strike/>
                <w:szCs w:val="24"/>
              </w:rPr>
            </w:pPr>
          </w:p>
        </w:tc>
      </w:tr>
    </w:tbl>
    <w:p w14:paraId="1512448C" w14:textId="77777777" w:rsidR="009200E4" w:rsidRPr="009330FD" w:rsidRDefault="009200E4" w:rsidP="009200E4">
      <w:pPr>
        <w:spacing w:after="200" w:line="276" w:lineRule="auto"/>
        <w:rPr>
          <w:rFonts w:ascii="Calibri" w:eastAsia="Calibri" w:hAnsi="Calibri"/>
          <w:strike/>
          <w:sz w:val="22"/>
          <w:szCs w:val="22"/>
        </w:rPr>
      </w:pPr>
    </w:p>
    <w:p w14:paraId="78DC71C4" w14:textId="77777777" w:rsidR="009200E4" w:rsidRDefault="009200E4">
      <w:pPr>
        <w:spacing w:after="200" w:line="276" w:lineRule="auto"/>
      </w:pPr>
      <w:r>
        <w:br w:type="page"/>
      </w:r>
    </w:p>
    <w:p w14:paraId="7F4787A7" w14:textId="77777777" w:rsidR="00E32E4E" w:rsidRDefault="00E32E4E" w:rsidP="00E32E4E">
      <w:pPr>
        <w:widowControl w:val="0"/>
        <w:rPr>
          <w:b/>
        </w:rPr>
      </w:pPr>
      <w:r>
        <w:rPr>
          <w:b/>
        </w:rPr>
        <w:t>SWK 302</w:t>
      </w:r>
    </w:p>
    <w:p w14:paraId="762C1743" w14:textId="77777777" w:rsidR="00E32E4E" w:rsidRDefault="00E32E4E" w:rsidP="00E32E4E">
      <w:pPr>
        <w:widowControl w:val="0"/>
        <w:rPr>
          <w:b/>
        </w:rPr>
      </w:pPr>
      <w:r>
        <w:rPr>
          <w:b/>
        </w:rPr>
        <w:t>Waiving and Transferring of Credits</w:t>
      </w:r>
    </w:p>
    <w:p w14:paraId="14856073" w14:textId="77777777" w:rsidR="00E32E4E" w:rsidRDefault="00E32E4E" w:rsidP="00E32E4E">
      <w:pPr>
        <w:widowControl w:val="0"/>
        <w:rPr>
          <w:b/>
        </w:rPr>
      </w:pPr>
      <w:r>
        <w:rPr>
          <w:b/>
        </w:rPr>
        <w:t>Effective 8/92</w:t>
      </w:r>
    </w:p>
    <w:p w14:paraId="5BD1E009" w14:textId="77777777" w:rsidR="00E32E4E" w:rsidRDefault="00E32E4E" w:rsidP="00E32E4E">
      <w:pPr>
        <w:widowControl w:val="0"/>
        <w:rPr>
          <w:b/>
        </w:rPr>
      </w:pPr>
      <w:r>
        <w:rPr>
          <w:b/>
        </w:rPr>
        <w:t xml:space="preserve">Revised </w:t>
      </w:r>
      <w:sdt>
        <w:sdtPr>
          <w:rPr>
            <w:b/>
          </w:rPr>
          <w:tag w:val="goog_rdk_3"/>
          <w:id w:val="1400943156"/>
        </w:sdtPr>
        <w:sdtEndPr/>
        <w:sdtContent>
          <w:r w:rsidRPr="00016B7D">
            <w:rPr>
              <w:b/>
            </w:rPr>
            <w:t>5/4/2022</w:t>
          </w:r>
        </w:sdtContent>
      </w:sdt>
      <w:sdt>
        <w:sdtPr>
          <w:rPr>
            <w:b/>
          </w:rPr>
          <w:tag w:val="goog_rdk_5"/>
          <w:id w:val="-1958947494"/>
        </w:sdtPr>
        <w:sdtEndPr/>
        <w:sdtContent/>
      </w:sdt>
      <w:sdt>
        <w:sdtPr>
          <w:rPr>
            <w:b/>
          </w:rPr>
          <w:tag w:val="goog_rdk_6"/>
          <w:id w:val="1439101480"/>
          <w:showingPlcHdr/>
        </w:sdtPr>
        <w:sdtEndPr/>
        <w:sdtContent>
          <w:r w:rsidRPr="00016B7D">
            <w:rPr>
              <w:b/>
            </w:rPr>
            <w:t xml:space="preserve">     </w:t>
          </w:r>
        </w:sdtContent>
      </w:sdt>
    </w:p>
    <w:p w14:paraId="1D8CA552" w14:textId="77777777" w:rsidR="00E32E4E" w:rsidRPr="00AD3C6F" w:rsidRDefault="00E32E4E" w:rsidP="00E32E4E">
      <w:pPr>
        <w:pStyle w:val="Header"/>
        <w:rPr>
          <w:b/>
        </w:rPr>
      </w:pPr>
      <w:r w:rsidRPr="00AD3C6F">
        <w:rPr>
          <w:b/>
        </w:rPr>
        <w:t>Dean Approved 11/2/2022</w:t>
      </w:r>
    </w:p>
    <w:p w14:paraId="3CB147E9" w14:textId="77777777" w:rsidR="005153B2" w:rsidRPr="009330FD" w:rsidRDefault="005153B2" w:rsidP="005153B2">
      <w:pPr>
        <w:widowControl w:val="0"/>
        <w:rPr>
          <w:b/>
          <w:strike/>
        </w:rPr>
      </w:pPr>
      <w:r w:rsidRPr="009330FD">
        <w:rPr>
          <w:b/>
          <w:strike/>
        </w:rPr>
        <w:t>SWK 302</w:t>
      </w:r>
    </w:p>
    <w:p w14:paraId="7820824B" w14:textId="48A9797A" w:rsidR="005153B2" w:rsidRPr="009330FD" w:rsidRDefault="009330FD" w:rsidP="005153B2">
      <w:pPr>
        <w:widowControl w:val="0"/>
        <w:rPr>
          <w:b/>
          <w:strike/>
        </w:rPr>
      </w:pPr>
      <w:sdt>
        <w:sdtPr>
          <w:rPr>
            <w:strike/>
          </w:rPr>
          <w:tag w:val="goog_rdk_63"/>
          <w:id w:val="249323664"/>
          <w:showingPlcHdr/>
        </w:sdtPr>
        <w:sdtEndPr/>
        <w:sdtContent>
          <w:r>
            <w:rPr>
              <w:strike/>
            </w:rPr>
            <w:t xml:space="preserve">     </w:t>
          </w:r>
        </w:sdtContent>
      </w:sdt>
      <w:r w:rsidR="005153B2" w:rsidRPr="009330FD">
        <w:rPr>
          <w:b/>
          <w:strike/>
        </w:rPr>
        <w:t>Transferring of Credits</w:t>
      </w:r>
    </w:p>
    <w:p w14:paraId="1233707C" w14:textId="77777777" w:rsidR="005153B2" w:rsidRPr="009330FD" w:rsidRDefault="005153B2" w:rsidP="005153B2">
      <w:pPr>
        <w:widowControl w:val="0"/>
        <w:rPr>
          <w:b/>
          <w:strike/>
        </w:rPr>
      </w:pPr>
      <w:r w:rsidRPr="009330FD">
        <w:rPr>
          <w:b/>
          <w:strike/>
        </w:rPr>
        <w:t>Effective 8/92</w:t>
      </w:r>
    </w:p>
    <w:p w14:paraId="5A6EF4A0" w14:textId="77777777" w:rsidR="005153B2" w:rsidRPr="009330FD" w:rsidRDefault="005153B2" w:rsidP="005153B2">
      <w:pPr>
        <w:widowControl w:val="0"/>
        <w:rPr>
          <w:b/>
          <w:strike/>
        </w:rPr>
      </w:pPr>
      <w:r w:rsidRPr="009330FD">
        <w:rPr>
          <w:b/>
          <w:strike/>
        </w:rPr>
        <w:t xml:space="preserve">Revised </w:t>
      </w:r>
      <w:sdt>
        <w:sdtPr>
          <w:rPr>
            <w:strike/>
          </w:rPr>
          <w:tag w:val="goog_rdk_65"/>
          <w:id w:val="4487643"/>
        </w:sdtPr>
        <w:sdtEndPr/>
        <w:sdtContent>
          <w:r w:rsidRPr="009330FD">
            <w:rPr>
              <w:b/>
              <w:strike/>
            </w:rPr>
            <w:t>2/15/13</w:t>
          </w:r>
        </w:sdtContent>
      </w:sdt>
      <w:sdt>
        <w:sdtPr>
          <w:rPr>
            <w:strike/>
          </w:rPr>
          <w:tag w:val="goog_rdk_66"/>
          <w:id w:val="822086261"/>
          <w:showingPlcHdr/>
        </w:sdtPr>
        <w:sdtEndPr/>
        <w:sdtContent>
          <w:r w:rsidRPr="009330FD">
            <w:rPr>
              <w:strike/>
            </w:rPr>
            <w:t xml:space="preserve">     </w:t>
          </w:r>
        </w:sdtContent>
      </w:sdt>
    </w:p>
    <w:p w14:paraId="681D19C5" w14:textId="77777777" w:rsidR="005153B2" w:rsidRPr="009330FD" w:rsidRDefault="005153B2" w:rsidP="005153B2">
      <w:pPr>
        <w:rPr>
          <w:strike/>
        </w:rPr>
      </w:pPr>
      <w:r w:rsidRPr="009330FD">
        <w:rPr>
          <w:b/>
          <w:strike/>
        </w:rPr>
        <w:t>Page 3 of 3</w:t>
      </w:r>
    </w:p>
    <w:p w14:paraId="7E659138" w14:textId="77777777" w:rsidR="005153B2" w:rsidRDefault="005153B2">
      <w:pPr>
        <w:widowControl w:val="0"/>
      </w:pPr>
    </w:p>
    <w:p w14:paraId="19810E8D" w14:textId="77777777" w:rsidR="005153B2" w:rsidRDefault="005153B2">
      <w:pPr>
        <w:tabs>
          <w:tab w:val="left" w:pos="-1440"/>
        </w:tabs>
        <w:ind w:left="1440" w:hanging="1440"/>
        <w:rPr>
          <w:b/>
          <w:u w:val="single"/>
        </w:rPr>
      </w:pPr>
    </w:p>
    <w:p w14:paraId="0717FEC8" w14:textId="77777777" w:rsidR="005153B2" w:rsidRDefault="005153B2">
      <w:pPr>
        <w:tabs>
          <w:tab w:val="left" w:pos="-1440"/>
        </w:tabs>
        <w:ind w:left="1440" w:hanging="1440"/>
      </w:pPr>
      <w:r>
        <w:rPr>
          <w:b/>
          <w:u w:val="single"/>
        </w:rPr>
        <w:t>PURPOSE:</w:t>
      </w:r>
      <w:r>
        <w:t xml:space="preserve"> </w:t>
      </w:r>
      <w:r>
        <w:tab/>
        <w:t>To define policies for waiving and transferring of credit</w:t>
      </w:r>
    </w:p>
    <w:p w14:paraId="3E96040A" w14:textId="77777777" w:rsidR="005153B2" w:rsidRDefault="005153B2"/>
    <w:p w14:paraId="1C25D51E" w14:textId="77777777" w:rsidR="005153B2" w:rsidRDefault="005153B2">
      <w:pPr>
        <w:tabs>
          <w:tab w:val="left" w:pos="-1440"/>
        </w:tabs>
        <w:ind w:left="1440" w:hanging="1440"/>
      </w:pPr>
      <w:r>
        <w:rPr>
          <w:b/>
          <w:u w:val="single"/>
        </w:rPr>
        <w:t>SOURCE</w:t>
      </w:r>
      <w:r>
        <w:rPr>
          <w:b/>
        </w:rPr>
        <w:t>:</w:t>
      </w:r>
      <w:r>
        <w:tab/>
        <w:t>Faculty Council</w:t>
      </w:r>
    </w:p>
    <w:p w14:paraId="726D9F6F" w14:textId="77777777" w:rsidR="005153B2" w:rsidRDefault="005153B2"/>
    <w:p w14:paraId="728A66B9" w14:textId="77777777" w:rsidR="005153B2" w:rsidRDefault="005153B2">
      <w:pPr>
        <w:tabs>
          <w:tab w:val="left" w:pos="-1440"/>
        </w:tabs>
        <w:ind w:left="2160" w:hanging="2160"/>
      </w:pPr>
      <w:r>
        <w:rPr>
          <w:b/>
          <w:u w:val="single"/>
        </w:rPr>
        <w:t>APPLICABILITY</w:t>
      </w:r>
      <w:r>
        <w:t>:</w:t>
      </w:r>
      <w:r>
        <w:tab/>
        <w:t>All students, School of Social Work</w:t>
      </w:r>
    </w:p>
    <w:p w14:paraId="4293BBB8" w14:textId="77777777" w:rsidR="005153B2" w:rsidRDefault="005153B2"/>
    <w:p w14:paraId="38956D11" w14:textId="77777777" w:rsidR="005153B2" w:rsidRDefault="005153B2">
      <w:pPr>
        <w:tabs>
          <w:tab w:val="left" w:pos="-1440"/>
        </w:tabs>
        <w:ind w:left="1440" w:hanging="1440"/>
      </w:pPr>
      <w:r>
        <w:rPr>
          <w:b/>
          <w:u w:val="single"/>
        </w:rPr>
        <w:t>POLICY</w:t>
      </w:r>
      <w:r>
        <w:t>:</w:t>
      </w:r>
      <w:r>
        <w:tab/>
        <w:t>Waiving and Transferring Credits</w:t>
      </w:r>
    </w:p>
    <w:p w14:paraId="5785FC3E" w14:textId="77777777" w:rsidR="005153B2" w:rsidRDefault="005153B2"/>
    <w:p w14:paraId="4A2AB2E9" w14:textId="77777777" w:rsidR="005153B2" w:rsidRDefault="005153B2">
      <w:r>
        <w:t>Consistent with the policies of the Council on Social Work Education, credit for life experience and previous work experience must not be given under any circumstances, in whole or part, in lieu of field practicum or of courses in the professional foundation areas.</w:t>
      </w:r>
    </w:p>
    <w:p w14:paraId="631E6D0F" w14:textId="77777777" w:rsidR="005153B2" w:rsidRDefault="005153B2"/>
    <w:p w14:paraId="214ABF2E" w14:textId="77777777" w:rsidR="005153B2" w:rsidRDefault="005153B2" w:rsidP="005153B2">
      <w:pPr>
        <w:widowControl w:val="0"/>
        <w:numPr>
          <w:ilvl w:val="0"/>
          <w:numId w:val="87"/>
        </w:numPr>
        <w:tabs>
          <w:tab w:val="left" w:pos="-1440"/>
        </w:tabs>
        <w:ind w:hanging="720"/>
      </w:pPr>
      <w:r>
        <w:t>Graduate Student Policies</w:t>
      </w:r>
    </w:p>
    <w:p w14:paraId="4B94FC4F" w14:textId="77777777" w:rsidR="005153B2" w:rsidRDefault="005153B2"/>
    <w:p w14:paraId="2DA0502C" w14:textId="44B32525" w:rsidR="005153B2" w:rsidRDefault="005153B2">
      <w:pPr>
        <w:ind w:left="720"/>
      </w:pPr>
      <w:r>
        <w:t xml:space="preserve">The number of hours required to complete the MSW degree ranges from </w:t>
      </w:r>
      <w:sdt>
        <w:sdtPr>
          <w:tag w:val="goog_rdk_7"/>
          <w:id w:val="1507943799"/>
          <w:showingPlcHdr/>
        </w:sdtPr>
        <w:sdtEndPr/>
        <w:sdtContent>
          <w:r w:rsidR="009330FD">
            <w:t xml:space="preserve">     </w:t>
          </w:r>
        </w:sdtContent>
      </w:sdt>
      <w:sdt>
        <w:sdtPr>
          <w:tag w:val="goog_rdk_8"/>
          <w:id w:val="-815106172"/>
        </w:sdtPr>
        <w:sdtEndPr/>
        <w:sdtContent>
          <w:r>
            <w:t xml:space="preserve">39 credits in Advanced Standing </w:t>
          </w:r>
        </w:sdtContent>
      </w:sdt>
      <w:r>
        <w:t xml:space="preserve">to 60 </w:t>
      </w:r>
      <w:sdt>
        <w:sdtPr>
          <w:tag w:val="goog_rdk_9"/>
          <w:id w:val="1609240261"/>
          <w:showingPlcHdr/>
        </w:sdtPr>
        <w:sdtEndPr/>
        <w:sdtContent>
          <w:r w:rsidR="009330FD">
            <w:t xml:space="preserve">     </w:t>
          </w:r>
        </w:sdtContent>
      </w:sdt>
      <w:sdt>
        <w:sdtPr>
          <w:tag w:val="goog_rdk_10"/>
          <w:id w:val="-336384432"/>
        </w:sdtPr>
        <w:sdtEndPr/>
        <w:sdtContent>
          <w:r>
            <w:t>credits</w:t>
          </w:r>
        </w:sdtContent>
      </w:sdt>
      <w:r>
        <w:t xml:space="preserve"> </w:t>
      </w:r>
      <w:sdt>
        <w:sdtPr>
          <w:tag w:val="goog_rdk_11"/>
          <w:id w:val="175307948"/>
          <w:showingPlcHdr/>
        </w:sdtPr>
        <w:sdtEndPr/>
        <w:sdtContent>
          <w:r w:rsidR="009330FD">
            <w:t xml:space="preserve">     </w:t>
          </w:r>
        </w:sdtContent>
      </w:sdt>
      <w:sdt>
        <w:sdtPr>
          <w:tag w:val="goog_rdk_12"/>
          <w:id w:val="-997182283"/>
        </w:sdtPr>
        <w:sdtEndPr/>
        <w:sdtContent>
          <w:r>
            <w:t>hours, in</w:t>
          </w:r>
        </w:sdtContent>
      </w:sdt>
      <w:r>
        <w:t xml:space="preserve"> the standard program.  Admitted students may reduce the number of credits required for their degree, by:</w:t>
      </w:r>
    </w:p>
    <w:p w14:paraId="7A3069EB" w14:textId="77777777" w:rsidR="005153B2" w:rsidRDefault="005153B2"/>
    <w:p w14:paraId="2E5C5695" w14:textId="77777777" w:rsidR="005153B2" w:rsidRDefault="005153B2" w:rsidP="005153B2">
      <w:pPr>
        <w:widowControl w:val="0"/>
        <w:numPr>
          <w:ilvl w:val="0"/>
          <w:numId w:val="88"/>
        </w:numPr>
        <w:tabs>
          <w:tab w:val="left" w:pos="-1440"/>
        </w:tabs>
      </w:pPr>
      <w:r>
        <w:t>Transferring in courses:</w:t>
      </w:r>
    </w:p>
    <w:p w14:paraId="27724F7F" w14:textId="77777777" w:rsidR="005153B2" w:rsidRDefault="005153B2">
      <w:pPr>
        <w:ind w:firstLine="720"/>
      </w:pPr>
    </w:p>
    <w:p w14:paraId="67608BE8" w14:textId="77777777" w:rsidR="005153B2" w:rsidRDefault="005153B2" w:rsidP="005153B2">
      <w:pPr>
        <w:numPr>
          <w:ilvl w:val="1"/>
          <w:numId w:val="88"/>
        </w:numPr>
      </w:pPr>
      <w:r>
        <w:t xml:space="preserve">Transfer work must have been completed within three years of the semester and the year of admission to the MSW Program at ASU.  </w:t>
      </w:r>
    </w:p>
    <w:p w14:paraId="7DE43C23" w14:textId="77777777" w:rsidR="005153B2" w:rsidRDefault="005153B2">
      <w:pPr>
        <w:ind w:firstLine="720"/>
      </w:pPr>
    </w:p>
    <w:p w14:paraId="37E40A65" w14:textId="77777777" w:rsidR="005153B2" w:rsidRDefault="005153B2" w:rsidP="005153B2">
      <w:pPr>
        <w:numPr>
          <w:ilvl w:val="1"/>
          <w:numId w:val="88"/>
        </w:numPr>
      </w:pPr>
      <w:r>
        <w:t>Students who are transferring from an accredited graduate social work program must apply for admission, submit their social work transcripts and course syllabi, and a letter of good standing from their current MSW Program.  A minimum of 30 credit hours must be completed at ASU.  All transfer coursework must be completed with a grade of “B” or better.</w:t>
      </w:r>
    </w:p>
    <w:p w14:paraId="426F8BF3" w14:textId="77777777" w:rsidR="005153B2" w:rsidRDefault="005153B2">
      <w:pPr>
        <w:ind w:left="1080"/>
      </w:pPr>
    </w:p>
    <w:p w14:paraId="4C58B927" w14:textId="3F688ABD" w:rsidR="005153B2" w:rsidRDefault="005153B2" w:rsidP="005153B2">
      <w:pPr>
        <w:widowControl w:val="0"/>
        <w:numPr>
          <w:ilvl w:val="1"/>
          <w:numId w:val="88"/>
        </w:numPr>
      </w:pPr>
      <w:r>
        <w:t xml:space="preserve">Students who take non-degree graduate courses in the ASU School of Social Work may have the credits transferred in upon admission to the MSW program.  </w:t>
      </w:r>
      <w:sdt>
        <w:sdtPr>
          <w:tag w:val="goog_rdk_13"/>
          <w:id w:val="1518656528"/>
          <w:showingPlcHdr/>
        </w:sdtPr>
        <w:sdtEndPr/>
        <w:sdtContent>
          <w:r w:rsidR="009330FD">
            <w:t xml:space="preserve">     </w:t>
          </w:r>
        </w:sdtContent>
      </w:sdt>
      <w:sdt>
        <w:sdtPr>
          <w:tag w:val="goog_rdk_14"/>
          <w:id w:val="-1082293994"/>
        </w:sdtPr>
        <w:sdtEndPr/>
        <w:sdtContent>
          <w:r>
            <w:t xml:space="preserve">Graduate </w:t>
          </w:r>
        </w:sdtContent>
      </w:sdt>
      <w:sdt>
        <w:sdtPr>
          <w:tag w:val="goog_rdk_15"/>
          <w:id w:val="-1904830413"/>
          <w:showingPlcHdr/>
        </w:sdtPr>
        <w:sdtEndPr/>
        <w:sdtContent>
          <w:r w:rsidR="009330FD">
            <w:t xml:space="preserve">     </w:t>
          </w:r>
        </w:sdtContent>
      </w:sdt>
      <w:sdt>
        <w:sdtPr>
          <w:tag w:val="goog_rdk_16"/>
          <w:id w:val="789705947"/>
        </w:sdtPr>
        <w:sdtEndPr/>
        <w:sdtContent>
          <w:r>
            <w:t>College policy</w:t>
          </w:r>
        </w:sdtContent>
      </w:sdt>
      <w:r>
        <w:t xml:space="preserve"> limits students to a total of </w:t>
      </w:r>
      <w:sdt>
        <w:sdtPr>
          <w:tag w:val="goog_rdk_17"/>
          <w:id w:val="-572583614"/>
          <w:showingPlcHdr/>
        </w:sdtPr>
        <w:sdtEndPr/>
        <w:sdtContent>
          <w:r w:rsidR="009330FD">
            <w:t xml:space="preserve">     </w:t>
          </w:r>
        </w:sdtContent>
      </w:sdt>
      <w:sdt>
        <w:sdtPr>
          <w:tag w:val="goog_rdk_18"/>
          <w:id w:val="1689257139"/>
        </w:sdtPr>
        <w:sdtEndPr/>
        <w:sdtContent>
          <w:r>
            <w:t xml:space="preserve">12 </w:t>
          </w:r>
        </w:sdtContent>
      </w:sdt>
      <w:r>
        <w:t xml:space="preserve">credit hours.  </w:t>
      </w:r>
    </w:p>
    <w:p w14:paraId="2E5FE1F9" w14:textId="289F5864" w:rsidR="005153B2" w:rsidRPr="009330FD" w:rsidRDefault="009330FD" w:rsidP="009330FD">
      <w:pPr>
        <w:widowControl w:val="0"/>
        <w:numPr>
          <w:ilvl w:val="1"/>
          <w:numId w:val="88"/>
        </w:numPr>
      </w:pPr>
      <w:sdt>
        <w:sdtPr>
          <w:tag w:val="goog_rdk_22"/>
          <w:id w:val="1812050906"/>
        </w:sdtPr>
        <w:sdtEndPr/>
        <w:sdtContent>
          <w:r w:rsidR="005153B2">
            <w:t xml:space="preserve">Only six hours of elective credit may be transferred to the PAC concentration and </w:t>
          </w:r>
          <w:sdt>
            <w:sdtPr>
              <w:tag w:val="goog_rdk_19"/>
              <w:id w:val="-1563865026"/>
            </w:sdtPr>
            <w:sdtEndPr/>
            <w:sdtContent>
              <w:commentRangeStart w:id="7"/>
            </w:sdtContent>
          </w:sdt>
          <w:sdt>
            <w:sdtPr>
              <w:tag w:val="goog_rdk_20"/>
              <w:id w:val="-1456246053"/>
              <w:showingPlcHdr/>
            </w:sdtPr>
            <w:sdtEndPr/>
            <w:sdtContent>
              <w:r w:rsidR="005153B2">
                <w:t xml:space="preserve">     </w:t>
              </w:r>
              <w:commentRangeStart w:id="8"/>
            </w:sdtContent>
          </w:sdt>
          <w:r w:rsidR="005153B2">
            <w:t>only three hours of elective credit may be transferred to the Advanced Direct Practice concentration</w:t>
          </w:r>
          <w:commentRangeEnd w:id="7"/>
          <w:r w:rsidR="005153B2">
            <w:commentReference w:id="7"/>
          </w:r>
          <w:commentRangeEnd w:id="8"/>
          <w:r w:rsidR="005153B2">
            <w:commentReference w:id="8"/>
          </w:r>
          <w:r w:rsidR="005153B2">
            <w:t xml:space="preserve">.  </w:t>
          </w:r>
          <w:sdt>
            <w:sdtPr>
              <w:tag w:val="goog_rdk_21"/>
              <w:id w:val="-1098243179"/>
              <w:showingPlcHdr/>
            </w:sdtPr>
            <w:sdtEndPr/>
            <w:sdtContent>
              <w:r>
                <w:t xml:space="preserve">     </w:t>
              </w:r>
            </w:sdtContent>
          </w:sdt>
        </w:sdtContent>
      </w:sdt>
      <w:sdt>
        <w:sdtPr>
          <w:tag w:val="goog_rdk_23"/>
          <w:id w:val="467856111"/>
        </w:sdtPr>
        <w:sdtEndPr/>
        <w:sdtContent/>
      </w:sdt>
    </w:p>
    <w:p w14:paraId="418A6B5F" w14:textId="77777777" w:rsidR="005153B2" w:rsidRDefault="005153B2" w:rsidP="005153B2"/>
    <w:p w14:paraId="7645FDBD" w14:textId="50875726" w:rsidR="005153B2" w:rsidRDefault="009330FD" w:rsidP="005153B2">
      <w:pPr>
        <w:numPr>
          <w:ilvl w:val="1"/>
          <w:numId w:val="88"/>
        </w:numPr>
        <w:ind w:hanging="720"/>
      </w:pPr>
      <w:sdt>
        <w:sdtPr>
          <w:tag w:val="goog_rdk_31"/>
          <w:id w:val="-1841385291"/>
          <w:showingPlcHdr/>
        </w:sdtPr>
        <w:sdtEndPr/>
        <w:sdtContent>
          <w:r w:rsidR="005153B2">
            <w:t xml:space="preserve">     </w:t>
          </w:r>
        </w:sdtContent>
      </w:sdt>
    </w:p>
    <w:p w14:paraId="762440E1" w14:textId="7D771EDD" w:rsidR="005153B2" w:rsidRDefault="009330FD" w:rsidP="005153B2">
      <w:pPr>
        <w:numPr>
          <w:ilvl w:val="0"/>
          <w:numId w:val="88"/>
        </w:numPr>
        <w:tabs>
          <w:tab w:val="left" w:pos="-1440"/>
        </w:tabs>
      </w:pPr>
      <w:sdt>
        <w:sdtPr>
          <w:tag w:val="goog_rdk_37"/>
          <w:id w:val="-1847089933"/>
        </w:sdtPr>
        <w:sdtEndPr/>
        <w:sdtContent>
          <w:r w:rsidR="005153B2">
            <w:t xml:space="preserve">Exemptions from </w:t>
          </w:r>
        </w:sdtContent>
      </w:sdt>
      <w:sdt>
        <w:sdtPr>
          <w:tag w:val="goog_rdk_38"/>
          <w:id w:val="1879664911"/>
          <w:showingPlcHdr/>
        </w:sdtPr>
        <w:sdtEndPr/>
        <w:sdtContent>
          <w:r>
            <w:t xml:space="preserve">     </w:t>
          </w:r>
        </w:sdtContent>
      </w:sdt>
      <w:sdt>
        <w:sdtPr>
          <w:tag w:val="goog_rdk_39"/>
          <w:id w:val="-1212184191"/>
        </w:sdtPr>
        <w:sdtEndPr/>
        <w:sdtContent>
          <w:sdt>
            <w:sdtPr>
              <w:tag w:val="goog_rdk_40"/>
              <w:id w:val="-1412686833"/>
              <w:showingPlcHdr/>
            </w:sdtPr>
            <w:sdtEndPr/>
            <w:sdtContent>
              <w:r>
                <w:t xml:space="preserve">     </w:t>
              </w:r>
            </w:sdtContent>
          </w:sdt>
        </w:sdtContent>
      </w:sdt>
      <w:sdt>
        <w:sdtPr>
          <w:tag w:val="goog_rdk_41"/>
          <w:id w:val="2020649730"/>
          <w:showingPlcHdr/>
        </w:sdtPr>
        <w:sdtEndPr/>
        <w:sdtContent>
          <w:r>
            <w:t xml:space="preserve">     </w:t>
          </w:r>
        </w:sdtContent>
      </w:sdt>
      <w:r w:rsidR="005153B2">
        <w:t xml:space="preserve"> Required Courses:</w:t>
      </w:r>
    </w:p>
    <w:p w14:paraId="67D9F671" w14:textId="77777777" w:rsidR="005153B2" w:rsidRDefault="005153B2"/>
    <w:p w14:paraId="2FD02CE3" w14:textId="2638213B" w:rsidR="005153B2" w:rsidRDefault="005153B2" w:rsidP="005153B2">
      <w:pPr>
        <w:widowControl w:val="0"/>
        <w:numPr>
          <w:ilvl w:val="1"/>
          <w:numId w:val="88"/>
        </w:numPr>
        <w:tabs>
          <w:tab w:val="left" w:pos="-1440"/>
        </w:tabs>
      </w:pPr>
      <w:r>
        <w:t>BSW</w:t>
      </w:r>
      <w:sdt>
        <w:sdtPr>
          <w:tag w:val="goog_rdk_42"/>
          <w:id w:val="-757137675"/>
        </w:sdtPr>
        <w:sdtEndPr/>
        <w:sdtContent>
          <w:r>
            <w:t xml:space="preserve"> or BA-CASP</w:t>
          </w:r>
        </w:sdtContent>
      </w:sdt>
      <w:r>
        <w:t xml:space="preserve"> students from ASU, or students who have completed a </w:t>
      </w:r>
      <w:sdt>
        <w:sdtPr>
          <w:tag w:val="goog_rdk_43"/>
          <w:id w:val="2119863624"/>
        </w:sdtPr>
        <w:sdtEndPr/>
        <w:sdtContent/>
      </w:sdt>
      <w:r>
        <w:t xml:space="preserve">social welfare minor or concentration at ASU, may </w:t>
      </w:r>
      <w:sdt>
        <w:sdtPr>
          <w:tag w:val="goog_rdk_44"/>
          <w:id w:val="1898233571"/>
        </w:sdtPr>
        <w:sdtEndPr/>
        <w:sdtContent>
          <w:r>
            <w:t xml:space="preserve">be </w:t>
          </w:r>
        </w:sdtContent>
      </w:sdt>
      <w:r>
        <w:t>exempt, without examination,</w:t>
      </w:r>
      <w:sdt>
        <w:sdtPr>
          <w:tag w:val="goog_rdk_45"/>
          <w:id w:val="1961691818"/>
        </w:sdtPr>
        <w:sdtEndPr/>
        <w:sdtContent>
          <w:r>
            <w:t xml:space="preserve"> from</w:t>
          </w:r>
        </w:sdtContent>
      </w:sdt>
      <w:r>
        <w:t xml:space="preserve"> the courses listed below.  BSW students from other </w:t>
      </w:r>
      <w:sdt>
        <w:sdtPr>
          <w:tag w:val="goog_rdk_46"/>
          <w:id w:val="-1009984555"/>
        </w:sdtPr>
        <w:sdtEndPr/>
        <w:sdtContent>
          <w:r>
            <w:t>CSWE-</w:t>
          </w:r>
        </w:sdtContent>
      </w:sdt>
      <w:r>
        <w:t>accredited programs must submit a</w:t>
      </w:r>
      <w:sdt>
        <w:sdtPr>
          <w:tag w:val="goog_rdk_47"/>
          <w:id w:val="-1904905705"/>
        </w:sdtPr>
        <w:sdtEndPr/>
        <w:sdtContent>
          <w:r>
            <w:t xml:space="preserve"> petition</w:t>
          </w:r>
          <w:sdt>
            <w:sdtPr>
              <w:tag w:val="goog_rdk_48"/>
              <w:id w:val="-242572251"/>
              <w:showingPlcHdr/>
            </w:sdtPr>
            <w:sdtEndPr/>
            <w:sdtContent>
              <w:r w:rsidR="009330FD">
                <w:t xml:space="preserve">     </w:t>
              </w:r>
            </w:sdtContent>
          </w:sdt>
        </w:sdtContent>
      </w:sdt>
      <w:sdt>
        <w:sdtPr>
          <w:tag w:val="goog_rdk_49"/>
          <w:id w:val="1048105443"/>
          <w:showingPlcHdr/>
        </w:sdtPr>
        <w:sdtEndPr/>
        <w:sdtContent>
          <w:r w:rsidR="009330FD">
            <w:t xml:space="preserve">     </w:t>
          </w:r>
        </w:sdtContent>
      </w:sdt>
      <w:r>
        <w:t xml:space="preserve">for course exemption, and copies of course syllabi and transcripts.  The MSW </w:t>
      </w:r>
      <w:sdt>
        <w:sdtPr>
          <w:tag w:val="goog_rdk_50"/>
          <w:id w:val="1795178740"/>
        </w:sdtPr>
        <w:sdtEndPr/>
        <w:sdtContent>
          <w:r>
            <w:t xml:space="preserve">Program </w:t>
          </w:r>
        </w:sdtContent>
      </w:sdt>
      <w:r>
        <w:t>Coordinator will use these materials to perform an equivalency review.</w:t>
      </w:r>
    </w:p>
    <w:p w14:paraId="6056C027" w14:textId="77777777" w:rsidR="005153B2" w:rsidRDefault="005153B2"/>
    <w:p w14:paraId="7B168124" w14:textId="525FA701" w:rsidR="005153B2" w:rsidRDefault="005153B2">
      <w:pPr>
        <w:ind w:left="1440"/>
      </w:pPr>
      <w:r>
        <w:rPr>
          <w:b/>
        </w:rPr>
        <w:t>Important note</w:t>
      </w:r>
      <w:r>
        <w:t xml:space="preserve">: For students to be eligible for course exemptions they must have received their BSW degree no more than </w:t>
      </w:r>
      <w:sdt>
        <w:sdtPr>
          <w:tag w:val="goog_rdk_51"/>
          <w:id w:val="367733757"/>
        </w:sdtPr>
        <w:sdtEndPr/>
        <w:sdtContent>
          <w:r>
            <w:t xml:space="preserve">three </w:t>
          </w:r>
        </w:sdtContent>
      </w:sdt>
      <w:sdt>
        <w:sdtPr>
          <w:tag w:val="goog_rdk_52"/>
          <w:id w:val="-507360689"/>
          <w:showingPlcHdr/>
        </w:sdtPr>
        <w:sdtEndPr/>
        <w:sdtContent>
          <w:r w:rsidR="009330FD">
            <w:t xml:space="preserve">     </w:t>
          </w:r>
        </w:sdtContent>
      </w:sdt>
      <w:r>
        <w:t xml:space="preserve">years before the date of admission. </w:t>
      </w:r>
    </w:p>
    <w:p w14:paraId="29652E47" w14:textId="77777777" w:rsidR="005153B2" w:rsidRDefault="005153B2"/>
    <w:p w14:paraId="29AD185C" w14:textId="77777777" w:rsidR="005153B2" w:rsidRDefault="005153B2">
      <w:pPr>
        <w:tabs>
          <w:tab w:val="left" w:pos="-1440"/>
        </w:tabs>
        <w:ind w:left="720" w:hanging="720"/>
      </w:pPr>
    </w:p>
    <w:sdt>
      <w:sdtPr>
        <w:tag w:val="goog_rdk_55"/>
        <w:id w:val="-1503500143"/>
      </w:sdtPr>
      <w:sdtEndPr/>
      <w:sdtContent>
        <w:p w14:paraId="51B020DE" w14:textId="3A96B1A6" w:rsidR="005153B2" w:rsidRDefault="009330FD">
          <w:pPr>
            <w:tabs>
              <w:tab w:val="left" w:pos="360"/>
              <w:tab w:val="left" w:pos="1080"/>
            </w:tabs>
            <w:ind w:left="1440"/>
            <w:jc w:val="both"/>
          </w:pPr>
          <w:sdt>
            <w:sdtPr>
              <w:tag w:val="goog_rdk_54"/>
              <w:id w:val="-27875366"/>
              <w:showingPlcHdr/>
            </w:sdtPr>
            <w:sdtEndPr/>
            <w:sdtContent>
              <w:r>
                <w:t xml:space="preserve">     </w:t>
              </w:r>
            </w:sdtContent>
          </w:sdt>
        </w:p>
      </w:sdtContent>
    </w:sdt>
    <w:sdt>
      <w:sdtPr>
        <w:tag w:val="goog_rdk_58"/>
        <w:id w:val="-1576270695"/>
      </w:sdtPr>
      <w:sdtEndPr/>
      <w:sdtContent>
        <w:p w14:paraId="5F124983" w14:textId="4229F071" w:rsidR="005153B2" w:rsidRDefault="009330FD">
          <w:pPr>
            <w:tabs>
              <w:tab w:val="left" w:pos="360"/>
              <w:tab w:val="left" w:pos="1080"/>
            </w:tabs>
            <w:ind w:left="1440"/>
            <w:jc w:val="both"/>
          </w:pPr>
          <w:sdt>
            <w:sdtPr>
              <w:tag w:val="goog_rdk_57"/>
              <w:id w:val="-776249094"/>
              <w:showingPlcHdr/>
            </w:sdtPr>
            <w:sdtEndPr/>
            <w:sdtContent>
              <w:r>
                <w:t xml:space="preserve">     </w:t>
              </w:r>
            </w:sdtContent>
          </w:sdt>
        </w:p>
      </w:sdtContent>
    </w:sdt>
    <w:p w14:paraId="5B9B01ED" w14:textId="77777777" w:rsidR="005153B2" w:rsidRDefault="005153B2">
      <w:pPr>
        <w:tabs>
          <w:tab w:val="left" w:pos="360"/>
          <w:tab w:val="left" w:pos="1080"/>
        </w:tabs>
        <w:ind w:left="1440"/>
        <w:jc w:val="both"/>
      </w:pPr>
      <w:r>
        <w:rPr>
          <w:b/>
        </w:rPr>
        <w:t>SWG 531</w:t>
      </w:r>
      <w:r>
        <w:t xml:space="preserve">, if the student has at least an “A-” in </w:t>
      </w:r>
      <w:sdt>
        <w:sdtPr>
          <w:tag w:val="goog_rdk_59"/>
          <w:id w:val="-1597470994"/>
        </w:sdtPr>
        <w:sdtEndPr/>
        <w:sdtContent>
          <w:r>
            <w:t xml:space="preserve">332 or </w:t>
          </w:r>
        </w:sdtContent>
      </w:sdt>
      <w:r>
        <w:t>432; or an equivalent social work course;</w:t>
      </w:r>
    </w:p>
    <w:p w14:paraId="64A5CB0B" w14:textId="77777777" w:rsidR="005153B2" w:rsidRDefault="005153B2">
      <w:pPr>
        <w:tabs>
          <w:tab w:val="left" w:pos="360"/>
          <w:tab w:val="left" w:pos="1080"/>
        </w:tabs>
        <w:ind w:left="1440"/>
        <w:jc w:val="both"/>
      </w:pPr>
    </w:p>
    <w:p w14:paraId="476B5F0E" w14:textId="77777777" w:rsidR="005153B2" w:rsidRDefault="005153B2">
      <w:pPr>
        <w:tabs>
          <w:tab w:val="left" w:pos="360"/>
          <w:tab w:val="left" w:pos="1080"/>
        </w:tabs>
        <w:ind w:left="1440"/>
        <w:jc w:val="both"/>
      </w:pPr>
      <w:r>
        <w:rPr>
          <w:b/>
        </w:rPr>
        <w:t>SWG 533</w:t>
      </w:r>
      <w:r>
        <w:t>, if the student has at least an “A-” in SWU 374 or 474; or an equivalent social work course;</w:t>
      </w:r>
    </w:p>
    <w:p w14:paraId="7D2A71CD" w14:textId="77777777" w:rsidR="005153B2" w:rsidRDefault="005153B2">
      <w:pPr>
        <w:tabs>
          <w:tab w:val="left" w:pos="360"/>
          <w:tab w:val="left" w:pos="1080"/>
        </w:tabs>
        <w:ind w:left="1440"/>
        <w:jc w:val="both"/>
      </w:pPr>
    </w:p>
    <w:p w14:paraId="605CBDE1" w14:textId="77777777" w:rsidR="005153B2" w:rsidRDefault="005153B2">
      <w:pPr>
        <w:tabs>
          <w:tab w:val="left" w:pos="360"/>
          <w:tab w:val="left" w:pos="1080"/>
        </w:tabs>
        <w:ind w:left="1440"/>
        <w:jc w:val="both"/>
      </w:pPr>
      <w:r>
        <w:rPr>
          <w:b/>
        </w:rPr>
        <w:t>SWG 585</w:t>
      </w:r>
      <w:r>
        <w:t>, if the student has at least an “A-“ in SWU 411, or an equivalent social work course.</w:t>
      </w:r>
    </w:p>
    <w:p w14:paraId="60ED5D0B" w14:textId="77777777" w:rsidR="005153B2" w:rsidRDefault="005153B2">
      <w:pPr>
        <w:tabs>
          <w:tab w:val="left" w:pos="-1440"/>
        </w:tabs>
        <w:ind w:left="720" w:hanging="720"/>
      </w:pPr>
    </w:p>
    <w:p w14:paraId="0D1755F3" w14:textId="77777777" w:rsidR="005153B2" w:rsidRDefault="005153B2">
      <w:pPr>
        <w:tabs>
          <w:tab w:val="left" w:pos="-1440"/>
        </w:tabs>
        <w:ind w:left="720" w:hanging="720"/>
      </w:pPr>
    </w:p>
    <w:p w14:paraId="6E5E1C6B" w14:textId="5DF9EF4C" w:rsidR="00E32E4E" w:rsidRDefault="005153B2" w:rsidP="00E32E4E">
      <w:pPr>
        <w:tabs>
          <w:tab w:val="left" w:pos="-1440"/>
        </w:tabs>
        <w:ind w:left="720" w:hanging="720"/>
        <w:rPr>
          <w:b/>
        </w:rPr>
      </w:pPr>
      <w:r>
        <w:rPr>
          <w:b/>
        </w:rPr>
        <w:t xml:space="preserve">TOTAL CREDITS </w:t>
      </w:r>
      <w:sdt>
        <w:sdtPr>
          <w:tag w:val="goog_rdk_60"/>
          <w:id w:val="-1030883373"/>
          <w:showingPlcHdr/>
        </w:sdtPr>
        <w:sdtEndPr/>
        <w:sdtContent>
          <w:r w:rsidR="009330FD">
            <w:t xml:space="preserve">     </w:t>
          </w:r>
        </w:sdtContent>
      </w:sdt>
      <w:sdt>
        <w:sdtPr>
          <w:tag w:val="goog_rdk_61"/>
          <w:id w:val="-936045702"/>
        </w:sdtPr>
        <w:sdtEndPr/>
        <w:sdtContent>
          <w:r>
            <w:rPr>
              <w:b/>
            </w:rPr>
            <w:t>9</w:t>
          </w:r>
        </w:sdtContent>
      </w:sdt>
      <w:r>
        <w:rPr>
          <w:b/>
        </w:rPr>
        <w:tab/>
      </w:r>
    </w:p>
    <w:p w14:paraId="46A23857" w14:textId="77777777" w:rsidR="00E32E4E" w:rsidRDefault="00E32E4E" w:rsidP="00E32E4E">
      <w:pPr>
        <w:tabs>
          <w:tab w:val="left" w:pos="-1440"/>
        </w:tabs>
        <w:ind w:left="720" w:hanging="720"/>
        <w:rPr>
          <w:b/>
        </w:rPr>
      </w:pPr>
    </w:p>
    <w:p w14:paraId="6AC347BF" w14:textId="2B751B3A" w:rsidR="005153B2" w:rsidRPr="009330FD" w:rsidRDefault="005153B2" w:rsidP="00E32E4E">
      <w:pPr>
        <w:tabs>
          <w:tab w:val="left" w:pos="-1440"/>
        </w:tabs>
        <w:ind w:left="720" w:hanging="720"/>
        <w:rPr>
          <w:b/>
          <w:strike/>
        </w:rPr>
      </w:pPr>
      <w:r w:rsidRPr="009330FD">
        <w:rPr>
          <w:b/>
          <w:strike/>
        </w:rPr>
        <w:t>SWK 302</w:t>
      </w:r>
    </w:p>
    <w:p w14:paraId="60A4602C" w14:textId="585E250D" w:rsidR="005153B2" w:rsidRPr="009330FD" w:rsidRDefault="009330FD">
      <w:pPr>
        <w:widowControl w:val="0"/>
        <w:rPr>
          <w:b/>
          <w:strike/>
        </w:rPr>
      </w:pPr>
      <w:sdt>
        <w:sdtPr>
          <w:rPr>
            <w:strike/>
          </w:rPr>
          <w:tag w:val="goog_rdk_63"/>
          <w:id w:val="-2061467779"/>
          <w:showingPlcHdr/>
        </w:sdtPr>
        <w:sdtEndPr/>
        <w:sdtContent>
          <w:r>
            <w:rPr>
              <w:strike/>
            </w:rPr>
            <w:t xml:space="preserve">     </w:t>
          </w:r>
        </w:sdtContent>
      </w:sdt>
      <w:r w:rsidR="005153B2" w:rsidRPr="009330FD">
        <w:rPr>
          <w:b/>
          <w:strike/>
        </w:rPr>
        <w:t xml:space="preserve"> Transferring of Credits</w:t>
      </w:r>
    </w:p>
    <w:p w14:paraId="1D0A6682" w14:textId="77777777" w:rsidR="005153B2" w:rsidRPr="009330FD" w:rsidRDefault="005153B2">
      <w:pPr>
        <w:widowControl w:val="0"/>
        <w:rPr>
          <w:b/>
          <w:strike/>
        </w:rPr>
      </w:pPr>
      <w:r w:rsidRPr="009330FD">
        <w:rPr>
          <w:b/>
          <w:strike/>
        </w:rPr>
        <w:t>Effective 8/92</w:t>
      </w:r>
    </w:p>
    <w:p w14:paraId="330B39A2" w14:textId="77777777" w:rsidR="005153B2" w:rsidRPr="009330FD" w:rsidRDefault="005153B2" w:rsidP="00DC5018">
      <w:pPr>
        <w:widowControl w:val="0"/>
        <w:rPr>
          <w:b/>
          <w:strike/>
        </w:rPr>
      </w:pPr>
      <w:r w:rsidRPr="009330FD">
        <w:rPr>
          <w:b/>
          <w:strike/>
        </w:rPr>
        <w:t xml:space="preserve">Revised </w:t>
      </w:r>
      <w:sdt>
        <w:sdtPr>
          <w:rPr>
            <w:strike/>
          </w:rPr>
          <w:tag w:val="goog_rdk_65"/>
          <w:id w:val="322707135"/>
        </w:sdtPr>
        <w:sdtEndPr/>
        <w:sdtContent>
          <w:r w:rsidRPr="009330FD">
            <w:rPr>
              <w:b/>
              <w:strike/>
            </w:rPr>
            <w:t>2/15/13</w:t>
          </w:r>
        </w:sdtContent>
      </w:sdt>
      <w:sdt>
        <w:sdtPr>
          <w:rPr>
            <w:strike/>
          </w:rPr>
          <w:tag w:val="goog_rdk_66"/>
          <w:id w:val="-478528697"/>
          <w:showingPlcHdr/>
        </w:sdtPr>
        <w:sdtEndPr/>
        <w:sdtContent>
          <w:r w:rsidRPr="009330FD">
            <w:rPr>
              <w:strike/>
            </w:rPr>
            <w:t xml:space="preserve">     </w:t>
          </w:r>
        </w:sdtContent>
      </w:sdt>
    </w:p>
    <w:p w14:paraId="50AEBC5D" w14:textId="77777777" w:rsidR="005153B2" w:rsidRPr="009330FD" w:rsidRDefault="005153B2" w:rsidP="00DC5018">
      <w:pPr>
        <w:widowControl w:val="0"/>
        <w:rPr>
          <w:b/>
          <w:strike/>
        </w:rPr>
      </w:pPr>
      <w:r w:rsidRPr="009330FD">
        <w:rPr>
          <w:b/>
          <w:strike/>
        </w:rPr>
        <w:t>Revised 5/04/22</w:t>
      </w:r>
    </w:p>
    <w:p w14:paraId="5A7D24AF" w14:textId="77777777" w:rsidR="005153B2" w:rsidRPr="009330FD" w:rsidRDefault="005153B2">
      <w:pPr>
        <w:rPr>
          <w:strike/>
        </w:rPr>
      </w:pPr>
      <w:r w:rsidRPr="009330FD">
        <w:rPr>
          <w:b/>
          <w:strike/>
        </w:rPr>
        <w:t>Page 3 of 3</w:t>
      </w:r>
    </w:p>
    <w:p w14:paraId="0DF532CE" w14:textId="77777777" w:rsidR="005153B2" w:rsidRDefault="005153B2"/>
    <w:p w14:paraId="12AACB86" w14:textId="77777777" w:rsidR="005153B2" w:rsidRDefault="005153B2">
      <w:r>
        <w:tab/>
      </w:r>
      <w:r>
        <w:tab/>
      </w:r>
    </w:p>
    <w:p w14:paraId="18917CAE" w14:textId="21697DF4" w:rsidR="005153B2" w:rsidRDefault="009330FD">
      <w:pPr>
        <w:tabs>
          <w:tab w:val="left" w:pos="-1440"/>
        </w:tabs>
        <w:ind w:left="720" w:hanging="720"/>
      </w:pPr>
      <w:sdt>
        <w:sdtPr>
          <w:tag w:val="goog_rdk_69"/>
          <w:id w:val="1070770890"/>
        </w:sdtPr>
        <w:sdtEndPr/>
        <w:sdtContent>
          <w:sdt>
            <w:sdtPr>
              <w:tag w:val="goog_rdk_68"/>
              <w:id w:val="1749919810"/>
              <w:showingPlcHdr/>
            </w:sdtPr>
            <w:sdtEndPr/>
            <w:sdtContent>
              <w:r>
                <w:t xml:space="preserve">     </w:t>
              </w:r>
            </w:sdtContent>
          </w:sdt>
        </w:sdtContent>
      </w:sdt>
      <w:sdt>
        <w:sdtPr>
          <w:tag w:val="goog_rdk_71"/>
          <w:id w:val="1041555688"/>
        </w:sdtPr>
        <w:sdtEndPr/>
        <w:sdtContent>
          <w:sdt>
            <w:sdtPr>
              <w:tag w:val="goog_rdk_70"/>
              <w:id w:val="1581561396"/>
            </w:sdtPr>
            <w:sdtEndPr/>
            <w:sdtContent/>
          </w:sdt>
        </w:sdtContent>
      </w:sdt>
      <w:sdt>
        <w:sdtPr>
          <w:tag w:val="goog_rdk_73"/>
          <w:id w:val="-1240098363"/>
        </w:sdtPr>
        <w:sdtEndPr/>
        <w:sdtContent>
          <w:sdt>
            <w:sdtPr>
              <w:tag w:val="goog_rdk_72"/>
              <w:id w:val="-1770838064"/>
              <w:showingPlcHdr/>
            </w:sdtPr>
            <w:sdtEndPr/>
            <w:sdtContent>
              <w:r>
                <w:t xml:space="preserve">     </w:t>
              </w:r>
            </w:sdtContent>
          </w:sdt>
        </w:sdtContent>
      </w:sdt>
      <w:sdt>
        <w:sdtPr>
          <w:tag w:val="goog_rdk_75"/>
          <w:id w:val="282619554"/>
        </w:sdtPr>
        <w:sdtEndPr/>
        <w:sdtContent>
          <w:sdt>
            <w:sdtPr>
              <w:tag w:val="goog_rdk_74"/>
              <w:id w:val="-2101173374"/>
            </w:sdtPr>
            <w:sdtEndPr/>
            <w:sdtContent/>
          </w:sdt>
        </w:sdtContent>
      </w:sdt>
      <w:sdt>
        <w:sdtPr>
          <w:tag w:val="goog_rdk_77"/>
          <w:id w:val="-175123785"/>
        </w:sdtPr>
        <w:sdtEndPr/>
        <w:sdtContent>
          <w:sdt>
            <w:sdtPr>
              <w:tag w:val="goog_rdk_76"/>
              <w:id w:val="-1723127694"/>
              <w:showingPlcHdr/>
            </w:sdtPr>
            <w:sdtEndPr/>
            <w:sdtContent>
              <w:r>
                <w:t xml:space="preserve">     </w:t>
              </w:r>
            </w:sdtContent>
          </w:sdt>
        </w:sdtContent>
      </w:sdt>
      <w:sdt>
        <w:sdtPr>
          <w:tag w:val="goog_rdk_79"/>
          <w:id w:val="589510332"/>
        </w:sdtPr>
        <w:sdtEndPr/>
        <w:sdtContent>
          <w:sdt>
            <w:sdtPr>
              <w:tag w:val="goog_rdk_78"/>
              <w:id w:val="557210847"/>
              <w:showingPlcHdr/>
            </w:sdtPr>
            <w:sdtEndPr/>
            <w:sdtContent>
              <w:r>
                <w:t xml:space="preserve">     </w:t>
              </w:r>
            </w:sdtContent>
          </w:sdt>
        </w:sdtContent>
      </w:sdt>
      <w:sdt>
        <w:sdtPr>
          <w:tag w:val="goog_rdk_81"/>
          <w:id w:val="-177653628"/>
        </w:sdtPr>
        <w:sdtEndPr/>
        <w:sdtContent>
          <w:sdt>
            <w:sdtPr>
              <w:tag w:val="goog_rdk_80"/>
              <w:id w:val="375432099"/>
              <w:showingPlcHdr/>
            </w:sdtPr>
            <w:sdtEndPr/>
            <w:sdtContent>
              <w:r>
                <w:t xml:space="preserve">     </w:t>
              </w:r>
            </w:sdtContent>
          </w:sdt>
        </w:sdtContent>
      </w:sdt>
      <w:sdt>
        <w:sdtPr>
          <w:tag w:val="goog_rdk_83"/>
          <w:id w:val="97760211"/>
        </w:sdtPr>
        <w:sdtEndPr/>
        <w:sdtContent>
          <w:sdt>
            <w:sdtPr>
              <w:tag w:val="goog_rdk_82"/>
              <w:id w:val="1833563049"/>
            </w:sdtPr>
            <w:sdtEndPr/>
            <w:sdtContent/>
          </w:sdt>
        </w:sdtContent>
      </w:sdt>
      <w:sdt>
        <w:sdtPr>
          <w:tag w:val="goog_rdk_85"/>
          <w:id w:val="-1719665247"/>
        </w:sdtPr>
        <w:sdtEndPr/>
        <w:sdtContent>
          <w:sdt>
            <w:sdtPr>
              <w:tag w:val="goog_rdk_84"/>
              <w:id w:val="-89938119"/>
            </w:sdtPr>
            <w:sdtEndPr/>
            <w:sdtContent/>
          </w:sdt>
        </w:sdtContent>
      </w:sdt>
      <w:sdt>
        <w:sdtPr>
          <w:tag w:val="goog_rdk_87"/>
          <w:id w:val="-1385558052"/>
        </w:sdtPr>
        <w:sdtEndPr/>
        <w:sdtContent>
          <w:sdt>
            <w:sdtPr>
              <w:tag w:val="goog_rdk_86"/>
              <w:id w:val="1760105353"/>
              <w:showingPlcHdr/>
            </w:sdtPr>
            <w:sdtEndPr/>
            <w:sdtContent>
              <w:r>
                <w:t xml:space="preserve">     </w:t>
              </w:r>
            </w:sdtContent>
          </w:sdt>
        </w:sdtContent>
      </w:sdt>
    </w:p>
    <w:p w14:paraId="2068CD85" w14:textId="77777777" w:rsidR="005153B2" w:rsidRDefault="005153B2">
      <w:pPr>
        <w:tabs>
          <w:tab w:val="left" w:pos="-1440"/>
        </w:tabs>
        <w:ind w:left="720" w:hanging="720"/>
      </w:pPr>
    </w:p>
    <w:p w14:paraId="6FA12488" w14:textId="77777777" w:rsidR="005153B2" w:rsidRDefault="005153B2">
      <w:pPr>
        <w:tabs>
          <w:tab w:val="left" w:pos="-1440"/>
        </w:tabs>
        <w:ind w:left="720" w:hanging="720"/>
      </w:pPr>
    </w:p>
    <w:p w14:paraId="14035E9C" w14:textId="77777777" w:rsidR="005153B2" w:rsidRDefault="005153B2">
      <w:pPr>
        <w:tabs>
          <w:tab w:val="left" w:pos="-1440"/>
        </w:tabs>
        <w:ind w:left="720" w:hanging="720"/>
      </w:pPr>
      <w:r>
        <w:t>B.</w:t>
      </w:r>
      <w:r>
        <w:tab/>
        <w:t>Undergraduate Student Policies</w:t>
      </w:r>
    </w:p>
    <w:p w14:paraId="60513B0C" w14:textId="77777777" w:rsidR="005153B2" w:rsidRDefault="005153B2"/>
    <w:p w14:paraId="275313ED" w14:textId="77777777" w:rsidR="005153B2" w:rsidRDefault="005153B2">
      <w:pPr>
        <w:tabs>
          <w:tab w:val="left" w:pos="-1440"/>
        </w:tabs>
        <w:ind w:left="1440" w:hanging="720"/>
      </w:pPr>
      <w:r>
        <w:t>1.</w:t>
      </w:r>
      <w:r>
        <w:tab/>
        <w:t>Students who are transferring from an accredited undergraduate social work program must submit a petition and their social work transcript and course descriptions.  The BSW Coordinator reviews the material and may request additional documentation including course syllabi</w:t>
      </w:r>
      <w:sdt>
        <w:sdtPr>
          <w:tag w:val="goog_rdk_88"/>
          <w:id w:val="-1038117929"/>
        </w:sdtPr>
        <w:sdtEndPr/>
        <w:sdtContent>
          <w:r>
            <w:t xml:space="preserve"> be submitted through ASU’s course evaluation process</w:t>
          </w:r>
        </w:sdtContent>
      </w:sdt>
      <w:r>
        <w:t>.</w:t>
      </w:r>
    </w:p>
    <w:p w14:paraId="39303966" w14:textId="77777777" w:rsidR="005153B2" w:rsidRDefault="005153B2"/>
    <w:p w14:paraId="0A16D0C7" w14:textId="6711C5B1" w:rsidR="005153B2" w:rsidRDefault="005153B2">
      <w:pPr>
        <w:tabs>
          <w:tab w:val="left" w:pos="-1440"/>
        </w:tabs>
        <w:ind w:left="1440" w:hanging="720"/>
      </w:pPr>
      <w:r>
        <w:t>2.</w:t>
      </w:r>
      <w:r>
        <w:tab/>
        <w:t xml:space="preserve">Students who are transferring from a non-accredited undergraduate social work program must submit course syllabi in addition to their social work transcript.  Students from non-accredited programs must provide evidence of course assignments, course readings, and course learning objectives if these are not included in the syllabus.  To verify that the courses meet our program goals, students are often asked to submit a letter from a faculty member </w:t>
      </w:r>
      <w:sdt>
        <w:sdtPr>
          <w:tag w:val="goog_rdk_89"/>
          <w:id w:val="122826109"/>
        </w:sdtPr>
        <w:sdtEndPr/>
        <w:sdtContent>
          <w:r>
            <w:t>or</w:t>
          </w:r>
        </w:sdtContent>
      </w:sdt>
      <w:sdt>
        <w:sdtPr>
          <w:tag w:val="goog_rdk_90"/>
          <w:id w:val="1652480121"/>
          <w:showingPlcHdr/>
        </w:sdtPr>
        <w:sdtEndPr/>
        <w:sdtContent>
          <w:r w:rsidR="009330FD">
            <w:t xml:space="preserve">     </w:t>
          </w:r>
        </w:sdtContent>
      </w:sdt>
      <w:r>
        <w:t>administrator of the other institution describing the course.</w:t>
      </w:r>
    </w:p>
    <w:p w14:paraId="28542A27" w14:textId="77777777" w:rsidR="005153B2" w:rsidRDefault="005153B2">
      <w:pPr>
        <w:tabs>
          <w:tab w:val="left" w:pos="-1440"/>
        </w:tabs>
        <w:ind w:left="720" w:hanging="720"/>
      </w:pPr>
    </w:p>
    <w:p w14:paraId="62A6E7D7" w14:textId="38C5BD3B" w:rsidR="006B754F" w:rsidRPr="005B7EE1" w:rsidRDefault="006B754F" w:rsidP="005B7EE1"/>
    <w:p w14:paraId="381920D6" w14:textId="77777777" w:rsidR="006B754F" w:rsidRDefault="006B754F" w:rsidP="002E7E83">
      <w:pPr>
        <w:widowControl w:val="0"/>
        <w:rPr>
          <w:b/>
        </w:rPr>
      </w:pPr>
    </w:p>
    <w:p w14:paraId="370D83A4" w14:textId="77777777" w:rsidR="002E7E83" w:rsidRPr="009330FD" w:rsidRDefault="002E7E83" w:rsidP="002E7E83">
      <w:pPr>
        <w:widowControl w:val="0"/>
        <w:rPr>
          <w:b/>
          <w:strike/>
        </w:rPr>
      </w:pPr>
      <w:r w:rsidRPr="009330FD">
        <w:rPr>
          <w:b/>
          <w:strike/>
        </w:rPr>
        <w:t>SWK 303</w:t>
      </w:r>
    </w:p>
    <w:p w14:paraId="1C7FF283" w14:textId="77777777" w:rsidR="002E7E83" w:rsidRPr="009330FD" w:rsidRDefault="002E7E83" w:rsidP="002E7E83">
      <w:pPr>
        <w:widowControl w:val="0"/>
        <w:rPr>
          <w:b/>
          <w:strike/>
        </w:rPr>
      </w:pPr>
      <w:r w:rsidRPr="009330FD">
        <w:rPr>
          <w:b/>
          <w:strike/>
        </w:rPr>
        <w:t>Statistics Deficiency</w:t>
      </w:r>
    </w:p>
    <w:p w14:paraId="73874D73" w14:textId="77777777" w:rsidR="002E7E83" w:rsidRPr="009330FD" w:rsidRDefault="002E7E83" w:rsidP="002E7E83">
      <w:pPr>
        <w:widowControl w:val="0"/>
        <w:rPr>
          <w:b/>
          <w:strike/>
        </w:rPr>
      </w:pPr>
      <w:r w:rsidRPr="009330FD">
        <w:rPr>
          <w:b/>
          <w:strike/>
        </w:rPr>
        <w:t>Effective 8/18/</w:t>
      </w:r>
      <w:r w:rsidR="009F736B" w:rsidRPr="009330FD">
        <w:rPr>
          <w:b/>
          <w:strike/>
        </w:rPr>
        <w:t>19</w:t>
      </w:r>
      <w:r w:rsidRPr="009330FD">
        <w:rPr>
          <w:b/>
          <w:strike/>
        </w:rPr>
        <w:t>86</w:t>
      </w:r>
    </w:p>
    <w:p w14:paraId="28B32805" w14:textId="77777777" w:rsidR="002E7E83" w:rsidRPr="009330FD" w:rsidRDefault="002E7E83" w:rsidP="002E7E83">
      <w:pPr>
        <w:widowControl w:val="0"/>
        <w:rPr>
          <w:b/>
          <w:strike/>
        </w:rPr>
      </w:pPr>
      <w:r w:rsidRPr="009330FD">
        <w:rPr>
          <w:b/>
          <w:strike/>
        </w:rPr>
        <w:t>Revised 3/3/</w:t>
      </w:r>
      <w:r w:rsidR="009F736B" w:rsidRPr="009330FD">
        <w:rPr>
          <w:b/>
          <w:strike/>
        </w:rPr>
        <w:t>20</w:t>
      </w:r>
      <w:r w:rsidRPr="009330FD">
        <w:rPr>
          <w:b/>
          <w:strike/>
        </w:rPr>
        <w:t>00</w:t>
      </w:r>
    </w:p>
    <w:p w14:paraId="7C130960" w14:textId="77777777" w:rsidR="002E7E83" w:rsidRPr="009330FD" w:rsidRDefault="002E7E83" w:rsidP="002E7E83">
      <w:pPr>
        <w:widowControl w:val="0"/>
        <w:rPr>
          <w:b/>
          <w:strike/>
        </w:rPr>
      </w:pPr>
      <w:r w:rsidRPr="009330FD">
        <w:rPr>
          <w:b/>
          <w:strike/>
        </w:rPr>
        <w:t>Page 1 of 1</w:t>
      </w:r>
    </w:p>
    <w:p w14:paraId="015BA59C" w14:textId="77777777" w:rsidR="002E7E83" w:rsidRPr="009330FD" w:rsidRDefault="002E7E83" w:rsidP="002E7E83">
      <w:pPr>
        <w:widowControl w:val="0"/>
        <w:rPr>
          <w:b/>
          <w:strike/>
        </w:rPr>
      </w:pPr>
    </w:p>
    <w:p w14:paraId="33ECFD5B" w14:textId="77777777" w:rsidR="002E7E83" w:rsidRPr="009330FD" w:rsidRDefault="002E7E83" w:rsidP="002E7E83">
      <w:pPr>
        <w:widowControl w:val="0"/>
        <w:rPr>
          <w:b/>
          <w:strike/>
        </w:rPr>
      </w:pPr>
    </w:p>
    <w:p w14:paraId="25C061EE" w14:textId="77777777" w:rsidR="002E7E83" w:rsidRPr="009330FD" w:rsidRDefault="002E7E83" w:rsidP="002E7E83">
      <w:pPr>
        <w:widowControl w:val="0"/>
        <w:rPr>
          <w:strike/>
        </w:rPr>
      </w:pPr>
    </w:p>
    <w:p w14:paraId="6079AC95" w14:textId="77777777" w:rsidR="002E7E83" w:rsidRPr="009330FD" w:rsidRDefault="002E7E83" w:rsidP="002E7E83">
      <w:pPr>
        <w:tabs>
          <w:tab w:val="left" w:pos="-1440"/>
        </w:tabs>
        <w:ind w:left="2160" w:hanging="2160"/>
        <w:rPr>
          <w:strike/>
        </w:rPr>
      </w:pPr>
      <w:r w:rsidRPr="009330FD">
        <w:rPr>
          <w:b/>
          <w:bCs/>
          <w:strike/>
          <w:u w:val="single"/>
        </w:rPr>
        <w:t>PURPOSE</w:t>
      </w:r>
      <w:r w:rsidRPr="009330FD">
        <w:rPr>
          <w:strike/>
        </w:rPr>
        <w:t>:</w:t>
      </w:r>
      <w:r w:rsidRPr="009330FD">
        <w:rPr>
          <w:strike/>
        </w:rPr>
        <w:tab/>
      </w:r>
      <w:r w:rsidRPr="009330FD">
        <w:rPr>
          <w:strike/>
        </w:rPr>
        <w:tab/>
        <w:t xml:space="preserve">To define policy on making up statistics deficiency in the MSW </w:t>
      </w:r>
      <w:r w:rsidRPr="009330FD">
        <w:rPr>
          <w:strike/>
        </w:rPr>
        <w:tab/>
        <w:t>Program</w:t>
      </w:r>
    </w:p>
    <w:p w14:paraId="36DEAC67" w14:textId="77777777" w:rsidR="002E7E83" w:rsidRPr="009330FD" w:rsidRDefault="002E7E83" w:rsidP="002E7E83">
      <w:pPr>
        <w:rPr>
          <w:strike/>
        </w:rPr>
      </w:pPr>
    </w:p>
    <w:p w14:paraId="1788CC87" w14:textId="77777777" w:rsidR="002E7E83" w:rsidRPr="009330FD" w:rsidRDefault="002E7E83" w:rsidP="002E7E83">
      <w:pPr>
        <w:tabs>
          <w:tab w:val="left" w:pos="-1440"/>
        </w:tabs>
        <w:ind w:left="2160" w:hanging="2160"/>
        <w:rPr>
          <w:strike/>
        </w:rPr>
      </w:pPr>
      <w:r w:rsidRPr="009330FD">
        <w:rPr>
          <w:b/>
          <w:bCs/>
          <w:strike/>
          <w:u w:val="single"/>
        </w:rPr>
        <w:t>SOURCES</w:t>
      </w:r>
      <w:r w:rsidRPr="009330FD">
        <w:rPr>
          <w:strike/>
        </w:rPr>
        <w:t>:</w:t>
      </w:r>
      <w:r w:rsidRPr="009330FD">
        <w:rPr>
          <w:strike/>
        </w:rPr>
        <w:tab/>
      </w:r>
      <w:r w:rsidRPr="009330FD">
        <w:rPr>
          <w:strike/>
        </w:rPr>
        <w:tab/>
        <w:t>School of Social Work Faculty Council</w:t>
      </w:r>
    </w:p>
    <w:p w14:paraId="761B1A1A" w14:textId="77777777" w:rsidR="002E7E83" w:rsidRPr="009330FD" w:rsidRDefault="002E7E83" w:rsidP="002E7E83">
      <w:pPr>
        <w:rPr>
          <w:strike/>
        </w:rPr>
      </w:pPr>
    </w:p>
    <w:p w14:paraId="08C54718" w14:textId="77777777" w:rsidR="002E7E83" w:rsidRPr="009330FD" w:rsidRDefault="002E7E83" w:rsidP="002E7E83">
      <w:pPr>
        <w:tabs>
          <w:tab w:val="left" w:pos="-1440"/>
        </w:tabs>
        <w:ind w:left="2160" w:hanging="2160"/>
        <w:rPr>
          <w:strike/>
        </w:rPr>
      </w:pPr>
      <w:r w:rsidRPr="009330FD">
        <w:rPr>
          <w:b/>
          <w:bCs/>
          <w:strike/>
          <w:u w:val="single"/>
        </w:rPr>
        <w:t>APPLICABILITY</w:t>
      </w:r>
      <w:r w:rsidRPr="009330FD">
        <w:rPr>
          <w:strike/>
        </w:rPr>
        <w:t>:</w:t>
      </w:r>
      <w:r w:rsidRPr="009330FD">
        <w:rPr>
          <w:strike/>
        </w:rPr>
        <w:tab/>
      </w:r>
      <w:r w:rsidRPr="009330FD">
        <w:rPr>
          <w:strike/>
        </w:rPr>
        <w:tab/>
        <w:t>All MSW Students</w:t>
      </w:r>
    </w:p>
    <w:p w14:paraId="134509B6" w14:textId="77777777" w:rsidR="002E7E83" w:rsidRPr="009330FD" w:rsidRDefault="002E7E83" w:rsidP="002E7E83">
      <w:pPr>
        <w:rPr>
          <w:strike/>
        </w:rPr>
      </w:pPr>
    </w:p>
    <w:p w14:paraId="5A92421D" w14:textId="77777777" w:rsidR="002E7E83" w:rsidRPr="009330FD" w:rsidRDefault="002E7E83" w:rsidP="002E7E83">
      <w:pPr>
        <w:tabs>
          <w:tab w:val="left" w:pos="-1440"/>
        </w:tabs>
        <w:ind w:left="2160" w:hanging="2160"/>
        <w:rPr>
          <w:strike/>
        </w:rPr>
      </w:pPr>
      <w:r w:rsidRPr="009330FD">
        <w:rPr>
          <w:b/>
          <w:bCs/>
          <w:strike/>
          <w:u w:val="single"/>
        </w:rPr>
        <w:t>POLICY</w:t>
      </w:r>
      <w:r w:rsidRPr="009330FD">
        <w:rPr>
          <w:strike/>
        </w:rPr>
        <w:t>:</w:t>
      </w:r>
      <w:r w:rsidRPr="009330FD">
        <w:rPr>
          <w:strike/>
        </w:rPr>
        <w:tab/>
      </w:r>
      <w:r w:rsidRPr="009330FD">
        <w:rPr>
          <w:strike/>
        </w:rPr>
        <w:tab/>
        <w:t>Statistics Deficiency (MSW)</w:t>
      </w:r>
    </w:p>
    <w:p w14:paraId="37FF38D0" w14:textId="77777777" w:rsidR="002E7E83" w:rsidRPr="009330FD" w:rsidRDefault="002E7E83" w:rsidP="002E7E83">
      <w:pPr>
        <w:rPr>
          <w:strike/>
        </w:rPr>
      </w:pPr>
    </w:p>
    <w:p w14:paraId="55335B14" w14:textId="77777777" w:rsidR="002E7E83" w:rsidRPr="009330FD" w:rsidRDefault="002E7E83" w:rsidP="002E7E83">
      <w:pPr>
        <w:rPr>
          <w:strike/>
        </w:rPr>
      </w:pPr>
    </w:p>
    <w:p w14:paraId="2E39EE1A" w14:textId="77777777" w:rsidR="002E7E83" w:rsidRPr="009330FD" w:rsidRDefault="002E7E83" w:rsidP="002E7E83">
      <w:pPr>
        <w:rPr>
          <w:strike/>
        </w:rPr>
      </w:pPr>
      <w:r w:rsidRPr="009330FD">
        <w:rPr>
          <w:strike/>
        </w:rPr>
        <w:t xml:space="preserve">Graduate students are required to successfully complete a course in statistics before classes start in the semester admitted.  The course is a prerequisite and does not count toward the MSW degree.  Students, not meeting this requirement, may be admitted with the provision that the statistics course be completed within one academic year.  Since it is a preparatory course, it is recommended that it be completed at the undergraduate level.  A letter grade or pass/fail will be accepted.  Statistics with a grade of </w:t>
      </w:r>
      <w:r w:rsidRPr="009330FD">
        <w:rPr>
          <w:strike/>
        </w:rPr>
        <w:sym w:font="WP TypographicSymbols" w:char="0041"/>
      </w:r>
      <w:r w:rsidRPr="009330FD">
        <w:rPr>
          <w:strike/>
        </w:rPr>
        <w:t>audit</w:t>
      </w:r>
      <w:r w:rsidRPr="009330FD">
        <w:rPr>
          <w:strike/>
        </w:rPr>
        <w:sym w:font="WP TypographicSymbols" w:char="0040"/>
      </w:r>
      <w:r w:rsidRPr="009330FD">
        <w:rPr>
          <w:strike/>
        </w:rPr>
        <w:t xml:space="preserve"> will not be accepted.</w:t>
      </w:r>
    </w:p>
    <w:p w14:paraId="7F701B21" w14:textId="77777777" w:rsidR="002E7E83" w:rsidRPr="009330FD" w:rsidRDefault="002E7E83" w:rsidP="002E7E83">
      <w:pPr>
        <w:rPr>
          <w:strike/>
        </w:rPr>
      </w:pPr>
    </w:p>
    <w:p w14:paraId="0ACDD054" w14:textId="77777777" w:rsidR="002E7E83" w:rsidRPr="009330FD" w:rsidRDefault="002E7E83" w:rsidP="002E7E83">
      <w:pPr>
        <w:rPr>
          <w:strike/>
        </w:rPr>
      </w:pPr>
      <w:r w:rsidRPr="009330FD">
        <w:rPr>
          <w:strike/>
        </w:rPr>
        <w:t xml:space="preserve">Students, accepting admission with the statistics deficiency, accept the responsibility to complete the course by the date indicated in the admission letter from the Graduate College complete a waiver requesting an extension not longer than one academic year.  Unless the course in statistics is successfully completed by the date stated in the admission letter or in the waiver a student can be denied registration privileges.  </w:t>
      </w:r>
    </w:p>
    <w:p w14:paraId="14BDEC6D" w14:textId="77777777" w:rsidR="002E7E83" w:rsidRPr="009330FD" w:rsidRDefault="002E7E83" w:rsidP="002E7E83">
      <w:pPr>
        <w:tabs>
          <w:tab w:val="left" w:pos="-1440"/>
        </w:tabs>
        <w:ind w:left="1440" w:hanging="1440"/>
        <w:rPr>
          <w:strike/>
        </w:rPr>
      </w:pPr>
    </w:p>
    <w:p w14:paraId="5523D721" w14:textId="77777777" w:rsidR="002E7E83" w:rsidRPr="009330FD" w:rsidRDefault="002E7E83">
      <w:pPr>
        <w:spacing w:after="200" w:line="276" w:lineRule="auto"/>
        <w:rPr>
          <w:strike/>
        </w:rPr>
      </w:pPr>
      <w:r w:rsidRPr="009330FD">
        <w:rPr>
          <w:strike/>
        </w:rPr>
        <w:br w:type="page"/>
      </w:r>
    </w:p>
    <w:p w14:paraId="40929BDC" w14:textId="77777777" w:rsidR="000F72FB" w:rsidRPr="002E7E83" w:rsidRDefault="000F72FB" w:rsidP="000F72FB">
      <w:pPr>
        <w:widowControl w:val="0"/>
        <w:rPr>
          <w:b/>
        </w:rPr>
      </w:pPr>
      <w:r w:rsidRPr="002E7E83">
        <w:rPr>
          <w:b/>
        </w:rPr>
        <w:t>SWK 304</w:t>
      </w:r>
    </w:p>
    <w:p w14:paraId="53722AE0" w14:textId="77777777" w:rsidR="000F72FB" w:rsidRPr="002E7E83" w:rsidRDefault="000F72FB" w:rsidP="000F72FB">
      <w:pPr>
        <w:widowControl w:val="0"/>
        <w:rPr>
          <w:b/>
        </w:rPr>
      </w:pPr>
      <w:r w:rsidRPr="002E7E83">
        <w:rPr>
          <w:b/>
        </w:rPr>
        <w:t>Part Time Program – MSW</w:t>
      </w:r>
    </w:p>
    <w:p w14:paraId="5DE3B90D" w14:textId="77777777" w:rsidR="000F72FB" w:rsidRDefault="000F72FB" w:rsidP="000F72FB">
      <w:pPr>
        <w:widowControl w:val="0"/>
        <w:rPr>
          <w:b/>
        </w:rPr>
      </w:pPr>
      <w:r w:rsidRPr="002E7E83">
        <w:rPr>
          <w:b/>
        </w:rPr>
        <w:t>Effective 1/31/87</w:t>
      </w:r>
    </w:p>
    <w:p w14:paraId="043F1439" w14:textId="77777777" w:rsidR="000F72FB" w:rsidRPr="002E7E83" w:rsidRDefault="000F72FB" w:rsidP="000F72FB">
      <w:pPr>
        <w:widowControl w:val="0"/>
        <w:rPr>
          <w:b/>
        </w:rPr>
      </w:pPr>
      <w:r>
        <w:rPr>
          <w:b/>
        </w:rPr>
        <w:t>Revised 1/29/93</w:t>
      </w:r>
    </w:p>
    <w:p w14:paraId="02F782C9" w14:textId="77777777" w:rsidR="000F72FB" w:rsidRDefault="000F72FB" w:rsidP="000F72FB">
      <w:pPr>
        <w:widowControl w:val="0"/>
        <w:rPr>
          <w:b/>
        </w:rPr>
      </w:pPr>
      <w:r w:rsidRPr="002E7E83">
        <w:rPr>
          <w:b/>
        </w:rPr>
        <w:t xml:space="preserve">Revised </w:t>
      </w:r>
      <w:r>
        <w:rPr>
          <w:b/>
        </w:rPr>
        <w:t>5/4/2022</w:t>
      </w:r>
    </w:p>
    <w:p w14:paraId="6C6115B6" w14:textId="77777777" w:rsidR="000F72FB" w:rsidRPr="002E7E83" w:rsidRDefault="000F72FB" w:rsidP="000F72FB">
      <w:pPr>
        <w:widowControl w:val="0"/>
        <w:rPr>
          <w:b/>
        </w:rPr>
      </w:pPr>
      <w:r>
        <w:rPr>
          <w:b/>
        </w:rPr>
        <w:t>Dean Approved 11/2/2022</w:t>
      </w:r>
    </w:p>
    <w:p w14:paraId="694C36C1" w14:textId="77777777" w:rsidR="005D4752" w:rsidRPr="009330FD" w:rsidRDefault="005D4752" w:rsidP="00DC5018">
      <w:pPr>
        <w:widowControl w:val="0"/>
        <w:rPr>
          <w:b/>
          <w:strike/>
        </w:rPr>
      </w:pPr>
      <w:r w:rsidRPr="009330FD">
        <w:rPr>
          <w:b/>
          <w:strike/>
        </w:rPr>
        <w:t>SWK 304</w:t>
      </w:r>
    </w:p>
    <w:p w14:paraId="2BDD7171" w14:textId="77777777" w:rsidR="005D4752" w:rsidRPr="009330FD" w:rsidRDefault="005D4752" w:rsidP="00DC5018">
      <w:pPr>
        <w:widowControl w:val="0"/>
        <w:rPr>
          <w:b/>
          <w:strike/>
        </w:rPr>
      </w:pPr>
      <w:r w:rsidRPr="009330FD">
        <w:rPr>
          <w:b/>
          <w:strike/>
        </w:rPr>
        <w:t>Part Time Program – MSW</w:t>
      </w:r>
    </w:p>
    <w:p w14:paraId="6955C208" w14:textId="77777777" w:rsidR="005D4752" w:rsidRPr="009330FD" w:rsidRDefault="005D4752" w:rsidP="00DC5018">
      <w:pPr>
        <w:widowControl w:val="0"/>
        <w:rPr>
          <w:b/>
          <w:strike/>
        </w:rPr>
      </w:pPr>
      <w:r w:rsidRPr="009330FD">
        <w:rPr>
          <w:b/>
          <w:strike/>
        </w:rPr>
        <w:t>Effective 1/31/87</w:t>
      </w:r>
    </w:p>
    <w:p w14:paraId="1A019FC6" w14:textId="4BEC2667" w:rsidR="005D4752" w:rsidRPr="009330FD" w:rsidRDefault="005D4752" w:rsidP="00DC5018">
      <w:pPr>
        <w:widowControl w:val="0"/>
        <w:rPr>
          <w:b/>
          <w:strike/>
        </w:rPr>
      </w:pPr>
      <w:r w:rsidRPr="009330FD">
        <w:rPr>
          <w:b/>
          <w:strike/>
        </w:rPr>
        <w:t xml:space="preserve">Revised </w:t>
      </w:r>
    </w:p>
    <w:p w14:paraId="4B5B33DD" w14:textId="7CB1045E" w:rsidR="005D4752" w:rsidRPr="009330FD" w:rsidRDefault="005D4752" w:rsidP="00DC5018">
      <w:pPr>
        <w:widowControl w:val="0"/>
        <w:rPr>
          <w:b/>
          <w:strike/>
        </w:rPr>
      </w:pPr>
      <w:r w:rsidRPr="009330FD">
        <w:rPr>
          <w:b/>
          <w:strike/>
        </w:rPr>
        <w:t>Page 1 of 10</w:t>
      </w:r>
    </w:p>
    <w:p w14:paraId="04E18353" w14:textId="77777777" w:rsidR="005D4752" w:rsidRPr="002E7E83" w:rsidRDefault="005D4752" w:rsidP="00DC5018">
      <w:pPr>
        <w:widowControl w:val="0"/>
        <w:rPr>
          <w:b/>
        </w:rPr>
      </w:pPr>
    </w:p>
    <w:p w14:paraId="5A77B90E" w14:textId="77777777" w:rsidR="005D4752" w:rsidRPr="002E7E83" w:rsidRDefault="005D4752" w:rsidP="00DC5018">
      <w:pPr>
        <w:tabs>
          <w:tab w:val="left" w:pos="-1440"/>
        </w:tabs>
        <w:ind w:left="2160" w:hanging="2160"/>
      </w:pPr>
      <w:r w:rsidRPr="002E7E83">
        <w:rPr>
          <w:b/>
          <w:bCs/>
          <w:u w:val="single"/>
        </w:rPr>
        <w:t>PURPOSE</w:t>
      </w:r>
      <w:r w:rsidRPr="002E7E83">
        <w:t>:</w:t>
      </w:r>
      <w:r w:rsidRPr="002E7E83">
        <w:tab/>
      </w:r>
      <w:r w:rsidRPr="002E7E83">
        <w:tab/>
        <w:t>To establish guidelines for part time study in the MSW Program</w:t>
      </w:r>
    </w:p>
    <w:p w14:paraId="3E0326E0" w14:textId="77777777" w:rsidR="005D4752" w:rsidRPr="002E7E83" w:rsidRDefault="005D4752" w:rsidP="00DC5018"/>
    <w:p w14:paraId="19F74295" w14:textId="77777777" w:rsidR="005D4752" w:rsidRPr="002E7E83" w:rsidRDefault="005D4752" w:rsidP="00DC5018">
      <w:pPr>
        <w:tabs>
          <w:tab w:val="left" w:pos="-1440"/>
        </w:tabs>
        <w:ind w:left="2160" w:hanging="2160"/>
      </w:pPr>
      <w:r w:rsidRPr="002E7E83">
        <w:rPr>
          <w:b/>
          <w:bCs/>
          <w:u w:val="single"/>
        </w:rPr>
        <w:t>SOURCES</w:t>
      </w:r>
      <w:r w:rsidRPr="002E7E83">
        <w:t>:</w:t>
      </w:r>
      <w:r w:rsidRPr="002E7E83">
        <w:tab/>
      </w:r>
      <w:r w:rsidRPr="002E7E83">
        <w:tab/>
        <w:t xml:space="preserve">Faculty Meeting Minutes </w:t>
      </w:r>
      <w:smartTag w:uri="urn:schemas-microsoft-com:office:smarttags" w:element="date">
        <w:smartTagPr>
          <w:attr w:name="Year" w:val="1993"/>
          <w:attr w:name="Day" w:val="29"/>
          <w:attr w:name="Month" w:val="1"/>
        </w:smartTagPr>
        <w:r w:rsidRPr="002E7E83">
          <w:t>1/29/93</w:t>
        </w:r>
      </w:smartTag>
    </w:p>
    <w:p w14:paraId="3DC2147D" w14:textId="77777777" w:rsidR="005D4752" w:rsidRPr="002E7E83" w:rsidRDefault="005D4752" w:rsidP="00DC5018"/>
    <w:p w14:paraId="5998C864" w14:textId="77777777" w:rsidR="005D4752" w:rsidRPr="002E7E83" w:rsidRDefault="005D4752" w:rsidP="00DC5018">
      <w:pPr>
        <w:tabs>
          <w:tab w:val="left" w:pos="-1440"/>
        </w:tabs>
        <w:ind w:left="2160" w:hanging="2160"/>
      </w:pPr>
      <w:r w:rsidRPr="002E7E83">
        <w:rPr>
          <w:b/>
          <w:bCs/>
          <w:u w:val="single"/>
        </w:rPr>
        <w:t>APPLICABILITY</w:t>
      </w:r>
      <w:r w:rsidRPr="002E7E83">
        <w:t>:</w:t>
      </w:r>
      <w:r w:rsidRPr="002E7E83">
        <w:tab/>
      </w:r>
      <w:r>
        <w:tab/>
      </w:r>
      <w:r w:rsidRPr="002E7E83">
        <w:t>All MSW Students</w:t>
      </w:r>
    </w:p>
    <w:p w14:paraId="554C7B05" w14:textId="77777777" w:rsidR="005D4752" w:rsidRPr="002E7E83" w:rsidRDefault="005D4752" w:rsidP="00DC5018"/>
    <w:p w14:paraId="72184EB9" w14:textId="77777777" w:rsidR="005D4752" w:rsidRPr="002E7E83" w:rsidRDefault="005D4752" w:rsidP="00DC5018">
      <w:pPr>
        <w:tabs>
          <w:tab w:val="left" w:pos="-1440"/>
        </w:tabs>
        <w:ind w:left="2160" w:hanging="2160"/>
      </w:pPr>
      <w:r w:rsidRPr="002E7E83">
        <w:rPr>
          <w:b/>
          <w:bCs/>
          <w:u w:val="single"/>
        </w:rPr>
        <w:t>POLICY</w:t>
      </w:r>
      <w:r w:rsidRPr="002E7E83">
        <w:t>:</w:t>
      </w:r>
      <w:r w:rsidRPr="002E7E83">
        <w:tab/>
      </w:r>
      <w:r w:rsidRPr="002E7E83">
        <w:tab/>
        <w:t>Part Time MSW Program</w:t>
      </w:r>
    </w:p>
    <w:p w14:paraId="2990FC3B" w14:textId="77777777" w:rsidR="005D4752" w:rsidRPr="002E7E83" w:rsidRDefault="005D4752" w:rsidP="00DC5018"/>
    <w:p w14:paraId="3A292200" w14:textId="77777777" w:rsidR="005D4752" w:rsidRPr="002E7E83" w:rsidRDefault="005D4752" w:rsidP="00DC5018">
      <w:pPr>
        <w:tabs>
          <w:tab w:val="left" w:pos="-1440"/>
        </w:tabs>
        <w:ind w:left="720" w:hanging="720"/>
      </w:pPr>
      <w:r w:rsidRPr="002E7E83">
        <w:t>A.</w:t>
      </w:r>
      <w:r w:rsidRPr="002E7E83">
        <w:tab/>
        <w:t>Definitions:</w:t>
      </w:r>
    </w:p>
    <w:p w14:paraId="570A272D" w14:textId="77777777" w:rsidR="005D4752" w:rsidRPr="002E7E83" w:rsidRDefault="005D4752" w:rsidP="00DC5018"/>
    <w:p w14:paraId="3B8DC6A2" w14:textId="77777777" w:rsidR="005D4752" w:rsidRPr="002E7E83" w:rsidRDefault="005D4752" w:rsidP="00DC5018">
      <w:pPr>
        <w:ind w:left="720"/>
      </w:pPr>
      <w:r w:rsidRPr="002E7E83">
        <w:t>Full Time Students are those who complete the MSW program in two academic years</w:t>
      </w:r>
    </w:p>
    <w:p w14:paraId="490A1429" w14:textId="77777777" w:rsidR="005D4752" w:rsidRPr="002E7E83" w:rsidRDefault="005D4752" w:rsidP="00DC5018"/>
    <w:p w14:paraId="22B44489" w14:textId="77777777" w:rsidR="005D4752" w:rsidRPr="002E7E83" w:rsidRDefault="005D4752" w:rsidP="00DC5018">
      <w:pPr>
        <w:ind w:left="720"/>
      </w:pPr>
      <w:r w:rsidRPr="002E7E83">
        <w:t>Part Time Students are those who complete the MSW program in more than two academic years</w:t>
      </w:r>
    </w:p>
    <w:p w14:paraId="78B5F4DD" w14:textId="77777777" w:rsidR="005D4752" w:rsidRPr="002E7E83" w:rsidRDefault="005D4752" w:rsidP="00DC5018"/>
    <w:p w14:paraId="777FABDB" w14:textId="77777777" w:rsidR="005D4752" w:rsidRPr="002E7E83" w:rsidRDefault="005D4752" w:rsidP="00DC5018">
      <w:pPr>
        <w:tabs>
          <w:tab w:val="left" w:pos="-1440"/>
        </w:tabs>
        <w:ind w:left="720" w:hanging="720"/>
      </w:pPr>
      <w:r w:rsidRPr="002E7E83">
        <w:t>B.</w:t>
      </w:r>
      <w:r w:rsidRPr="002E7E83">
        <w:tab/>
        <w:t>Standardized three and four year part-time program of study</w:t>
      </w:r>
    </w:p>
    <w:p w14:paraId="77F0EE36" w14:textId="77777777" w:rsidR="005D4752" w:rsidRPr="002E7E83" w:rsidRDefault="005D4752" w:rsidP="00DC5018"/>
    <w:p w14:paraId="70EF7EFB" w14:textId="77777777" w:rsidR="005D4752" w:rsidRPr="002E7E83" w:rsidRDefault="005D4752" w:rsidP="00DC5018">
      <w:pPr>
        <w:tabs>
          <w:tab w:val="left" w:pos="-1440"/>
        </w:tabs>
        <w:ind w:left="1440" w:hanging="720"/>
      </w:pPr>
      <w:r w:rsidRPr="002E7E83">
        <w:t>1.</w:t>
      </w:r>
      <w:r w:rsidRPr="002E7E83">
        <w:tab/>
        <w:t>In order to guide curriculum planning to preserve the integrity of the MSW Program of Study, a three year and a four year plan are available.  Part-time students, upon admission, will designate one of these plans and will follow the prescribed curriculum.</w:t>
      </w:r>
    </w:p>
    <w:p w14:paraId="2EE75CA5" w14:textId="77777777" w:rsidR="005D4752" w:rsidRPr="002E7E83" w:rsidRDefault="005D4752" w:rsidP="00DC5018"/>
    <w:p w14:paraId="7CD9EA59" w14:textId="3D8A2678" w:rsidR="005D4752" w:rsidRPr="002E7E83" w:rsidRDefault="005D4752" w:rsidP="00DC5018">
      <w:pPr>
        <w:tabs>
          <w:tab w:val="left" w:pos="-1440"/>
        </w:tabs>
        <w:ind w:left="1440" w:hanging="720"/>
      </w:pPr>
      <w:r w:rsidRPr="002E7E83">
        <w:t>2.</w:t>
      </w:r>
      <w:r w:rsidRPr="002E7E83">
        <w:tab/>
        <w:t xml:space="preserve">Deviation from the prescribed curriculum is permitted only by petition to the Coordinator of the MSW Program. Students will be allowed to register for courses only if they are following the standard curriculum plan </w:t>
      </w:r>
      <w:r w:rsidRPr="002E7E83">
        <w:rPr>
          <w:u w:val="single"/>
        </w:rPr>
        <w:t>or</w:t>
      </w:r>
      <w:r w:rsidRPr="002E7E83">
        <w:t xml:space="preserve"> are following a course of study which has been approved by the Coordinator of the MSW Program as designated on an approved Curriculum Variance form.</w:t>
      </w:r>
    </w:p>
    <w:p w14:paraId="4F005251" w14:textId="77777777" w:rsidR="005D4752" w:rsidRPr="002E7E83" w:rsidRDefault="005D4752" w:rsidP="00DC5018"/>
    <w:p w14:paraId="5A62BC2D" w14:textId="77777777" w:rsidR="005D4752" w:rsidRPr="002E7E83" w:rsidRDefault="005D4752" w:rsidP="00DC5018">
      <w:pPr>
        <w:tabs>
          <w:tab w:val="left" w:pos="-1440"/>
        </w:tabs>
        <w:ind w:left="720" w:hanging="720"/>
      </w:pPr>
      <w:r w:rsidRPr="002E7E83">
        <w:t>C.</w:t>
      </w:r>
      <w:r w:rsidRPr="002E7E83">
        <w:tab/>
        <w:t>Principles/Guidelines for Curriculum Planning Variances</w:t>
      </w:r>
    </w:p>
    <w:p w14:paraId="18D9E085" w14:textId="77777777" w:rsidR="005D4752" w:rsidRPr="002E7E83" w:rsidRDefault="005D4752" w:rsidP="00DC5018"/>
    <w:p w14:paraId="7986FD71" w14:textId="77777777" w:rsidR="005D4752" w:rsidRPr="002E7E83" w:rsidRDefault="005D4752" w:rsidP="00DC5018">
      <w:pPr>
        <w:tabs>
          <w:tab w:val="left" w:pos="-1440"/>
        </w:tabs>
        <w:ind w:left="1440" w:hanging="720"/>
      </w:pPr>
      <w:r w:rsidRPr="002E7E83">
        <w:t>1.</w:t>
      </w:r>
      <w:r w:rsidRPr="002E7E83">
        <w:tab/>
        <w:t>Principles not Subject to Variation</w:t>
      </w:r>
    </w:p>
    <w:p w14:paraId="4AB5E1EB" w14:textId="77777777" w:rsidR="005D4752" w:rsidRPr="002E7E83" w:rsidRDefault="005D4752" w:rsidP="00DC5018"/>
    <w:p w14:paraId="3EA8D69A" w14:textId="77777777" w:rsidR="005D4752" w:rsidRPr="002E7E83" w:rsidRDefault="005D4752" w:rsidP="00DC5018">
      <w:pPr>
        <w:tabs>
          <w:tab w:val="left" w:pos="-1440"/>
        </w:tabs>
        <w:ind w:left="2160" w:hanging="720"/>
      </w:pPr>
      <w:r w:rsidRPr="002E7E83">
        <w:t>a.</w:t>
      </w:r>
      <w:r w:rsidRPr="002E7E83">
        <w:tab/>
        <w:t>Course prerequisites and co-requisites must be honored.</w:t>
      </w:r>
    </w:p>
    <w:p w14:paraId="6E3DB0CD" w14:textId="77777777" w:rsidR="005D4752" w:rsidRPr="002E7E83" w:rsidRDefault="005D4752" w:rsidP="00DC5018"/>
    <w:p w14:paraId="60788970" w14:textId="393B031D" w:rsidR="005D4752" w:rsidRPr="002E7E83" w:rsidRDefault="005D4752" w:rsidP="009330FD">
      <w:pPr>
        <w:tabs>
          <w:tab w:val="left" w:pos="-1440"/>
        </w:tabs>
        <w:ind w:left="720" w:hanging="720"/>
      </w:pPr>
      <w:r w:rsidRPr="002E7E83">
        <w:t>b.</w:t>
      </w:r>
      <w:r w:rsidRPr="002E7E83">
        <w:tab/>
        <w:t xml:space="preserve">The field practicum is taken concurrently with, or after, the corresponding practice courses.  It </w:t>
      </w:r>
      <w:r>
        <w:t>must</w:t>
      </w:r>
      <w:r w:rsidRPr="002E7E83">
        <w:t xml:space="preserve"> be taken in an arrangement which maintains continuity of the </w:t>
      </w:r>
      <w:r>
        <w:t xml:space="preserve">internship </w:t>
      </w:r>
      <w:r w:rsidRPr="002E7E83">
        <w:t xml:space="preserve">hour requirement. </w:t>
      </w:r>
    </w:p>
    <w:p w14:paraId="0B3D7BFC" w14:textId="77777777" w:rsidR="005D4752" w:rsidRPr="002E7E83" w:rsidRDefault="005D4752" w:rsidP="00DC5018">
      <w:pPr>
        <w:tabs>
          <w:tab w:val="left" w:pos="-1440"/>
        </w:tabs>
        <w:ind w:left="2160" w:hanging="720"/>
        <w:sectPr w:rsidR="005D4752" w:rsidRPr="002E7E83" w:rsidSect="00B60BB7">
          <w:headerReference w:type="default" r:id="rId11"/>
          <w:footerReference w:type="default" r:id="rId12"/>
          <w:headerReference w:type="first" r:id="rId13"/>
          <w:pgSz w:w="12240" w:h="15840"/>
          <w:pgMar w:top="1440" w:right="1440" w:bottom="1440" w:left="1440" w:header="1440" w:footer="1440" w:gutter="0"/>
          <w:cols w:space="720"/>
          <w:noEndnote/>
          <w:titlePg/>
          <w:docGrid w:linePitch="326"/>
        </w:sectPr>
      </w:pPr>
    </w:p>
    <w:p w14:paraId="50CA3468" w14:textId="77777777" w:rsidR="005D4752" w:rsidRPr="009330FD" w:rsidRDefault="005D4752" w:rsidP="00DC5018">
      <w:pPr>
        <w:widowControl w:val="0"/>
        <w:rPr>
          <w:b/>
          <w:strike/>
        </w:rPr>
      </w:pPr>
      <w:r w:rsidRPr="009330FD">
        <w:rPr>
          <w:b/>
          <w:strike/>
        </w:rPr>
        <w:t>SWK 304</w:t>
      </w:r>
    </w:p>
    <w:p w14:paraId="78496D05" w14:textId="77777777" w:rsidR="005D4752" w:rsidRPr="009330FD" w:rsidRDefault="005D4752" w:rsidP="00DC5018">
      <w:pPr>
        <w:widowControl w:val="0"/>
        <w:rPr>
          <w:b/>
          <w:strike/>
        </w:rPr>
      </w:pPr>
      <w:r w:rsidRPr="009330FD">
        <w:rPr>
          <w:b/>
          <w:strike/>
        </w:rPr>
        <w:t>Part Time Program – MSW</w:t>
      </w:r>
    </w:p>
    <w:p w14:paraId="33E84098" w14:textId="77777777" w:rsidR="005D4752" w:rsidRPr="009330FD" w:rsidRDefault="005D4752" w:rsidP="00DC5018">
      <w:pPr>
        <w:widowControl w:val="0"/>
        <w:rPr>
          <w:b/>
          <w:strike/>
        </w:rPr>
      </w:pPr>
      <w:r w:rsidRPr="009330FD">
        <w:rPr>
          <w:b/>
          <w:strike/>
        </w:rPr>
        <w:t>Effective 1/31/87</w:t>
      </w:r>
    </w:p>
    <w:p w14:paraId="7002D0B9" w14:textId="3BDF9336" w:rsidR="005D4752" w:rsidRPr="009330FD" w:rsidRDefault="005D4752" w:rsidP="00DC5018">
      <w:pPr>
        <w:widowControl w:val="0"/>
        <w:rPr>
          <w:b/>
          <w:strike/>
        </w:rPr>
      </w:pPr>
      <w:r w:rsidRPr="009330FD">
        <w:rPr>
          <w:b/>
          <w:strike/>
        </w:rPr>
        <w:t xml:space="preserve">Revised </w:t>
      </w:r>
    </w:p>
    <w:p w14:paraId="370E2A51" w14:textId="3747200E" w:rsidR="005D4752" w:rsidRPr="009330FD" w:rsidRDefault="005D4752" w:rsidP="00DC5018">
      <w:pPr>
        <w:tabs>
          <w:tab w:val="left" w:pos="-1440"/>
        </w:tabs>
        <w:ind w:left="2160" w:hanging="2160"/>
        <w:rPr>
          <w:b/>
          <w:strike/>
        </w:rPr>
      </w:pPr>
      <w:r w:rsidRPr="009330FD">
        <w:rPr>
          <w:b/>
          <w:strike/>
        </w:rPr>
        <w:t>Page 2 of 10</w:t>
      </w:r>
    </w:p>
    <w:p w14:paraId="357A287D" w14:textId="77777777" w:rsidR="005D4752" w:rsidRPr="002E7E83" w:rsidRDefault="005D4752" w:rsidP="00DC5018">
      <w:pPr>
        <w:tabs>
          <w:tab w:val="left" w:pos="-1440"/>
        </w:tabs>
        <w:ind w:left="2160" w:hanging="2160"/>
      </w:pPr>
    </w:p>
    <w:p w14:paraId="2A700CB1" w14:textId="77777777" w:rsidR="005D4752" w:rsidRPr="002E7E83" w:rsidRDefault="005D4752" w:rsidP="00DC5018">
      <w:pPr>
        <w:tabs>
          <w:tab w:val="left" w:pos="-1440"/>
        </w:tabs>
        <w:ind w:left="2160" w:hanging="720"/>
      </w:pPr>
      <w:r w:rsidRPr="002E7E83">
        <w:t>c.</w:t>
      </w:r>
      <w:r w:rsidRPr="002E7E83">
        <w:tab/>
        <w:t>Policies governing time frameworks (e.g., CSWE guideline that the MSW be completed within five years and the University requirement that all work counted toward the degree must be done within six years) must be followed.</w:t>
      </w:r>
    </w:p>
    <w:p w14:paraId="27A3AE81" w14:textId="77777777" w:rsidR="005D4752" w:rsidRPr="002E7E83" w:rsidRDefault="005D4752" w:rsidP="00DC5018"/>
    <w:p w14:paraId="4D6A5A49" w14:textId="77777777" w:rsidR="005D4752" w:rsidRPr="002E7E83" w:rsidRDefault="005D4752" w:rsidP="00DC5018">
      <w:pPr>
        <w:tabs>
          <w:tab w:val="left" w:pos="-1440"/>
        </w:tabs>
        <w:ind w:left="1440" w:hanging="720"/>
      </w:pPr>
      <w:r w:rsidRPr="002E7E83">
        <w:t>2.</w:t>
      </w:r>
      <w:r w:rsidRPr="002E7E83">
        <w:tab/>
        <w:t>Principles Subject to Variation Upon Petition &amp; with Justification</w:t>
      </w:r>
    </w:p>
    <w:p w14:paraId="0416910B" w14:textId="77777777" w:rsidR="005D4752" w:rsidRPr="002E7E83" w:rsidRDefault="005D4752" w:rsidP="00DC5018"/>
    <w:p w14:paraId="70C70366" w14:textId="4AFC0469" w:rsidR="005D4752" w:rsidRPr="002E7E83" w:rsidRDefault="005D4752" w:rsidP="00DC5018">
      <w:pPr>
        <w:tabs>
          <w:tab w:val="left" w:pos="-1440"/>
        </w:tabs>
        <w:ind w:left="2160" w:hanging="720"/>
      </w:pPr>
      <w:r w:rsidRPr="002E7E83">
        <w:t>a.</w:t>
      </w:r>
      <w:r w:rsidRPr="002E7E83">
        <w:tab/>
        <w:t xml:space="preserve">If not taken concurrently, </w:t>
      </w:r>
      <w:r>
        <w:t>Generalist</w:t>
      </w:r>
      <w:r w:rsidRPr="002E7E83">
        <w:t xml:space="preserve"> supportive courses (social policy, HBSE) are taken before the practice and field-related courses.</w:t>
      </w:r>
    </w:p>
    <w:p w14:paraId="1DDA46EF" w14:textId="77777777" w:rsidR="005D4752" w:rsidRPr="002E7E83" w:rsidRDefault="005D4752" w:rsidP="00DC5018"/>
    <w:p w14:paraId="59E0016F" w14:textId="41420F27" w:rsidR="005D4752" w:rsidRPr="002E7E83" w:rsidRDefault="005D4752" w:rsidP="00DC5018">
      <w:pPr>
        <w:tabs>
          <w:tab w:val="left" w:pos="-1440"/>
        </w:tabs>
        <w:ind w:left="2160" w:hanging="720"/>
      </w:pPr>
      <w:r w:rsidRPr="002E7E83">
        <w:t>b.</w:t>
      </w:r>
      <w:r w:rsidRPr="002E7E83">
        <w:tab/>
        <w:t xml:space="preserve">All </w:t>
      </w:r>
      <w:r>
        <w:t>Generalist</w:t>
      </w:r>
      <w:r w:rsidRPr="002E7E83">
        <w:t xml:space="preserve"> pre-requisites should be completed before the Concentration required courses are taken.</w:t>
      </w:r>
      <w:r>
        <w:t xml:space="preserve"> This includes SWG 541 and 542.</w:t>
      </w:r>
    </w:p>
    <w:p w14:paraId="01A3EB86" w14:textId="77777777" w:rsidR="005D4752" w:rsidRPr="002E7E83" w:rsidRDefault="005D4752" w:rsidP="00DC5018"/>
    <w:p w14:paraId="088F3240" w14:textId="77777777" w:rsidR="005D4752" w:rsidRPr="002E7E83" w:rsidRDefault="005D4752" w:rsidP="00DC5018">
      <w:pPr>
        <w:tabs>
          <w:tab w:val="left" w:pos="-1440"/>
        </w:tabs>
        <w:ind w:left="720" w:hanging="720"/>
      </w:pPr>
      <w:r w:rsidRPr="002E7E83">
        <w:t>D.</w:t>
      </w:r>
      <w:r w:rsidRPr="002E7E83">
        <w:tab/>
        <w:t>Conversion from Full-Time to Part-Time Status</w:t>
      </w:r>
    </w:p>
    <w:p w14:paraId="78876810" w14:textId="77777777" w:rsidR="005D4752" w:rsidRPr="002E7E83" w:rsidRDefault="005D4752" w:rsidP="00DC5018"/>
    <w:p w14:paraId="7DB01699" w14:textId="77777777" w:rsidR="005D4752" w:rsidRPr="002E7E83" w:rsidRDefault="005D4752" w:rsidP="00DC5018">
      <w:pPr>
        <w:tabs>
          <w:tab w:val="left" w:pos="-1440"/>
        </w:tabs>
        <w:ind w:left="1440" w:hanging="720"/>
      </w:pPr>
      <w:r w:rsidRPr="002E7E83">
        <w:t>1.</w:t>
      </w:r>
      <w:r w:rsidRPr="002E7E83">
        <w:tab/>
        <w:t>Full-time students who request variances which will cause them to require more than two years to complete the program must convert to part-time status and must develop a complete program of study to be submitted for approval to the Coordinator of the MSW Program.</w:t>
      </w:r>
    </w:p>
    <w:p w14:paraId="675FD9A6" w14:textId="77777777" w:rsidR="005D4752" w:rsidRPr="002E7E83" w:rsidRDefault="005D4752" w:rsidP="00DC5018"/>
    <w:p w14:paraId="632DAF10" w14:textId="77777777" w:rsidR="005D4752" w:rsidRPr="002E7E83" w:rsidRDefault="005D4752" w:rsidP="00DC5018">
      <w:pPr>
        <w:tabs>
          <w:tab w:val="left" w:pos="-1440"/>
        </w:tabs>
        <w:ind w:left="1440" w:hanging="720"/>
      </w:pPr>
      <w:r w:rsidRPr="002E7E83">
        <w:t>2.</w:t>
      </w:r>
      <w:r w:rsidRPr="002E7E83">
        <w:tab/>
        <w:t>Change in status from full to part-time is automatic upon request if space is available in classes and if the program of study is acceptable according to the principles above.  The Coordinator of the MSW Program must approve such requests.</w:t>
      </w:r>
    </w:p>
    <w:p w14:paraId="6AA1D905" w14:textId="77777777" w:rsidR="005D4752" w:rsidRDefault="005D4752" w:rsidP="00DC5018">
      <w:pPr>
        <w:tabs>
          <w:tab w:val="left" w:pos="-1440"/>
        </w:tabs>
        <w:ind w:left="2160" w:hanging="2160"/>
      </w:pPr>
    </w:p>
    <w:p w14:paraId="5E0F7758" w14:textId="77777777" w:rsidR="005D4752" w:rsidRDefault="005D4752" w:rsidP="00DC5018">
      <w:pPr>
        <w:tabs>
          <w:tab w:val="left" w:pos="-1440"/>
        </w:tabs>
        <w:ind w:left="2160" w:hanging="2160"/>
      </w:pPr>
    </w:p>
    <w:p w14:paraId="126265B4" w14:textId="77777777" w:rsidR="005D4752" w:rsidRDefault="005D4752" w:rsidP="00DC5018">
      <w:pPr>
        <w:tabs>
          <w:tab w:val="left" w:pos="-1440"/>
        </w:tabs>
        <w:ind w:left="2160" w:hanging="2160"/>
      </w:pPr>
    </w:p>
    <w:p w14:paraId="63E47218" w14:textId="77777777" w:rsidR="005D4752" w:rsidRDefault="005D4752" w:rsidP="00DC5018">
      <w:pPr>
        <w:tabs>
          <w:tab w:val="left" w:pos="-1440"/>
        </w:tabs>
        <w:ind w:left="2160" w:hanging="2160"/>
      </w:pPr>
    </w:p>
    <w:p w14:paraId="4DF9FC67" w14:textId="77777777" w:rsidR="005D4752" w:rsidRDefault="005D4752" w:rsidP="00DC5018">
      <w:pPr>
        <w:tabs>
          <w:tab w:val="left" w:pos="-1440"/>
        </w:tabs>
        <w:ind w:left="2160" w:hanging="2160"/>
      </w:pPr>
    </w:p>
    <w:p w14:paraId="0A54D4A9" w14:textId="77777777" w:rsidR="005D4752" w:rsidRDefault="005D4752" w:rsidP="00DC5018">
      <w:pPr>
        <w:tabs>
          <w:tab w:val="left" w:pos="-1440"/>
        </w:tabs>
        <w:ind w:left="2160" w:hanging="2160"/>
      </w:pPr>
    </w:p>
    <w:p w14:paraId="736F17AE" w14:textId="77777777" w:rsidR="005D4752" w:rsidRDefault="005D4752" w:rsidP="00DC5018">
      <w:pPr>
        <w:tabs>
          <w:tab w:val="left" w:pos="-1440"/>
        </w:tabs>
        <w:ind w:left="2160" w:hanging="2160"/>
      </w:pPr>
    </w:p>
    <w:p w14:paraId="07EC6893" w14:textId="77777777" w:rsidR="005D4752" w:rsidRDefault="005D4752" w:rsidP="00DC5018">
      <w:pPr>
        <w:tabs>
          <w:tab w:val="left" w:pos="-1440"/>
        </w:tabs>
        <w:ind w:left="2160" w:hanging="2160"/>
      </w:pPr>
    </w:p>
    <w:p w14:paraId="13747458" w14:textId="77777777" w:rsidR="005D4752" w:rsidRDefault="005D4752" w:rsidP="00DC5018">
      <w:pPr>
        <w:tabs>
          <w:tab w:val="left" w:pos="-1440"/>
        </w:tabs>
        <w:ind w:left="2160" w:hanging="2160"/>
      </w:pPr>
    </w:p>
    <w:p w14:paraId="75A01C7F" w14:textId="77777777" w:rsidR="005D4752" w:rsidRDefault="005D4752" w:rsidP="00DC5018">
      <w:pPr>
        <w:tabs>
          <w:tab w:val="left" w:pos="-1440"/>
        </w:tabs>
        <w:ind w:left="2160" w:hanging="2160"/>
      </w:pPr>
    </w:p>
    <w:p w14:paraId="1A722DBF" w14:textId="77777777" w:rsidR="005D4752" w:rsidRDefault="005D4752" w:rsidP="00DC5018">
      <w:pPr>
        <w:tabs>
          <w:tab w:val="left" w:pos="-1440"/>
        </w:tabs>
        <w:ind w:left="2160" w:hanging="2160"/>
      </w:pPr>
    </w:p>
    <w:p w14:paraId="2951CABC" w14:textId="77777777" w:rsidR="005D4752" w:rsidRDefault="005D4752" w:rsidP="00DC5018">
      <w:pPr>
        <w:tabs>
          <w:tab w:val="left" w:pos="-1440"/>
        </w:tabs>
        <w:ind w:left="2160" w:hanging="2160"/>
      </w:pPr>
    </w:p>
    <w:p w14:paraId="41DB59AD" w14:textId="77777777" w:rsidR="005D4752" w:rsidRDefault="005D4752" w:rsidP="00DC5018">
      <w:pPr>
        <w:tabs>
          <w:tab w:val="left" w:pos="-1440"/>
        </w:tabs>
        <w:ind w:left="2160" w:hanging="2160"/>
      </w:pPr>
    </w:p>
    <w:p w14:paraId="6DB4BB2D" w14:textId="77777777" w:rsidR="005D4752" w:rsidRDefault="005D4752" w:rsidP="005D4752">
      <w:pPr>
        <w:tabs>
          <w:tab w:val="left" w:pos="-1440"/>
        </w:tabs>
      </w:pPr>
    </w:p>
    <w:p w14:paraId="497D8E14" w14:textId="77777777" w:rsidR="005D4752" w:rsidRPr="002E7E83" w:rsidRDefault="005D4752" w:rsidP="00DC5018">
      <w:pPr>
        <w:tabs>
          <w:tab w:val="left" w:pos="-1440"/>
        </w:tabs>
        <w:ind w:left="2160" w:hanging="2160"/>
      </w:pPr>
    </w:p>
    <w:p w14:paraId="70C08249" w14:textId="77777777" w:rsidR="005D4752" w:rsidRPr="002E7E83" w:rsidRDefault="005D4752" w:rsidP="00DC5018">
      <w:pPr>
        <w:tabs>
          <w:tab w:val="left" w:pos="-1440"/>
        </w:tabs>
        <w:ind w:left="720" w:hanging="720"/>
        <w:rPr>
          <w:szCs w:val="24"/>
        </w:rPr>
      </w:pPr>
      <w:r w:rsidRPr="002E7E83">
        <w:rPr>
          <w:szCs w:val="24"/>
        </w:rPr>
        <w:t>B.</w:t>
      </w:r>
      <w:r w:rsidRPr="002E7E83">
        <w:rPr>
          <w:szCs w:val="24"/>
        </w:rPr>
        <w:tab/>
      </w:r>
      <w:r w:rsidRPr="002E7E83">
        <w:rPr>
          <w:b/>
          <w:bCs/>
          <w:szCs w:val="24"/>
        </w:rPr>
        <w:t>Three Year Plan</w:t>
      </w:r>
    </w:p>
    <w:p w14:paraId="21819C3C" w14:textId="6C0BFA30" w:rsidR="005D4752" w:rsidRPr="002E7E83" w:rsidRDefault="005D4752" w:rsidP="00DC5018">
      <w:pPr>
        <w:tabs>
          <w:tab w:val="left" w:pos="-1440"/>
        </w:tabs>
        <w:ind w:left="6480" w:hanging="5040"/>
        <w:rPr>
          <w:szCs w:val="24"/>
        </w:rPr>
      </w:pPr>
    </w:p>
    <w:p w14:paraId="045372C8" w14:textId="77777777" w:rsidR="005D4752" w:rsidRPr="002E7E83" w:rsidRDefault="005D4752" w:rsidP="00DC5018">
      <w:pPr>
        <w:rPr>
          <w:szCs w:val="24"/>
        </w:rPr>
      </w:pPr>
    </w:p>
    <w:p w14:paraId="67ECA829" w14:textId="0FAF2BB8" w:rsidR="005D4752" w:rsidRPr="00840300" w:rsidRDefault="005D4752" w:rsidP="00DC5018">
      <w:pPr>
        <w:rPr>
          <w:b/>
          <w:bCs/>
          <w:szCs w:val="24"/>
        </w:rPr>
      </w:pPr>
      <w:r w:rsidRPr="009330FD">
        <w:rPr>
          <w:b/>
          <w:szCs w:val="24"/>
          <w:u w:val="single"/>
        </w:rPr>
        <w:t>Generalist Coursework</w:t>
      </w:r>
    </w:p>
    <w:p w14:paraId="7CFC11BF" w14:textId="77777777" w:rsidR="005D4752" w:rsidRDefault="005D4752" w:rsidP="00DC5018">
      <w:pPr>
        <w:rPr>
          <w:b/>
          <w:bCs/>
          <w:szCs w:val="24"/>
        </w:rPr>
      </w:pPr>
    </w:p>
    <w:tbl>
      <w:tblPr>
        <w:tblW w:w="0" w:type="auto"/>
        <w:tblLayout w:type="fixed"/>
        <w:tblLook w:val="04A0" w:firstRow="1" w:lastRow="0" w:firstColumn="1" w:lastColumn="0" w:noHBand="0" w:noVBand="1"/>
      </w:tblPr>
      <w:tblGrid>
        <w:gridCol w:w="1435"/>
        <w:gridCol w:w="3870"/>
        <w:gridCol w:w="990"/>
        <w:gridCol w:w="2520"/>
      </w:tblGrid>
      <w:tr w:rsidR="005D4752" w14:paraId="7BB36663" w14:textId="77777777" w:rsidTr="009330FD">
        <w:tc>
          <w:tcPr>
            <w:tcW w:w="1435" w:type="dxa"/>
          </w:tcPr>
          <w:p w14:paraId="6D41B8F5" w14:textId="77777777" w:rsidR="005D4752" w:rsidRDefault="005D4752" w:rsidP="00DC5018">
            <w:pPr>
              <w:rPr>
                <w:b/>
                <w:bCs/>
                <w:szCs w:val="24"/>
              </w:rPr>
            </w:pPr>
            <w:r>
              <w:rPr>
                <w:b/>
                <w:bCs/>
                <w:szCs w:val="24"/>
              </w:rPr>
              <w:t>Semester</w:t>
            </w:r>
          </w:p>
        </w:tc>
        <w:tc>
          <w:tcPr>
            <w:tcW w:w="3870" w:type="dxa"/>
          </w:tcPr>
          <w:p w14:paraId="0D61707D" w14:textId="77777777" w:rsidR="005D4752" w:rsidRDefault="005D4752" w:rsidP="00DC5018">
            <w:pPr>
              <w:rPr>
                <w:b/>
                <w:bCs/>
                <w:szCs w:val="24"/>
              </w:rPr>
            </w:pPr>
            <w:r>
              <w:rPr>
                <w:b/>
                <w:bCs/>
                <w:szCs w:val="24"/>
              </w:rPr>
              <w:t>Course</w:t>
            </w:r>
          </w:p>
        </w:tc>
        <w:tc>
          <w:tcPr>
            <w:tcW w:w="990" w:type="dxa"/>
          </w:tcPr>
          <w:p w14:paraId="6E252B06" w14:textId="77777777" w:rsidR="005D4752" w:rsidRDefault="005D4752" w:rsidP="00DC5018">
            <w:pPr>
              <w:rPr>
                <w:b/>
                <w:bCs/>
                <w:szCs w:val="24"/>
              </w:rPr>
            </w:pPr>
            <w:r>
              <w:rPr>
                <w:b/>
                <w:bCs/>
                <w:szCs w:val="24"/>
              </w:rPr>
              <w:t>Credits</w:t>
            </w:r>
          </w:p>
        </w:tc>
        <w:tc>
          <w:tcPr>
            <w:tcW w:w="2520" w:type="dxa"/>
          </w:tcPr>
          <w:p w14:paraId="22F06730" w14:textId="77777777" w:rsidR="005D4752" w:rsidRDefault="005D4752" w:rsidP="00DC5018">
            <w:pPr>
              <w:rPr>
                <w:b/>
                <w:bCs/>
                <w:szCs w:val="24"/>
              </w:rPr>
            </w:pPr>
            <w:r>
              <w:rPr>
                <w:b/>
                <w:bCs/>
                <w:szCs w:val="24"/>
              </w:rPr>
              <w:t>Category</w:t>
            </w:r>
          </w:p>
        </w:tc>
      </w:tr>
      <w:tr w:rsidR="005D4752" w14:paraId="2A87D0FA" w14:textId="77777777" w:rsidTr="009330FD">
        <w:tc>
          <w:tcPr>
            <w:tcW w:w="1435" w:type="dxa"/>
          </w:tcPr>
          <w:p w14:paraId="2C6BEEE2" w14:textId="77777777" w:rsidR="005D4752" w:rsidRPr="009330FD" w:rsidRDefault="005D4752" w:rsidP="00DC5018">
            <w:pPr>
              <w:rPr>
                <w:bCs/>
                <w:szCs w:val="24"/>
              </w:rPr>
            </w:pPr>
            <w:r w:rsidRPr="009330FD">
              <w:rPr>
                <w:bCs/>
                <w:szCs w:val="24"/>
              </w:rPr>
              <w:t>Fall</w:t>
            </w:r>
          </w:p>
        </w:tc>
        <w:tc>
          <w:tcPr>
            <w:tcW w:w="3870" w:type="dxa"/>
          </w:tcPr>
          <w:p w14:paraId="43B824F3" w14:textId="77777777" w:rsidR="005D4752" w:rsidRPr="009330FD" w:rsidRDefault="005D4752" w:rsidP="00DC5018">
            <w:pPr>
              <w:rPr>
                <w:bCs/>
                <w:szCs w:val="24"/>
              </w:rPr>
            </w:pPr>
            <w:r w:rsidRPr="009330FD">
              <w:rPr>
                <w:bCs/>
                <w:szCs w:val="24"/>
              </w:rPr>
              <w:t>SWG 501</w:t>
            </w:r>
          </w:p>
        </w:tc>
        <w:tc>
          <w:tcPr>
            <w:tcW w:w="990" w:type="dxa"/>
          </w:tcPr>
          <w:p w14:paraId="0A6E57BF" w14:textId="77777777" w:rsidR="005D4752" w:rsidRPr="009330FD" w:rsidRDefault="005D4752" w:rsidP="00DC5018">
            <w:pPr>
              <w:rPr>
                <w:bCs/>
                <w:szCs w:val="24"/>
              </w:rPr>
            </w:pPr>
            <w:r w:rsidRPr="009330FD">
              <w:rPr>
                <w:bCs/>
                <w:szCs w:val="24"/>
              </w:rPr>
              <w:t>3</w:t>
            </w:r>
          </w:p>
        </w:tc>
        <w:tc>
          <w:tcPr>
            <w:tcW w:w="2520" w:type="dxa"/>
          </w:tcPr>
          <w:p w14:paraId="4628E938" w14:textId="77777777" w:rsidR="005D4752" w:rsidRPr="009330FD" w:rsidRDefault="005D4752" w:rsidP="00DC5018">
            <w:pPr>
              <w:rPr>
                <w:bCs/>
                <w:szCs w:val="24"/>
              </w:rPr>
            </w:pPr>
            <w:r>
              <w:rPr>
                <w:bCs/>
                <w:szCs w:val="24"/>
              </w:rPr>
              <w:t>Generalist</w:t>
            </w:r>
          </w:p>
        </w:tc>
      </w:tr>
      <w:tr w:rsidR="005D4752" w14:paraId="27E04941" w14:textId="77777777" w:rsidTr="009330FD">
        <w:tc>
          <w:tcPr>
            <w:tcW w:w="1435" w:type="dxa"/>
          </w:tcPr>
          <w:p w14:paraId="3768D32C" w14:textId="77777777" w:rsidR="005D4752" w:rsidRPr="009330FD" w:rsidRDefault="005D4752" w:rsidP="00DC5018">
            <w:pPr>
              <w:rPr>
                <w:bCs/>
                <w:szCs w:val="24"/>
              </w:rPr>
            </w:pPr>
          </w:p>
        </w:tc>
        <w:tc>
          <w:tcPr>
            <w:tcW w:w="3870" w:type="dxa"/>
          </w:tcPr>
          <w:p w14:paraId="4B7A1C58" w14:textId="77777777" w:rsidR="005D4752" w:rsidRPr="009330FD" w:rsidRDefault="005D4752" w:rsidP="00DC5018">
            <w:pPr>
              <w:rPr>
                <w:bCs/>
                <w:szCs w:val="24"/>
              </w:rPr>
            </w:pPr>
            <w:r w:rsidRPr="009330FD">
              <w:rPr>
                <w:bCs/>
                <w:szCs w:val="24"/>
              </w:rPr>
              <w:t>SWG 531</w:t>
            </w:r>
          </w:p>
        </w:tc>
        <w:tc>
          <w:tcPr>
            <w:tcW w:w="990" w:type="dxa"/>
          </w:tcPr>
          <w:p w14:paraId="269E423F" w14:textId="77777777" w:rsidR="005D4752" w:rsidRPr="009330FD" w:rsidRDefault="005D4752" w:rsidP="00DC5018">
            <w:pPr>
              <w:rPr>
                <w:bCs/>
                <w:szCs w:val="24"/>
              </w:rPr>
            </w:pPr>
            <w:r w:rsidRPr="009330FD">
              <w:rPr>
                <w:bCs/>
                <w:szCs w:val="24"/>
              </w:rPr>
              <w:t>3</w:t>
            </w:r>
          </w:p>
        </w:tc>
        <w:tc>
          <w:tcPr>
            <w:tcW w:w="2520" w:type="dxa"/>
          </w:tcPr>
          <w:p w14:paraId="20604268" w14:textId="77777777" w:rsidR="005D4752" w:rsidRPr="009330FD" w:rsidRDefault="005D4752" w:rsidP="00DC5018">
            <w:pPr>
              <w:rPr>
                <w:bCs/>
                <w:szCs w:val="24"/>
              </w:rPr>
            </w:pPr>
            <w:r>
              <w:rPr>
                <w:bCs/>
                <w:szCs w:val="24"/>
              </w:rPr>
              <w:t>Generalist</w:t>
            </w:r>
          </w:p>
        </w:tc>
      </w:tr>
      <w:tr w:rsidR="005D4752" w14:paraId="122F99A0" w14:textId="77777777" w:rsidTr="009330FD">
        <w:tc>
          <w:tcPr>
            <w:tcW w:w="1435" w:type="dxa"/>
          </w:tcPr>
          <w:p w14:paraId="6267024D" w14:textId="77777777" w:rsidR="005D4752" w:rsidRPr="009330FD" w:rsidRDefault="005D4752" w:rsidP="00DC5018">
            <w:pPr>
              <w:rPr>
                <w:bCs/>
                <w:szCs w:val="24"/>
              </w:rPr>
            </w:pPr>
          </w:p>
        </w:tc>
        <w:tc>
          <w:tcPr>
            <w:tcW w:w="3870" w:type="dxa"/>
          </w:tcPr>
          <w:p w14:paraId="24D02CF3" w14:textId="77777777" w:rsidR="005D4752" w:rsidRPr="009330FD" w:rsidRDefault="005D4752" w:rsidP="00DC5018">
            <w:pPr>
              <w:rPr>
                <w:bCs/>
                <w:szCs w:val="24"/>
              </w:rPr>
            </w:pPr>
            <w:r w:rsidRPr="009330FD">
              <w:rPr>
                <w:bCs/>
                <w:szCs w:val="24"/>
              </w:rPr>
              <w:t>SWG 533</w:t>
            </w:r>
          </w:p>
        </w:tc>
        <w:tc>
          <w:tcPr>
            <w:tcW w:w="990" w:type="dxa"/>
          </w:tcPr>
          <w:p w14:paraId="61592C1C" w14:textId="77777777" w:rsidR="005D4752" w:rsidRPr="009330FD" w:rsidRDefault="005D4752" w:rsidP="00DC5018">
            <w:pPr>
              <w:rPr>
                <w:bCs/>
                <w:szCs w:val="24"/>
              </w:rPr>
            </w:pPr>
            <w:r w:rsidRPr="009330FD">
              <w:rPr>
                <w:bCs/>
                <w:szCs w:val="24"/>
              </w:rPr>
              <w:t>3</w:t>
            </w:r>
          </w:p>
        </w:tc>
        <w:tc>
          <w:tcPr>
            <w:tcW w:w="2520" w:type="dxa"/>
          </w:tcPr>
          <w:p w14:paraId="34FE131A" w14:textId="77777777" w:rsidR="005D4752" w:rsidRPr="009330FD" w:rsidRDefault="005D4752" w:rsidP="00DC5018">
            <w:pPr>
              <w:rPr>
                <w:bCs/>
                <w:szCs w:val="24"/>
              </w:rPr>
            </w:pPr>
            <w:r>
              <w:rPr>
                <w:bCs/>
                <w:szCs w:val="24"/>
              </w:rPr>
              <w:t>Generalist</w:t>
            </w:r>
          </w:p>
        </w:tc>
      </w:tr>
      <w:tr w:rsidR="005D4752" w14:paraId="74B53744" w14:textId="77777777" w:rsidTr="009330FD">
        <w:tc>
          <w:tcPr>
            <w:tcW w:w="1435" w:type="dxa"/>
          </w:tcPr>
          <w:p w14:paraId="4725460C" w14:textId="77777777" w:rsidR="005D4752" w:rsidRPr="009330FD" w:rsidRDefault="005D4752" w:rsidP="00DC5018">
            <w:pPr>
              <w:rPr>
                <w:bCs/>
                <w:szCs w:val="24"/>
              </w:rPr>
            </w:pPr>
          </w:p>
        </w:tc>
        <w:tc>
          <w:tcPr>
            <w:tcW w:w="3870" w:type="dxa"/>
          </w:tcPr>
          <w:p w14:paraId="7BFD19AA" w14:textId="77777777" w:rsidR="005D4752" w:rsidRPr="009330FD" w:rsidRDefault="005D4752" w:rsidP="00DC5018">
            <w:pPr>
              <w:rPr>
                <w:bCs/>
                <w:szCs w:val="24"/>
              </w:rPr>
            </w:pPr>
          </w:p>
        </w:tc>
        <w:tc>
          <w:tcPr>
            <w:tcW w:w="990" w:type="dxa"/>
          </w:tcPr>
          <w:p w14:paraId="37CE90C2" w14:textId="77777777" w:rsidR="005D4752" w:rsidRPr="009330FD" w:rsidRDefault="005D4752" w:rsidP="00DC5018">
            <w:pPr>
              <w:rPr>
                <w:bCs/>
                <w:szCs w:val="24"/>
              </w:rPr>
            </w:pPr>
          </w:p>
        </w:tc>
        <w:tc>
          <w:tcPr>
            <w:tcW w:w="2520" w:type="dxa"/>
          </w:tcPr>
          <w:p w14:paraId="0A944204" w14:textId="77777777" w:rsidR="005D4752" w:rsidRPr="009330FD" w:rsidRDefault="005D4752" w:rsidP="00DC5018">
            <w:pPr>
              <w:rPr>
                <w:bCs/>
                <w:szCs w:val="24"/>
              </w:rPr>
            </w:pPr>
          </w:p>
        </w:tc>
      </w:tr>
      <w:tr w:rsidR="005D4752" w14:paraId="14D9181A" w14:textId="77777777" w:rsidTr="009330FD">
        <w:tc>
          <w:tcPr>
            <w:tcW w:w="1435" w:type="dxa"/>
          </w:tcPr>
          <w:p w14:paraId="67162529" w14:textId="77777777" w:rsidR="005D4752" w:rsidRPr="009330FD" w:rsidRDefault="005D4752" w:rsidP="00DC5018">
            <w:pPr>
              <w:rPr>
                <w:bCs/>
                <w:szCs w:val="24"/>
              </w:rPr>
            </w:pPr>
            <w:r w:rsidRPr="009330FD">
              <w:rPr>
                <w:bCs/>
                <w:szCs w:val="24"/>
              </w:rPr>
              <w:t>Spring</w:t>
            </w:r>
          </w:p>
        </w:tc>
        <w:tc>
          <w:tcPr>
            <w:tcW w:w="3870" w:type="dxa"/>
          </w:tcPr>
          <w:p w14:paraId="579C80AB" w14:textId="77777777" w:rsidR="005D4752" w:rsidRPr="009330FD" w:rsidRDefault="005D4752" w:rsidP="00DC5018">
            <w:pPr>
              <w:rPr>
                <w:bCs/>
                <w:szCs w:val="24"/>
              </w:rPr>
            </w:pPr>
            <w:r w:rsidRPr="009330FD">
              <w:rPr>
                <w:bCs/>
                <w:szCs w:val="24"/>
              </w:rPr>
              <w:t>SWG 502</w:t>
            </w:r>
          </w:p>
        </w:tc>
        <w:tc>
          <w:tcPr>
            <w:tcW w:w="990" w:type="dxa"/>
          </w:tcPr>
          <w:p w14:paraId="2A00F3BE" w14:textId="77777777" w:rsidR="005D4752" w:rsidRPr="009330FD" w:rsidRDefault="005D4752" w:rsidP="00DC5018">
            <w:pPr>
              <w:rPr>
                <w:bCs/>
                <w:szCs w:val="24"/>
              </w:rPr>
            </w:pPr>
            <w:r w:rsidRPr="009330FD">
              <w:rPr>
                <w:bCs/>
                <w:szCs w:val="24"/>
              </w:rPr>
              <w:t>3</w:t>
            </w:r>
          </w:p>
        </w:tc>
        <w:tc>
          <w:tcPr>
            <w:tcW w:w="2520" w:type="dxa"/>
          </w:tcPr>
          <w:p w14:paraId="01938EC7" w14:textId="77777777" w:rsidR="005D4752" w:rsidRPr="009330FD" w:rsidRDefault="005D4752" w:rsidP="00DC5018">
            <w:pPr>
              <w:rPr>
                <w:bCs/>
                <w:szCs w:val="24"/>
              </w:rPr>
            </w:pPr>
            <w:r>
              <w:rPr>
                <w:bCs/>
                <w:szCs w:val="24"/>
              </w:rPr>
              <w:t>Generalist</w:t>
            </w:r>
          </w:p>
        </w:tc>
      </w:tr>
      <w:tr w:rsidR="005D4752" w14:paraId="273729E4" w14:textId="77777777" w:rsidTr="009330FD">
        <w:tc>
          <w:tcPr>
            <w:tcW w:w="1435" w:type="dxa"/>
          </w:tcPr>
          <w:p w14:paraId="677E4C93" w14:textId="77777777" w:rsidR="005D4752" w:rsidRPr="009330FD" w:rsidRDefault="005D4752" w:rsidP="00DC5018">
            <w:pPr>
              <w:rPr>
                <w:bCs/>
                <w:szCs w:val="24"/>
              </w:rPr>
            </w:pPr>
          </w:p>
        </w:tc>
        <w:tc>
          <w:tcPr>
            <w:tcW w:w="3870" w:type="dxa"/>
          </w:tcPr>
          <w:p w14:paraId="734C9268" w14:textId="77777777" w:rsidR="005D4752" w:rsidRPr="009330FD" w:rsidRDefault="005D4752" w:rsidP="00DC5018">
            <w:pPr>
              <w:rPr>
                <w:bCs/>
                <w:szCs w:val="24"/>
              </w:rPr>
            </w:pPr>
            <w:r w:rsidRPr="009330FD">
              <w:rPr>
                <w:bCs/>
                <w:szCs w:val="24"/>
              </w:rPr>
              <w:t>SWG 519</w:t>
            </w:r>
          </w:p>
        </w:tc>
        <w:tc>
          <w:tcPr>
            <w:tcW w:w="990" w:type="dxa"/>
          </w:tcPr>
          <w:p w14:paraId="5B99909F" w14:textId="77777777" w:rsidR="005D4752" w:rsidRPr="009330FD" w:rsidRDefault="005D4752" w:rsidP="00DC5018">
            <w:pPr>
              <w:rPr>
                <w:bCs/>
                <w:szCs w:val="24"/>
              </w:rPr>
            </w:pPr>
            <w:r w:rsidRPr="009330FD">
              <w:rPr>
                <w:bCs/>
                <w:szCs w:val="24"/>
              </w:rPr>
              <w:t>3</w:t>
            </w:r>
          </w:p>
        </w:tc>
        <w:tc>
          <w:tcPr>
            <w:tcW w:w="2520" w:type="dxa"/>
          </w:tcPr>
          <w:p w14:paraId="2D4E12E2" w14:textId="77777777" w:rsidR="005D4752" w:rsidRPr="009330FD" w:rsidRDefault="005D4752" w:rsidP="00DC5018">
            <w:pPr>
              <w:rPr>
                <w:bCs/>
                <w:szCs w:val="24"/>
              </w:rPr>
            </w:pPr>
            <w:r>
              <w:rPr>
                <w:bCs/>
                <w:szCs w:val="24"/>
              </w:rPr>
              <w:t>Generalist</w:t>
            </w:r>
          </w:p>
        </w:tc>
      </w:tr>
      <w:tr w:rsidR="005D4752" w14:paraId="7A851826" w14:textId="77777777" w:rsidTr="009330FD">
        <w:tc>
          <w:tcPr>
            <w:tcW w:w="1435" w:type="dxa"/>
          </w:tcPr>
          <w:p w14:paraId="0A4ED5BD" w14:textId="77777777" w:rsidR="005D4752" w:rsidRPr="009330FD" w:rsidRDefault="005D4752" w:rsidP="00DC5018">
            <w:pPr>
              <w:rPr>
                <w:bCs/>
                <w:szCs w:val="24"/>
              </w:rPr>
            </w:pPr>
          </w:p>
        </w:tc>
        <w:tc>
          <w:tcPr>
            <w:tcW w:w="3870" w:type="dxa"/>
          </w:tcPr>
          <w:p w14:paraId="0D6A7932" w14:textId="77777777" w:rsidR="005D4752" w:rsidRPr="009330FD" w:rsidRDefault="005D4752" w:rsidP="00DC5018">
            <w:pPr>
              <w:rPr>
                <w:bCs/>
                <w:szCs w:val="24"/>
              </w:rPr>
            </w:pPr>
            <w:r w:rsidRPr="009330FD">
              <w:rPr>
                <w:bCs/>
                <w:szCs w:val="24"/>
              </w:rPr>
              <w:t>SWG 585</w:t>
            </w:r>
          </w:p>
        </w:tc>
        <w:tc>
          <w:tcPr>
            <w:tcW w:w="990" w:type="dxa"/>
          </w:tcPr>
          <w:p w14:paraId="48B83C38" w14:textId="77777777" w:rsidR="005D4752" w:rsidRPr="009330FD" w:rsidRDefault="005D4752" w:rsidP="00DC5018">
            <w:pPr>
              <w:rPr>
                <w:bCs/>
                <w:szCs w:val="24"/>
              </w:rPr>
            </w:pPr>
            <w:r w:rsidRPr="009330FD">
              <w:rPr>
                <w:bCs/>
                <w:szCs w:val="24"/>
              </w:rPr>
              <w:t>3</w:t>
            </w:r>
          </w:p>
        </w:tc>
        <w:tc>
          <w:tcPr>
            <w:tcW w:w="2520" w:type="dxa"/>
          </w:tcPr>
          <w:p w14:paraId="5EEB0E01" w14:textId="77777777" w:rsidR="005D4752" w:rsidRPr="009330FD" w:rsidRDefault="005D4752" w:rsidP="00DC5018">
            <w:pPr>
              <w:rPr>
                <w:bCs/>
                <w:szCs w:val="24"/>
              </w:rPr>
            </w:pPr>
            <w:r>
              <w:rPr>
                <w:bCs/>
                <w:szCs w:val="24"/>
              </w:rPr>
              <w:t>Generalist</w:t>
            </w:r>
          </w:p>
        </w:tc>
      </w:tr>
      <w:tr w:rsidR="005D4752" w14:paraId="2C9A7EB7" w14:textId="77777777" w:rsidTr="009330FD">
        <w:tc>
          <w:tcPr>
            <w:tcW w:w="1435" w:type="dxa"/>
          </w:tcPr>
          <w:p w14:paraId="5EFC5733" w14:textId="77777777" w:rsidR="005D4752" w:rsidRDefault="005D4752" w:rsidP="00DC5018">
            <w:pPr>
              <w:rPr>
                <w:b/>
                <w:bCs/>
                <w:szCs w:val="24"/>
              </w:rPr>
            </w:pPr>
          </w:p>
        </w:tc>
        <w:tc>
          <w:tcPr>
            <w:tcW w:w="3870" w:type="dxa"/>
          </w:tcPr>
          <w:p w14:paraId="11AA20DD" w14:textId="77777777" w:rsidR="005D4752" w:rsidRDefault="005D4752" w:rsidP="00DC5018">
            <w:pPr>
              <w:rPr>
                <w:b/>
                <w:bCs/>
                <w:szCs w:val="24"/>
              </w:rPr>
            </w:pPr>
          </w:p>
        </w:tc>
        <w:tc>
          <w:tcPr>
            <w:tcW w:w="990" w:type="dxa"/>
          </w:tcPr>
          <w:p w14:paraId="46BB6FE3" w14:textId="77777777" w:rsidR="005D4752" w:rsidRPr="009330FD" w:rsidRDefault="005D4752" w:rsidP="00DC5018">
            <w:pPr>
              <w:rPr>
                <w:bCs/>
                <w:szCs w:val="24"/>
              </w:rPr>
            </w:pPr>
          </w:p>
        </w:tc>
        <w:tc>
          <w:tcPr>
            <w:tcW w:w="2520" w:type="dxa"/>
          </w:tcPr>
          <w:p w14:paraId="1FC03ABF" w14:textId="77777777" w:rsidR="005D4752" w:rsidRDefault="005D4752" w:rsidP="00DC5018">
            <w:pPr>
              <w:rPr>
                <w:b/>
                <w:bCs/>
                <w:szCs w:val="24"/>
              </w:rPr>
            </w:pPr>
          </w:p>
        </w:tc>
      </w:tr>
      <w:tr w:rsidR="005D4752" w14:paraId="4763CC53" w14:textId="77777777" w:rsidTr="009330FD">
        <w:tc>
          <w:tcPr>
            <w:tcW w:w="1435" w:type="dxa"/>
          </w:tcPr>
          <w:p w14:paraId="3DFBF757" w14:textId="77777777" w:rsidR="005D4752" w:rsidRPr="009330FD" w:rsidRDefault="005D4752" w:rsidP="00DC5018">
            <w:pPr>
              <w:rPr>
                <w:bCs/>
                <w:szCs w:val="24"/>
              </w:rPr>
            </w:pPr>
            <w:r w:rsidRPr="009330FD">
              <w:rPr>
                <w:bCs/>
                <w:szCs w:val="24"/>
              </w:rPr>
              <w:t>Fall</w:t>
            </w:r>
          </w:p>
        </w:tc>
        <w:tc>
          <w:tcPr>
            <w:tcW w:w="3870" w:type="dxa"/>
          </w:tcPr>
          <w:p w14:paraId="064C9BAD" w14:textId="77777777" w:rsidR="005D4752" w:rsidRPr="009330FD" w:rsidRDefault="005D4752" w:rsidP="00DC5018">
            <w:pPr>
              <w:rPr>
                <w:bCs/>
                <w:szCs w:val="24"/>
              </w:rPr>
            </w:pPr>
            <w:r w:rsidRPr="009330FD">
              <w:rPr>
                <w:bCs/>
                <w:szCs w:val="24"/>
              </w:rPr>
              <w:t>SWG 510</w:t>
            </w:r>
          </w:p>
        </w:tc>
        <w:tc>
          <w:tcPr>
            <w:tcW w:w="990" w:type="dxa"/>
          </w:tcPr>
          <w:p w14:paraId="43FCF1DF" w14:textId="77777777" w:rsidR="005D4752" w:rsidRPr="009330FD" w:rsidRDefault="005D4752" w:rsidP="00DC5018">
            <w:pPr>
              <w:rPr>
                <w:bCs/>
                <w:szCs w:val="24"/>
              </w:rPr>
            </w:pPr>
            <w:r w:rsidRPr="009330FD">
              <w:rPr>
                <w:bCs/>
                <w:szCs w:val="24"/>
              </w:rPr>
              <w:t>3</w:t>
            </w:r>
          </w:p>
        </w:tc>
        <w:tc>
          <w:tcPr>
            <w:tcW w:w="2520" w:type="dxa"/>
          </w:tcPr>
          <w:p w14:paraId="59D7D06D" w14:textId="77777777" w:rsidR="005D4752" w:rsidRDefault="005D4752" w:rsidP="00DC5018">
            <w:pPr>
              <w:rPr>
                <w:b/>
                <w:bCs/>
                <w:szCs w:val="24"/>
              </w:rPr>
            </w:pPr>
            <w:r>
              <w:rPr>
                <w:bCs/>
                <w:szCs w:val="24"/>
              </w:rPr>
              <w:t>Required Core</w:t>
            </w:r>
          </w:p>
        </w:tc>
      </w:tr>
      <w:tr w:rsidR="005D4752" w14:paraId="681F6399" w14:textId="77777777" w:rsidTr="009330FD">
        <w:tc>
          <w:tcPr>
            <w:tcW w:w="1435" w:type="dxa"/>
          </w:tcPr>
          <w:p w14:paraId="5AA2671D" w14:textId="77777777" w:rsidR="005D4752" w:rsidRPr="009330FD" w:rsidRDefault="005D4752" w:rsidP="00DC5018">
            <w:pPr>
              <w:rPr>
                <w:bCs/>
                <w:szCs w:val="24"/>
              </w:rPr>
            </w:pPr>
          </w:p>
        </w:tc>
        <w:tc>
          <w:tcPr>
            <w:tcW w:w="3870" w:type="dxa"/>
          </w:tcPr>
          <w:p w14:paraId="235AB102" w14:textId="77777777" w:rsidR="005D4752" w:rsidRPr="009330FD" w:rsidRDefault="005D4752" w:rsidP="00DC5018">
            <w:pPr>
              <w:rPr>
                <w:bCs/>
                <w:szCs w:val="24"/>
              </w:rPr>
            </w:pPr>
            <w:r w:rsidRPr="009330FD">
              <w:rPr>
                <w:bCs/>
                <w:szCs w:val="24"/>
              </w:rPr>
              <w:t>SWG 541</w:t>
            </w:r>
            <w:r>
              <w:rPr>
                <w:bCs/>
                <w:szCs w:val="24"/>
              </w:rPr>
              <w:t>-Field Practicum I</w:t>
            </w:r>
          </w:p>
        </w:tc>
        <w:tc>
          <w:tcPr>
            <w:tcW w:w="990" w:type="dxa"/>
          </w:tcPr>
          <w:p w14:paraId="69455BA9" w14:textId="77777777" w:rsidR="005D4752" w:rsidRPr="009330FD" w:rsidRDefault="005D4752" w:rsidP="00DC5018">
            <w:pPr>
              <w:rPr>
                <w:bCs/>
                <w:szCs w:val="24"/>
              </w:rPr>
            </w:pPr>
            <w:r w:rsidRPr="009330FD">
              <w:rPr>
                <w:bCs/>
                <w:szCs w:val="24"/>
              </w:rPr>
              <w:t>3</w:t>
            </w:r>
          </w:p>
        </w:tc>
        <w:tc>
          <w:tcPr>
            <w:tcW w:w="2520" w:type="dxa"/>
          </w:tcPr>
          <w:p w14:paraId="24DA5C9B" w14:textId="77777777" w:rsidR="005D4752" w:rsidRDefault="005D4752" w:rsidP="00DC5018">
            <w:pPr>
              <w:rPr>
                <w:b/>
                <w:bCs/>
                <w:szCs w:val="24"/>
              </w:rPr>
            </w:pPr>
            <w:r>
              <w:rPr>
                <w:bCs/>
                <w:szCs w:val="24"/>
              </w:rPr>
              <w:t>Generalist</w:t>
            </w:r>
          </w:p>
        </w:tc>
      </w:tr>
      <w:tr w:rsidR="005D4752" w14:paraId="6443ECFA" w14:textId="77777777" w:rsidTr="009330FD">
        <w:tc>
          <w:tcPr>
            <w:tcW w:w="1435" w:type="dxa"/>
          </w:tcPr>
          <w:p w14:paraId="173CD4C1" w14:textId="77777777" w:rsidR="005D4752" w:rsidRPr="009330FD" w:rsidRDefault="005D4752" w:rsidP="00DC5018">
            <w:pPr>
              <w:rPr>
                <w:bCs/>
                <w:szCs w:val="24"/>
              </w:rPr>
            </w:pPr>
          </w:p>
        </w:tc>
        <w:tc>
          <w:tcPr>
            <w:tcW w:w="3870" w:type="dxa"/>
          </w:tcPr>
          <w:p w14:paraId="13BAA05F" w14:textId="77777777" w:rsidR="005D4752" w:rsidRPr="009330FD" w:rsidRDefault="005D4752" w:rsidP="00DC5018">
            <w:pPr>
              <w:rPr>
                <w:bCs/>
                <w:szCs w:val="24"/>
              </w:rPr>
            </w:pPr>
            <w:r w:rsidRPr="009330FD">
              <w:rPr>
                <w:bCs/>
                <w:szCs w:val="24"/>
              </w:rPr>
              <w:t>SWG Elective</w:t>
            </w:r>
          </w:p>
        </w:tc>
        <w:tc>
          <w:tcPr>
            <w:tcW w:w="990" w:type="dxa"/>
          </w:tcPr>
          <w:p w14:paraId="79A70F16" w14:textId="77777777" w:rsidR="005D4752" w:rsidRPr="009330FD" w:rsidRDefault="005D4752" w:rsidP="00DC5018">
            <w:pPr>
              <w:rPr>
                <w:bCs/>
                <w:szCs w:val="24"/>
              </w:rPr>
            </w:pPr>
            <w:r w:rsidRPr="009330FD">
              <w:rPr>
                <w:bCs/>
                <w:szCs w:val="24"/>
              </w:rPr>
              <w:t>3</w:t>
            </w:r>
          </w:p>
        </w:tc>
        <w:tc>
          <w:tcPr>
            <w:tcW w:w="2520" w:type="dxa"/>
          </w:tcPr>
          <w:p w14:paraId="18FAB023" w14:textId="77777777" w:rsidR="005D4752" w:rsidRDefault="005D4752" w:rsidP="00DC5018">
            <w:pPr>
              <w:rPr>
                <w:b/>
                <w:bCs/>
                <w:szCs w:val="24"/>
              </w:rPr>
            </w:pPr>
            <w:r>
              <w:t>Restricted Elective</w:t>
            </w:r>
          </w:p>
        </w:tc>
      </w:tr>
      <w:tr w:rsidR="005D4752" w14:paraId="7223FAE5" w14:textId="77777777" w:rsidTr="009330FD">
        <w:tc>
          <w:tcPr>
            <w:tcW w:w="1435" w:type="dxa"/>
          </w:tcPr>
          <w:p w14:paraId="1CE730DA" w14:textId="77777777" w:rsidR="005D4752" w:rsidRPr="007D08EC" w:rsidRDefault="005D4752" w:rsidP="00DC5018">
            <w:pPr>
              <w:rPr>
                <w:bCs/>
                <w:szCs w:val="24"/>
              </w:rPr>
            </w:pPr>
          </w:p>
        </w:tc>
        <w:tc>
          <w:tcPr>
            <w:tcW w:w="3870" w:type="dxa"/>
          </w:tcPr>
          <w:p w14:paraId="6C49E299" w14:textId="77777777" w:rsidR="005D4752" w:rsidRPr="00181584" w:rsidRDefault="005D4752" w:rsidP="00DC5018">
            <w:pPr>
              <w:rPr>
                <w:bCs/>
                <w:szCs w:val="24"/>
              </w:rPr>
            </w:pPr>
          </w:p>
        </w:tc>
        <w:tc>
          <w:tcPr>
            <w:tcW w:w="990" w:type="dxa"/>
          </w:tcPr>
          <w:p w14:paraId="69870BC1" w14:textId="77777777" w:rsidR="005D4752" w:rsidRPr="009330FD" w:rsidRDefault="005D4752" w:rsidP="00DC5018">
            <w:pPr>
              <w:rPr>
                <w:bCs/>
                <w:szCs w:val="24"/>
              </w:rPr>
            </w:pPr>
          </w:p>
        </w:tc>
        <w:tc>
          <w:tcPr>
            <w:tcW w:w="2520" w:type="dxa"/>
          </w:tcPr>
          <w:p w14:paraId="7CDAD4D5" w14:textId="77777777" w:rsidR="005D4752" w:rsidRDefault="005D4752" w:rsidP="00DC5018">
            <w:pPr>
              <w:rPr>
                <w:b/>
                <w:bCs/>
                <w:szCs w:val="24"/>
              </w:rPr>
            </w:pPr>
          </w:p>
        </w:tc>
      </w:tr>
      <w:tr w:rsidR="005D4752" w14:paraId="5DB7A3C2" w14:textId="77777777" w:rsidTr="009330FD">
        <w:tc>
          <w:tcPr>
            <w:tcW w:w="1435" w:type="dxa"/>
          </w:tcPr>
          <w:p w14:paraId="695D056C" w14:textId="77777777" w:rsidR="005D4752" w:rsidRPr="007D08EC" w:rsidRDefault="005D4752" w:rsidP="00DC5018">
            <w:pPr>
              <w:rPr>
                <w:bCs/>
                <w:szCs w:val="24"/>
              </w:rPr>
            </w:pPr>
            <w:r>
              <w:rPr>
                <w:bCs/>
                <w:szCs w:val="24"/>
              </w:rPr>
              <w:t>Spring</w:t>
            </w:r>
          </w:p>
        </w:tc>
        <w:tc>
          <w:tcPr>
            <w:tcW w:w="3870" w:type="dxa"/>
          </w:tcPr>
          <w:p w14:paraId="30A5DF2B" w14:textId="77777777" w:rsidR="005D4752" w:rsidRPr="007D08EC" w:rsidRDefault="005D4752" w:rsidP="00DC5018">
            <w:pPr>
              <w:rPr>
                <w:bCs/>
                <w:szCs w:val="24"/>
              </w:rPr>
            </w:pPr>
            <w:r>
              <w:rPr>
                <w:bCs/>
                <w:szCs w:val="24"/>
              </w:rPr>
              <w:t>SWG 511</w:t>
            </w:r>
          </w:p>
        </w:tc>
        <w:tc>
          <w:tcPr>
            <w:tcW w:w="990" w:type="dxa"/>
          </w:tcPr>
          <w:p w14:paraId="666F53C7" w14:textId="77777777" w:rsidR="005D4752" w:rsidRPr="009330FD" w:rsidRDefault="005D4752" w:rsidP="00DC5018">
            <w:pPr>
              <w:rPr>
                <w:bCs/>
                <w:szCs w:val="24"/>
              </w:rPr>
            </w:pPr>
            <w:r w:rsidRPr="009330FD">
              <w:rPr>
                <w:bCs/>
                <w:szCs w:val="24"/>
              </w:rPr>
              <w:t>3</w:t>
            </w:r>
          </w:p>
        </w:tc>
        <w:tc>
          <w:tcPr>
            <w:tcW w:w="2520" w:type="dxa"/>
          </w:tcPr>
          <w:p w14:paraId="57EDED5B" w14:textId="77777777" w:rsidR="005D4752" w:rsidRDefault="005D4752" w:rsidP="00DC5018">
            <w:pPr>
              <w:rPr>
                <w:b/>
                <w:bCs/>
                <w:szCs w:val="24"/>
              </w:rPr>
            </w:pPr>
            <w:r>
              <w:rPr>
                <w:bCs/>
                <w:szCs w:val="24"/>
              </w:rPr>
              <w:t>Generalist</w:t>
            </w:r>
          </w:p>
        </w:tc>
      </w:tr>
      <w:tr w:rsidR="005D4752" w14:paraId="0CA3DC80" w14:textId="77777777" w:rsidTr="009330FD">
        <w:tc>
          <w:tcPr>
            <w:tcW w:w="1435" w:type="dxa"/>
          </w:tcPr>
          <w:p w14:paraId="6912324D" w14:textId="77777777" w:rsidR="005D4752" w:rsidRPr="007D08EC" w:rsidRDefault="005D4752" w:rsidP="00DC5018">
            <w:pPr>
              <w:rPr>
                <w:bCs/>
                <w:szCs w:val="24"/>
              </w:rPr>
            </w:pPr>
          </w:p>
        </w:tc>
        <w:tc>
          <w:tcPr>
            <w:tcW w:w="3870" w:type="dxa"/>
          </w:tcPr>
          <w:p w14:paraId="7A20923B" w14:textId="77777777" w:rsidR="005D4752" w:rsidRPr="007D08EC" w:rsidRDefault="005D4752" w:rsidP="00DC5018">
            <w:pPr>
              <w:rPr>
                <w:bCs/>
                <w:szCs w:val="24"/>
              </w:rPr>
            </w:pPr>
            <w:r>
              <w:rPr>
                <w:bCs/>
                <w:szCs w:val="24"/>
              </w:rPr>
              <w:t>SWG 542-Field Practicum II</w:t>
            </w:r>
          </w:p>
        </w:tc>
        <w:tc>
          <w:tcPr>
            <w:tcW w:w="990" w:type="dxa"/>
          </w:tcPr>
          <w:p w14:paraId="4E96CE9B" w14:textId="77777777" w:rsidR="005D4752" w:rsidRPr="009330FD" w:rsidRDefault="005D4752" w:rsidP="00DC5018">
            <w:pPr>
              <w:rPr>
                <w:bCs/>
                <w:szCs w:val="24"/>
              </w:rPr>
            </w:pPr>
            <w:r w:rsidRPr="009330FD">
              <w:rPr>
                <w:bCs/>
                <w:szCs w:val="24"/>
              </w:rPr>
              <w:t>3</w:t>
            </w:r>
          </w:p>
        </w:tc>
        <w:tc>
          <w:tcPr>
            <w:tcW w:w="2520" w:type="dxa"/>
          </w:tcPr>
          <w:p w14:paraId="0A80DCD0" w14:textId="77777777" w:rsidR="005D4752" w:rsidRDefault="005D4752" w:rsidP="00DC5018">
            <w:pPr>
              <w:rPr>
                <w:b/>
                <w:bCs/>
                <w:szCs w:val="24"/>
              </w:rPr>
            </w:pPr>
            <w:r>
              <w:rPr>
                <w:bCs/>
                <w:szCs w:val="24"/>
              </w:rPr>
              <w:t>Generalist</w:t>
            </w:r>
          </w:p>
        </w:tc>
      </w:tr>
      <w:tr w:rsidR="005D4752" w14:paraId="49F92A76" w14:textId="77777777" w:rsidTr="009330FD">
        <w:tc>
          <w:tcPr>
            <w:tcW w:w="1435" w:type="dxa"/>
          </w:tcPr>
          <w:p w14:paraId="054ED22D" w14:textId="77777777" w:rsidR="005D4752" w:rsidRPr="007D08EC" w:rsidRDefault="005D4752" w:rsidP="00DC5018">
            <w:pPr>
              <w:rPr>
                <w:bCs/>
                <w:szCs w:val="24"/>
              </w:rPr>
            </w:pPr>
          </w:p>
        </w:tc>
        <w:tc>
          <w:tcPr>
            <w:tcW w:w="3870" w:type="dxa"/>
          </w:tcPr>
          <w:p w14:paraId="3BE1BA40" w14:textId="77777777" w:rsidR="005D4752" w:rsidRPr="007D08EC" w:rsidRDefault="005D4752" w:rsidP="00DC5018">
            <w:pPr>
              <w:rPr>
                <w:bCs/>
                <w:szCs w:val="24"/>
              </w:rPr>
            </w:pPr>
            <w:r>
              <w:rPr>
                <w:bCs/>
                <w:szCs w:val="24"/>
              </w:rPr>
              <w:t>SWG Elective</w:t>
            </w:r>
          </w:p>
        </w:tc>
        <w:tc>
          <w:tcPr>
            <w:tcW w:w="990" w:type="dxa"/>
          </w:tcPr>
          <w:p w14:paraId="5DB3020A" w14:textId="77777777" w:rsidR="005D4752" w:rsidRPr="009330FD" w:rsidRDefault="005D4752" w:rsidP="00DC5018">
            <w:pPr>
              <w:rPr>
                <w:bCs/>
                <w:szCs w:val="24"/>
              </w:rPr>
            </w:pPr>
            <w:r w:rsidRPr="009330FD">
              <w:rPr>
                <w:bCs/>
                <w:szCs w:val="24"/>
              </w:rPr>
              <w:t>3</w:t>
            </w:r>
          </w:p>
        </w:tc>
        <w:tc>
          <w:tcPr>
            <w:tcW w:w="2520" w:type="dxa"/>
          </w:tcPr>
          <w:p w14:paraId="37621CD7" w14:textId="77777777" w:rsidR="005D4752" w:rsidRPr="009330FD" w:rsidRDefault="005D4752" w:rsidP="00DC5018">
            <w:pPr>
              <w:rPr>
                <w:bCs/>
                <w:szCs w:val="24"/>
              </w:rPr>
            </w:pPr>
            <w:r w:rsidRPr="009330FD">
              <w:rPr>
                <w:bCs/>
                <w:szCs w:val="24"/>
              </w:rPr>
              <w:t xml:space="preserve">Other Requirement </w:t>
            </w:r>
          </w:p>
        </w:tc>
      </w:tr>
    </w:tbl>
    <w:p w14:paraId="76DEE035" w14:textId="77777777" w:rsidR="005D4752" w:rsidRDefault="005D4752" w:rsidP="00DC5018">
      <w:pPr>
        <w:rPr>
          <w:b/>
          <w:bCs/>
          <w:szCs w:val="24"/>
        </w:rPr>
      </w:pPr>
    </w:p>
    <w:p w14:paraId="5F4C4E4F" w14:textId="77777777" w:rsidR="005D4752" w:rsidRDefault="005D4752" w:rsidP="00DC5018">
      <w:pPr>
        <w:rPr>
          <w:b/>
          <w:bCs/>
          <w:szCs w:val="24"/>
        </w:rPr>
      </w:pPr>
    </w:p>
    <w:p w14:paraId="0D650CB0" w14:textId="77777777" w:rsidR="005D4752" w:rsidRDefault="005D4752" w:rsidP="00DC5018">
      <w:pPr>
        <w:rPr>
          <w:b/>
          <w:bCs/>
          <w:szCs w:val="24"/>
        </w:rPr>
      </w:pPr>
    </w:p>
    <w:p w14:paraId="78A46332" w14:textId="77777777" w:rsidR="005D4752" w:rsidRDefault="005D4752" w:rsidP="00DC5018">
      <w:pPr>
        <w:rPr>
          <w:b/>
          <w:bCs/>
          <w:szCs w:val="24"/>
        </w:rPr>
      </w:pPr>
    </w:p>
    <w:p w14:paraId="557E7C42" w14:textId="77777777" w:rsidR="005D4752" w:rsidRDefault="005D4752" w:rsidP="00DC5018">
      <w:pPr>
        <w:rPr>
          <w:b/>
          <w:bCs/>
          <w:szCs w:val="24"/>
        </w:rPr>
      </w:pPr>
    </w:p>
    <w:p w14:paraId="7071DCFF" w14:textId="77777777" w:rsidR="005D4752" w:rsidRPr="00840300" w:rsidRDefault="005D4752" w:rsidP="00DC5018">
      <w:pPr>
        <w:rPr>
          <w:b/>
          <w:bCs/>
          <w:szCs w:val="24"/>
        </w:rPr>
      </w:pPr>
      <w:r w:rsidRPr="009330FD">
        <w:rPr>
          <w:b/>
          <w:szCs w:val="24"/>
          <w:u w:val="single"/>
        </w:rPr>
        <w:t>Generalist Coursework (Online)</w:t>
      </w:r>
    </w:p>
    <w:p w14:paraId="5B38077D" w14:textId="77777777" w:rsidR="005D4752" w:rsidRDefault="005D4752" w:rsidP="00DC5018">
      <w:pPr>
        <w:rPr>
          <w:b/>
          <w:bCs/>
          <w:szCs w:val="24"/>
        </w:rPr>
      </w:pPr>
    </w:p>
    <w:tbl>
      <w:tblPr>
        <w:tblW w:w="0" w:type="auto"/>
        <w:tblLayout w:type="fixed"/>
        <w:tblLook w:val="04A0" w:firstRow="1" w:lastRow="0" w:firstColumn="1" w:lastColumn="0" w:noHBand="0" w:noVBand="1"/>
      </w:tblPr>
      <w:tblGrid>
        <w:gridCol w:w="1435"/>
        <w:gridCol w:w="3870"/>
        <w:gridCol w:w="990"/>
        <w:gridCol w:w="2520"/>
      </w:tblGrid>
      <w:tr w:rsidR="005D4752" w14:paraId="228063F0" w14:textId="77777777" w:rsidTr="009330FD">
        <w:tc>
          <w:tcPr>
            <w:tcW w:w="1435" w:type="dxa"/>
          </w:tcPr>
          <w:p w14:paraId="0F843322" w14:textId="77777777" w:rsidR="005D4752" w:rsidRDefault="005D4752" w:rsidP="00DC5018">
            <w:pPr>
              <w:rPr>
                <w:b/>
                <w:bCs/>
                <w:szCs w:val="24"/>
              </w:rPr>
            </w:pPr>
            <w:r>
              <w:rPr>
                <w:b/>
                <w:bCs/>
                <w:szCs w:val="24"/>
              </w:rPr>
              <w:t>Semester</w:t>
            </w:r>
          </w:p>
        </w:tc>
        <w:tc>
          <w:tcPr>
            <w:tcW w:w="3870" w:type="dxa"/>
          </w:tcPr>
          <w:p w14:paraId="5DAA6855" w14:textId="77777777" w:rsidR="005D4752" w:rsidRDefault="005D4752" w:rsidP="00DC5018">
            <w:pPr>
              <w:rPr>
                <w:b/>
                <w:bCs/>
                <w:szCs w:val="24"/>
              </w:rPr>
            </w:pPr>
            <w:r>
              <w:rPr>
                <w:b/>
                <w:bCs/>
                <w:szCs w:val="24"/>
              </w:rPr>
              <w:t>Course</w:t>
            </w:r>
          </w:p>
        </w:tc>
        <w:tc>
          <w:tcPr>
            <w:tcW w:w="990" w:type="dxa"/>
          </w:tcPr>
          <w:p w14:paraId="6D715B92" w14:textId="77777777" w:rsidR="005D4752" w:rsidRDefault="005D4752" w:rsidP="00DC5018">
            <w:pPr>
              <w:rPr>
                <w:b/>
                <w:bCs/>
                <w:szCs w:val="24"/>
              </w:rPr>
            </w:pPr>
            <w:r>
              <w:rPr>
                <w:b/>
                <w:bCs/>
                <w:szCs w:val="24"/>
              </w:rPr>
              <w:t>Credits</w:t>
            </w:r>
          </w:p>
        </w:tc>
        <w:tc>
          <w:tcPr>
            <w:tcW w:w="2520" w:type="dxa"/>
          </w:tcPr>
          <w:p w14:paraId="30D2CFF3" w14:textId="77777777" w:rsidR="005D4752" w:rsidRDefault="005D4752" w:rsidP="00DC5018">
            <w:pPr>
              <w:rPr>
                <w:b/>
                <w:bCs/>
                <w:szCs w:val="24"/>
              </w:rPr>
            </w:pPr>
            <w:r>
              <w:rPr>
                <w:b/>
                <w:bCs/>
                <w:szCs w:val="24"/>
              </w:rPr>
              <w:t>Category</w:t>
            </w:r>
          </w:p>
        </w:tc>
      </w:tr>
      <w:tr w:rsidR="005D4752" w14:paraId="53E55BBA" w14:textId="77777777" w:rsidTr="009330FD">
        <w:tc>
          <w:tcPr>
            <w:tcW w:w="1435" w:type="dxa"/>
          </w:tcPr>
          <w:p w14:paraId="3286ACAE" w14:textId="77777777" w:rsidR="005D4752" w:rsidRPr="005B18FE" w:rsidRDefault="005D4752" w:rsidP="00DC5018">
            <w:pPr>
              <w:rPr>
                <w:bCs/>
                <w:szCs w:val="24"/>
              </w:rPr>
            </w:pPr>
            <w:r w:rsidRPr="005B18FE">
              <w:rPr>
                <w:bCs/>
                <w:szCs w:val="24"/>
              </w:rPr>
              <w:t>Fall</w:t>
            </w:r>
          </w:p>
        </w:tc>
        <w:tc>
          <w:tcPr>
            <w:tcW w:w="3870" w:type="dxa"/>
          </w:tcPr>
          <w:p w14:paraId="739B556A" w14:textId="77777777" w:rsidR="005D4752" w:rsidRPr="005B18FE" w:rsidRDefault="005D4752" w:rsidP="00DC5018">
            <w:pPr>
              <w:rPr>
                <w:bCs/>
                <w:szCs w:val="24"/>
              </w:rPr>
            </w:pPr>
            <w:r w:rsidRPr="005B18FE">
              <w:rPr>
                <w:bCs/>
                <w:szCs w:val="24"/>
              </w:rPr>
              <w:t>SWG 501</w:t>
            </w:r>
          </w:p>
        </w:tc>
        <w:tc>
          <w:tcPr>
            <w:tcW w:w="990" w:type="dxa"/>
          </w:tcPr>
          <w:p w14:paraId="2928CB48" w14:textId="77777777" w:rsidR="005D4752" w:rsidRPr="005B18FE" w:rsidRDefault="005D4752" w:rsidP="00DC5018">
            <w:pPr>
              <w:rPr>
                <w:bCs/>
                <w:szCs w:val="24"/>
              </w:rPr>
            </w:pPr>
            <w:r w:rsidRPr="005B18FE">
              <w:rPr>
                <w:bCs/>
                <w:szCs w:val="24"/>
              </w:rPr>
              <w:t>3</w:t>
            </w:r>
          </w:p>
        </w:tc>
        <w:tc>
          <w:tcPr>
            <w:tcW w:w="2520" w:type="dxa"/>
          </w:tcPr>
          <w:p w14:paraId="1D0B41BB" w14:textId="77777777" w:rsidR="005D4752" w:rsidRPr="005B18FE" w:rsidRDefault="005D4752" w:rsidP="00DC5018">
            <w:pPr>
              <w:rPr>
                <w:bCs/>
                <w:szCs w:val="24"/>
              </w:rPr>
            </w:pPr>
            <w:r>
              <w:rPr>
                <w:bCs/>
                <w:szCs w:val="24"/>
              </w:rPr>
              <w:t>Generalist</w:t>
            </w:r>
          </w:p>
        </w:tc>
      </w:tr>
      <w:tr w:rsidR="005D4752" w14:paraId="6CDC9E91" w14:textId="77777777" w:rsidTr="009330FD">
        <w:tc>
          <w:tcPr>
            <w:tcW w:w="1435" w:type="dxa"/>
          </w:tcPr>
          <w:p w14:paraId="20FCE2A3" w14:textId="77777777" w:rsidR="005D4752" w:rsidRPr="005B18FE" w:rsidRDefault="005D4752" w:rsidP="00DC5018">
            <w:pPr>
              <w:rPr>
                <w:bCs/>
                <w:szCs w:val="24"/>
              </w:rPr>
            </w:pPr>
          </w:p>
        </w:tc>
        <w:tc>
          <w:tcPr>
            <w:tcW w:w="3870" w:type="dxa"/>
          </w:tcPr>
          <w:p w14:paraId="208F488E" w14:textId="77777777" w:rsidR="005D4752" w:rsidRPr="005B18FE" w:rsidRDefault="005D4752" w:rsidP="00DC5018">
            <w:pPr>
              <w:rPr>
                <w:bCs/>
                <w:szCs w:val="24"/>
              </w:rPr>
            </w:pPr>
            <w:r w:rsidRPr="005B18FE">
              <w:rPr>
                <w:bCs/>
                <w:szCs w:val="24"/>
              </w:rPr>
              <w:t>SWG 5</w:t>
            </w:r>
            <w:r>
              <w:rPr>
                <w:bCs/>
                <w:szCs w:val="24"/>
              </w:rPr>
              <w:t>40</w:t>
            </w:r>
          </w:p>
        </w:tc>
        <w:tc>
          <w:tcPr>
            <w:tcW w:w="990" w:type="dxa"/>
          </w:tcPr>
          <w:p w14:paraId="33DF320C" w14:textId="77777777" w:rsidR="005D4752" w:rsidRPr="005B18FE" w:rsidRDefault="005D4752" w:rsidP="00DC5018">
            <w:pPr>
              <w:rPr>
                <w:bCs/>
                <w:szCs w:val="24"/>
              </w:rPr>
            </w:pPr>
            <w:r w:rsidRPr="005B18FE">
              <w:rPr>
                <w:bCs/>
                <w:szCs w:val="24"/>
              </w:rPr>
              <w:t>3</w:t>
            </w:r>
          </w:p>
        </w:tc>
        <w:tc>
          <w:tcPr>
            <w:tcW w:w="2520" w:type="dxa"/>
          </w:tcPr>
          <w:p w14:paraId="148FD49F" w14:textId="77777777" w:rsidR="005D4752" w:rsidRPr="005B18FE" w:rsidRDefault="005D4752" w:rsidP="00DC5018">
            <w:pPr>
              <w:rPr>
                <w:bCs/>
                <w:szCs w:val="24"/>
              </w:rPr>
            </w:pPr>
            <w:r>
              <w:t>Restricted Elective</w:t>
            </w:r>
          </w:p>
        </w:tc>
      </w:tr>
      <w:tr w:rsidR="005D4752" w14:paraId="334F1657" w14:textId="77777777" w:rsidTr="009330FD">
        <w:tc>
          <w:tcPr>
            <w:tcW w:w="1435" w:type="dxa"/>
          </w:tcPr>
          <w:p w14:paraId="66BC1377" w14:textId="77777777" w:rsidR="005D4752" w:rsidRPr="005B18FE" w:rsidRDefault="005D4752" w:rsidP="00DC5018">
            <w:pPr>
              <w:rPr>
                <w:bCs/>
                <w:szCs w:val="24"/>
              </w:rPr>
            </w:pPr>
          </w:p>
        </w:tc>
        <w:tc>
          <w:tcPr>
            <w:tcW w:w="3870" w:type="dxa"/>
          </w:tcPr>
          <w:p w14:paraId="5843A08F" w14:textId="77777777" w:rsidR="005D4752" w:rsidRPr="005B18FE" w:rsidRDefault="005D4752" w:rsidP="00DC5018">
            <w:pPr>
              <w:rPr>
                <w:bCs/>
                <w:szCs w:val="24"/>
              </w:rPr>
            </w:pPr>
            <w:r w:rsidRPr="005B18FE">
              <w:rPr>
                <w:bCs/>
                <w:szCs w:val="24"/>
              </w:rPr>
              <w:t>SWG 5</w:t>
            </w:r>
            <w:r>
              <w:rPr>
                <w:bCs/>
                <w:szCs w:val="24"/>
              </w:rPr>
              <w:t>02</w:t>
            </w:r>
          </w:p>
        </w:tc>
        <w:tc>
          <w:tcPr>
            <w:tcW w:w="990" w:type="dxa"/>
          </w:tcPr>
          <w:p w14:paraId="3573701B" w14:textId="77777777" w:rsidR="005D4752" w:rsidRPr="005B18FE" w:rsidRDefault="005D4752" w:rsidP="00DC5018">
            <w:pPr>
              <w:rPr>
                <w:bCs/>
                <w:szCs w:val="24"/>
              </w:rPr>
            </w:pPr>
            <w:r w:rsidRPr="005B18FE">
              <w:rPr>
                <w:bCs/>
                <w:szCs w:val="24"/>
              </w:rPr>
              <w:t>3</w:t>
            </w:r>
          </w:p>
        </w:tc>
        <w:tc>
          <w:tcPr>
            <w:tcW w:w="2520" w:type="dxa"/>
          </w:tcPr>
          <w:p w14:paraId="28A093B4" w14:textId="77777777" w:rsidR="005D4752" w:rsidRPr="005B18FE" w:rsidRDefault="005D4752" w:rsidP="00DC5018">
            <w:pPr>
              <w:rPr>
                <w:bCs/>
                <w:szCs w:val="24"/>
              </w:rPr>
            </w:pPr>
            <w:r>
              <w:rPr>
                <w:bCs/>
                <w:szCs w:val="24"/>
              </w:rPr>
              <w:t>Generalist</w:t>
            </w:r>
          </w:p>
        </w:tc>
      </w:tr>
      <w:tr w:rsidR="005D4752" w14:paraId="00C7D53A" w14:textId="77777777" w:rsidTr="009330FD">
        <w:tc>
          <w:tcPr>
            <w:tcW w:w="1435" w:type="dxa"/>
          </w:tcPr>
          <w:p w14:paraId="7C18D90D" w14:textId="77777777" w:rsidR="005D4752" w:rsidRPr="005B18FE" w:rsidRDefault="005D4752" w:rsidP="00DC5018">
            <w:pPr>
              <w:rPr>
                <w:bCs/>
                <w:szCs w:val="24"/>
              </w:rPr>
            </w:pPr>
          </w:p>
        </w:tc>
        <w:tc>
          <w:tcPr>
            <w:tcW w:w="3870" w:type="dxa"/>
          </w:tcPr>
          <w:p w14:paraId="604BB292" w14:textId="77777777" w:rsidR="005D4752" w:rsidRPr="005B18FE" w:rsidRDefault="005D4752" w:rsidP="00DC5018">
            <w:pPr>
              <w:rPr>
                <w:bCs/>
                <w:szCs w:val="24"/>
              </w:rPr>
            </w:pPr>
          </w:p>
        </w:tc>
        <w:tc>
          <w:tcPr>
            <w:tcW w:w="990" w:type="dxa"/>
          </w:tcPr>
          <w:p w14:paraId="530E65C7" w14:textId="77777777" w:rsidR="005D4752" w:rsidRPr="005B18FE" w:rsidRDefault="005D4752" w:rsidP="00DC5018">
            <w:pPr>
              <w:rPr>
                <w:bCs/>
                <w:szCs w:val="24"/>
              </w:rPr>
            </w:pPr>
          </w:p>
        </w:tc>
        <w:tc>
          <w:tcPr>
            <w:tcW w:w="2520" w:type="dxa"/>
          </w:tcPr>
          <w:p w14:paraId="6A635BDB" w14:textId="77777777" w:rsidR="005D4752" w:rsidRPr="005B18FE" w:rsidRDefault="005D4752" w:rsidP="00DC5018">
            <w:pPr>
              <w:rPr>
                <w:bCs/>
                <w:szCs w:val="24"/>
              </w:rPr>
            </w:pPr>
          </w:p>
        </w:tc>
      </w:tr>
      <w:tr w:rsidR="005D4752" w14:paraId="38B47C32" w14:textId="77777777" w:rsidTr="009330FD">
        <w:tc>
          <w:tcPr>
            <w:tcW w:w="1435" w:type="dxa"/>
          </w:tcPr>
          <w:p w14:paraId="0D4BBE6E" w14:textId="77777777" w:rsidR="005D4752" w:rsidRPr="005B18FE" w:rsidRDefault="005D4752" w:rsidP="00DC5018">
            <w:pPr>
              <w:rPr>
                <w:bCs/>
                <w:szCs w:val="24"/>
              </w:rPr>
            </w:pPr>
            <w:r w:rsidRPr="005B18FE">
              <w:rPr>
                <w:bCs/>
                <w:szCs w:val="24"/>
              </w:rPr>
              <w:t>Spring</w:t>
            </w:r>
          </w:p>
        </w:tc>
        <w:tc>
          <w:tcPr>
            <w:tcW w:w="3870" w:type="dxa"/>
          </w:tcPr>
          <w:p w14:paraId="2DD549D2" w14:textId="77777777" w:rsidR="005D4752" w:rsidRPr="005B18FE" w:rsidRDefault="005D4752" w:rsidP="00DC5018">
            <w:pPr>
              <w:rPr>
                <w:bCs/>
                <w:szCs w:val="24"/>
              </w:rPr>
            </w:pPr>
            <w:r w:rsidRPr="005B18FE">
              <w:rPr>
                <w:bCs/>
                <w:szCs w:val="24"/>
              </w:rPr>
              <w:t>SWG 5</w:t>
            </w:r>
            <w:r>
              <w:rPr>
                <w:bCs/>
                <w:szCs w:val="24"/>
              </w:rPr>
              <w:t>31</w:t>
            </w:r>
          </w:p>
        </w:tc>
        <w:tc>
          <w:tcPr>
            <w:tcW w:w="990" w:type="dxa"/>
          </w:tcPr>
          <w:p w14:paraId="6A7DC3AF" w14:textId="77777777" w:rsidR="005D4752" w:rsidRPr="005B18FE" w:rsidRDefault="005D4752" w:rsidP="00DC5018">
            <w:pPr>
              <w:rPr>
                <w:bCs/>
                <w:szCs w:val="24"/>
              </w:rPr>
            </w:pPr>
            <w:r w:rsidRPr="005B18FE">
              <w:rPr>
                <w:bCs/>
                <w:szCs w:val="24"/>
              </w:rPr>
              <w:t>3</w:t>
            </w:r>
          </w:p>
        </w:tc>
        <w:tc>
          <w:tcPr>
            <w:tcW w:w="2520" w:type="dxa"/>
          </w:tcPr>
          <w:p w14:paraId="75C8F038" w14:textId="77777777" w:rsidR="005D4752" w:rsidRPr="005B18FE" w:rsidRDefault="005D4752" w:rsidP="00DC5018">
            <w:pPr>
              <w:rPr>
                <w:bCs/>
                <w:szCs w:val="24"/>
              </w:rPr>
            </w:pPr>
            <w:r>
              <w:rPr>
                <w:bCs/>
                <w:szCs w:val="24"/>
              </w:rPr>
              <w:t>Generalist</w:t>
            </w:r>
          </w:p>
        </w:tc>
      </w:tr>
      <w:tr w:rsidR="005D4752" w14:paraId="7CC3DC89" w14:textId="77777777" w:rsidTr="009330FD">
        <w:tc>
          <w:tcPr>
            <w:tcW w:w="1435" w:type="dxa"/>
          </w:tcPr>
          <w:p w14:paraId="7F0D5AB5" w14:textId="77777777" w:rsidR="005D4752" w:rsidRPr="005B18FE" w:rsidRDefault="005D4752" w:rsidP="00DC5018">
            <w:pPr>
              <w:rPr>
                <w:bCs/>
                <w:szCs w:val="24"/>
              </w:rPr>
            </w:pPr>
          </w:p>
        </w:tc>
        <w:tc>
          <w:tcPr>
            <w:tcW w:w="3870" w:type="dxa"/>
          </w:tcPr>
          <w:p w14:paraId="3E5DDC12" w14:textId="77777777" w:rsidR="005D4752" w:rsidRPr="005B18FE" w:rsidRDefault="005D4752" w:rsidP="00DC5018">
            <w:pPr>
              <w:rPr>
                <w:bCs/>
                <w:szCs w:val="24"/>
              </w:rPr>
            </w:pPr>
            <w:r w:rsidRPr="005B18FE">
              <w:rPr>
                <w:bCs/>
                <w:szCs w:val="24"/>
              </w:rPr>
              <w:t>SWG 5</w:t>
            </w:r>
            <w:r>
              <w:rPr>
                <w:bCs/>
                <w:szCs w:val="24"/>
              </w:rPr>
              <w:t>33</w:t>
            </w:r>
          </w:p>
        </w:tc>
        <w:tc>
          <w:tcPr>
            <w:tcW w:w="990" w:type="dxa"/>
          </w:tcPr>
          <w:p w14:paraId="31D0845E" w14:textId="77777777" w:rsidR="005D4752" w:rsidRPr="005B18FE" w:rsidRDefault="005D4752" w:rsidP="00DC5018">
            <w:pPr>
              <w:rPr>
                <w:bCs/>
                <w:szCs w:val="24"/>
              </w:rPr>
            </w:pPr>
            <w:r w:rsidRPr="005B18FE">
              <w:rPr>
                <w:bCs/>
                <w:szCs w:val="24"/>
              </w:rPr>
              <w:t>3</w:t>
            </w:r>
          </w:p>
        </w:tc>
        <w:tc>
          <w:tcPr>
            <w:tcW w:w="2520" w:type="dxa"/>
          </w:tcPr>
          <w:p w14:paraId="2772DE38" w14:textId="77777777" w:rsidR="005D4752" w:rsidRPr="005B18FE" w:rsidRDefault="005D4752" w:rsidP="00DC5018">
            <w:pPr>
              <w:rPr>
                <w:bCs/>
                <w:szCs w:val="24"/>
              </w:rPr>
            </w:pPr>
            <w:r>
              <w:rPr>
                <w:bCs/>
                <w:szCs w:val="24"/>
              </w:rPr>
              <w:t>Generalist</w:t>
            </w:r>
          </w:p>
        </w:tc>
      </w:tr>
      <w:tr w:rsidR="005D4752" w14:paraId="6A354C3E" w14:textId="77777777" w:rsidTr="009330FD">
        <w:tc>
          <w:tcPr>
            <w:tcW w:w="1435" w:type="dxa"/>
          </w:tcPr>
          <w:p w14:paraId="00F07DF1" w14:textId="77777777" w:rsidR="005D4752" w:rsidRPr="005B18FE" w:rsidRDefault="005D4752" w:rsidP="00DC5018">
            <w:pPr>
              <w:rPr>
                <w:bCs/>
                <w:szCs w:val="24"/>
              </w:rPr>
            </w:pPr>
          </w:p>
        </w:tc>
        <w:tc>
          <w:tcPr>
            <w:tcW w:w="3870" w:type="dxa"/>
          </w:tcPr>
          <w:p w14:paraId="251C37EE" w14:textId="77777777" w:rsidR="005D4752" w:rsidRPr="005B18FE" w:rsidRDefault="005D4752" w:rsidP="00DC5018">
            <w:pPr>
              <w:rPr>
                <w:bCs/>
                <w:szCs w:val="24"/>
              </w:rPr>
            </w:pPr>
            <w:r w:rsidRPr="005B18FE">
              <w:rPr>
                <w:bCs/>
                <w:szCs w:val="24"/>
              </w:rPr>
              <w:t xml:space="preserve">SWG </w:t>
            </w:r>
            <w:r>
              <w:rPr>
                <w:bCs/>
                <w:szCs w:val="24"/>
              </w:rPr>
              <w:t>519</w:t>
            </w:r>
          </w:p>
        </w:tc>
        <w:tc>
          <w:tcPr>
            <w:tcW w:w="990" w:type="dxa"/>
          </w:tcPr>
          <w:p w14:paraId="469A73D6" w14:textId="77777777" w:rsidR="005D4752" w:rsidRPr="005B18FE" w:rsidRDefault="005D4752" w:rsidP="00DC5018">
            <w:pPr>
              <w:rPr>
                <w:bCs/>
                <w:szCs w:val="24"/>
              </w:rPr>
            </w:pPr>
            <w:r w:rsidRPr="005B18FE">
              <w:rPr>
                <w:bCs/>
                <w:szCs w:val="24"/>
              </w:rPr>
              <w:t>3</w:t>
            </w:r>
          </w:p>
        </w:tc>
        <w:tc>
          <w:tcPr>
            <w:tcW w:w="2520" w:type="dxa"/>
          </w:tcPr>
          <w:p w14:paraId="2E5ABDEF" w14:textId="77777777" w:rsidR="005D4752" w:rsidRPr="005B18FE" w:rsidRDefault="005D4752" w:rsidP="00DC5018">
            <w:pPr>
              <w:rPr>
                <w:bCs/>
                <w:szCs w:val="24"/>
              </w:rPr>
            </w:pPr>
            <w:r>
              <w:rPr>
                <w:bCs/>
                <w:szCs w:val="24"/>
              </w:rPr>
              <w:t>Generalist</w:t>
            </w:r>
          </w:p>
        </w:tc>
      </w:tr>
    </w:tbl>
    <w:p w14:paraId="354E04A2" w14:textId="77777777" w:rsidR="005D4752" w:rsidRDefault="005D4752"/>
    <w:p w14:paraId="0D1480D7" w14:textId="77777777" w:rsidR="005D4752" w:rsidRDefault="005D4752"/>
    <w:tbl>
      <w:tblPr>
        <w:tblW w:w="0" w:type="auto"/>
        <w:tblLayout w:type="fixed"/>
        <w:tblLook w:val="04A0" w:firstRow="1" w:lastRow="0" w:firstColumn="1" w:lastColumn="0" w:noHBand="0" w:noVBand="1"/>
      </w:tblPr>
      <w:tblGrid>
        <w:gridCol w:w="1435"/>
        <w:gridCol w:w="3870"/>
        <w:gridCol w:w="990"/>
        <w:gridCol w:w="2520"/>
      </w:tblGrid>
      <w:tr w:rsidR="005D4752" w14:paraId="260E56AA" w14:textId="77777777" w:rsidTr="009330FD">
        <w:tc>
          <w:tcPr>
            <w:tcW w:w="1435" w:type="dxa"/>
          </w:tcPr>
          <w:p w14:paraId="669F5E3E" w14:textId="77777777" w:rsidR="005D4752" w:rsidRPr="005B18FE" w:rsidRDefault="005D4752" w:rsidP="00DC5018">
            <w:pPr>
              <w:rPr>
                <w:bCs/>
                <w:szCs w:val="24"/>
              </w:rPr>
            </w:pPr>
            <w:r w:rsidRPr="005B18FE">
              <w:rPr>
                <w:bCs/>
                <w:szCs w:val="24"/>
              </w:rPr>
              <w:t>Fall</w:t>
            </w:r>
          </w:p>
        </w:tc>
        <w:tc>
          <w:tcPr>
            <w:tcW w:w="3870" w:type="dxa"/>
          </w:tcPr>
          <w:p w14:paraId="0AEF5BD3" w14:textId="77777777" w:rsidR="005D4752" w:rsidRPr="005B18FE" w:rsidRDefault="005D4752" w:rsidP="00DC5018">
            <w:pPr>
              <w:rPr>
                <w:bCs/>
                <w:szCs w:val="24"/>
              </w:rPr>
            </w:pPr>
            <w:r w:rsidRPr="005B18FE">
              <w:rPr>
                <w:bCs/>
                <w:szCs w:val="24"/>
              </w:rPr>
              <w:t>SWG 510</w:t>
            </w:r>
          </w:p>
        </w:tc>
        <w:tc>
          <w:tcPr>
            <w:tcW w:w="990" w:type="dxa"/>
          </w:tcPr>
          <w:p w14:paraId="1BA26554" w14:textId="77777777" w:rsidR="005D4752" w:rsidRPr="005B18FE" w:rsidRDefault="005D4752" w:rsidP="00DC5018">
            <w:pPr>
              <w:rPr>
                <w:bCs/>
                <w:szCs w:val="24"/>
              </w:rPr>
            </w:pPr>
            <w:r w:rsidRPr="005B18FE">
              <w:rPr>
                <w:bCs/>
                <w:szCs w:val="24"/>
              </w:rPr>
              <w:t>3</w:t>
            </w:r>
          </w:p>
        </w:tc>
        <w:tc>
          <w:tcPr>
            <w:tcW w:w="2520" w:type="dxa"/>
          </w:tcPr>
          <w:p w14:paraId="4015F96B" w14:textId="77777777" w:rsidR="005D4752" w:rsidRDefault="005D4752" w:rsidP="00DC5018">
            <w:pPr>
              <w:rPr>
                <w:b/>
                <w:bCs/>
                <w:szCs w:val="24"/>
              </w:rPr>
            </w:pPr>
            <w:r>
              <w:rPr>
                <w:bCs/>
                <w:szCs w:val="24"/>
              </w:rPr>
              <w:t>Required Core</w:t>
            </w:r>
          </w:p>
        </w:tc>
      </w:tr>
      <w:tr w:rsidR="005D4752" w14:paraId="7F2927E1" w14:textId="77777777" w:rsidTr="009330FD">
        <w:tc>
          <w:tcPr>
            <w:tcW w:w="1435" w:type="dxa"/>
          </w:tcPr>
          <w:p w14:paraId="0F1F749A" w14:textId="77777777" w:rsidR="005D4752" w:rsidRPr="005B18FE" w:rsidRDefault="005D4752" w:rsidP="00DC5018">
            <w:pPr>
              <w:rPr>
                <w:bCs/>
                <w:szCs w:val="24"/>
              </w:rPr>
            </w:pPr>
          </w:p>
        </w:tc>
        <w:tc>
          <w:tcPr>
            <w:tcW w:w="3870" w:type="dxa"/>
          </w:tcPr>
          <w:p w14:paraId="44C8FE4E" w14:textId="77777777" w:rsidR="005D4752" w:rsidRPr="005B18FE" w:rsidRDefault="005D4752" w:rsidP="00DC5018">
            <w:pPr>
              <w:rPr>
                <w:bCs/>
                <w:szCs w:val="24"/>
              </w:rPr>
            </w:pPr>
            <w:r w:rsidRPr="005B18FE">
              <w:rPr>
                <w:bCs/>
                <w:szCs w:val="24"/>
              </w:rPr>
              <w:t>SWG 541</w:t>
            </w:r>
            <w:r>
              <w:rPr>
                <w:bCs/>
                <w:szCs w:val="24"/>
              </w:rPr>
              <w:t>-Field Practicum I</w:t>
            </w:r>
          </w:p>
        </w:tc>
        <w:tc>
          <w:tcPr>
            <w:tcW w:w="990" w:type="dxa"/>
          </w:tcPr>
          <w:p w14:paraId="6DD0BF50" w14:textId="77777777" w:rsidR="005D4752" w:rsidRPr="005B18FE" w:rsidRDefault="005D4752" w:rsidP="00DC5018">
            <w:pPr>
              <w:rPr>
                <w:bCs/>
                <w:szCs w:val="24"/>
              </w:rPr>
            </w:pPr>
            <w:r w:rsidRPr="005B18FE">
              <w:rPr>
                <w:bCs/>
                <w:szCs w:val="24"/>
              </w:rPr>
              <w:t>3</w:t>
            </w:r>
          </w:p>
        </w:tc>
        <w:tc>
          <w:tcPr>
            <w:tcW w:w="2520" w:type="dxa"/>
          </w:tcPr>
          <w:p w14:paraId="7C485D1D" w14:textId="77777777" w:rsidR="005D4752" w:rsidRDefault="005D4752" w:rsidP="00DC5018">
            <w:pPr>
              <w:rPr>
                <w:b/>
                <w:bCs/>
                <w:szCs w:val="24"/>
              </w:rPr>
            </w:pPr>
            <w:r>
              <w:rPr>
                <w:bCs/>
                <w:szCs w:val="24"/>
              </w:rPr>
              <w:t>Generalist</w:t>
            </w:r>
          </w:p>
        </w:tc>
      </w:tr>
      <w:tr w:rsidR="005D4752" w14:paraId="715B92E0" w14:textId="77777777" w:rsidTr="009330FD">
        <w:tc>
          <w:tcPr>
            <w:tcW w:w="1435" w:type="dxa"/>
          </w:tcPr>
          <w:p w14:paraId="68EBD6CD" w14:textId="77777777" w:rsidR="005D4752" w:rsidRPr="005B18FE" w:rsidRDefault="005D4752" w:rsidP="00DC5018">
            <w:pPr>
              <w:rPr>
                <w:bCs/>
                <w:szCs w:val="24"/>
              </w:rPr>
            </w:pPr>
          </w:p>
        </w:tc>
        <w:tc>
          <w:tcPr>
            <w:tcW w:w="3870" w:type="dxa"/>
          </w:tcPr>
          <w:p w14:paraId="3A9C5E40" w14:textId="77777777" w:rsidR="005D4752" w:rsidRPr="005B18FE" w:rsidRDefault="005D4752" w:rsidP="00DC5018">
            <w:pPr>
              <w:rPr>
                <w:bCs/>
                <w:szCs w:val="24"/>
              </w:rPr>
            </w:pPr>
            <w:r w:rsidRPr="005B18FE">
              <w:rPr>
                <w:bCs/>
                <w:szCs w:val="24"/>
              </w:rPr>
              <w:t xml:space="preserve">SWG </w:t>
            </w:r>
            <w:r>
              <w:rPr>
                <w:bCs/>
                <w:szCs w:val="24"/>
              </w:rPr>
              <w:t>511</w:t>
            </w:r>
          </w:p>
        </w:tc>
        <w:tc>
          <w:tcPr>
            <w:tcW w:w="990" w:type="dxa"/>
          </w:tcPr>
          <w:p w14:paraId="1BD886AF" w14:textId="77777777" w:rsidR="005D4752" w:rsidRPr="005B18FE" w:rsidRDefault="005D4752" w:rsidP="00DC5018">
            <w:pPr>
              <w:rPr>
                <w:bCs/>
                <w:szCs w:val="24"/>
              </w:rPr>
            </w:pPr>
            <w:r w:rsidRPr="005B18FE">
              <w:rPr>
                <w:bCs/>
                <w:szCs w:val="24"/>
              </w:rPr>
              <w:t>3</w:t>
            </w:r>
          </w:p>
        </w:tc>
        <w:tc>
          <w:tcPr>
            <w:tcW w:w="2520" w:type="dxa"/>
          </w:tcPr>
          <w:p w14:paraId="5CB39B59" w14:textId="77777777" w:rsidR="005D4752" w:rsidRDefault="005D4752" w:rsidP="00DC5018">
            <w:pPr>
              <w:rPr>
                <w:b/>
                <w:bCs/>
                <w:szCs w:val="24"/>
              </w:rPr>
            </w:pPr>
            <w:r>
              <w:rPr>
                <w:bCs/>
                <w:szCs w:val="24"/>
              </w:rPr>
              <w:t>Generalist</w:t>
            </w:r>
          </w:p>
        </w:tc>
      </w:tr>
      <w:tr w:rsidR="005D4752" w14:paraId="00B80D57" w14:textId="77777777" w:rsidTr="009330FD">
        <w:tc>
          <w:tcPr>
            <w:tcW w:w="1435" w:type="dxa"/>
          </w:tcPr>
          <w:p w14:paraId="611E8AA4" w14:textId="77777777" w:rsidR="005D4752" w:rsidRPr="007D08EC" w:rsidRDefault="005D4752" w:rsidP="00DC5018">
            <w:pPr>
              <w:rPr>
                <w:bCs/>
                <w:szCs w:val="24"/>
              </w:rPr>
            </w:pPr>
          </w:p>
        </w:tc>
        <w:tc>
          <w:tcPr>
            <w:tcW w:w="3870" w:type="dxa"/>
          </w:tcPr>
          <w:p w14:paraId="6BB9ABBD" w14:textId="77777777" w:rsidR="005D4752" w:rsidRPr="00181584" w:rsidRDefault="005D4752" w:rsidP="00DC5018">
            <w:pPr>
              <w:rPr>
                <w:bCs/>
                <w:szCs w:val="24"/>
              </w:rPr>
            </w:pPr>
          </w:p>
        </w:tc>
        <w:tc>
          <w:tcPr>
            <w:tcW w:w="990" w:type="dxa"/>
          </w:tcPr>
          <w:p w14:paraId="4CFE5CA8" w14:textId="77777777" w:rsidR="005D4752" w:rsidRPr="005B18FE" w:rsidRDefault="005D4752" w:rsidP="00DC5018">
            <w:pPr>
              <w:rPr>
                <w:bCs/>
                <w:szCs w:val="24"/>
              </w:rPr>
            </w:pPr>
          </w:p>
        </w:tc>
        <w:tc>
          <w:tcPr>
            <w:tcW w:w="2520" w:type="dxa"/>
          </w:tcPr>
          <w:p w14:paraId="5535818E" w14:textId="77777777" w:rsidR="005D4752" w:rsidRDefault="005D4752" w:rsidP="00DC5018">
            <w:pPr>
              <w:rPr>
                <w:b/>
                <w:bCs/>
                <w:szCs w:val="24"/>
              </w:rPr>
            </w:pPr>
          </w:p>
        </w:tc>
      </w:tr>
      <w:tr w:rsidR="005D4752" w14:paraId="28587C9A" w14:textId="77777777" w:rsidTr="009330FD">
        <w:tc>
          <w:tcPr>
            <w:tcW w:w="1435" w:type="dxa"/>
          </w:tcPr>
          <w:p w14:paraId="2FE47389" w14:textId="77777777" w:rsidR="005D4752" w:rsidRPr="007D08EC" w:rsidRDefault="005D4752" w:rsidP="00DC5018">
            <w:pPr>
              <w:rPr>
                <w:bCs/>
                <w:szCs w:val="24"/>
              </w:rPr>
            </w:pPr>
            <w:r>
              <w:rPr>
                <w:bCs/>
                <w:szCs w:val="24"/>
              </w:rPr>
              <w:t>Spring</w:t>
            </w:r>
          </w:p>
        </w:tc>
        <w:tc>
          <w:tcPr>
            <w:tcW w:w="3870" w:type="dxa"/>
          </w:tcPr>
          <w:p w14:paraId="6A3119B2" w14:textId="77777777" w:rsidR="005D4752" w:rsidRPr="007D08EC" w:rsidRDefault="005D4752" w:rsidP="00DC5018">
            <w:pPr>
              <w:rPr>
                <w:bCs/>
                <w:szCs w:val="24"/>
              </w:rPr>
            </w:pPr>
            <w:r>
              <w:rPr>
                <w:bCs/>
                <w:szCs w:val="24"/>
              </w:rPr>
              <w:t>SWG 585</w:t>
            </w:r>
          </w:p>
        </w:tc>
        <w:tc>
          <w:tcPr>
            <w:tcW w:w="990" w:type="dxa"/>
          </w:tcPr>
          <w:p w14:paraId="78B3BF94" w14:textId="77777777" w:rsidR="005D4752" w:rsidRPr="005B18FE" w:rsidRDefault="005D4752" w:rsidP="00DC5018">
            <w:pPr>
              <w:rPr>
                <w:bCs/>
                <w:szCs w:val="24"/>
              </w:rPr>
            </w:pPr>
            <w:r w:rsidRPr="005B18FE">
              <w:rPr>
                <w:bCs/>
                <w:szCs w:val="24"/>
              </w:rPr>
              <w:t>3</w:t>
            </w:r>
          </w:p>
        </w:tc>
        <w:tc>
          <w:tcPr>
            <w:tcW w:w="2520" w:type="dxa"/>
          </w:tcPr>
          <w:p w14:paraId="22C9874E" w14:textId="77777777" w:rsidR="005D4752" w:rsidRDefault="005D4752" w:rsidP="00DC5018">
            <w:pPr>
              <w:rPr>
                <w:b/>
                <w:bCs/>
                <w:szCs w:val="24"/>
              </w:rPr>
            </w:pPr>
            <w:r>
              <w:rPr>
                <w:bCs/>
                <w:szCs w:val="24"/>
              </w:rPr>
              <w:t>Generalist</w:t>
            </w:r>
          </w:p>
        </w:tc>
      </w:tr>
      <w:tr w:rsidR="005D4752" w14:paraId="537B625A" w14:textId="77777777" w:rsidTr="009330FD">
        <w:tc>
          <w:tcPr>
            <w:tcW w:w="1435" w:type="dxa"/>
          </w:tcPr>
          <w:p w14:paraId="65B0DB70" w14:textId="77777777" w:rsidR="005D4752" w:rsidRPr="007D08EC" w:rsidRDefault="005D4752" w:rsidP="00DC5018">
            <w:pPr>
              <w:rPr>
                <w:bCs/>
                <w:szCs w:val="24"/>
              </w:rPr>
            </w:pPr>
          </w:p>
        </w:tc>
        <w:tc>
          <w:tcPr>
            <w:tcW w:w="3870" w:type="dxa"/>
          </w:tcPr>
          <w:p w14:paraId="4CDF3A11" w14:textId="77777777" w:rsidR="005D4752" w:rsidRPr="007D08EC" w:rsidRDefault="005D4752" w:rsidP="00DC5018">
            <w:pPr>
              <w:rPr>
                <w:bCs/>
                <w:szCs w:val="24"/>
              </w:rPr>
            </w:pPr>
            <w:r>
              <w:rPr>
                <w:bCs/>
                <w:szCs w:val="24"/>
              </w:rPr>
              <w:t>SWG 632</w:t>
            </w:r>
          </w:p>
        </w:tc>
        <w:tc>
          <w:tcPr>
            <w:tcW w:w="990" w:type="dxa"/>
          </w:tcPr>
          <w:p w14:paraId="2AC38AF9" w14:textId="77777777" w:rsidR="005D4752" w:rsidRPr="005B18FE" w:rsidRDefault="005D4752" w:rsidP="00DC5018">
            <w:pPr>
              <w:rPr>
                <w:bCs/>
                <w:szCs w:val="24"/>
              </w:rPr>
            </w:pPr>
            <w:r w:rsidRPr="005B18FE">
              <w:rPr>
                <w:bCs/>
                <w:szCs w:val="24"/>
              </w:rPr>
              <w:t>3</w:t>
            </w:r>
          </w:p>
        </w:tc>
        <w:tc>
          <w:tcPr>
            <w:tcW w:w="2520" w:type="dxa"/>
          </w:tcPr>
          <w:p w14:paraId="2AB74268" w14:textId="77777777" w:rsidR="005D4752" w:rsidRDefault="005D4752" w:rsidP="00DC5018">
            <w:pPr>
              <w:rPr>
                <w:b/>
                <w:bCs/>
                <w:szCs w:val="24"/>
              </w:rPr>
            </w:pPr>
            <w:r>
              <w:t>Restricted Elective</w:t>
            </w:r>
          </w:p>
        </w:tc>
      </w:tr>
      <w:tr w:rsidR="005D4752" w14:paraId="02802748" w14:textId="77777777" w:rsidTr="009330FD">
        <w:tc>
          <w:tcPr>
            <w:tcW w:w="1435" w:type="dxa"/>
          </w:tcPr>
          <w:p w14:paraId="3F78F6FB" w14:textId="77777777" w:rsidR="005D4752" w:rsidRPr="007D08EC" w:rsidRDefault="005D4752" w:rsidP="00DC5018">
            <w:pPr>
              <w:rPr>
                <w:bCs/>
                <w:szCs w:val="24"/>
              </w:rPr>
            </w:pPr>
          </w:p>
        </w:tc>
        <w:tc>
          <w:tcPr>
            <w:tcW w:w="3870" w:type="dxa"/>
          </w:tcPr>
          <w:p w14:paraId="1EA7BE52" w14:textId="77777777" w:rsidR="005D4752" w:rsidRPr="007D08EC" w:rsidRDefault="005D4752" w:rsidP="00DC5018">
            <w:pPr>
              <w:rPr>
                <w:bCs/>
                <w:szCs w:val="24"/>
              </w:rPr>
            </w:pPr>
            <w:r>
              <w:rPr>
                <w:bCs/>
                <w:szCs w:val="24"/>
              </w:rPr>
              <w:t>SWG 542-Field Practicum II</w:t>
            </w:r>
          </w:p>
        </w:tc>
        <w:tc>
          <w:tcPr>
            <w:tcW w:w="990" w:type="dxa"/>
          </w:tcPr>
          <w:p w14:paraId="243D200A" w14:textId="77777777" w:rsidR="005D4752" w:rsidRPr="005B18FE" w:rsidRDefault="005D4752" w:rsidP="00DC5018">
            <w:pPr>
              <w:rPr>
                <w:bCs/>
                <w:szCs w:val="24"/>
              </w:rPr>
            </w:pPr>
            <w:r w:rsidRPr="005B18FE">
              <w:rPr>
                <w:bCs/>
                <w:szCs w:val="24"/>
              </w:rPr>
              <w:t>3</w:t>
            </w:r>
          </w:p>
        </w:tc>
        <w:tc>
          <w:tcPr>
            <w:tcW w:w="2520" w:type="dxa"/>
          </w:tcPr>
          <w:p w14:paraId="5802E7B6" w14:textId="77777777" w:rsidR="005D4752" w:rsidRPr="005B18FE" w:rsidRDefault="005D4752" w:rsidP="00DC5018">
            <w:pPr>
              <w:rPr>
                <w:bCs/>
                <w:szCs w:val="24"/>
              </w:rPr>
            </w:pPr>
            <w:r>
              <w:rPr>
                <w:bCs/>
                <w:szCs w:val="24"/>
              </w:rPr>
              <w:t>Generalist</w:t>
            </w:r>
          </w:p>
        </w:tc>
      </w:tr>
    </w:tbl>
    <w:p w14:paraId="096FB9CB" w14:textId="77777777" w:rsidR="005D4752" w:rsidRDefault="005D4752" w:rsidP="00DC5018">
      <w:pPr>
        <w:rPr>
          <w:b/>
          <w:bCs/>
          <w:szCs w:val="24"/>
        </w:rPr>
      </w:pPr>
    </w:p>
    <w:p w14:paraId="52F8A690" w14:textId="77777777" w:rsidR="005D4752" w:rsidRDefault="005D4752" w:rsidP="00DC5018">
      <w:pPr>
        <w:rPr>
          <w:szCs w:val="24"/>
          <w:u w:val="single"/>
        </w:rPr>
      </w:pPr>
    </w:p>
    <w:p w14:paraId="281AD4A8" w14:textId="77777777" w:rsidR="005D4752" w:rsidRDefault="005D4752" w:rsidP="00DC5018">
      <w:pPr>
        <w:rPr>
          <w:szCs w:val="24"/>
          <w:u w:val="single"/>
        </w:rPr>
      </w:pPr>
    </w:p>
    <w:p w14:paraId="285CEB8D" w14:textId="77777777" w:rsidR="005D4752" w:rsidRDefault="005D4752" w:rsidP="00DC5018">
      <w:pPr>
        <w:rPr>
          <w:szCs w:val="24"/>
          <w:u w:val="single"/>
        </w:rPr>
      </w:pPr>
    </w:p>
    <w:p w14:paraId="0FC554BF" w14:textId="77777777" w:rsidR="005D4752" w:rsidRDefault="005D4752" w:rsidP="00DC5018">
      <w:pPr>
        <w:rPr>
          <w:szCs w:val="24"/>
          <w:u w:val="single"/>
        </w:rPr>
      </w:pPr>
    </w:p>
    <w:p w14:paraId="2050D2AB" w14:textId="77777777" w:rsidR="005D4752" w:rsidRPr="009330FD" w:rsidRDefault="005D4752" w:rsidP="00DC5018">
      <w:pPr>
        <w:rPr>
          <w:b/>
          <w:szCs w:val="24"/>
        </w:rPr>
      </w:pPr>
      <w:r w:rsidRPr="009330FD">
        <w:rPr>
          <w:b/>
          <w:szCs w:val="24"/>
          <w:u w:val="single"/>
        </w:rPr>
        <w:t>Concentration Coursework (ADP-CY&amp;F)</w:t>
      </w:r>
    </w:p>
    <w:p w14:paraId="57AEB533" w14:textId="66A12189" w:rsidR="005D4752" w:rsidRDefault="005D4752" w:rsidP="00DC5018">
      <w:pPr>
        <w:rPr>
          <w:szCs w:val="24"/>
        </w:rPr>
      </w:pPr>
    </w:p>
    <w:p w14:paraId="61751F94" w14:textId="77777777" w:rsidR="005D4752" w:rsidRDefault="005D4752" w:rsidP="005D4752">
      <w:pPr>
        <w:rPr>
          <w:szCs w:val="24"/>
          <w:u w:val="single"/>
        </w:rPr>
      </w:pPr>
    </w:p>
    <w:p w14:paraId="4E906B32" w14:textId="77777777" w:rsidR="005D4752" w:rsidRDefault="005D4752" w:rsidP="00DC5018">
      <w:pPr>
        <w:rPr>
          <w:szCs w:val="24"/>
        </w:rPr>
      </w:pPr>
    </w:p>
    <w:tbl>
      <w:tblPr>
        <w:tblW w:w="0" w:type="auto"/>
        <w:tblLook w:val="04A0" w:firstRow="1" w:lastRow="0" w:firstColumn="1" w:lastColumn="0" w:noHBand="0" w:noVBand="1"/>
      </w:tblPr>
      <w:tblGrid>
        <w:gridCol w:w="1435"/>
        <w:gridCol w:w="3960"/>
        <w:gridCol w:w="976"/>
        <w:gridCol w:w="2610"/>
      </w:tblGrid>
      <w:tr w:rsidR="005D4752" w14:paraId="52928B2D" w14:textId="77777777" w:rsidTr="009330FD">
        <w:tc>
          <w:tcPr>
            <w:tcW w:w="1435" w:type="dxa"/>
          </w:tcPr>
          <w:p w14:paraId="646A3F84" w14:textId="77777777" w:rsidR="005D4752" w:rsidRPr="009330FD" w:rsidRDefault="005D4752" w:rsidP="00DC5018">
            <w:pPr>
              <w:rPr>
                <w:b/>
                <w:szCs w:val="24"/>
              </w:rPr>
            </w:pPr>
            <w:r w:rsidRPr="009330FD">
              <w:rPr>
                <w:b/>
                <w:szCs w:val="24"/>
              </w:rPr>
              <w:t>Semester</w:t>
            </w:r>
          </w:p>
        </w:tc>
        <w:tc>
          <w:tcPr>
            <w:tcW w:w="3960" w:type="dxa"/>
          </w:tcPr>
          <w:p w14:paraId="5B138A8F" w14:textId="77777777" w:rsidR="005D4752" w:rsidRPr="009330FD" w:rsidRDefault="005D4752" w:rsidP="00DC5018">
            <w:pPr>
              <w:rPr>
                <w:b/>
                <w:szCs w:val="24"/>
              </w:rPr>
            </w:pPr>
            <w:r w:rsidRPr="009330FD">
              <w:rPr>
                <w:b/>
                <w:szCs w:val="24"/>
              </w:rPr>
              <w:t>Course</w:t>
            </w:r>
          </w:p>
        </w:tc>
        <w:tc>
          <w:tcPr>
            <w:tcW w:w="910" w:type="dxa"/>
          </w:tcPr>
          <w:p w14:paraId="17B78776" w14:textId="77777777" w:rsidR="005D4752" w:rsidRPr="009330FD" w:rsidRDefault="005D4752" w:rsidP="00DC5018">
            <w:pPr>
              <w:rPr>
                <w:b/>
                <w:szCs w:val="24"/>
              </w:rPr>
            </w:pPr>
            <w:r w:rsidRPr="009330FD">
              <w:rPr>
                <w:b/>
                <w:szCs w:val="24"/>
              </w:rPr>
              <w:t>Credits</w:t>
            </w:r>
          </w:p>
        </w:tc>
        <w:tc>
          <w:tcPr>
            <w:tcW w:w="2610" w:type="dxa"/>
          </w:tcPr>
          <w:p w14:paraId="76D488D7" w14:textId="77777777" w:rsidR="005D4752" w:rsidRPr="009330FD" w:rsidRDefault="005D4752" w:rsidP="00DC5018">
            <w:pPr>
              <w:rPr>
                <w:b/>
                <w:szCs w:val="24"/>
              </w:rPr>
            </w:pPr>
            <w:r w:rsidRPr="009330FD">
              <w:rPr>
                <w:b/>
                <w:szCs w:val="24"/>
              </w:rPr>
              <w:t>Category</w:t>
            </w:r>
          </w:p>
        </w:tc>
      </w:tr>
      <w:tr w:rsidR="005D4752" w14:paraId="478185E5" w14:textId="77777777" w:rsidTr="009330FD">
        <w:tc>
          <w:tcPr>
            <w:tcW w:w="1435" w:type="dxa"/>
          </w:tcPr>
          <w:p w14:paraId="5AF22CEA" w14:textId="77777777" w:rsidR="005D4752" w:rsidRDefault="005D4752" w:rsidP="00DC5018">
            <w:pPr>
              <w:rPr>
                <w:szCs w:val="24"/>
              </w:rPr>
            </w:pPr>
            <w:r>
              <w:rPr>
                <w:szCs w:val="24"/>
              </w:rPr>
              <w:t>Fall</w:t>
            </w:r>
          </w:p>
        </w:tc>
        <w:tc>
          <w:tcPr>
            <w:tcW w:w="3960" w:type="dxa"/>
          </w:tcPr>
          <w:p w14:paraId="17B1F89C" w14:textId="77777777" w:rsidR="005D4752" w:rsidRDefault="005D4752" w:rsidP="00DC5018">
            <w:pPr>
              <w:rPr>
                <w:szCs w:val="24"/>
              </w:rPr>
            </w:pPr>
            <w:r>
              <w:rPr>
                <w:szCs w:val="24"/>
              </w:rPr>
              <w:t>SWG 606</w:t>
            </w:r>
          </w:p>
        </w:tc>
        <w:tc>
          <w:tcPr>
            <w:tcW w:w="910" w:type="dxa"/>
          </w:tcPr>
          <w:p w14:paraId="219B25DB" w14:textId="77777777" w:rsidR="005D4752" w:rsidRDefault="005D4752" w:rsidP="00DC5018">
            <w:pPr>
              <w:rPr>
                <w:szCs w:val="24"/>
              </w:rPr>
            </w:pPr>
            <w:r>
              <w:rPr>
                <w:szCs w:val="24"/>
              </w:rPr>
              <w:t>3</w:t>
            </w:r>
          </w:p>
        </w:tc>
        <w:tc>
          <w:tcPr>
            <w:tcW w:w="2610" w:type="dxa"/>
          </w:tcPr>
          <w:p w14:paraId="58080A57" w14:textId="77777777" w:rsidR="005D4752" w:rsidRDefault="005D4752" w:rsidP="00DC5018">
            <w:pPr>
              <w:rPr>
                <w:szCs w:val="24"/>
              </w:rPr>
            </w:pPr>
            <w:r>
              <w:t>Restricted Elective</w:t>
            </w:r>
          </w:p>
        </w:tc>
      </w:tr>
      <w:tr w:rsidR="005D4752" w14:paraId="062B88BA" w14:textId="77777777" w:rsidTr="009330FD">
        <w:tc>
          <w:tcPr>
            <w:tcW w:w="1435" w:type="dxa"/>
          </w:tcPr>
          <w:p w14:paraId="4EFA774F" w14:textId="77777777" w:rsidR="005D4752" w:rsidRDefault="005D4752" w:rsidP="00DC5018">
            <w:pPr>
              <w:rPr>
                <w:szCs w:val="24"/>
              </w:rPr>
            </w:pPr>
          </w:p>
        </w:tc>
        <w:tc>
          <w:tcPr>
            <w:tcW w:w="3960" w:type="dxa"/>
          </w:tcPr>
          <w:p w14:paraId="79BFF8B9" w14:textId="77777777" w:rsidR="005D4752" w:rsidRDefault="005D4752" w:rsidP="00DC5018">
            <w:pPr>
              <w:rPr>
                <w:szCs w:val="24"/>
              </w:rPr>
            </w:pPr>
            <w:r>
              <w:rPr>
                <w:szCs w:val="24"/>
              </w:rPr>
              <w:t>SWG 608</w:t>
            </w:r>
          </w:p>
        </w:tc>
        <w:tc>
          <w:tcPr>
            <w:tcW w:w="910" w:type="dxa"/>
          </w:tcPr>
          <w:p w14:paraId="54B5C80B" w14:textId="77777777" w:rsidR="005D4752" w:rsidRDefault="005D4752" w:rsidP="00DC5018">
            <w:pPr>
              <w:rPr>
                <w:szCs w:val="24"/>
              </w:rPr>
            </w:pPr>
            <w:r>
              <w:rPr>
                <w:szCs w:val="24"/>
              </w:rPr>
              <w:t>3</w:t>
            </w:r>
          </w:p>
        </w:tc>
        <w:tc>
          <w:tcPr>
            <w:tcW w:w="2610" w:type="dxa"/>
          </w:tcPr>
          <w:p w14:paraId="5CC82B21" w14:textId="77777777" w:rsidR="005D4752" w:rsidRDefault="005D4752" w:rsidP="00DC5018">
            <w:pPr>
              <w:rPr>
                <w:szCs w:val="24"/>
              </w:rPr>
            </w:pPr>
            <w:r>
              <w:t>Restricted Elective</w:t>
            </w:r>
          </w:p>
        </w:tc>
      </w:tr>
      <w:tr w:rsidR="005D4752" w14:paraId="3D7EB2D0" w14:textId="77777777" w:rsidTr="009330FD">
        <w:tc>
          <w:tcPr>
            <w:tcW w:w="1435" w:type="dxa"/>
          </w:tcPr>
          <w:p w14:paraId="4F290516" w14:textId="77777777" w:rsidR="005D4752" w:rsidRDefault="005D4752" w:rsidP="00DC5018">
            <w:pPr>
              <w:rPr>
                <w:szCs w:val="24"/>
              </w:rPr>
            </w:pPr>
          </w:p>
        </w:tc>
        <w:tc>
          <w:tcPr>
            <w:tcW w:w="3960" w:type="dxa"/>
          </w:tcPr>
          <w:p w14:paraId="73B4FBB3" w14:textId="77777777" w:rsidR="005D4752" w:rsidRDefault="005D4752" w:rsidP="00DC5018">
            <w:pPr>
              <w:rPr>
                <w:szCs w:val="24"/>
              </w:rPr>
            </w:pPr>
            <w:r>
              <w:rPr>
                <w:szCs w:val="24"/>
              </w:rPr>
              <w:t>SWG 619</w:t>
            </w:r>
          </w:p>
        </w:tc>
        <w:tc>
          <w:tcPr>
            <w:tcW w:w="910" w:type="dxa"/>
          </w:tcPr>
          <w:p w14:paraId="0128F2A6" w14:textId="77777777" w:rsidR="005D4752" w:rsidRDefault="005D4752" w:rsidP="00DC5018">
            <w:pPr>
              <w:rPr>
                <w:szCs w:val="24"/>
              </w:rPr>
            </w:pPr>
            <w:r>
              <w:rPr>
                <w:szCs w:val="24"/>
              </w:rPr>
              <w:t>3</w:t>
            </w:r>
          </w:p>
        </w:tc>
        <w:tc>
          <w:tcPr>
            <w:tcW w:w="2610" w:type="dxa"/>
          </w:tcPr>
          <w:p w14:paraId="1AF17E15" w14:textId="77777777" w:rsidR="005D4752" w:rsidRDefault="005D4752" w:rsidP="00DC5018">
            <w:pPr>
              <w:rPr>
                <w:szCs w:val="24"/>
              </w:rPr>
            </w:pPr>
            <w:r>
              <w:t>Restricted Elective</w:t>
            </w:r>
          </w:p>
        </w:tc>
      </w:tr>
      <w:tr w:rsidR="005D4752" w14:paraId="63ED1CA3" w14:textId="77777777" w:rsidTr="009330FD">
        <w:tc>
          <w:tcPr>
            <w:tcW w:w="1435" w:type="dxa"/>
          </w:tcPr>
          <w:p w14:paraId="409EA9F8" w14:textId="77777777" w:rsidR="005D4752" w:rsidRDefault="005D4752" w:rsidP="00DC5018">
            <w:pPr>
              <w:rPr>
                <w:szCs w:val="24"/>
              </w:rPr>
            </w:pPr>
          </w:p>
        </w:tc>
        <w:tc>
          <w:tcPr>
            <w:tcW w:w="3960" w:type="dxa"/>
          </w:tcPr>
          <w:p w14:paraId="21EB6D81" w14:textId="77777777" w:rsidR="005D4752" w:rsidRDefault="005D4752" w:rsidP="00DC5018">
            <w:pPr>
              <w:rPr>
                <w:szCs w:val="24"/>
              </w:rPr>
            </w:pPr>
            <w:r>
              <w:rPr>
                <w:szCs w:val="24"/>
              </w:rPr>
              <w:t>SWG 641-Advanced Practicum I</w:t>
            </w:r>
          </w:p>
        </w:tc>
        <w:tc>
          <w:tcPr>
            <w:tcW w:w="910" w:type="dxa"/>
          </w:tcPr>
          <w:p w14:paraId="5FD4C29B" w14:textId="77777777" w:rsidR="005D4752" w:rsidRDefault="005D4752" w:rsidP="00DC5018">
            <w:pPr>
              <w:rPr>
                <w:szCs w:val="24"/>
              </w:rPr>
            </w:pPr>
            <w:r>
              <w:rPr>
                <w:szCs w:val="24"/>
              </w:rPr>
              <w:t>3</w:t>
            </w:r>
          </w:p>
        </w:tc>
        <w:tc>
          <w:tcPr>
            <w:tcW w:w="2610" w:type="dxa"/>
          </w:tcPr>
          <w:p w14:paraId="003A9EDC" w14:textId="77777777" w:rsidR="005D4752" w:rsidRDefault="005D4752" w:rsidP="00DC5018">
            <w:pPr>
              <w:rPr>
                <w:szCs w:val="24"/>
              </w:rPr>
            </w:pPr>
            <w:r>
              <w:t>Restricted Elective</w:t>
            </w:r>
          </w:p>
        </w:tc>
      </w:tr>
      <w:tr w:rsidR="005D4752" w14:paraId="17175356" w14:textId="77777777" w:rsidTr="009330FD">
        <w:tc>
          <w:tcPr>
            <w:tcW w:w="1435" w:type="dxa"/>
          </w:tcPr>
          <w:p w14:paraId="1A707455" w14:textId="77777777" w:rsidR="005D4752" w:rsidRDefault="005D4752" w:rsidP="00DC5018">
            <w:pPr>
              <w:rPr>
                <w:szCs w:val="24"/>
              </w:rPr>
            </w:pPr>
          </w:p>
        </w:tc>
        <w:tc>
          <w:tcPr>
            <w:tcW w:w="3960" w:type="dxa"/>
          </w:tcPr>
          <w:p w14:paraId="672B9DF2" w14:textId="77777777" w:rsidR="005D4752" w:rsidRDefault="005D4752" w:rsidP="00DC5018">
            <w:pPr>
              <w:rPr>
                <w:szCs w:val="24"/>
              </w:rPr>
            </w:pPr>
          </w:p>
        </w:tc>
        <w:tc>
          <w:tcPr>
            <w:tcW w:w="910" w:type="dxa"/>
          </w:tcPr>
          <w:p w14:paraId="0F57282E" w14:textId="77777777" w:rsidR="005D4752" w:rsidRDefault="005D4752" w:rsidP="00DC5018">
            <w:pPr>
              <w:rPr>
                <w:szCs w:val="24"/>
              </w:rPr>
            </w:pPr>
          </w:p>
        </w:tc>
        <w:tc>
          <w:tcPr>
            <w:tcW w:w="2610" w:type="dxa"/>
          </w:tcPr>
          <w:p w14:paraId="1DAD2955" w14:textId="77777777" w:rsidR="005D4752" w:rsidRDefault="005D4752" w:rsidP="00DC5018">
            <w:pPr>
              <w:rPr>
                <w:szCs w:val="24"/>
              </w:rPr>
            </w:pPr>
          </w:p>
        </w:tc>
      </w:tr>
      <w:tr w:rsidR="005D4752" w14:paraId="3942938F" w14:textId="77777777" w:rsidTr="009330FD">
        <w:tc>
          <w:tcPr>
            <w:tcW w:w="1435" w:type="dxa"/>
          </w:tcPr>
          <w:p w14:paraId="74E4B938" w14:textId="77777777" w:rsidR="005D4752" w:rsidRDefault="005D4752" w:rsidP="00DC5018">
            <w:pPr>
              <w:rPr>
                <w:szCs w:val="24"/>
              </w:rPr>
            </w:pPr>
            <w:r>
              <w:rPr>
                <w:szCs w:val="24"/>
              </w:rPr>
              <w:t>Spring</w:t>
            </w:r>
          </w:p>
        </w:tc>
        <w:tc>
          <w:tcPr>
            <w:tcW w:w="3960" w:type="dxa"/>
          </w:tcPr>
          <w:p w14:paraId="05A29547" w14:textId="77777777" w:rsidR="005D4752" w:rsidRDefault="005D4752" w:rsidP="00DC5018">
            <w:pPr>
              <w:rPr>
                <w:szCs w:val="24"/>
              </w:rPr>
            </w:pPr>
            <w:r>
              <w:rPr>
                <w:szCs w:val="24"/>
              </w:rPr>
              <w:t>SWG 617</w:t>
            </w:r>
          </w:p>
        </w:tc>
        <w:tc>
          <w:tcPr>
            <w:tcW w:w="910" w:type="dxa"/>
          </w:tcPr>
          <w:p w14:paraId="4945890D" w14:textId="77777777" w:rsidR="005D4752" w:rsidRDefault="005D4752" w:rsidP="00DC5018">
            <w:pPr>
              <w:rPr>
                <w:szCs w:val="24"/>
              </w:rPr>
            </w:pPr>
            <w:r>
              <w:rPr>
                <w:szCs w:val="24"/>
              </w:rPr>
              <w:t>3</w:t>
            </w:r>
          </w:p>
        </w:tc>
        <w:tc>
          <w:tcPr>
            <w:tcW w:w="2610" w:type="dxa"/>
          </w:tcPr>
          <w:p w14:paraId="0BA7A3C6" w14:textId="77777777" w:rsidR="005D4752" w:rsidRDefault="005D4752" w:rsidP="00DC5018">
            <w:pPr>
              <w:rPr>
                <w:szCs w:val="24"/>
              </w:rPr>
            </w:pPr>
            <w:r>
              <w:t>Restricted Elective</w:t>
            </w:r>
          </w:p>
        </w:tc>
      </w:tr>
      <w:tr w:rsidR="005D4752" w14:paraId="29F7A4D8" w14:textId="77777777" w:rsidTr="009330FD">
        <w:tc>
          <w:tcPr>
            <w:tcW w:w="1435" w:type="dxa"/>
          </w:tcPr>
          <w:p w14:paraId="4A23AA5E" w14:textId="77777777" w:rsidR="005D4752" w:rsidRDefault="005D4752" w:rsidP="00DC5018">
            <w:pPr>
              <w:rPr>
                <w:szCs w:val="24"/>
              </w:rPr>
            </w:pPr>
          </w:p>
        </w:tc>
        <w:tc>
          <w:tcPr>
            <w:tcW w:w="3960" w:type="dxa"/>
          </w:tcPr>
          <w:p w14:paraId="554BB4AF" w14:textId="77777777" w:rsidR="005D4752" w:rsidRDefault="005D4752" w:rsidP="00DC5018">
            <w:pPr>
              <w:rPr>
                <w:szCs w:val="24"/>
              </w:rPr>
            </w:pPr>
            <w:r>
              <w:rPr>
                <w:szCs w:val="24"/>
              </w:rPr>
              <w:t>SWG 621</w:t>
            </w:r>
          </w:p>
        </w:tc>
        <w:tc>
          <w:tcPr>
            <w:tcW w:w="910" w:type="dxa"/>
          </w:tcPr>
          <w:p w14:paraId="545F83ED" w14:textId="77777777" w:rsidR="005D4752" w:rsidRDefault="005D4752" w:rsidP="00DC5018">
            <w:pPr>
              <w:rPr>
                <w:szCs w:val="24"/>
              </w:rPr>
            </w:pPr>
            <w:r>
              <w:rPr>
                <w:szCs w:val="24"/>
              </w:rPr>
              <w:t>3</w:t>
            </w:r>
          </w:p>
        </w:tc>
        <w:tc>
          <w:tcPr>
            <w:tcW w:w="2610" w:type="dxa"/>
          </w:tcPr>
          <w:p w14:paraId="6F54F994" w14:textId="77777777" w:rsidR="005D4752" w:rsidRDefault="005D4752" w:rsidP="00DC5018">
            <w:pPr>
              <w:rPr>
                <w:szCs w:val="24"/>
              </w:rPr>
            </w:pPr>
            <w:r>
              <w:rPr>
                <w:szCs w:val="24"/>
              </w:rPr>
              <w:t>Culminating Experience</w:t>
            </w:r>
          </w:p>
        </w:tc>
      </w:tr>
      <w:tr w:rsidR="005D4752" w14:paraId="61D87D42" w14:textId="77777777" w:rsidTr="009330FD">
        <w:tc>
          <w:tcPr>
            <w:tcW w:w="1435" w:type="dxa"/>
          </w:tcPr>
          <w:p w14:paraId="1C7BB289" w14:textId="77777777" w:rsidR="005D4752" w:rsidRDefault="005D4752" w:rsidP="00DC5018">
            <w:pPr>
              <w:rPr>
                <w:szCs w:val="24"/>
              </w:rPr>
            </w:pPr>
          </w:p>
        </w:tc>
        <w:tc>
          <w:tcPr>
            <w:tcW w:w="3960" w:type="dxa"/>
          </w:tcPr>
          <w:p w14:paraId="507CF0DC" w14:textId="77777777" w:rsidR="005D4752" w:rsidRDefault="005D4752" w:rsidP="00DC5018">
            <w:pPr>
              <w:rPr>
                <w:szCs w:val="24"/>
              </w:rPr>
            </w:pPr>
            <w:r>
              <w:rPr>
                <w:szCs w:val="24"/>
              </w:rPr>
              <w:t>SWG 642-Advanced Practicum II</w:t>
            </w:r>
          </w:p>
        </w:tc>
        <w:tc>
          <w:tcPr>
            <w:tcW w:w="910" w:type="dxa"/>
          </w:tcPr>
          <w:p w14:paraId="6430FF83" w14:textId="77777777" w:rsidR="005D4752" w:rsidRDefault="005D4752" w:rsidP="00DC5018">
            <w:pPr>
              <w:rPr>
                <w:szCs w:val="24"/>
              </w:rPr>
            </w:pPr>
            <w:r>
              <w:rPr>
                <w:szCs w:val="24"/>
              </w:rPr>
              <w:t>3</w:t>
            </w:r>
          </w:p>
        </w:tc>
        <w:tc>
          <w:tcPr>
            <w:tcW w:w="2610" w:type="dxa"/>
          </w:tcPr>
          <w:p w14:paraId="46C72B64" w14:textId="77777777" w:rsidR="005D4752" w:rsidRDefault="005D4752" w:rsidP="00DC5018">
            <w:pPr>
              <w:rPr>
                <w:szCs w:val="24"/>
              </w:rPr>
            </w:pPr>
            <w:r>
              <w:t>Restricted Elective</w:t>
            </w:r>
          </w:p>
        </w:tc>
      </w:tr>
      <w:tr w:rsidR="005D4752" w14:paraId="022A3BB7" w14:textId="77777777" w:rsidTr="009330FD">
        <w:tc>
          <w:tcPr>
            <w:tcW w:w="1435" w:type="dxa"/>
          </w:tcPr>
          <w:p w14:paraId="494A3653" w14:textId="77777777" w:rsidR="005D4752" w:rsidRDefault="005D4752" w:rsidP="00DC5018">
            <w:pPr>
              <w:rPr>
                <w:szCs w:val="24"/>
              </w:rPr>
            </w:pPr>
          </w:p>
        </w:tc>
        <w:tc>
          <w:tcPr>
            <w:tcW w:w="3960" w:type="dxa"/>
          </w:tcPr>
          <w:p w14:paraId="3F12F6D4" w14:textId="77777777" w:rsidR="005D4752" w:rsidRDefault="005D4752" w:rsidP="00DC5018">
            <w:pPr>
              <w:rPr>
                <w:szCs w:val="24"/>
              </w:rPr>
            </w:pPr>
            <w:r>
              <w:rPr>
                <w:szCs w:val="24"/>
              </w:rPr>
              <w:t>SWG Elective</w:t>
            </w:r>
          </w:p>
        </w:tc>
        <w:tc>
          <w:tcPr>
            <w:tcW w:w="910" w:type="dxa"/>
          </w:tcPr>
          <w:p w14:paraId="5593F356" w14:textId="77777777" w:rsidR="005D4752" w:rsidRDefault="005D4752" w:rsidP="00DC5018">
            <w:pPr>
              <w:rPr>
                <w:szCs w:val="24"/>
              </w:rPr>
            </w:pPr>
            <w:r>
              <w:rPr>
                <w:szCs w:val="24"/>
              </w:rPr>
              <w:t>3</w:t>
            </w:r>
          </w:p>
        </w:tc>
        <w:tc>
          <w:tcPr>
            <w:tcW w:w="2610" w:type="dxa"/>
          </w:tcPr>
          <w:p w14:paraId="27EB1FA8" w14:textId="77777777" w:rsidR="005D4752" w:rsidRDefault="005D4752" w:rsidP="00DC5018">
            <w:pPr>
              <w:rPr>
                <w:szCs w:val="24"/>
              </w:rPr>
            </w:pPr>
            <w:r>
              <w:t>Restricted Elective</w:t>
            </w:r>
          </w:p>
        </w:tc>
      </w:tr>
    </w:tbl>
    <w:p w14:paraId="1AA6CE51" w14:textId="77777777" w:rsidR="005D4752" w:rsidRDefault="005D4752" w:rsidP="00DC5018">
      <w:pPr>
        <w:rPr>
          <w:szCs w:val="24"/>
        </w:rPr>
      </w:pPr>
    </w:p>
    <w:p w14:paraId="0C45B393" w14:textId="77777777" w:rsidR="005D4752" w:rsidRPr="002E7E83" w:rsidRDefault="005D4752" w:rsidP="00DC5018">
      <w:pPr>
        <w:rPr>
          <w:szCs w:val="24"/>
        </w:rPr>
      </w:pPr>
    </w:p>
    <w:p w14:paraId="6906C014" w14:textId="77777777" w:rsidR="005D4752" w:rsidRPr="009330FD" w:rsidRDefault="005D4752" w:rsidP="00DC5018">
      <w:pPr>
        <w:rPr>
          <w:b/>
          <w:szCs w:val="24"/>
        </w:rPr>
      </w:pPr>
      <w:r w:rsidRPr="009330FD">
        <w:rPr>
          <w:b/>
          <w:szCs w:val="24"/>
          <w:u w:val="single"/>
        </w:rPr>
        <w:t>Concentration Coursework (ADP-HBHA)</w:t>
      </w:r>
    </w:p>
    <w:p w14:paraId="4303A984" w14:textId="77777777" w:rsidR="005D4752" w:rsidRDefault="005D4752" w:rsidP="00DC5018">
      <w:pPr>
        <w:rPr>
          <w:szCs w:val="24"/>
        </w:rPr>
      </w:pPr>
    </w:p>
    <w:tbl>
      <w:tblPr>
        <w:tblW w:w="0" w:type="auto"/>
        <w:tblLook w:val="04A0" w:firstRow="1" w:lastRow="0" w:firstColumn="1" w:lastColumn="0" w:noHBand="0" w:noVBand="1"/>
      </w:tblPr>
      <w:tblGrid>
        <w:gridCol w:w="1435"/>
        <w:gridCol w:w="3960"/>
        <w:gridCol w:w="976"/>
        <w:gridCol w:w="2700"/>
      </w:tblGrid>
      <w:tr w:rsidR="005D4752" w14:paraId="66F5C382" w14:textId="77777777" w:rsidTr="009330FD">
        <w:tc>
          <w:tcPr>
            <w:tcW w:w="1435" w:type="dxa"/>
          </w:tcPr>
          <w:p w14:paraId="7E8AF628" w14:textId="77777777" w:rsidR="005D4752" w:rsidRPr="009330FD" w:rsidRDefault="005D4752" w:rsidP="00DC5018">
            <w:pPr>
              <w:rPr>
                <w:b/>
                <w:szCs w:val="24"/>
              </w:rPr>
            </w:pPr>
            <w:r w:rsidRPr="009330FD">
              <w:rPr>
                <w:b/>
                <w:szCs w:val="24"/>
              </w:rPr>
              <w:t>Semester</w:t>
            </w:r>
          </w:p>
        </w:tc>
        <w:tc>
          <w:tcPr>
            <w:tcW w:w="3960" w:type="dxa"/>
          </w:tcPr>
          <w:p w14:paraId="34124821" w14:textId="77777777" w:rsidR="005D4752" w:rsidRPr="009330FD" w:rsidRDefault="005D4752" w:rsidP="00DC5018">
            <w:pPr>
              <w:rPr>
                <w:b/>
                <w:szCs w:val="24"/>
              </w:rPr>
            </w:pPr>
            <w:r w:rsidRPr="009330FD">
              <w:rPr>
                <w:b/>
                <w:szCs w:val="24"/>
              </w:rPr>
              <w:t>Course</w:t>
            </w:r>
          </w:p>
        </w:tc>
        <w:tc>
          <w:tcPr>
            <w:tcW w:w="976" w:type="dxa"/>
          </w:tcPr>
          <w:p w14:paraId="3C65ED89" w14:textId="77777777" w:rsidR="005D4752" w:rsidRPr="009330FD" w:rsidRDefault="005D4752" w:rsidP="00DC5018">
            <w:pPr>
              <w:rPr>
                <w:b/>
                <w:szCs w:val="24"/>
              </w:rPr>
            </w:pPr>
            <w:r w:rsidRPr="009330FD">
              <w:rPr>
                <w:b/>
                <w:szCs w:val="24"/>
              </w:rPr>
              <w:t>Credits</w:t>
            </w:r>
          </w:p>
        </w:tc>
        <w:tc>
          <w:tcPr>
            <w:tcW w:w="2700" w:type="dxa"/>
          </w:tcPr>
          <w:p w14:paraId="2D56688D" w14:textId="77777777" w:rsidR="005D4752" w:rsidRPr="009330FD" w:rsidRDefault="005D4752" w:rsidP="00DC5018">
            <w:pPr>
              <w:rPr>
                <w:b/>
                <w:szCs w:val="24"/>
              </w:rPr>
            </w:pPr>
            <w:r w:rsidRPr="009330FD">
              <w:rPr>
                <w:b/>
                <w:szCs w:val="24"/>
              </w:rPr>
              <w:t>Category</w:t>
            </w:r>
          </w:p>
        </w:tc>
      </w:tr>
      <w:tr w:rsidR="005D4752" w14:paraId="6FAD464B" w14:textId="77777777" w:rsidTr="009330FD">
        <w:tc>
          <w:tcPr>
            <w:tcW w:w="1435" w:type="dxa"/>
          </w:tcPr>
          <w:p w14:paraId="7D5A4DB4" w14:textId="77777777" w:rsidR="005D4752" w:rsidRDefault="005D4752" w:rsidP="00DC5018">
            <w:pPr>
              <w:rPr>
                <w:szCs w:val="24"/>
              </w:rPr>
            </w:pPr>
            <w:r>
              <w:rPr>
                <w:szCs w:val="24"/>
              </w:rPr>
              <w:t>Fall</w:t>
            </w:r>
          </w:p>
        </w:tc>
        <w:tc>
          <w:tcPr>
            <w:tcW w:w="3960" w:type="dxa"/>
          </w:tcPr>
          <w:p w14:paraId="0C63FFC9" w14:textId="77777777" w:rsidR="005D4752" w:rsidRDefault="005D4752" w:rsidP="00DC5018">
            <w:pPr>
              <w:rPr>
                <w:szCs w:val="24"/>
              </w:rPr>
            </w:pPr>
            <w:r>
              <w:rPr>
                <w:szCs w:val="24"/>
              </w:rPr>
              <w:t>SWG 604</w:t>
            </w:r>
          </w:p>
        </w:tc>
        <w:tc>
          <w:tcPr>
            <w:tcW w:w="976" w:type="dxa"/>
          </w:tcPr>
          <w:p w14:paraId="73586C34" w14:textId="77777777" w:rsidR="005D4752" w:rsidRDefault="005D4752" w:rsidP="00DC5018">
            <w:pPr>
              <w:rPr>
                <w:szCs w:val="24"/>
              </w:rPr>
            </w:pPr>
            <w:r>
              <w:rPr>
                <w:szCs w:val="24"/>
              </w:rPr>
              <w:t>3</w:t>
            </w:r>
          </w:p>
        </w:tc>
        <w:tc>
          <w:tcPr>
            <w:tcW w:w="2700" w:type="dxa"/>
          </w:tcPr>
          <w:p w14:paraId="223BEAD9" w14:textId="77777777" w:rsidR="005D4752" w:rsidRDefault="005D4752" w:rsidP="00DC5018">
            <w:pPr>
              <w:rPr>
                <w:szCs w:val="24"/>
              </w:rPr>
            </w:pPr>
            <w:r>
              <w:t>Restricted Elective</w:t>
            </w:r>
          </w:p>
        </w:tc>
      </w:tr>
      <w:tr w:rsidR="005D4752" w14:paraId="6EC16593" w14:textId="77777777" w:rsidTr="009330FD">
        <w:tc>
          <w:tcPr>
            <w:tcW w:w="1435" w:type="dxa"/>
          </w:tcPr>
          <w:p w14:paraId="656EA5AD" w14:textId="77777777" w:rsidR="005D4752" w:rsidRDefault="005D4752" w:rsidP="00DC5018">
            <w:pPr>
              <w:rPr>
                <w:szCs w:val="24"/>
              </w:rPr>
            </w:pPr>
          </w:p>
        </w:tc>
        <w:tc>
          <w:tcPr>
            <w:tcW w:w="3960" w:type="dxa"/>
          </w:tcPr>
          <w:p w14:paraId="60D6D68E" w14:textId="77777777" w:rsidR="005D4752" w:rsidRDefault="005D4752" w:rsidP="00DC5018">
            <w:pPr>
              <w:rPr>
                <w:szCs w:val="24"/>
              </w:rPr>
            </w:pPr>
            <w:r>
              <w:rPr>
                <w:szCs w:val="24"/>
              </w:rPr>
              <w:t>SWG 613</w:t>
            </w:r>
          </w:p>
        </w:tc>
        <w:tc>
          <w:tcPr>
            <w:tcW w:w="976" w:type="dxa"/>
          </w:tcPr>
          <w:p w14:paraId="2CF1F754" w14:textId="77777777" w:rsidR="005D4752" w:rsidRDefault="005D4752" w:rsidP="00DC5018">
            <w:pPr>
              <w:rPr>
                <w:szCs w:val="24"/>
              </w:rPr>
            </w:pPr>
            <w:r>
              <w:rPr>
                <w:szCs w:val="24"/>
              </w:rPr>
              <w:t>3</w:t>
            </w:r>
          </w:p>
        </w:tc>
        <w:tc>
          <w:tcPr>
            <w:tcW w:w="2700" w:type="dxa"/>
          </w:tcPr>
          <w:p w14:paraId="59AA2103" w14:textId="77777777" w:rsidR="005D4752" w:rsidRDefault="005D4752" w:rsidP="00DC5018">
            <w:pPr>
              <w:rPr>
                <w:szCs w:val="24"/>
              </w:rPr>
            </w:pPr>
            <w:r>
              <w:t>Restricted Elective</w:t>
            </w:r>
          </w:p>
        </w:tc>
      </w:tr>
      <w:tr w:rsidR="005D4752" w14:paraId="650EEF05" w14:textId="77777777" w:rsidTr="009330FD">
        <w:tc>
          <w:tcPr>
            <w:tcW w:w="1435" w:type="dxa"/>
          </w:tcPr>
          <w:p w14:paraId="0C62B16A" w14:textId="77777777" w:rsidR="005D4752" w:rsidRDefault="005D4752" w:rsidP="00DC5018">
            <w:pPr>
              <w:rPr>
                <w:szCs w:val="24"/>
              </w:rPr>
            </w:pPr>
          </w:p>
        </w:tc>
        <w:tc>
          <w:tcPr>
            <w:tcW w:w="3960" w:type="dxa"/>
          </w:tcPr>
          <w:p w14:paraId="413CF079" w14:textId="77777777" w:rsidR="005D4752" w:rsidRDefault="005D4752" w:rsidP="00DC5018">
            <w:pPr>
              <w:rPr>
                <w:szCs w:val="24"/>
              </w:rPr>
            </w:pPr>
            <w:r>
              <w:rPr>
                <w:szCs w:val="24"/>
              </w:rPr>
              <w:t>SWG 619</w:t>
            </w:r>
          </w:p>
        </w:tc>
        <w:tc>
          <w:tcPr>
            <w:tcW w:w="976" w:type="dxa"/>
          </w:tcPr>
          <w:p w14:paraId="59E217F0" w14:textId="77777777" w:rsidR="005D4752" w:rsidRDefault="005D4752" w:rsidP="00DC5018">
            <w:pPr>
              <w:rPr>
                <w:szCs w:val="24"/>
              </w:rPr>
            </w:pPr>
            <w:r>
              <w:rPr>
                <w:szCs w:val="24"/>
              </w:rPr>
              <w:t>3</w:t>
            </w:r>
          </w:p>
        </w:tc>
        <w:tc>
          <w:tcPr>
            <w:tcW w:w="2700" w:type="dxa"/>
          </w:tcPr>
          <w:p w14:paraId="51BD450D" w14:textId="77777777" w:rsidR="005D4752" w:rsidRDefault="005D4752" w:rsidP="00DC5018">
            <w:pPr>
              <w:rPr>
                <w:szCs w:val="24"/>
              </w:rPr>
            </w:pPr>
            <w:r>
              <w:t>Restricted Elective</w:t>
            </w:r>
          </w:p>
        </w:tc>
      </w:tr>
      <w:tr w:rsidR="005D4752" w14:paraId="63C7B884" w14:textId="77777777" w:rsidTr="009330FD">
        <w:tc>
          <w:tcPr>
            <w:tcW w:w="1435" w:type="dxa"/>
          </w:tcPr>
          <w:p w14:paraId="08F470DB" w14:textId="77777777" w:rsidR="005D4752" w:rsidRDefault="005D4752" w:rsidP="00DC5018">
            <w:pPr>
              <w:rPr>
                <w:szCs w:val="24"/>
              </w:rPr>
            </w:pPr>
          </w:p>
        </w:tc>
        <w:tc>
          <w:tcPr>
            <w:tcW w:w="3960" w:type="dxa"/>
          </w:tcPr>
          <w:p w14:paraId="249A3376" w14:textId="77777777" w:rsidR="005D4752" w:rsidRDefault="005D4752" w:rsidP="00DC5018">
            <w:pPr>
              <w:rPr>
                <w:szCs w:val="24"/>
              </w:rPr>
            </w:pPr>
            <w:r>
              <w:rPr>
                <w:szCs w:val="24"/>
              </w:rPr>
              <w:t>SWG 641-Advanced Practicum I</w:t>
            </w:r>
          </w:p>
        </w:tc>
        <w:tc>
          <w:tcPr>
            <w:tcW w:w="976" w:type="dxa"/>
          </w:tcPr>
          <w:p w14:paraId="4AB50EA8" w14:textId="77777777" w:rsidR="005D4752" w:rsidRDefault="005D4752" w:rsidP="00DC5018">
            <w:pPr>
              <w:rPr>
                <w:szCs w:val="24"/>
              </w:rPr>
            </w:pPr>
            <w:r>
              <w:rPr>
                <w:szCs w:val="24"/>
              </w:rPr>
              <w:t>3</w:t>
            </w:r>
          </w:p>
        </w:tc>
        <w:tc>
          <w:tcPr>
            <w:tcW w:w="2700" w:type="dxa"/>
          </w:tcPr>
          <w:p w14:paraId="1F00263D" w14:textId="77777777" w:rsidR="005D4752" w:rsidRDefault="005D4752" w:rsidP="00DC5018">
            <w:pPr>
              <w:rPr>
                <w:szCs w:val="24"/>
              </w:rPr>
            </w:pPr>
            <w:r>
              <w:t>Restricted Elective</w:t>
            </w:r>
          </w:p>
        </w:tc>
      </w:tr>
    </w:tbl>
    <w:p w14:paraId="7FFE8F4B" w14:textId="77777777" w:rsidR="005D4752" w:rsidRDefault="005D4752" w:rsidP="00DC5018">
      <w:pPr>
        <w:widowControl w:val="0"/>
        <w:rPr>
          <w:b/>
        </w:rPr>
      </w:pPr>
    </w:p>
    <w:p w14:paraId="5BA60539" w14:textId="77777777" w:rsidR="005D4752" w:rsidRDefault="005D4752"/>
    <w:p w14:paraId="0B233E2B" w14:textId="77777777" w:rsidR="005D4752" w:rsidRDefault="005D4752"/>
    <w:p w14:paraId="62149EA8" w14:textId="77777777" w:rsidR="005D4752" w:rsidRDefault="005D4752"/>
    <w:tbl>
      <w:tblPr>
        <w:tblW w:w="0" w:type="auto"/>
        <w:tblLook w:val="04A0" w:firstRow="1" w:lastRow="0" w:firstColumn="1" w:lastColumn="0" w:noHBand="0" w:noVBand="1"/>
      </w:tblPr>
      <w:tblGrid>
        <w:gridCol w:w="1435"/>
        <w:gridCol w:w="3960"/>
        <w:gridCol w:w="976"/>
        <w:gridCol w:w="2700"/>
      </w:tblGrid>
      <w:tr w:rsidR="005D4752" w14:paraId="09D354C2" w14:textId="77777777" w:rsidTr="009330FD">
        <w:tc>
          <w:tcPr>
            <w:tcW w:w="1435" w:type="dxa"/>
          </w:tcPr>
          <w:p w14:paraId="4C178539" w14:textId="77777777" w:rsidR="005D4752" w:rsidRDefault="005D4752" w:rsidP="00DC5018">
            <w:pPr>
              <w:rPr>
                <w:szCs w:val="24"/>
              </w:rPr>
            </w:pPr>
            <w:r>
              <w:rPr>
                <w:szCs w:val="24"/>
              </w:rPr>
              <w:t>Spring</w:t>
            </w:r>
          </w:p>
        </w:tc>
        <w:tc>
          <w:tcPr>
            <w:tcW w:w="3960" w:type="dxa"/>
          </w:tcPr>
          <w:p w14:paraId="3D5EAEA7" w14:textId="77777777" w:rsidR="005D4752" w:rsidRDefault="005D4752" w:rsidP="00DC5018">
            <w:pPr>
              <w:rPr>
                <w:szCs w:val="24"/>
              </w:rPr>
            </w:pPr>
            <w:r>
              <w:rPr>
                <w:szCs w:val="24"/>
              </w:rPr>
              <w:t>SWG 661</w:t>
            </w:r>
          </w:p>
        </w:tc>
        <w:tc>
          <w:tcPr>
            <w:tcW w:w="976" w:type="dxa"/>
          </w:tcPr>
          <w:p w14:paraId="745F196D" w14:textId="77777777" w:rsidR="005D4752" w:rsidRDefault="005D4752" w:rsidP="00DC5018">
            <w:pPr>
              <w:rPr>
                <w:szCs w:val="24"/>
              </w:rPr>
            </w:pPr>
            <w:r>
              <w:rPr>
                <w:szCs w:val="24"/>
              </w:rPr>
              <w:t>3</w:t>
            </w:r>
          </w:p>
        </w:tc>
        <w:tc>
          <w:tcPr>
            <w:tcW w:w="2700" w:type="dxa"/>
          </w:tcPr>
          <w:p w14:paraId="7F5F65DA" w14:textId="77777777" w:rsidR="005D4752" w:rsidRDefault="005D4752" w:rsidP="00DC5018">
            <w:pPr>
              <w:rPr>
                <w:szCs w:val="24"/>
              </w:rPr>
            </w:pPr>
            <w:r>
              <w:t>Restricted Elective</w:t>
            </w:r>
          </w:p>
        </w:tc>
      </w:tr>
      <w:tr w:rsidR="005D4752" w14:paraId="0F19965A" w14:textId="77777777" w:rsidTr="009330FD">
        <w:tc>
          <w:tcPr>
            <w:tcW w:w="1435" w:type="dxa"/>
          </w:tcPr>
          <w:p w14:paraId="0B6753FF" w14:textId="77777777" w:rsidR="005D4752" w:rsidRDefault="005D4752" w:rsidP="00DC5018">
            <w:pPr>
              <w:rPr>
                <w:szCs w:val="24"/>
              </w:rPr>
            </w:pPr>
          </w:p>
        </w:tc>
        <w:tc>
          <w:tcPr>
            <w:tcW w:w="3960" w:type="dxa"/>
          </w:tcPr>
          <w:p w14:paraId="160E15FC" w14:textId="77777777" w:rsidR="005D4752" w:rsidRDefault="005D4752" w:rsidP="00DC5018">
            <w:pPr>
              <w:rPr>
                <w:szCs w:val="24"/>
              </w:rPr>
            </w:pPr>
            <w:r>
              <w:rPr>
                <w:szCs w:val="24"/>
              </w:rPr>
              <w:t>SWG 621</w:t>
            </w:r>
          </w:p>
        </w:tc>
        <w:tc>
          <w:tcPr>
            <w:tcW w:w="976" w:type="dxa"/>
          </w:tcPr>
          <w:p w14:paraId="356E2ECD" w14:textId="77777777" w:rsidR="005D4752" w:rsidRDefault="005D4752" w:rsidP="00DC5018">
            <w:pPr>
              <w:rPr>
                <w:szCs w:val="24"/>
              </w:rPr>
            </w:pPr>
            <w:r>
              <w:rPr>
                <w:szCs w:val="24"/>
              </w:rPr>
              <w:t>3</w:t>
            </w:r>
          </w:p>
        </w:tc>
        <w:tc>
          <w:tcPr>
            <w:tcW w:w="2700" w:type="dxa"/>
          </w:tcPr>
          <w:p w14:paraId="5F064889" w14:textId="77777777" w:rsidR="005D4752" w:rsidRDefault="005D4752" w:rsidP="00DC5018">
            <w:pPr>
              <w:rPr>
                <w:szCs w:val="24"/>
              </w:rPr>
            </w:pPr>
            <w:r>
              <w:rPr>
                <w:szCs w:val="24"/>
              </w:rPr>
              <w:t>Culminating Experience</w:t>
            </w:r>
          </w:p>
        </w:tc>
      </w:tr>
      <w:tr w:rsidR="005D4752" w14:paraId="51051843" w14:textId="77777777" w:rsidTr="009330FD">
        <w:tc>
          <w:tcPr>
            <w:tcW w:w="1435" w:type="dxa"/>
          </w:tcPr>
          <w:p w14:paraId="63A9A15B" w14:textId="77777777" w:rsidR="005D4752" w:rsidRDefault="005D4752" w:rsidP="00DC5018">
            <w:pPr>
              <w:rPr>
                <w:szCs w:val="24"/>
              </w:rPr>
            </w:pPr>
          </w:p>
        </w:tc>
        <w:tc>
          <w:tcPr>
            <w:tcW w:w="3960" w:type="dxa"/>
          </w:tcPr>
          <w:p w14:paraId="7DA015C4" w14:textId="77777777" w:rsidR="005D4752" w:rsidRDefault="005D4752" w:rsidP="00DC5018">
            <w:pPr>
              <w:rPr>
                <w:szCs w:val="24"/>
              </w:rPr>
            </w:pPr>
            <w:r>
              <w:rPr>
                <w:szCs w:val="24"/>
              </w:rPr>
              <w:t>SWG 642-Advanced Practicum II</w:t>
            </w:r>
          </w:p>
        </w:tc>
        <w:tc>
          <w:tcPr>
            <w:tcW w:w="976" w:type="dxa"/>
          </w:tcPr>
          <w:p w14:paraId="01700E1F" w14:textId="77777777" w:rsidR="005D4752" w:rsidRDefault="005D4752" w:rsidP="00DC5018">
            <w:pPr>
              <w:rPr>
                <w:szCs w:val="24"/>
              </w:rPr>
            </w:pPr>
            <w:r>
              <w:rPr>
                <w:szCs w:val="24"/>
              </w:rPr>
              <w:t>3</w:t>
            </w:r>
          </w:p>
        </w:tc>
        <w:tc>
          <w:tcPr>
            <w:tcW w:w="2700" w:type="dxa"/>
          </w:tcPr>
          <w:p w14:paraId="42DA6FF0" w14:textId="77777777" w:rsidR="005D4752" w:rsidRDefault="005D4752" w:rsidP="00DC5018">
            <w:pPr>
              <w:rPr>
                <w:szCs w:val="24"/>
              </w:rPr>
            </w:pPr>
            <w:r>
              <w:t>Restricted Elective</w:t>
            </w:r>
          </w:p>
        </w:tc>
      </w:tr>
      <w:tr w:rsidR="005D4752" w14:paraId="78BF22A1" w14:textId="77777777" w:rsidTr="009330FD">
        <w:tc>
          <w:tcPr>
            <w:tcW w:w="1435" w:type="dxa"/>
          </w:tcPr>
          <w:p w14:paraId="4B80B1FC" w14:textId="77777777" w:rsidR="005D4752" w:rsidRDefault="005D4752" w:rsidP="00DC5018">
            <w:pPr>
              <w:rPr>
                <w:szCs w:val="24"/>
              </w:rPr>
            </w:pPr>
          </w:p>
        </w:tc>
        <w:tc>
          <w:tcPr>
            <w:tcW w:w="3960" w:type="dxa"/>
          </w:tcPr>
          <w:p w14:paraId="2338DCC0" w14:textId="77777777" w:rsidR="005D4752" w:rsidRDefault="005D4752" w:rsidP="00DC5018">
            <w:pPr>
              <w:rPr>
                <w:szCs w:val="24"/>
              </w:rPr>
            </w:pPr>
            <w:r>
              <w:rPr>
                <w:szCs w:val="24"/>
              </w:rPr>
              <w:t>SWG Elective</w:t>
            </w:r>
          </w:p>
        </w:tc>
        <w:tc>
          <w:tcPr>
            <w:tcW w:w="976" w:type="dxa"/>
          </w:tcPr>
          <w:p w14:paraId="5779812C" w14:textId="77777777" w:rsidR="005D4752" w:rsidRDefault="005D4752" w:rsidP="00DC5018">
            <w:pPr>
              <w:rPr>
                <w:szCs w:val="24"/>
              </w:rPr>
            </w:pPr>
            <w:r>
              <w:rPr>
                <w:szCs w:val="24"/>
              </w:rPr>
              <w:t>3</w:t>
            </w:r>
          </w:p>
        </w:tc>
        <w:tc>
          <w:tcPr>
            <w:tcW w:w="2700" w:type="dxa"/>
          </w:tcPr>
          <w:p w14:paraId="6B5D6380" w14:textId="77777777" w:rsidR="005D4752" w:rsidRDefault="005D4752" w:rsidP="00DC5018">
            <w:pPr>
              <w:rPr>
                <w:szCs w:val="24"/>
              </w:rPr>
            </w:pPr>
            <w:r>
              <w:t>Restricted Elective</w:t>
            </w:r>
          </w:p>
        </w:tc>
      </w:tr>
    </w:tbl>
    <w:p w14:paraId="57A06183" w14:textId="77777777" w:rsidR="005D4752" w:rsidRDefault="005D4752" w:rsidP="00DC5018">
      <w:pPr>
        <w:rPr>
          <w:szCs w:val="24"/>
        </w:rPr>
      </w:pPr>
    </w:p>
    <w:p w14:paraId="3EC9D580" w14:textId="029B0530" w:rsidR="005D4752" w:rsidRDefault="005D4752" w:rsidP="00DC5018">
      <w:pPr>
        <w:rPr>
          <w:szCs w:val="24"/>
          <w:u w:val="single"/>
        </w:rPr>
      </w:pPr>
    </w:p>
    <w:p w14:paraId="1022A3DC" w14:textId="1BF4E2DA" w:rsidR="005D4752" w:rsidRDefault="005D4752" w:rsidP="00DC5018">
      <w:pPr>
        <w:rPr>
          <w:szCs w:val="24"/>
          <w:u w:val="single"/>
        </w:rPr>
      </w:pPr>
    </w:p>
    <w:p w14:paraId="722A0ED1" w14:textId="77777777" w:rsidR="005D4752" w:rsidRDefault="005D4752" w:rsidP="00DC5018">
      <w:pPr>
        <w:rPr>
          <w:szCs w:val="24"/>
          <w:u w:val="single"/>
        </w:rPr>
      </w:pPr>
    </w:p>
    <w:p w14:paraId="5287546C" w14:textId="77777777" w:rsidR="005D4752" w:rsidRPr="009330FD" w:rsidRDefault="005D4752" w:rsidP="00DC5018">
      <w:pPr>
        <w:rPr>
          <w:b/>
          <w:szCs w:val="24"/>
        </w:rPr>
      </w:pPr>
      <w:r w:rsidRPr="009330FD">
        <w:rPr>
          <w:b/>
          <w:szCs w:val="24"/>
          <w:u w:val="single"/>
        </w:rPr>
        <w:t>Concentration Coursework (ADP-HBHA-Medical)</w:t>
      </w:r>
    </w:p>
    <w:p w14:paraId="2CBE8DAD" w14:textId="77777777" w:rsidR="005D4752" w:rsidRDefault="005D4752" w:rsidP="00DC5018">
      <w:pPr>
        <w:rPr>
          <w:szCs w:val="24"/>
        </w:rPr>
      </w:pPr>
    </w:p>
    <w:tbl>
      <w:tblPr>
        <w:tblW w:w="0" w:type="auto"/>
        <w:tblLook w:val="04A0" w:firstRow="1" w:lastRow="0" w:firstColumn="1" w:lastColumn="0" w:noHBand="0" w:noVBand="1"/>
      </w:tblPr>
      <w:tblGrid>
        <w:gridCol w:w="1435"/>
        <w:gridCol w:w="3960"/>
        <w:gridCol w:w="976"/>
        <w:gridCol w:w="2610"/>
      </w:tblGrid>
      <w:tr w:rsidR="005D4752" w14:paraId="327A9AD9" w14:textId="77777777" w:rsidTr="009330FD">
        <w:tc>
          <w:tcPr>
            <w:tcW w:w="1435" w:type="dxa"/>
          </w:tcPr>
          <w:p w14:paraId="254DE28B" w14:textId="77777777" w:rsidR="005D4752" w:rsidRPr="009330FD" w:rsidRDefault="005D4752" w:rsidP="00DC5018">
            <w:pPr>
              <w:rPr>
                <w:b/>
                <w:szCs w:val="24"/>
              </w:rPr>
            </w:pPr>
            <w:r w:rsidRPr="009330FD">
              <w:rPr>
                <w:b/>
                <w:szCs w:val="24"/>
              </w:rPr>
              <w:t>Semester</w:t>
            </w:r>
          </w:p>
        </w:tc>
        <w:tc>
          <w:tcPr>
            <w:tcW w:w="3960" w:type="dxa"/>
          </w:tcPr>
          <w:p w14:paraId="37F8A6EB" w14:textId="77777777" w:rsidR="005D4752" w:rsidRPr="009330FD" w:rsidRDefault="005D4752" w:rsidP="00DC5018">
            <w:pPr>
              <w:rPr>
                <w:b/>
                <w:szCs w:val="24"/>
              </w:rPr>
            </w:pPr>
            <w:r w:rsidRPr="009330FD">
              <w:rPr>
                <w:b/>
                <w:szCs w:val="24"/>
              </w:rPr>
              <w:t>Course</w:t>
            </w:r>
          </w:p>
        </w:tc>
        <w:tc>
          <w:tcPr>
            <w:tcW w:w="810" w:type="dxa"/>
          </w:tcPr>
          <w:p w14:paraId="59285698" w14:textId="77777777" w:rsidR="005D4752" w:rsidRPr="009330FD" w:rsidRDefault="005D4752" w:rsidP="00DC5018">
            <w:pPr>
              <w:rPr>
                <w:b/>
                <w:szCs w:val="24"/>
              </w:rPr>
            </w:pPr>
            <w:r w:rsidRPr="009330FD">
              <w:rPr>
                <w:b/>
                <w:szCs w:val="24"/>
              </w:rPr>
              <w:t>Credits</w:t>
            </w:r>
          </w:p>
        </w:tc>
        <w:tc>
          <w:tcPr>
            <w:tcW w:w="2610" w:type="dxa"/>
          </w:tcPr>
          <w:p w14:paraId="7B8EDB28" w14:textId="77777777" w:rsidR="005D4752" w:rsidRPr="009330FD" w:rsidRDefault="005D4752" w:rsidP="00DC5018">
            <w:pPr>
              <w:rPr>
                <w:b/>
                <w:szCs w:val="24"/>
              </w:rPr>
            </w:pPr>
            <w:r w:rsidRPr="009330FD">
              <w:rPr>
                <w:b/>
                <w:szCs w:val="24"/>
              </w:rPr>
              <w:t>Category</w:t>
            </w:r>
          </w:p>
        </w:tc>
      </w:tr>
      <w:tr w:rsidR="005D4752" w14:paraId="35D8A76B" w14:textId="77777777" w:rsidTr="009330FD">
        <w:tc>
          <w:tcPr>
            <w:tcW w:w="1435" w:type="dxa"/>
          </w:tcPr>
          <w:p w14:paraId="2493407D" w14:textId="77777777" w:rsidR="005D4752" w:rsidRDefault="005D4752" w:rsidP="00DC5018">
            <w:pPr>
              <w:rPr>
                <w:szCs w:val="24"/>
              </w:rPr>
            </w:pPr>
            <w:r>
              <w:rPr>
                <w:szCs w:val="24"/>
              </w:rPr>
              <w:t>Fall</w:t>
            </w:r>
          </w:p>
        </w:tc>
        <w:tc>
          <w:tcPr>
            <w:tcW w:w="3960" w:type="dxa"/>
          </w:tcPr>
          <w:p w14:paraId="401DC417" w14:textId="77777777" w:rsidR="005D4752" w:rsidRDefault="005D4752" w:rsidP="00DC5018">
            <w:pPr>
              <w:rPr>
                <w:szCs w:val="24"/>
              </w:rPr>
            </w:pPr>
            <w:r>
              <w:rPr>
                <w:szCs w:val="24"/>
              </w:rPr>
              <w:t>SWG 604</w:t>
            </w:r>
          </w:p>
        </w:tc>
        <w:tc>
          <w:tcPr>
            <w:tcW w:w="810" w:type="dxa"/>
          </w:tcPr>
          <w:p w14:paraId="50F88789" w14:textId="77777777" w:rsidR="005D4752" w:rsidRDefault="005D4752" w:rsidP="00DC5018">
            <w:pPr>
              <w:rPr>
                <w:szCs w:val="24"/>
              </w:rPr>
            </w:pPr>
            <w:r>
              <w:rPr>
                <w:szCs w:val="24"/>
              </w:rPr>
              <w:t>3</w:t>
            </w:r>
          </w:p>
        </w:tc>
        <w:tc>
          <w:tcPr>
            <w:tcW w:w="2610" w:type="dxa"/>
          </w:tcPr>
          <w:p w14:paraId="69748329" w14:textId="77777777" w:rsidR="005D4752" w:rsidRDefault="005D4752" w:rsidP="00DC5018">
            <w:pPr>
              <w:rPr>
                <w:szCs w:val="24"/>
              </w:rPr>
            </w:pPr>
            <w:r>
              <w:t>Restricted Elective</w:t>
            </w:r>
          </w:p>
        </w:tc>
      </w:tr>
      <w:tr w:rsidR="005D4752" w14:paraId="04E251FA" w14:textId="77777777" w:rsidTr="009330FD">
        <w:tc>
          <w:tcPr>
            <w:tcW w:w="1435" w:type="dxa"/>
          </w:tcPr>
          <w:p w14:paraId="539B8072" w14:textId="77777777" w:rsidR="005D4752" w:rsidRDefault="005D4752" w:rsidP="00DC5018">
            <w:pPr>
              <w:rPr>
                <w:szCs w:val="24"/>
              </w:rPr>
            </w:pPr>
          </w:p>
        </w:tc>
        <w:tc>
          <w:tcPr>
            <w:tcW w:w="3960" w:type="dxa"/>
          </w:tcPr>
          <w:p w14:paraId="0F9B87AF" w14:textId="77777777" w:rsidR="005D4752" w:rsidRDefault="005D4752" w:rsidP="00DC5018">
            <w:pPr>
              <w:rPr>
                <w:szCs w:val="24"/>
              </w:rPr>
            </w:pPr>
            <w:r>
              <w:rPr>
                <w:szCs w:val="24"/>
              </w:rPr>
              <w:t>SWG 613</w:t>
            </w:r>
          </w:p>
        </w:tc>
        <w:tc>
          <w:tcPr>
            <w:tcW w:w="810" w:type="dxa"/>
          </w:tcPr>
          <w:p w14:paraId="5CB0F820" w14:textId="77777777" w:rsidR="005D4752" w:rsidRDefault="005D4752" w:rsidP="00DC5018">
            <w:pPr>
              <w:rPr>
                <w:szCs w:val="24"/>
              </w:rPr>
            </w:pPr>
            <w:r>
              <w:rPr>
                <w:szCs w:val="24"/>
              </w:rPr>
              <w:t>3</w:t>
            </w:r>
          </w:p>
        </w:tc>
        <w:tc>
          <w:tcPr>
            <w:tcW w:w="2610" w:type="dxa"/>
          </w:tcPr>
          <w:p w14:paraId="0C2BBC45" w14:textId="77777777" w:rsidR="005D4752" w:rsidRDefault="005D4752" w:rsidP="00DC5018">
            <w:pPr>
              <w:rPr>
                <w:szCs w:val="24"/>
              </w:rPr>
            </w:pPr>
            <w:r>
              <w:t>Restricted Elective</w:t>
            </w:r>
          </w:p>
        </w:tc>
      </w:tr>
      <w:tr w:rsidR="005D4752" w14:paraId="77903664" w14:textId="77777777" w:rsidTr="009330FD">
        <w:tc>
          <w:tcPr>
            <w:tcW w:w="1435" w:type="dxa"/>
          </w:tcPr>
          <w:p w14:paraId="796F8C0E" w14:textId="77777777" w:rsidR="005D4752" w:rsidRDefault="005D4752" w:rsidP="00DC5018">
            <w:pPr>
              <w:rPr>
                <w:szCs w:val="24"/>
              </w:rPr>
            </w:pPr>
          </w:p>
        </w:tc>
        <w:tc>
          <w:tcPr>
            <w:tcW w:w="3960" w:type="dxa"/>
          </w:tcPr>
          <w:p w14:paraId="475CE3AE" w14:textId="77777777" w:rsidR="005D4752" w:rsidRDefault="005D4752" w:rsidP="00DC5018">
            <w:pPr>
              <w:rPr>
                <w:szCs w:val="24"/>
              </w:rPr>
            </w:pPr>
            <w:r>
              <w:rPr>
                <w:szCs w:val="24"/>
              </w:rPr>
              <w:t>SWG 606</w:t>
            </w:r>
          </w:p>
        </w:tc>
        <w:tc>
          <w:tcPr>
            <w:tcW w:w="810" w:type="dxa"/>
          </w:tcPr>
          <w:p w14:paraId="519767F2" w14:textId="77777777" w:rsidR="005D4752" w:rsidRDefault="005D4752" w:rsidP="00DC5018">
            <w:pPr>
              <w:rPr>
                <w:szCs w:val="24"/>
              </w:rPr>
            </w:pPr>
            <w:r>
              <w:rPr>
                <w:szCs w:val="24"/>
              </w:rPr>
              <w:t>3</w:t>
            </w:r>
          </w:p>
        </w:tc>
        <w:tc>
          <w:tcPr>
            <w:tcW w:w="2610" w:type="dxa"/>
          </w:tcPr>
          <w:p w14:paraId="387B91AC" w14:textId="77777777" w:rsidR="005D4752" w:rsidRDefault="005D4752" w:rsidP="00DC5018">
            <w:pPr>
              <w:rPr>
                <w:szCs w:val="24"/>
              </w:rPr>
            </w:pPr>
            <w:r>
              <w:t>Restricted Elective</w:t>
            </w:r>
          </w:p>
        </w:tc>
      </w:tr>
      <w:tr w:rsidR="005D4752" w14:paraId="0C30EF5E" w14:textId="77777777" w:rsidTr="009330FD">
        <w:tc>
          <w:tcPr>
            <w:tcW w:w="1435" w:type="dxa"/>
          </w:tcPr>
          <w:p w14:paraId="7283A265" w14:textId="77777777" w:rsidR="005D4752" w:rsidRDefault="005D4752" w:rsidP="00DC5018">
            <w:pPr>
              <w:rPr>
                <w:szCs w:val="24"/>
              </w:rPr>
            </w:pPr>
          </w:p>
        </w:tc>
        <w:tc>
          <w:tcPr>
            <w:tcW w:w="3960" w:type="dxa"/>
          </w:tcPr>
          <w:p w14:paraId="3EF9F780" w14:textId="77777777" w:rsidR="005D4752" w:rsidRDefault="005D4752" w:rsidP="00DC5018">
            <w:pPr>
              <w:rPr>
                <w:szCs w:val="24"/>
              </w:rPr>
            </w:pPr>
            <w:r>
              <w:rPr>
                <w:szCs w:val="24"/>
              </w:rPr>
              <w:t>SWG 641-Advanced Practicum I</w:t>
            </w:r>
          </w:p>
        </w:tc>
        <w:tc>
          <w:tcPr>
            <w:tcW w:w="810" w:type="dxa"/>
          </w:tcPr>
          <w:p w14:paraId="1698B841" w14:textId="77777777" w:rsidR="005D4752" w:rsidRDefault="005D4752" w:rsidP="00DC5018">
            <w:pPr>
              <w:rPr>
                <w:szCs w:val="24"/>
              </w:rPr>
            </w:pPr>
            <w:r>
              <w:rPr>
                <w:szCs w:val="24"/>
              </w:rPr>
              <w:t>3</w:t>
            </w:r>
          </w:p>
        </w:tc>
        <w:tc>
          <w:tcPr>
            <w:tcW w:w="2610" w:type="dxa"/>
          </w:tcPr>
          <w:p w14:paraId="7BE1456A" w14:textId="77777777" w:rsidR="005D4752" w:rsidRDefault="005D4752" w:rsidP="00DC5018">
            <w:pPr>
              <w:rPr>
                <w:szCs w:val="24"/>
              </w:rPr>
            </w:pPr>
            <w:r>
              <w:t>Restricted Elective</w:t>
            </w:r>
          </w:p>
        </w:tc>
      </w:tr>
      <w:tr w:rsidR="005D4752" w14:paraId="14D3CB2A" w14:textId="77777777" w:rsidTr="009330FD">
        <w:tc>
          <w:tcPr>
            <w:tcW w:w="1435" w:type="dxa"/>
          </w:tcPr>
          <w:p w14:paraId="4C5BA65D" w14:textId="77777777" w:rsidR="005D4752" w:rsidRDefault="005D4752" w:rsidP="00DC5018">
            <w:pPr>
              <w:rPr>
                <w:szCs w:val="24"/>
              </w:rPr>
            </w:pPr>
          </w:p>
        </w:tc>
        <w:tc>
          <w:tcPr>
            <w:tcW w:w="3960" w:type="dxa"/>
          </w:tcPr>
          <w:p w14:paraId="730A26FB" w14:textId="77777777" w:rsidR="005D4752" w:rsidRDefault="005D4752" w:rsidP="00DC5018">
            <w:pPr>
              <w:rPr>
                <w:szCs w:val="24"/>
              </w:rPr>
            </w:pPr>
          </w:p>
        </w:tc>
        <w:tc>
          <w:tcPr>
            <w:tcW w:w="810" w:type="dxa"/>
          </w:tcPr>
          <w:p w14:paraId="67866C48" w14:textId="77777777" w:rsidR="005D4752" w:rsidRDefault="005D4752" w:rsidP="00DC5018">
            <w:pPr>
              <w:rPr>
                <w:szCs w:val="24"/>
              </w:rPr>
            </w:pPr>
          </w:p>
        </w:tc>
        <w:tc>
          <w:tcPr>
            <w:tcW w:w="2610" w:type="dxa"/>
          </w:tcPr>
          <w:p w14:paraId="2AF50529" w14:textId="77777777" w:rsidR="005D4752" w:rsidRDefault="005D4752" w:rsidP="00DC5018">
            <w:pPr>
              <w:rPr>
                <w:szCs w:val="24"/>
              </w:rPr>
            </w:pPr>
          </w:p>
        </w:tc>
      </w:tr>
      <w:tr w:rsidR="005D4752" w14:paraId="5F6E44B4" w14:textId="77777777" w:rsidTr="009330FD">
        <w:tc>
          <w:tcPr>
            <w:tcW w:w="1435" w:type="dxa"/>
          </w:tcPr>
          <w:p w14:paraId="1C25D8DC" w14:textId="77777777" w:rsidR="005D4752" w:rsidRDefault="005D4752" w:rsidP="00DC5018">
            <w:pPr>
              <w:rPr>
                <w:szCs w:val="24"/>
              </w:rPr>
            </w:pPr>
            <w:r>
              <w:rPr>
                <w:szCs w:val="24"/>
              </w:rPr>
              <w:t>Spring</w:t>
            </w:r>
          </w:p>
        </w:tc>
        <w:tc>
          <w:tcPr>
            <w:tcW w:w="3960" w:type="dxa"/>
          </w:tcPr>
          <w:p w14:paraId="72FD3826" w14:textId="77777777" w:rsidR="005D4752" w:rsidRDefault="005D4752" w:rsidP="00DC5018">
            <w:pPr>
              <w:rPr>
                <w:szCs w:val="24"/>
              </w:rPr>
            </w:pPr>
            <w:r>
              <w:rPr>
                <w:szCs w:val="24"/>
              </w:rPr>
              <w:t>SWG Elective</w:t>
            </w:r>
          </w:p>
        </w:tc>
        <w:tc>
          <w:tcPr>
            <w:tcW w:w="810" w:type="dxa"/>
          </w:tcPr>
          <w:p w14:paraId="77600DE6" w14:textId="77777777" w:rsidR="005D4752" w:rsidRDefault="005D4752" w:rsidP="00DC5018">
            <w:pPr>
              <w:rPr>
                <w:szCs w:val="24"/>
              </w:rPr>
            </w:pPr>
            <w:r>
              <w:rPr>
                <w:szCs w:val="24"/>
              </w:rPr>
              <w:t>3</w:t>
            </w:r>
          </w:p>
        </w:tc>
        <w:tc>
          <w:tcPr>
            <w:tcW w:w="2610" w:type="dxa"/>
          </w:tcPr>
          <w:p w14:paraId="3B0239C0" w14:textId="77777777" w:rsidR="005D4752" w:rsidRDefault="005D4752" w:rsidP="00DC5018">
            <w:pPr>
              <w:rPr>
                <w:szCs w:val="24"/>
              </w:rPr>
            </w:pPr>
            <w:r>
              <w:t>Restricted Elective</w:t>
            </w:r>
          </w:p>
        </w:tc>
      </w:tr>
      <w:tr w:rsidR="005D4752" w14:paraId="1D91C0B6" w14:textId="77777777" w:rsidTr="009330FD">
        <w:tc>
          <w:tcPr>
            <w:tcW w:w="1435" w:type="dxa"/>
          </w:tcPr>
          <w:p w14:paraId="244E91F2" w14:textId="77777777" w:rsidR="005D4752" w:rsidRDefault="005D4752" w:rsidP="00DC5018">
            <w:pPr>
              <w:rPr>
                <w:szCs w:val="24"/>
              </w:rPr>
            </w:pPr>
          </w:p>
        </w:tc>
        <w:tc>
          <w:tcPr>
            <w:tcW w:w="3960" w:type="dxa"/>
          </w:tcPr>
          <w:p w14:paraId="7541C19C" w14:textId="77777777" w:rsidR="005D4752" w:rsidRDefault="005D4752" w:rsidP="00DC5018">
            <w:pPr>
              <w:rPr>
                <w:szCs w:val="24"/>
              </w:rPr>
            </w:pPr>
            <w:r>
              <w:rPr>
                <w:szCs w:val="24"/>
              </w:rPr>
              <w:t>SWG 621</w:t>
            </w:r>
          </w:p>
        </w:tc>
        <w:tc>
          <w:tcPr>
            <w:tcW w:w="810" w:type="dxa"/>
          </w:tcPr>
          <w:p w14:paraId="76AD6F8F" w14:textId="77777777" w:rsidR="005D4752" w:rsidRDefault="005D4752" w:rsidP="00DC5018">
            <w:pPr>
              <w:rPr>
                <w:szCs w:val="24"/>
              </w:rPr>
            </w:pPr>
            <w:r>
              <w:rPr>
                <w:szCs w:val="24"/>
              </w:rPr>
              <w:t>3</w:t>
            </w:r>
          </w:p>
        </w:tc>
        <w:tc>
          <w:tcPr>
            <w:tcW w:w="2610" w:type="dxa"/>
          </w:tcPr>
          <w:p w14:paraId="769DC4BF" w14:textId="77777777" w:rsidR="005D4752" w:rsidRDefault="005D4752" w:rsidP="00DC5018">
            <w:pPr>
              <w:rPr>
                <w:szCs w:val="24"/>
              </w:rPr>
            </w:pPr>
            <w:r>
              <w:rPr>
                <w:szCs w:val="24"/>
              </w:rPr>
              <w:t>Culminating Experience</w:t>
            </w:r>
          </w:p>
        </w:tc>
      </w:tr>
      <w:tr w:rsidR="005D4752" w14:paraId="1AE86A79" w14:textId="77777777" w:rsidTr="009330FD">
        <w:tc>
          <w:tcPr>
            <w:tcW w:w="1435" w:type="dxa"/>
          </w:tcPr>
          <w:p w14:paraId="7B9ABA30" w14:textId="77777777" w:rsidR="005D4752" w:rsidRDefault="005D4752" w:rsidP="00DC5018">
            <w:pPr>
              <w:rPr>
                <w:szCs w:val="24"/>
              </w:rPr>
            </w:pPr>
          </w:p>
        </w:tc>
        <w:tc>
          <w:tcPr>
            <w:tcW w:w="3960" w:type="dxa"/>
          </w:tcPr>
          <w:p w14:paraId="79E5CCDA" w14:textId="77777777" w:rsidR="005D4752" w:rsidRDefault="005D4752" w:rsidP="00DC5018">
            <w:pPr>
              <w:rPr>
                <w:szCs w:val="24"/>
              </w:rPr>
            </w:pPr>
            <w:r>
              <w:rPr>
                <w:szCs w:val="24"/>
              </w:rPr>
              <w:t>SWG 642-Advanced Practicum II</w:t>
            </w:r>
          </w:p>
        </w:tc>
        <w:tc>
          <w:tcPr>
            <w:tcW w:w="810" w:type="dxa"/>
          </w:tcPr>
          <w:p w14:paraId="7FF0CC7D" w14:textId="77777777" w:rsidR="005D4752" w:rsidRDefault="005D4752" w:rsidP="00DC5018">
            <w:pPr>
              <w:rPr>
                <w:szCs w:val="24"/>
              </w:rPr>
            </w:pPr>
            <w:r>
              <w:rPr>
                <w:szCs w:val="24"/>
              </w:rPr>
              <w:t>3</w:t>
            </w:r>
          </w:p>
        </w:tc>
        <w:tc>
          <w:tcPr>
            <w:tcW w:w="2610" w:type="dxa"/>
          </w:tcPr>
          <w:p w14:paraId="53E1DD02" w14:textId="77777777" w:rsidR="005D4752" w:rsidRDefault="005D4752" w:rsidP="00DC5018">
            <w:pPr>
              <w:rPr>
                <w:szCs w:val="24"/>
              </w:rPr>
            </w:pPr>
            <w:r>
              <w:t>Restricted Elective</w:t>
            </w:r>
          </w:p>
        </w:tc>
      </w:tr>
      <w:tr w:rsidR="005D4752" w14:paraId="62DDF49A" w14:textId="77777777" w:rsidTr="009330FD">
        <w:tc>
          <w:tcPr>
            <w:tcW w:w="1435" w:type="dxa"/>
          </w:tcPr>
          <w:p w14:paraId="61496824" w14:textId="77777777" w:rsidR="005D4752" w:rsidRDefault="005D4752" w:rsidP="00DC5018">
            <w:pPr>
              <w:rPr>
                <w:szCs w:val="24"/>
              </w:rPr>
            </w:pPr>
          </w:p>
        </w:tc>
        <w:tc>
          <w:tcPr>
            <w:tcW w:w="3960" w:type="dxa"/>
          </w:tcPr>
          <w:p w14:paraId="582D1228" w14:textId="77777777" w:rsidR="005D4752" w:rsidRDefault="005D4752" w:rsidP="00DC5018">
            <w:pPr>
              <w:rPr>
                <w:szCs w:val="24"/>
              </w:rPr>
            </w:pPr>
            <w:r>
              <w:rPr>
                <w:szCs w:val="24"/>
              </w:rPr>
              <w:t>SWG Elective</w:t>
            </w:r>
          </w:p>
        </w:tc>
        <w:tc>
          <w:tcPr>
            <w:tcW w:w="810" w:type="dxa"/>
          </w:tcPr>
          <w:p w14:paraId="541E63A5" w14:textId="77777777" w:rsidR="005D4752" w:rsidRDefault="005D4752" w:rsidP="00DC5018">
            <w:pPr>
              <w:rPr>
                <w:szCs w:val="24"/>
              </w:rPr>
            </w:pPr>
            <w:r>
              <w:rPr>
                <w:szCs w:val="24"/>
              </w:rPr>
              <w:t>3</w:t>
            </w:r>
          </w:p>
        </w:tc>
        <w:tc>
          <w:tcPr>
            <w:tcW w:w="2610" w:type="dxa"/>
          </w:tcPr>
          <w:p w14:paraId="2CE185FD" w14:textId="77777777" w:rsidR="005D4752" w:rsidRDefault="005D4752" w:rsidP="00DC5018">
            <w:pPr>
              <w:rPr>
                <w:szCs w:val="24"/>
              </w:rPr>
            </w:pPr>
            <w:r>
              <w:t>Restricted Elective</w:t>
            </w:r>
          </w:p>
        </w:tc>
      </w:tr>
    </w:tbl>
    <w:p w14:paraId="3E73DF8E" w14:textId="77777777" w:rsidR="005D4752" w:rsidRDefault="005D4752" w:rsidP="00DC5018">
      <w:pPr>
        <w:rPr>
          <w:szCs w:val="24"/>
          <w:u w:val="single"/>
        </w:rPr>
      </w:pPr>
    </w:p>
    <w:p w14:paraId="4EAC8375" w14:textId="77777777" w:rsidR="005D4752" w:rsidRPr="009330FD" w:rsidRDefault="005D4752" w:rsidP="00DC5018">
      <w:pPr>
        <w:rPr>
          <w:b/>
          <w:szCs w:val="24"/>
        </w:rPr>
      </w:pPr>
      <w:r w:rsidRPr="009330FD">
        <w:rPr>
          <w:b/>
          <w:szCs w:val="24"/>
          <w:u w:val="single"/>
        </w:rPr>
        <w:t>Concentration Coursework (PAC)</w:t>
      </w:r>
    </w:p>
    <w:p w14:paraId="4B3C058E" w14:textId="77777777" w:rsidR="005D4752" w:rsidRDefault="005D4752" w:rsidP="00DC5018">
      <w:pPr>
        <w:rPr>
          <w:szCs w:val="24"/>
        </w:rPr>
      </w:pPr>
    </w:p>
    <w:tbl>
      <w:tblPr>
        <w:tblW w:w="0" w:type="auto"/>
        <w:tblLook w:val="04A0" w:firstRow="1" w:lastRow="0" w:firstColumn="1" w:lastColumn="0" w:noHBand="0" w:noVBand="1"/>
      </w:tblPr>
      <w:tblGrid>
        <w:gridCol w:w="1435"/>
        <w:gridCol w:w="3960"/>
        <w:gridCol w:w="976"/>
        <w:gridCol w:w="2520"/>
      </w:tblGrid>
      <w:tr w:rsidR="005D4752" w14:paraId="79EB0538" w14:textId="77777777" w:rsidTr="009330FD">
        <w:tc>
          <w:tcPr>
            <w:tcW w:w="1435" w:type="dxa"/>
          </w:tcPr>
          <w:p w14:paraId="58AE018F" w14:textId="77777777" w:rsidR="005D4752" w:rsidRPr="009330FD" w:rsidRDefault="005D4752" w:rsidP="00DC5018">
            <w:pPr>
              <w:rPr>
                <w:b/>
                <w:szCs w:val="24"/>
              </w:rPr>
            </w:pPr>
            <w:r w:rsidRPr="009330FD">
              <w:rPr>
                <w:b/>
                <w:szCs w:val="24"/>
              </w:rPr>
              <w:t>Semester</w:t>
            </w:r>
          </w:p>
        </w:tc>
        <w:tc>
          <w:tcPr>
            <w:tcW w:w="3960" w:type="dxa"/>
          </w:tcPr>
          <w:p w14:paraId="267EB726" w14:textId="77777777" w:rsidR="005D4752" w:rsidRPr="009330FD" w:rsidRDefault="005D4752" w:rsidP="00DC5018">
            <w:pPr>
              <w:rPr>
                <w:b/>
                <w:szCs w:val="24"/>
              </w:rPr>
            </w:pPr>
            <w:r w:rsidRPr="009330FD">
              <w:rPr>
                <w:b/>
                <w:szCs w:val="24"/>
              </w:rPr>
              <w:t>Course</w:t>
            </w:r>
          </w:p>
        </w:tc>
        <w:tc>
          <w:tcPr>
            <w:tcW w:w="976" w:type="dxa"/>
          </w:tcPr>
          <w:p w14:paraId="6644EB5E" w14:textId="77777777" w:rsidR="005D4752" w:rsidRPr="009330FD" w:rsidRDefault="005D4752" w:rsidP="00DC5018">
            <w:pPr>
              <w:rPr>
                <w:b/>
                <w:szCs w:val="24"/>
              </w:rPr>
            </w:pPr>
            <w:r w:rsidRPr="009330FD">
              <w:rPr>
                <w:b/>
                <w:szCs w:val="24"/>
              </w:rPr>
              <w:t>Credits</w:t>
            </w:r>
          </w:p>
        </w:tc>
        <w:tc>
          <w:tcPr>
            <w:tcW w:w="2520" w:type="dxa"/>
          </w:tcPr>
          <w:p w14:paraId="7D0668AF" w14:textId="77777777" w:rsidR="005D4752" w:rsidRPr="009330FD" w:rsidRDefault="005D4752" w:rsidP="00DC5018">
            <w:pPr>
              <w:rPr>
                <w:b/>
                <w:szCs w:val="24"/>
              </w:rPr>
            </w:pPr>
            <w:r w:rsidRPr="009330FD">
              <w:rPr>
                <w:b/>
                <w:szCs w:val="24"/>
              </w:rPr>
              <w:t>Category</w:t>
            </w:r>
          </w:p>
        </w:tc>
      </w:tr>
      <w:tr w:rsidR="005D4752" w14:paraId="19C9EB81" w14:textId="77777777" w:rsidTr="009330FD">
        <w:tc>
          <w:tcPr>
            <w:tcW w:w="1435" w:type="dxa"/>
          </w:tcPr>
          <w:p w14:paraId="48343B17" w14:textId="77777777" w:rsidR="005D4752" w:rsidRDefault="005D4752" w:rsidP="00DC5018">
            <w:pPr>
              <w:rPr>
                <w:szCs w:val="24"/>
              </w:rPr>
            </w:pPr>
            <w:r>
              <w:rPr>
                <w:szCs w:val="24"/>
              </w:rPr>
              <w:t>Fall</w:t>
            </w:r>
          </w:p>
        </w:tc>
        <w:tc>
          <w:tcPr>
            <w:tcW w:w="3960" w:type="dxa"/>
          </w:tcPr>
          <w:p w14:paraId="16CBC40A" w14:textId="77777777" w:rsidR="005D4752" w:rsidRDefault="005D4752" w:rsidP="00DC5018">
            <w:pPr>
              <w:rPr>
                <w:szCs w:val="24"/>
              </w:rPr>
            </w:pPr>
            <w:r>
              <w:rPr>
                <w:szCs w:val="24"/>
              </w:rPr>
              <w:t>SWG 685</w:t>
            </w:r>
          </w:p>
        </w:tc>
        <w:tc>
          <w:tcPr>
            <w:tcW w:w="976" w:type="dxa"/>
          </w:tcPr>
          <w:p w14:paraId="222C6F94" w14:textId="77777777" w:rsidR="005D4752" w:rsidRDefault="005D4752" w:rsidP="00DC5018">
            <w:pPr>
              <w:rPr>
                <w:szCs w:val="24"/>
              </w:rPr>
            </w:pPr>
            <w:r>
              <w:rPr>
                <w:szCs w:val="24"/>
              </w:rPr>
              <w:t>3</w:t>
            </w:r>
          </w:p>
        </w:tc>
        <w:tc>
          <w:tcPr>
            <w:tcW w:w="2520" w:type="dxa"/>
          </w:tcPr>
          <w:p w14:paraId="1DC1403B" w14:textId="77777777" w:rsidR="005D4752" w:rsidRDefault="005D4752" w:rsidP="00DC5018">
            <w:pPr>
              <w:rPr>
                <w:szCs w:val="24"/>
              </w:rPr>
            </w:pPr>
            <w:r w:rsidRPr="00EF22B9">
              <w:t>Restricted Elective</w:t>
            </w:r>
          </w:p>
        </w:tc>
      </w:tr>
      <w:tr w:rsidR="005D4752" w14:paraId="07519B04" w14:textId="77777777" w:rsidTr="009330FD">
        <w:tc>
          <w:tcPr>
            <w:tcW w:w="1435" w:type="dxa"/>
          </w:tcPr>
          <w:p w14:paraId="725C860F" w14:textId="77777777" w:rsidR="005D4752" w:rsidRDefault="005D4752" w:rsidP="00DC5018">
            <w:pPr>
              <w:rPr>
                <w:szCs w:val="24"/>
              </w:rPr>
            </w:pPr>
          </w:p>
        </w:tc>
        <w:tc>
          <w:tcPr>
            <w:tcW w:w="3960" w:type="dxa"/>
          </w:tcPr>
          <w:p w14:paraId="628FD140" w14:textId="77777777" w:rsidR="005D4752" w:rsidRDefault="005D4752" w:rsidP="00DC5018">
            <w:pPr>
              <w:rPr>
                <w:szCs w:val="24"/>
              </w:rPr>
            </w:pPr>
            <w:r>
              <w:rPr>
                <w:szCs w:val="24"/>
              </w:rPr>
              <w:t>SWG 681</w:t>
            </w:r>
          </w:p>
        </w:tc>
        <w:tc>
          <w:tcPr>
            <w:tcW w:w="976" w:type="dxa"/>
          </w:tcPr>
          <w:p w14:paraId="425B825B" w14:textId="77777777" w:rsidR="005D4752" w:rsidRDefault="005D4752" w:rsidP="00DC5018">
            <w:pPr>
              <w:rPr>
                <w:szCs w:val="24"/>
              </w:rPr>
            </w:pPr>
            <w:r>
              <w:rPr>
                <w:szCs w:val="24"/>
              </w:rPr>
              <w:t>3</w:t>
            </w:r>
          </w:p>
        </w:tc>
        <w:tc>
          <w:tcPr>
            <w:tcW w:w="2520" w:type="dxa"/>
          </w:tcPr>
          <w:p w14:paraId="4BA4AB6F" w14:textId="77777777" w:rsidR="005D4752" w:rsidRDefault="005D4752" w:rsidP="00DC5018">
            <w:pPr>
              <w:rPr>
                <w:szCs w:val="24"/>
              </w:rPr>
            </w:pPr>
            <w:r>
              <w:t>Restricted Elective</w:t>
            </w:r>
          </w:p>
        </w:tc>
      </w:tr>
      <w:tr w:rsidR="005D4752" w14:paraId="219AED14" w14:textId="77777777" w:rsidTr="009330FD">
        <w:tc>
          <w:tcPr>
            <w:tcW w:w="1435" w:type="dxa"/>
          </w:tcPr>
          <w:p w14:paraId="60B4AC30" w14:textId="77777777" w:rsidR="005D4752" w:rsidRDefault="005D4752" w:rsidP="00DC5018">
            <w:pPr>
              <w:rPr>
                <w:szCs w:val="24"/>
              </w:rPr>
            </w:pPr>
          </w:p>
        </w:tc>
        <w:tc>
          <w:tcPr>
            <w:tcW w:w="3960" w:type="dxa"/>
          </w:tcPr>
          <w:p w14:paraId="0E3E8F13" w14:textId="77777777" w:rsidR="005D4752" w:rsidRDefault="005D4752" w:rsidP="00DC5018">
            <w:pPr>
              <w:rPr>
                <w:szCs w:val="24"/>
              </w:rPr>
            </w:pPr>
            <w:r>
              <w:rPr>
                <w:szCs w:val="24"/>
              </w:rPr>
              <w:t>SWG 682</w:t>
            </w:r>
          </w:p>
        </w:tc>
        <w:tc>
          <w:tcPr>
            <w:tcW w:w="976" w:type="dxa"/>
          </w:tcPr>
          <w:p w14:paraId="11037305" w14:textId="77777777" w:rsidR="005D4752" w:rsidRDefault="005D4752" w:rsidP="00DC5018">
            <w:pPr>
              <w:rPr>
                <w:szCs w:val="24"/>
              </w:rPr>
            </w:pPr>
            <w:r>
              <w:rPr>
                <w:szCs w:val="24"/>
              </w:rPr>
              <w:t>3</w:t>
            </w:r>
          </w:p>
        </w:tc>
        <w:tc>
          <w:tcPr>
            <w:tcW w:w="2520" w:type="dxa"/>
          </w:tcPr>
          <w:p w14:paraId="4C603340" w14:textId="77777777" w:rsidR="005D4752" w:rsidRDefault="005D4752" w:rsidP="00DC5018">
            <w:pPr>
              <w:rPr>
                <w:szCs w:val="24"/>
              </w:rPr>
            </w:pPr>
            <w:r>
              <w:t>Restricted Elective</w:t>
            </w:r>
          </w:p>
        </w:tc>
      </w:tr>
      <w:tr w:rsidR="005D4752" w14:paraId="2BEE1B0D" w14:textId="77777777" w:rsidTr="009330FD">
        <w:tc>
          <w:tcPr>
            <w:tcW w:w="1435" w:type="dxa"/>
          </w:tcPr>
          <w:p w14:paraId="4F85CF0A" w14:textId="77777777" w:rsidR="005D4752" w:rsidRDefault="005D4752" w:rsidP="00DC5018">
            <w:pPr>
              <w:rPr>
                <w:szCs w:val="24"/>
              </w:rPr>
            </w:pPr>
          </w:p>
        </w:tc>
        <w:tc>
          <w:tcPr>
            <w:tcW w:w="3960" w:type="dxa"/>
          </w:tcPr>
          <w:p w14:paraId="5B648401" w14:textId="77777777" w:rsidR="005D4752" w:rsidRDefault="005D4752" w:rsidP="00DC5018">
            <w:pPr>
              <w:rPr>
                <w:szCs w:val="24"/>
              </w:rPr>
            </w:pPr>
            <w:r>
              <w:rPr>
                <w:szCs w:val="24"/>
              </w:rPr>
              <w:t>SWG 643-Advanced Practicum I</w:t>
            </w:r>
          </w:p>
        </w:tc>
        <w:tc>
          <w:tcPr>
            <w:tcW w:w="976" w:type="dxa"/>
          </w:tcPr>
          <w:p w14:paraId="3A28FE3E" w14:textId="77777777" w:rsidR="005D4752" w:rsidRDefault="005D4752" w:rsidP="00DC5018">
            <w:pPr>
              <w:rPr>
                <w:szCs w:val="24"/>
              </w:rPr>
            </w:pPr>
            <w:r>
              <w:rPr>
                <w:szCs w:val="24"/>
              </w:rPr>
              <w:t>3</w:t>
            </w:r>
          </w:p>
        </w:tc>
        <w:tc>
          <w:tcPr>
            <w:tcW w:w="2520" w:type="dxa"/>
          </w:tcPr>
          <w:p w14:paraId="51AE6F3B" w14:textId="77777777" w:rsidR="005D4752" w:rsidRDefault="005D4752" w:rsidP="00DC5018">
            <w:pPr>
              <w:rPr>
                <w:szCs w:val="24"/>
              </w:rPr>
            </w:pPr>
            <w:r>
              <w:t>Restricted Elective</w:t>
            </w:r>
          </w:p>
        </w:tc>
      </w:tr>
      <w:tr w:rsidR="005D4752" w14:paraId="7ADCC55D" w14:textId="77777777" w:rsidTr="009330FD">
        <w:tc>
          <w:tcPr>
            <w:tcW w:w="1435" w:type="dxa"/>
          </w:tcPr>
          <w:p w14:paraId="68909BC9" w14:textId="77777777" w:rsidR="005D4752" w:rsidRDefault="005D4752" w:rsidP="00DC5018">
            <w:pPr>
              <w:rPr>
                <w:szCs w:val="24"/>
              </w:rPr>
            </w:pPr>
          </w:p>
        </w:tc>
        <w:tc>
          <w:tcPr>
            <w:tcW w:w="3960" w:type="dxa"/>
          </w:tcPr>
          <w:p w14:paraId="0EB5549A" w14:textId="77777777" w:rsidR="005D4752" w:rsidRDefault="005D4752" w:rsidP="00DC5018">
            <w:pPr>
              <w:rPr>
                <w:szCs w:val="24"/>
              </w:rPr>
            </w:pPr>
          </w:p>
        </w:tc>
        <w:tc>
          <w:tcPr>
            <w:tcW w:w="976" w:type="dxa"/>
          </w:tcPr>
          <w:p w14:paraId="5D7B3E9B" w14:textId="77777777" w:rsidR="005D4752" w:rsidRDefault="005D4752" w:rsidP="00DC5018">
            <w:pPr>
              <w:rPr>
                <w:szCs w:val="24"/>
              </w:rPr>
            </w:pPr>
          </w:p>
        </w:tc>
        <w:tc>
          <w:tcPr>
            <w:tcW w:w="2520" w:type="dxa"/>
          </w:tcPr>
          <w:p w14:paraId="5C1DB605" w14:textId="77777777" w:rsidR="005D4752" w:rsidRDefault="005D4752" w:rsidP="00DC5018">
            <w:pPr>
              <w:rPr>
                <w:szCs w:val="24"/>
              </w:rPr>
            </w:pPr>
          </w:p>
        </w:tc>
      </w:tr>
      <w:tr w:rsidR="005D4752" w14:paraId="7699F7E9" w14:textId="77777777" w:rsidTr="009330FD">
        <w:tc>
          <w:tcPr>
            <w:tcW w:w="1435" w:type="dxa"/>
          </w:tcPr>
          <w:p w14:paraId="028C820A" w14:textId="77777777" w:rsidR="005D4752" w:rsidRDefault="005D4752" w:rsidP="00DC5018">
            <w:pPr>
              <w:rPr>
                <w:szCs w:val="24"/>
              </w:rPr>
            </w:pPr>
            <w:r>
              <w:rPr>
                <w:szCs w:val="24"/>
              </w:rPr>
              <w:t>Spring</w:t>
            </w:r>
          </w:p>
        </w:tc>
        <w:tc>
          <w:tcPr>
            <w:tcW w:w="3960" w:type="dxa"/>
          </w:tcPr>
          <w:p w14:paraId="636579D8" w14:textId="77777777" w:rsidR="005D4752" w:rsidRDefault="005D4752" w:rsidP="00DC5018">
            <w:pPr>
              <w:rPr>
                <w:szCs w:val="24"/>
              </w:rPr>
            </w:pPr>
            <w:r>
              <w:rPr>
                <w:szCs w:val="24"/>
              </w:rPr>
              <w:t>SWG Elective</w:t>
            </w:r>
          </w:p>
        </w:tc>
        <w:tc>
          <w:tcPr>
            <w:tcW w:w="976" w:type="dxa"/>
          </w:tcPr>
          <w:p w14:paraId="470046DC" w14:textId="77777777" w:rsidR="005D4752" w:rsidRDefault="005D4752" w:rsidP="00DC5018">
            <w:pPr>
              <w:rPr>
                <w:szCs w:val="24"/>
              </w:rPr>
            </w:pPr>
            <w:r>
              <w:rPr>
                <w:szCs w:val="24"/>
              </w:rPr>
              <w:t>3</w:t>
            </w:r>
          </w:p>
        </w:tc>
        <w:tc>
          <w:tcPr>
            <w:tcW w:w="2520" w:type="dxa"/>
          </w:tcPr>
          <w:p w14:paraId="70AB4C45" w14:textId="77777777" w:rsidR="005D4752" w:rsidRDefault="005D4752" w:rsidP="00DC5018">
            <w:pPr>
              <w:rPr>
                <w:szCs w:val="24"/>
              </w:rPr>
            </w:pPr>
            <w:r>
              <w:t>Restricted Elective</w:t>
            </w:r>
          </w:p>
        </w:tc>
      </w:tr>
      <w:tr w:rsidR="005D4752" w14:paraId="292033A8" w14:textId="77777777" w:rsidTr="009330FD">
        <w:tc>
          <w:tcPr>
            <w:tcW w:w="1435" w:type="dxa"/>
          </w:tcPr>
          <w:p w14:paraId="0BC8A7CC" w14:textId="77777777" w:rsidR="005D4752" w:rsidRDefault="005D4752" w:rsidP="00DC5018">
            <w:pPr>
              <w:rPr>
                <w:szCs w:val="24"/>
              </w:rPr>
            </w:pPr>
          </w:p>
        </w:tc>
        <w:tc>
          <w:tcPr>
            <w:tcW w:w="3960" w:type="dxa"/>
          </w:tcPr>
          <w:p w14:paraId="2BDA0438" w14:textId="77777777" w:rsidR="005D4752" w:rsidRDefault="005D4752" w:rsidP="00DC5018">
            <w:pPr>
              <w:rPr>
                <w:szCs w:val="24"/>
              </w:rPr>
            </w:pPr>
            <w:r>
              <w:rPr>
                <w:szCs w:val="24"/>
              </w:rPr>
              <w:t>SWG Elective</w:t>
            </w:r>
          </w:p>
        </w:tc>
        <w:tc>
          <w:tcPr>
            <w:tcW w:w="976" w:type="dxa"/>
          </w:tcPr>
          <w:p w14:paraId="65E09A47" w14:textId="77777777" w:rsidR="005D4752" w:rsidRDefault="005D4752" w:rsidP="00DC5018">
            <w:pPr>
              <w:rPr>
                <w:szCs w:val="24"/>
              </w:rPr>
            </w:pPr>
            <w:r>
              <w:rPr>
                <w:szCs w:val="24"/>
              </w:rPr>
              <w:t>3</w:t>
            </w:r>
          </w:p>
        </w:tc>
        <w:tc>
          <w:tcPr>
            <w:tcW w:w="2520" w:type="dxa"/>
          </w:tcPr>
          <w:p w14:paraId="748B9000" w14:textId="77777777" w:rsidR="005D4752" w:rsidRDefault="005D4752" w:rsidP="00DC5018">
            <w:pPr>
              <w:rPr>
                <w:szCs w:val="24"/>
              </w:rPr>
            </w:pPr>
            <w:r>
              <w:t>Restricted Elective</w:t>
            </w:r>
          </w:p>
        </w:tc>
      </w:tr>
      <w:tr w:rsidR="005D4752" w14:paraId="2F948088" w14:textId="77777777" w:rsidTr="009330FD">
        <w:tc>
          <w:tcPr>
            <w:tcW w:w="1435" w:type="dxa"/>
          </w:tcPr>
          <w:p w14:paraId="536A7DFC" w14:textId="77777777" w:rsidR="005D4752" w:rsidRDefault="005D4752" w:rsidP="00DC5018">
            <w:pPr>
              <w:rPr>
                <w:szCs w:val="24"/>
              </w:rPr>
            </w:pPr>
          </w:p>
        </w:tc>
        <w:tc>
          <w:tcPr>
            <w:tcW w:w="3960" w:type="dxa"/>
          </w:tcPr>
          <w:p w14:paraId="3770111A" w14:textId="77777777" w:rsidR="005D4752" w:rsidRDefault="005D4752" w:rsidP="00DC5018">
            <w:pPr>
              <w:rPr>
                <w:szCs w:val="24"/>
              </w:rPr>
            </w:pPr>
            <w:r>
              <w:rPr>
                <w:szCs w:val="24"/>
              </w:rPr>
              <w:t>SWG 623</w:t>
            </w:r>
          </w:p>
        </w:tc>
        <w:tc>
          <w:tcPr>
            <w:tcW w:w="976" w:type="dxa"/>
          </w:tcPr>
          <w:p w14:paraId="614CE324" w14:textId="77777777" w:rsidR="005D4752" w:rsidRDefault="005D4752" w:rsidP="00DC5018">
            <w:pPr>
              <w:rPr>
                <w:szCs w:val="24"/>
              </w:rPr>
            </w:pPr>
            <w:r>
              <w:rPr>
                <w:szCs w:val="24"/>
              </w:rPr>
              <w:t>3</w:t>
            </w:r>
          </w:p>
        </w:tc>
        <w:tc>
          <w:tcPr>
            <w:tcW w:w="2520" w:type="dxa"/>
          </w:tcPr>
          <w:p w14:paraId="5DB2CDF8" w14:textId="77777777" w:rsidR="005D4752" w:rsidRDefault="005D4752" w:rsidP="00DC5018">
            <w:pPr>
              <w:rPr>
                <w:szCs w:val="24"/>
              </w:rPr>
            </w:pPr>
            <w:r>
              <w:t xml:space="preserve">Other Requirement </w:t>
            </w:r>
          </w:p>
        </w:tc>
      </w:tr>
      <w:tr w:rsidR="005D4752" w14:paraId="107817AB" w14:textId="77777777" w:rsidTr="009330FD">
        <w:tc>
          <w:tcPr>
            <w:tcW w:w="1435" w:type="dxa"/>
          </w:tcPr>
          <w:p w14:paraId="6F13A849" w14:textId="77777777" w:rsidR="005D4752" w:rsidRDefault="005D4752" w:rsidP="00DC5018">
            <w:pPr>
              <w:rPr>
                <w:szCs w:val="24"/>
              </w:rPr>
            </w:pPr>
          </w:p>
        </w:tc>
        <w:tc>
          <w:tcPr>
            <w:tcW w:w="3960" w:type="dxa"/>
          </w:tcPr>
          <w:p w14:paraId="602BF247" w14:textId="77777777" w:rsidR="005D4752" w:rsidRDefault="005D4752" w:rsidP="00DC5018">
            <w:pPr>
              <w:rPr>
                <w:szCs w:val="24"/>
              </w:rPr>
            </w:pPr>
            <w:r>
              <w:rPr>
                <w:szCs w:val="24"/>
              </w:rPr>
              <w:t>SWG 644-Advanced Practicum II</w:t>
            </w:r>
          </w:p>
        </w:tc>
        <w:tc>
          <w:tcPr>
            <w:tcW w:w="976" w:type="dxa"/>
          </w:tcPr>
          <w:p w14:paraId="10FA6E14" w14:textId="77777777" w:rsidR="005D4752" w:rsidRDefault="005D4752" w:rsidP="00DC5018">
            <w:pPr>
              <w:rPr>
                <w:szCs w:val="24"/>
              </w:rPr>
            </w:pPr>
            <w:r>
              <w:rPr>
                <w:szCs w:val="24"/>
              </w:rPr>
              <w:t>3</w:t>
            </w:r>
          </w:p>
        </w:tc>
        <w:tc>
          <w:tcPr>
            <w:tcW w:w="2520" w:type="dxa"/>
          </w:tcPr>
          <w:p w14:paraId="725DB866" w14:textId="77777777" w:rsidR="005D4752" w:rsidRDefault="005D4752" w:rsidP="00DC5018">
            <w:pPr>
              <w:rPr>
                <w:szCs w:val="24"/>
              </w:rPr>
            </w:pPr>
            <w:r>
              <w:t>Restricted Elective</w:t>
            </w:r>
          </w:p>
        </w:tc>
      </w:tr>
    </w:tbl>
    <w:p w14:paraId="3270A803" w14:textId="77777777" w:rsidR="005D4752" w:rsidRDefault="005D4752" w:rsidP="00DC5018">
      <w:pPr>
        <w:widowControl w:val="0"/>
        <w:rPr>
          <w:b/>
        </w:rPr>
      </w:pPr>
    </w:p>
    <w:p w14:paraId="6E2A80B7" w14:textId="77777777" w:rsidR="005D4752" w:rsidRDefault="005D4752" w:rsidP="00DC5018">
      <w:pPr>
        <w:rPr>
          <w:szCs w:val="24"/>
        </w:rPr>
      </w:pPr>
    </w:p>
    <w:p w14:paraId="6F98E004" w14:textId="77777777" w:rsidR="005D4752" w:rsidRDefault="005D4752" w:rsidP="00DC5018">
      <w:pPr>
        <w:rPr>
          <w:szCs w:val="24"/>
        </w:rPr>
      </w:pPr>
    </w:p>
    <w:p w14:paraId="56D6FD40" w14:textId="77777777" w:rsidR="005D4752" w:rsidRDefault="005D4752" w:rsidP="00DC5018">
      <w:pPr>
        <w:rPr>
          <w:szCs w:val="24"/>
          <w:u w:val="single"/>
        </w:rPr>
      </w:pPr>
    </w:p>
    <w:p w14:paraId="10BE6D93" w14:textId="77777777" w:rsidR="005D4752" w:rsidRPr="009330FD" w:rsidRDefault="005D4752" w:rsidP="00DC5018">
      <w:pPr>
        <w:rPr>
          <w:b/>
          <w:szCs w:val="24"/>
        </w:rPr>
      </w:pPr>
      <w:r w:rsidRPr="009330FD">
        <w:rPr>
          <w:b/>
          <w:szCs w:val="24"/>
          <w:u w:val="single"/>
        </w:rPr>
        <w:t>Concentration Coursework (AG)</w:t>
      </w:r>
    </w:p>
    <w:p w14:paraId="747E5466" w14:textId="77777777" w:rsidR="005D4752" w:rsidRDefault="005D4752" w:rsidP="00DC5018">
      <w:pPr>
        <w:rPr>
          <w:szCs w:val="24"/>
        </w:rPr>
      </w:pPr>
    </w:p>
    <w:tbl>
      <w:tblPr>
        <w:tblW w:w="0" w:type="auto"/>
        <w:tblLook w:val="04A0" w:firstRow="1" w:lastRow="0" w:firstColumn="1" w:lastColumn="0" w:noHBand="0" w:noVBand="1"/>
      </w:tblPr>
      <w:tblGrid>
        <w:gridCol w:w="1435"/>
        <w:gridCol w:w="3960"/>
        <w:gridCol w:w="976"/>
        <w:gridCol w:w="2610"/>
      </w:tblGrid>
      <w:tr w:rsidR="005D4752" w14:paraId="1DEEFCDB" w14:textId="77777777" w:rsidTr="009330FD">
        <w:tc>
          <w:tcPr>
            <w:tcW w:w="1435" w:type="dxa"/>
          </w:tcPr>
          <w:p w14:paraId="2D78CF82" w14:textId="77777777" w:rsidR="005D4752" w:rsidRPr="009330FD" w:rsidRDefault="005D4752" w:rsidP="00DC5018">
            <w:pPr>
              <w:rPr>
                <w:b/>
                <w:szCs w:val="24"/>
              </w:rPr>
            </w:pPr>
            <w:r w:rsidRPr="009330FD">
              <w:rPr>
                <w:b/>
                <w:szCs w:val="24"/>
              </w:rPr>
              <w:t>Semester</w:t>
            </w:r>
          </w:p>
        </w:tc>
        <w:tc>
          <w:tcPr>
            <w:tcW w:w="3960" w:type="dxa"/>
          </w:tcPr>
          <w:p w14:paraId="0EBD6AD9" w14:textId="77777777" w:rsidR="005D4752" w:rsidRPr="009330FD" w:rsidRDefault="005D4752" w:rsidP="00DC5018">
            <w:pPr>
              <w:rPr>
                <w:b/>
                <w:szCs w:val="24"/>
              </w:rPr>
            </w:pPr>
            <w:r w:rsidRPr="009330FD">
              <w:rPr>
                <w:b/>
                <w:szCs w:val="24"/>
              </w:rPr>
              <w:t>Course</w:t>
            </w:r>
          </w:p>
        </w:tc>
        <w:tc>
          <w:tcPr>
            <w:tcW w:w="810" w:type="dxa"/>
          </w:tcPr>
          <w:p w14:paraId="13B8B84A" w14:textId="77777777" w:rsidR="005D4752" w:rsidRPr="009330FD" w:rsidRDefault="005D4752" w:rsidP="00DC5018">
            <w:pPr>
              <w:rPr>
                <w:b/>
                <w:szCs w:val="24"/>
              </w:rPr>
            </w:pPr>
            <w:r w:rsidRPr="009330FD">
              <w:rPr>
                <w:b/>
                <w:szCs w:val="24"/>
              </w:rPr>
              <w:t>Credits</w:t>
            </w:r>
          </w:p>
        </w:tc>
        <w:tc>
          <w:tcPr>
            <w:tcW w:w="2610" w:type="dxa"/>
          </w:tcPr>
          <w:p w14:paraId="30829DDD" w14:textId="77777777" w:rsidR="005D4752" w:rsidRPr="009330FD" w:rsidRDefault="005D4752" w:rsidP="00DC5018">
            <w:pPr>
              <w:rPr>
                <w:b/>
                <w:szCs w:val="24"/>
              </w:rPr>
            </w:pPr>
            <w:r w:rsidRPr="009330FD">
              <w:rPr>
                <w:b/>
                <w:szCs w:val="24"/>
              </w:rPr>
              <w:t>Category</w:t>
            </w:r>
          </w:p>
        </w:tc>
      </w:tr>
      <w:tr w:rsidR="005D4752" w14:paraId="5D6E99F6" w14:textId="77777777" w:rsidTr="009330FD">
        <w:tc>
          <w:tcPr>
            <w:tcW w:w="1435" w:type="dxa"/>
          </w:tcPr>
          <w:p w14:paraId="746721AA" w14:textId="77777777" w:rsidR="005D4752" w:rsidRDefault="005D4752" w:rsidP="00DC5018">
            <w:pPr>
              <w:rPr>
                <w:szCs w:val="24"/>
              </w:rPr>
            </w:pPr>
            <w:r>
              <w:rPr>
                <w:szCs w:val="24"/>
              </w:rPr>
              <w:t>Fall</w:t>
            </w:r>
          </w:p>
        </w:tc>
        <w:tc>
          <w:tcPr>
            <w:tcW w:w="3960" w:type="dxa"/>
          </w:tcPr>
          <w:p w14:paraId="33837B3B" w14:textId="77777777" w:rsidR="005D4752" w:rsidRDefault="005D4752" w:rsidP="00DC5018">
            <w:pPr>
              <w:rPr>
                <w:szCs w:val="24"/>
              </w:rPr>
            </w:pPr>
            <w:r>
              <w:rPr>
                <w:szCs w:val="24"/>
              </w:rPr>
              <w:t>SWG 606</w:t>
            </w:r>
          </w:p>
        </w:tc>
        <w:tc>
          <w:tcPr>
            <w:tcW w:w="810" w:type="dxa"/>
          </w:tcPr>
          <w:p w14:paraId="561B65AB" w14:textId="77777777" w:rsidR="005D4752" w:rsidRDefault="005D4752" w:rsidP="00DC5018">
            <w:pPr>
              <w:rPr>
                <w:szCs w:val="24"/>
              </w:rPr>
            </w:pPr>
            <w:r>
              <w:rPr>
                <w:szCs w:val="24"/>
              </w:rPr>
              <w:t>3</w:t>
            </w:r>
          </w:p>
        </w:tc>
        <w:tc>
          <w:tcPr>
            <w:tcW w:w="2610" w:type="dxa"/>
          </w:tcPr>
          <w:p w14:paraId="741825CA" w14:textId="77777777" w:rsidR="005D4752" w:rsidRDefault="005D4752" w:rsidP="00DC5018">
            <w:pPr>
              <w:rPr>
                <w:szCs w:val="24"/>
              </w:rPr>
            </w:pPr>
            <w:r>
              <w:t>Restricted Elective</w:t>
            </w:r>
          </w:p>
        </w:tc>
      </w:tr>
      <w:tr w:rsidR="005D4752" w14:paraId="58EE26FB" w14:textId="77777777" w:rsidTr="009330FD">
        <w:tc>
          <w:tcPr>
            <w:tcW w:w="1435" w:type="dxa"/>
          </w:tcPr>
          <w:p w14:paraId="77155BA3" w14:textId="77777777" w:rsidR="005D4752" w:rsidRDefault="005D4752" w:rsidP="00DC5018">
            <w:pPr>
              <w:rPr>
                <w:szCs w:val="24"/>
              </w:rPr>
            </w:pPr>
          </w:p>
        </w:tc>
        <w:tc>
          <w:tcPr>
            <w:tcW w:w="3960" w:type="dxa"/>
          </w:tcPr>
          <w:p w14:paraId="0969844A" w14:textId="77777777" w:rsidR="005D4752" w:rsidRDefault="005D4752" w:rsidP="00DC5018">
            <w:pPr>
              <w:rPr>
                <w:szCs w:val="24"/>
              </w:rPr>
            </w:pPr>
            <w:r>
              <w:rPr>
                <w:szCs w:val="24"/>
              </w:rPr>
              <w:t>SWG 640</w:t>
            </w:r>
          </w:p>
        </w:tc>
        <w:tc>
          <w:tcPr>
            <w:tcW w:w="810" w:type="dxa"/>
          </w:tcPr>
          <w:p w14:paraId="3004B8F7" w14:textId="77777777" w:rsidR="005D4752" w:rsidRDefault="005D4752" w:rsidP="00DC5018">
            <w:pPr>
              <w:rPr>
                <w:szCs w:val="24"/>
              </w:rPr>
            </w:pPr>
            <w:r>
              <w:rPr>
                <w:szCs w:val="24"/>
              </w:rPr>
              <w:t>3</w:t>
            </w:r>
          </w:p>
        </w:tc>
        <w:tc>
          <w:tcPr>
            <w:tcW w:w="2610" w:type="dxa"/>
          </w:tcPr>
          <w:p w14:paraId="4038AA68" w14:textId="77777777" w:rsidR="005D4752" w:rsidRDefault="005D4752" w:rsidP="00DC5018">
            <w:pPr>
              <w:rPr>
                <w:szCs w:val="24"/>
              </w:rPr>
            </w:pPr>
            <w:r>
              <w:t>Restricted Elective</w:t>
            </w:r>
          </w:p>
        </w:tc>
      </w:tr>
      <w:tr w:rsidR="005D4752" w14:paraId="0EAF4C3C" w14:textId="77777777" w:rsidTr="009330FD">
        <w:tc>
          <w:tcPr>
            <w:tcW w:w="1435" w:type="dxa"/>
          </w:tcPr>
          <w:p w14:paraId="435A44CC" w14:textId="77777777" w:rsidR="005D4752" w:rsidRDefault="005D4752" w:rsidP="00DC5018">
            <w:pPr>
              <w:rPr>
                <w:szCs w:val="24"/>
              </w:rPr>
            </w:pPr>
          </w:p>
        </w:tc>
        <w:tc>
          <w:tcPr>
            <w:tcW w:w="3960" w:type="dxa"/>
          </w:tcPr>
          <w:p w14:paraId="790E293D" w14:textId="77777777" w:rsidR="005D4752" w:rsidRDefault="005D4752" w:rsidP="00DC5018">
            <w:pPr>
              <w:rPr>
                <w:szCs w:val="24"/>
              </w:rPr>
            </w:pPr>
            <w:r>
              <w:rPr>
                <w:szCs w:val="24"/>
              </w:rPr>
              <w:t>SWG 623</w:t>
            </w:r>
          </w:p>
        </w:tc>
        <w:tc>
          <w:tcPr>
            <w:tcW w:w="810" w:type="dxa"/>
          </w:tcPr>
          <w:p w14:paraId="2F50EEEA" w14:textId="77777777" w:rsidR="005D4752" w:rsidRDefault="005D4752" w:rsidP="00DC5018">
            <w:pPr>
              <w:rPr>
                <w:szCs w:val="24"/>
              </w:rPr>
            </w:pPr>
            <w:r>
              <w:rPr>
                <w:szCs w:val="24"/>
              </w:rPr>
              <w:t>3</w:t>
            </w:r>
          </w:p>
        </w:tc>
        <w:tc>
          <w:tcPr>
            <w:tcW w:w="2610" w:type="dxa"/>
          </w:tcPr>
          <w:p w14:paraId="4EEA5442" w14:textId="77777777" w:rsidR="005D4752" w:rsidRDefault="005D4752" w:rsidP="00DC5018">
            <w:pPr>
              <w:rPr>
                <w:szCs w:val="24"/>
              </w:rPr>
            </w:pPr>
            <w:r>
              <w:t>Restricted Elective</w:t>
            </w:r>
          </w:p>
        </w:tc>
      </w:tr>
      <w:tr w:rsidR="005D4752" w14:paraId="4685B37D" w14:textId="77777777" w:rsidTr="009330FD">
        <w:tc>
          <w:tcPr>
            <w:tcW w:w="1435" w:type="dxa"/>
          </w:tcPr>
          <w:p w14:paraId="760C4E9E" w14:textId="77777777" w:rsidR="005D4752" w:rsidRDefault="005D4752" w:rsidP="00DC5018">
            <w:pPr>
              <w:rPr>
                <w:szCs w:val="24"/>
              </w:rPr>
            </w:pPr>
          </w:p>
        </w:tc>
        <w:tc>
          <w:tcPr>
            <w:tcW w:w="3960" w:type="dxa"/>
          </w:tcPr>
          <w:p w14:paraId="513105C6" w14:textId="77777777" w:rsidR="005D4752" w:rsidRDefault="005D4752" w:rsidP="00DC5018">
            <w:pPr>
              <w:rPr>
                <w:szCs w:val="24"/>
              </w:rPr>
            </w:pPr>
          </w:p>
        </w:tc>
        <w:tc>
          <w:tcPr>
            <w:tcW w:w="810" w:type="dxa"/>
          </w:tcPr>
          <w:p w14:paraId="60B758DD" w14:textId="77777777" w:rsidR="005D4752" w:rsidRDefault="005D4752" w:rsidP="00DC5018">
            <w:pPr>
              <w:rPr>
                <w:szCs w:val="24"/>
              </w:rPr>
            </w:pPr>
          </w:p>
        </w:tc>
        <w:tc>
          <w:tcPr>
            <w:tcW w:w="2610" w:type="dxa"/>
          </w:tcPr>
          <w:p w14:paraId="74D9119D" w14:textId="77777777" w:rsidR="005D4752" w:rsidRDefault="005D4752" w:rsidP="00DC5018">
            <w:pPr>
              <w:rPr>
                <w:szCs w:val="24"/>
              </w:rPr>
            </w:pPr>
          </w:p>
        </w:tc>
      </w:tr>
      <w:tr w:rsidR="005D4752" w14:paraId="0898D7C9" w14:textId="77777777" w:rsidTr="009330FD">
        <w:tc>
          <w:tcPr>
            <w:tcW w:w="1435" w:type="dxa"/>
          </w:tcPr>
          <w:p w14:paraId="12439B34" w14:textId="77777777" w:rsidR="005D4752" w:rsidRDefault="005D4752" w:rsidP="00DC5018">
            <w:pPr>
              <w:rPr>
                <w:szCs w:val="24"/>
              </w:rPr>
            </w:pPr>
            <w:r>
              <w:rPr>
                <w:szCs w:val="24"/>
              </w:rPr>
              <w:t>Spring</w:t>
            </w:r>
          </w:p>
        </w:tc>
        <w:tc>
          <w:tcPr>
            <w:tcW w:w="3960" w:type="dxa"/>
          </w:tcPr>
          <w:p w14:paraId="46A5D6BB" w14:textId="77777777" w:rsidR="005D4752" w:rsidRDefault="005D4752" w:rsidP="00DC5018">
            <w:pPr>
              <w:rPr>
                <w:szCs w:val="24"/>
              </w:rPr>
            </w:pPr>
            <w:r>
              <w:rPr>
                <w:szCs w:val="24"/>
              </w:rPr>
              <w:t>SWG 610</w:t>
            </w:r>
          </w:p>
        </w:tc>
        <w:tc>
          <w:tcPr>
            <w:tcW w:w="810" w:type="dxa"/>
          </w:tcPr>
          <w:p w14:paraId="632BB0A7" w14:textId="77777777" w:rsidR="005D4752" w:rsidRDefault="005D4752" w:rsidP="00DC5018">
            <w:pPr>
              <w:rPr>
                <w:szCs w:val="24"/>
              </w:rPr>
            </w:pPr>
            <w:r>
              <w:rPr>
                <w:szCs w:val="24"/>
              </w:rPr>
              <w:t>3</w:t>
            </w:r>
          </w:p>
        </w:tc>
        <w:tc>
          <w:tcPr>
            <w:tcW w:w="2610" w:type="dxa"/>
          </w:tcPr>
          <w:p w14:paraId="1E24E604" w14:textId="77777777" w:rsidR="005D4752" w:rsidRDefault="005D4752" w:rsidP="00DC5018">
            <w:pPr>
              <w:rPr>
                <w:szCs w:val="24"/>
              </w:rPr>
            </w:pPr>
            <w:r>
              <w:t>Restricted Elective</w:t>
            </w:r>
          </w:p>
        </w:tc>
      </w:tr>
      <w:tr w:rsidR="005D4752" w14:paraId="6EA27158" w14:textId="77777777" w:rsidTr="009330FD">
        <w:tc>
          <w:tcPr>
            <w:tcW w:w="1435" w:type="dxa"/>
          </w:tcPr>
          <w:p w14:paraId="6A9AF390" w14:textId="77777777" w:rsidR="005D4752" w:rsidRDefault="005D4752" w:rsidP="00DC5018">
            <w:pPr>
              <w:rPr>
                <w:szCs w:val="24"/>
              </w:rPr>
            </w:pPr>
          </w:p>
        </w:tc>
        <w:tc>
          <w:tcPr>
            <w:tcW w:w="3960" w:type="dxa"/>
          </w:tcPr>
          <w:p w14:paraId="557EC855" w14:textId="77777777" w:rsidR="005D4752" w:rsidRDefault="005D4752" w:rsidP="00DC5018">
            <w:pPr>
              <w:rPr>
                <w:szCs w:val="24"/>
              </w:rPr>
            </w:pPr>
            <w:r>
              <w:rPr>
                <w:szCs w:val="24"/>
              </w:rPr>
              <w:t>SWG 614</w:t>
            </w:r>
          </w:p>
        </w:tc>
        <w:tc>
          <w:tcPr>
            <w:tcW w:w="810" w:type="dxa"/>
          </w:tcPr>
          <w:p w14:paraId="7BD849BB" w14:textId="77777777" w:rsidR="005D4752" w:rsidRDefault="005D4752" w:rsidP="00DC5018">
            <w:pPr>
              <w:rPr>
                <w:szCs w:val="24"/>
              </w:rPr>
            </w:pPr>
            <w:r>
              <w:rPr>
                <w:szCs w:val="24"/>
              </w:rPr>
              <w:t>3</w:t>
            </w:r>
          </w:p>
        </w:tc>
        <w:tc>
          <w:tcPr>
            <w:tcW w:w="2610" w:type="dxa"/>
          </w:tcPr>
          <w:p w14:paraId="33917781" w14:textId="77777777" w:rsidR="005D4752" w:rsidRDefault="005D4752" w:rsidP="00DC5018">
            <w:pPr>
              <w:rPr>
                <w:szCs w:val="24"/>
              </w:rPr>
            </w:pPr>
            <w:r>
              <w:t>Restricted Elective</w:t>
            </w:r>
          </w:p>
        </w:tc>
      </w:tr>
      <w:tr w:rsidR="005D4752" w14:paraId="747468D7" w14:textId="77777777" w:rsidTr="009330FD">
        <w:tc>
          <w:tcPr>
            <w:tcW w:w="1435" w:type="dxa"/>
          </w:tcPr>
          <w:p w14:paraId="68E322DE" w14:textId="77777777" w:rsidR="005D4752" w:rsidRDefault="005D4752" w:rsidP="00DC5018">
            <w:pPr>
              <w:rPr>
                <w:szCs w:val="24"/>
              </w:rPr>
            </w:pPr>
          </w:p>
        </w:tc>
        <w:tc>
          <w:tcPr>
            <w:tcW w:w="3960" w:type="dxa"/>
          </w:tcPr>
          <w:p w14:paraId="6CBDA00C" w14:textId="77777777" w:rsidR="005D4752" w:rsidRDefault="005D4752" w:rsidP="00DC5018">
            <w:pPr>
              <w:rPr>
                <w:szCs w:val="24"/>
              </w:rPr>
            </w:pPr>
            <w:r>
              <w:rPr>
                <w:szCs w:val="24"/>
              </w:rPr>
              <w:t>SWG 645-Professional Experience III</w:t>
            </w:r>
          </w:p>
        </w:tc>
        <w:tc>
          <w:tcPr>
            <w:tcW w:w="810" w:type="dxa"/>
          </w:tcPr>
          <w:p w14:paraId="41B1E0CC" w14:textId="77777777" w:rsidR="005D4752" w:rsidRDefault="005D4752" w:rsidP="00DC5018">
            <w:pPr>
              <w:rPr>
                <w:szCs w:val="24"/>
              </w:rPr>
            </w:pPr>
            <w:r>
              <w:rPr>
                <w:szCs w:val="24"/>
              </w:rPr>
              <w:t>3</w:t>
            </w:r>
          </w:p>
        </w:tc>
        <w:tc>
          <w:tcPr>
            <w:tcW w:w="2610" w:type="dxa"/>
          </w:tcPr>
          <w:p w14:paraId="6009D670" w14:textId="77777777" w:rsidR="005D4752" w:rsidRDefault="005D4752" w:rsidP="00DC5018">
            <w:pPr>
              <w:rPr>
                <w:szCs w:val="24"/>
              </w:rPr>
            </w:pPr>
            <w:r>
              <w:t>Restricted Elective</w:t>
            </w:r>
          </w:p>
        </w:tc>
      </w:tr>
      <w:tr w:rsidR="005D4752" w14:paraId="6E61C8CD" w14:textId="77777777" w:rsidTr="009330FD">
        <w:tc>
          <w:tcPr>
            <w:tcW w:w="1435" w:type="dxa"/>
          </w:tcPr>
          <w:p w14:paraId="30E6FE5C" w14:textId="77777777" w:rsidR="005D4752" w:rsidRDefault="005D4752" w:rsidP="00DC5018">
            <w:pPr>
              <w:rPr>
                <w:szCs w:val="24"/>
              </w:rPr>
            </w:pPr>
          </w:p>
        </w:tc>
        <w:tc>
          <w:tcPr>
            <w:tcW w:w="3960" w:type="dxa"/>
          </w:tcPr>
          <w:p w14:paraId="28B8EBCF" w14:textId="77777777" w:rsidR="005D4752" w:rsidRDefault="005D4752" w:rsidP="00DC5018">
            <w:pPr>
              <w:rPr>
                <w:szCs w:val="24"/>
              </w:rPr>
            </w:pPr>
          </w:p>
        </w:tc>
        <w:tc>
          <w:tcPr>
            <w:tcW w:w="810" w:type="dxa"/>
          </w:tcPr>
          <w:p w14:paraId="593B3C9D" w14:textId="77777777" w:rsidR="005D4752" w:rsidRDefault="005D4752" w:rsidP="00DC5018">
            <w:pPr>
              <w:rPr>
                <w:szCs w:val="24"/>
              </w:rPr>
            </w:pPr>
          </w:p>
        </w:tc>
        <w:tc>
          <w:tcPr>
            <w:tcW w:w="2610" w:type="dxa"/>
          </w:tcPr>
          <w:p w14:paraId="509139C3" w14:textId="77777777" w:rsidR="005D4752" w:rsidRDefault="005D4752" w:rsidP="00DC5018"/>
        </w:tc>
      </w:tr>
      <w:tr w:rsidR="005D4752" w14:paraId="0413D4E5" w14:textId="77777777" w:rsidTr="009330FD">
        <w:tc>
          <w:tcPr>
            <w:tcW w:w="1435" w:type="dxa"/>
          </w:tcPr>
          <w:p w14:paraId="38614DF2" w14:textId="77777777" w:rsidR="005D4752" w:rsidRDefault="005D4752" w:rsidP="00DC5018">
            <w:pPr>
              <w:rPr>
                <w:szCs w:val="24"/>
              </w:rPr>
            </w:pPr>
            <w:r>
              <w:rPr>
                <w:szCs w:val="24"/>
              </w:rPr>
              <w:t>Summer</w:t>
            </w:r>
          </w:p>
        </w:tc>
        <w:tc>
          <w:tcPr>
            <w:tcW w:w="3960" w:type="dxa"/>
          </w:tcPr>
          <w:p w14:paraId="07F7FEEE" w14:textId="77777777" w:rsidR="005D4752" w:rsidRDefault="005D4752" w:rsidP="00DC5018">
            <w:pPr>
              <w:rPr>
                <w:szCs w:val="24"/>
              </w:rPr>
            </w:pPr>
            <w:r>
              <w:rPr>
                <w:szCs w:val="24"/>
              </w:rPr>
              <w:t>SWG 693</w:t>
            </w:r>
          </w:p>
        </w:tc>
        <w:tc>
          <w:tcPr>
            <w:tcW w:w="810" w:type="dxa"/>
          </w:tcPr>
          <w:p w14:paraId="4FFBA4E9" w14:textId="77777777" w:rsidR="005D4752" w:rsidRDefault="005D4752" w:rsidP="00DC5018">
            <w:pPr>
              <w:rPr>
                <w:szCs w:val="24"/>
              </w:rPr>
            </w:pPr>
          </w:p>
        </w:tc>
        <w:tc>
          <w:tcPr>
            <w:tcW w:w="2610" w:type="dxa"/>
          </w:tcPr>
          <w:p w14:paraId="03F25E2F" w14:textId="77777777" w:rsidR="005D4752" w:rsidRDefault="005D4752" w:rsidP="00DC5018">
            <w:r>
              <w:rPr>
                <w:szCs w:val="24"/>
              </w:rPr>
              <w:t>Culminating Experience</w:t>
            </w:r>
          </w:p>
        </w:tc>
      </w:tr>
      <w:tr w:rsidR="005D4752" w14:paraId="48FA57F7" w14:textId="77777777" w:rsidTr="009330FD">
        <w:tc>
          <w:tcPr>
            <w:tcW w:w="1435" w:type="dxa"/>
          </w:tcPr>
          <w:p w14:paraId="07DB01ED" w14:textId="77777777" w:rsidR="005D4752" w:rsidRDefault="005D4752" w:rsidP="00DC5018">
            <w:pPr>
              <w:rPr>
                <w:szCs w:val="24"/>
              </w:rPr>
            </w:pPr>
          </w:p>
        </w:tc>
        <w:tc>
          <w:tcPr>
            <w:tcW w:w="3960" w:type="dxa"/>
          </w:tcPr>
          <w:p w14:paraId="77E5A56E" w14:textId="77777777" w:rsidR="005D4752" w:rsidRDefault="005D4752" w:rsidP="00DC5018">
            <w:pPr>
              <w:rPr>
                <w:szCs w:val="24"/>
              </w:rPr>
            </w:pPr>
            <w:r>
              <w:rPr>
                <w:szCs w:val="24"/>
              </w:rPr>
              <w:t>SWG 646-Professional Experience IV</w:t>
            </w:r>
          </w:p>
        </w:tc>
        <w:tc>
          <w:tcPr>
            <w:tcW w:w="810" w:type="dxa"/>
          </w:tcPr>
          <w:p w14:paraId="40085FFA" w14:textId="77777777" w:rsidR="005D4752" w:rsidRDefault="005D4752" w:rsidP="00DC5018">
            <w:pPr>
              <w:rPr>
                <w:szCs w:val="24"/>
              </w:rPr>
            </w:pPr>
          </w:p>
        </w:tc>
        <w:tc>
          <w:tcPr>
            <w:tcW w:w="2610" w:type="dxa"/>
          </w:tcPr>
          <w:p w14:paraId="1C56CCC5" w14:textId="77777777" w:rsidR="005D4752" w:rsidRDefault="005D4752" w:rsidP="00DC5018">
            <w:r>
              <w:t>Restricted Elective</w:t>
            </w:r>
          </w:p>
        </w:tc>
      </w:tr>
    </w:tbl>
    <w:p w14:paraId="470D73A0" w14:textId="77777777" w:rsidR="005D4752" w:rsidRDefault="005D4752" w:rsidP="00DC5018">
      <w:pPr>
        <w:rPr>
          <w:szCs w:val="24"/>
        </w:rPr>
      </w:pPr>
    </w:p>
    <w:p w14:paraId="6A19933F" w14:textId="77777777" w:rsidR="005D4752" w:rsidRDefault="005D4752" w:rsidP="00DC5018">
      <w:pPr>
        <w:rPr>
          <w:rFonts w:ascii="Arial" w:hAnsi="Arial" w:cs="Arial"/>
          <w:color w:val="000000"/>
          <w:sz w:val="27"/>
          <w:szCs w:val="27"/>
        </w:rPr>
      </w:pPr>
    </w:p>
    <w:p w14:paraId="2AEBF51D" w14:textId="0408447B" w:rsidR="005D4752" w:rsidRPr="002E7E83" w:rsidRDefault="005D4752" w:rsidP="000F72FB">
      <w:pPr>
        <w:widowControl w:val="0"/>
        <w:rPr>
          <w:b/>
        </w:rPr>
      </w:pPr>
      <w:r w:rsidRPr="00EE3E30">
        <w:t xml:space="preserve">SWG Elective: Electives must be graduate-level social work courses. If you would like to take a course outside of the School of Social Work as an elective, </w:t>
      </w:r>
      <w:r>
        <w:t>students</w:t>
      </w:r>
      <w:r w:rsidRPr="00EE3E30">
        <w:t xml:space="preserve"> must submit a petition to the MSW Coordinator. </w:t>
      </w:r>
      <w:r w:rsidRPr="00EE3E30">
        <w:br/>
        <w:t xml:space="preserve"> </w:t>
      </w:r>
      <w:r w:rsidRPr="00EE3E30">
        <w:br/>
        <w:t xml:space="preserve">Students may opt to take their electives during the summers in order to lighten the course load during the third year of their program. Summer offerings are contingent upon enrollment. </w:t>
      </w:r>
      <w:r w:rsidRPr="00EE3E30">
        <w:br/>
      </w:r>
    </w:p>
    <w:p w14:paraId="6500643F" w14:textId="77777777" w:rsidR="005D4752" w:rsidRDefault="005D4752" w:rsidP="00DC5018">
      <w:r w:rsidRPr="00EE3E30">
        <w:br/>
      </w:r>
    </w:p>
    <w:p w14:paraId="4B16FA5C" w14:textId="567BC34E" w:rsidR="005D4752" w:rsidRPr="005D4752" w:rsidRDefault="005D4752" w:rsidP="00DC5018">
      <w:pPr>
        <w:rPr>
          <w:rFonts w:ascii="Arial" w:hAnsi="Arial" w:cs="Arial"/>
          <w:color w:val="000000"/>
          <w:sz w:val="25"/>
          <w:szCs w:val="25"/>
        </w:rPr>
      </w:pPr>
      <w:r w:rsidRPr="00EE3E30">
        <w:t>Most courses are only offered in the semesters as they are outlined. ADP students may also take non-ADP Committee recommended</w:t>
      </w:r>
      <w:r>
        <w:t xml:space="preserve"> SWG courses as electives. </w:t>
      </w:r>
      <w:r w:rsidRPr="00787677">
        <w:rPr>
          <w:rFonts w:ascii="Arial" w:hAnsi="Arial" w:cs="Arial"/>
          <w:color w:val="000000"/>
          <w:sz w:val="27"/>
          <w:szCs w:val="27"/>
        </w:rPr>
        <w:br/>
      </w:r>
      <w:r w:rsidRPr="00787677">
        <w:rPr>
          <w:rFonts w:ascii="Arial" w:hAnsi="Arial" w:cs="Arial"/>
          <w:color w:val="000000"/>
          <w:sz w:val="25"/>
          <w:szCs w:val="25"/>
        </w:rPr>
        <w:t xml:space="preserve"> </w:t>
      </w:r>
    </w:p>
    <w:p w14:paraId="4B8F878B" w14:textId="77777777" w:rsidR="005D4752" w:rsidRDefault="005D4752" w:rsidP="00DC5018">
      <w:pPr>
        <w:rPr>
          <w:b/>
          <w:bCs/>
          <w:szCs w:val="24"/>
        </w:rPr>
      </w:pPr>
    </w:p>
    <w:p w14:paraId="68279642" w14:textId="77777777" w:rsidR="005D4752" w:rsidRPr="002E7E83" w:rsidRDefault="005D4752" w:rsidP="009330FD">
      <w:pPr>
        <w:tabs>
          <w:tab w:val="left" w:pos="-1440"/>
        </w:tabs>
        <w:ind w:left="720" w:hanging="720"/>
        <w:rPr>
          <w:szCs w:val="24"/>
        </w:rPr>
      </w:pPr>
    </w:p>
    <w:p w14:paraId="51BC57B0" w14:textId="77777777" w:rsidR="005D4752" w:rsidRDefault="005D4752" w:rsidP="00DC5018">
      <w:pPr>
        <w:tabs>
          <w:tab w:val="left" w:pos="-1440"/>
        </w:tabs>
        <w:ind w:left="720" w:hanging="720"/>
        <w:rPr>
          <w:b/>
          <w:bCs/>
          <w:szCs w:val="24"/>
        </w:rPr>
      </w:pPr>
      <w:r w:rsidRPr="002E7E83">
        <w:rPr>
          <w:szCs w:val="24"/>
        </w:rPr>
        <w:t>C.</w:t>
      </w:r>
      <w:r w:rsidRPr="002E7E83">
        <w:rPr>
          <w:szCs w:val="24"/>
        </w:rPr>
        <w:tab/>
      </w:r>
      <w:r w:rsidRPr="002E7E83">
        <w:rPr>
          <w:b/>
          <w:bCs/>
          <w:szCs w:val="24"/>
        </w:rPr>
        <w:t>FOUR YEAR PLAN</w:t>
      </w:r>
    </w:p>
    <w:p w14:paraId="417CE27D" w14:textId="77777777" w:rsidR="005D4752" w:rsidRDefault="005D4752" w:rsidP="00DC5018">
      <w:pPr>
        <w:tabs>
          <w:tab w:val="left" w:pos="-1440"/>
        </w:tabs>
        <w:ind w:left="720" w:hanging="720"/>
        <w:rPr>
          <w:szCs w:val="24"/>
        </w:rPr>
      </w:pPr>
    </w:p>
    <w:p w14:paraId="6F09B04C" w14:textId="77777777" w:rsidR="005D4752" w:rsidRDefault="005D4752" w:rsidP="00DC5018">
      <w:pPr>
        <w:rPr>
          <w:szCs w:val="24"/>
          <w:highlight w:val="yellow"/>
          <w:u w:val="single"/>
        </w:rPr>
      </w:pPr>
    </w:p>
    <w:p w14:paraId="61BD3A1C" w14:textId="77777777" w:rsidR="005D4752" w:rsidRPr="00840300" w:rsidRDefault="005D4752" w:rsidP="00DC5018">
      <w:pPr>
        <w:rPr>
          <w:b/>
          <w:bCs/>
          <w:szCs w:val="24"/>
        </w:rPr>
      </w:pPr>
      <w:r w:rsidRPr="009330FD">
        <w:rPr>
          <w:b/>
          <w:szCs w:val="24"/>
          <w:u w:val="single"/>
        </w:rPr>
        <w:t>Generalist Coursework</w:t>
      </w:r>
    </w:p>
    <w:p w14:paraId="336B3098" w14:textId="77777777" w:rsidR="005D4752" w:rsidRDefault="005D4752" w:rsidP="00DC5018">
      <w:pPr>
        <w:rPr>
          <w:b/>
          <w:bCs/>
          <w:szCs w:val="24"/>
        </w:rPr>
      </w:pPr>
    </w:p>
    <w:tbl>
      <w:tblPr>
        <w:tblW w:w="0" w:type="auto"/>
        <w:tblLayout w:type="fixed"/>
        <w:tblLook w:val="04A0" w:firstRow="1" w:lastRow="0" w:firstColumn="1" w:lastColumn="0" w:noHBand="0" w:noVBand="1"/>
      </w:tblPr>
      <w:tblGrid>
        <w:gridCol w:w="1705"/>
        <w:gridCol w:w="3420"/>
        <w:gridCol w:w="1080"/>
        <w:gridCol w:w="2610"/>
      </w:tblGrid>
      <w:tr w:rsidR="005D4752" w14:paraId="6DABC294" w14:textId="77777777" w:rsidTr="00DC5018">
        <w:tc>
          <w:tcPr>
            <w:tcW w:w="1705" w:type="dxa"/>
          </w:tcPr>
          <w:p w14:paraId="32340AB1" w14:textId="77777777" w:rsidR="005D4752" w:rsidRDefault="005D4752" w:rsidP="00DC5018">
            <w:pPr>
              <w:rPr>
                <w:b/>
                <w:bCs/>
                <w:szCs w:val="24"/>
              </w:rPr>
            </w:pPr>
            <w:r>
              <w:rPr>
                <w:b/>
                <w:bCs/>
                <w:szCs w:val="24"/>
              </w:rPr>
              <w:t>Semester</w:t>
            </w:r>
          </w:p>
        </w:tc>
        <w:tc>
          <w:tcPr>
            <w:tcW w:w="3420" w:type="dxa"/>
          </w:tcPr>
          <w:p w14:paraId="118AE91E" w14:textId="77777777" w:rsidR="005D4752" w:rsidRDefault="005D4752" w:rsidP="00DC5018">
            <w:pPr>
              <w:rPr>
                <w:b/>
                <w:bCs/>
                <w:szCs w:val="24"/>
              </w:rPr>
            </w:pPr>
            <w:r>
              <w:rPr>
                <w:b/>
                <w:bCs/>
                <w:szCs w:val="24"/>
              </w:rPr>
              <w:t>Course</w:t>
            </w:r>
          </w:p>
        </w:tc>
        <w:tc>
          <w:tcPr>
            <w:tcW w:w="1080" w:type="dxa"/>
          </w:tcPr>
          <w:p w14:paraId="191DDBF3" w14:textId="77777777" w:rsidR="005D4752" w:rsidRDefault="005D4752" w:rsidP="00DC5018">
            <w:pPr>
              <w:rPr>
                <w:b/>
                <w:bCs/>
                <w:szCs w:val="24"/>
              </w:rPr>
            </w:pPr>
            <w:r>
              <w:rPr>
                <w:b/>
                <w:bCs/>
                <w:szCs w:val="24"/>
              </w:rPr>
              <w:t>Credits</w:t>
            </w:r>
          </w:p>
        </w:tc>
        <w:tc>
          <w:tcPr>
            <w:tcW w:w="2610" w:type="dxa"/>
          </w:tcPr>
          <w:p w14:paraId="298BA7A9" w14:textId="77777777" w:rsidR="005D4752" w:rsidRDefault="005D4752" w:rsidP="00DC5018">
            <w:pPr>
              <w:rPr>
                <w:b/>
                <w:bCs/>
                <w:szCs w:val="24"/>
              </w:rPr>
            </w:pPr>
            <w:r>
              <w:rPr>
                <w:b/>
                <w:bCs/>
                <w:szCs w:val="24"/>
              </w:rPr>
              <w:t>Category</w:t>
            </w:r>
          </w:p>
        </w:tc>
      </w:tr>
      <w:tr w:rsidR="005D4752" w14:paraId="032866B0" w14:textId="77777777" w:rsidTr="00DC5018">
        <w:tc>
          <w:tcPr>
            <w:tcW w:w="1705" w:type="dxa"/>
          </w:tcPr>
          <w:p w14:paraId="71548CD7" w14:textId="77777777" w:rsidR="005D4752" w:rsidRPr="00EE3E30" w:rsidRDefault="005D4752" w:rsidP="00DC5018">
            <w:pPr>
              <w:rPr>
                <w:bCs/>
                <w:szCs w:val="24"/>
              </w:rPr>
            </w:pPr>
            <w:r w:rsidRPr="00EE3E30">
              <w:rPr>
                <w:bCs/>
                <w:szCs w:val="24"/>
              </w:rPr>
              <w:t>Fall</w:t>
            </w:r>
          </w:p>
        </w:tc>
        <w:tc>
          <w:tcPr>
            <w:tcW w:w="3420" w:type="dxa"/>
          </w:tcPr>
          <w:p w14:paraId="53AC15A8" w14:textId="77777777" w:rsidR="005D4752" w:rsidRPr="00EE3E30" w:rsidRDefault="005D4752" w:rsidP="00DC5018">
            <w:pPr>
              <w:rPr>
                <w:bCs/>
                <w:szCs w:val="24"/>
              </w:rPr>
            </w:pPr>
            <w:r w:rsidRPr="00EE3E30">
              <w:rPr>
                <w:bCs/>
                <w:szCs w:val="24"/>
              </w:rPr>
              <w:t>SWG 501</w:t>
            </w:r>
          </w:p>
        </w:tc>
        <w:tc>
          <w:tcPr>
            <w:tcW w:w="1080" w:type="dxa"/>
          </w:tcPr>
          <w:p w14:paraId="0BC7AA1F" w14:textId="77777777" w:rsidR="005D4752" w:rsidRPr="00EE3E30" w:rsidRDefault="005D4752" w:rsidP="00DC5018">
            <w:pPr>
              <w:rPr>
                <w:bCs/>
                <w:szCs w:val="24"/>
              </w:rPr>
            </w:pPr>
            <w:r w:rsidRPr="00EE3E30">
              <w:rPr>
                <w:bCs/>
                <w:szCs w:val="24"/>
              </w:rPr>
              <w:t>3</w:t>
            </w:r>
          </w:p>
        </w:tc>
        <w:tc>
          <w:tcPr>
            <w:tcW w:w="2610" w:type="dxa"/>
          </w:tcPr>
          <w:p w14:paraId="05D623CF" w14:textId="77777777" w:rsidR="005D4752" w:rsidRPr="00EE3E30" w:rsidRDefault="005D4752" w:rsidP="00DC5018">
            <w:pPr>
              <w:rPr>
                <w:bCs/>
                <w:szCs w:val="24"/>
              </w:rPr>
            </w:pPr>
            <w:r>
              <w:rPr>
                <w:bCs/>
                <w:szCs w:val="24"/>
              </w:rPr>
              <w:t>Generalist</w:t>
            </w:r>
          </w:p>
        </w:tc>
      </w:tr>
      <w:tr w:rsidR="005D4752" w14:paraId="1EE603D4" w14:textId="77777777" w:rsidTr="00DC5018">
        <w:tc>
          <w:tcPr>
            <w:tcW w:w="1705" w:type="dxa"/>
          </w:tcPr>
          <w:p w14:paraId="3FF8210A" w14:textId="77777777" w:rsidR="005D4752" w:rsidRPr="00EE3E30" w:rsidRDefault="005D4752" w:rsidP="00DC5018">
            <w:pPr>
              <w:rPr>
                <w:bCs/>
                <w:szCs w:val="24"/>
              </w:rPr>
            </w:pPr>
          </w:p>
        </w:tc>
        <w:tc>
          <w:tcPr>
            <w:tcW w:w="3420" w:type="dxa"/>
          </w:tcPr>
          <w:p w14:paraId="2D1851D5" w14:textId="77777777" w:rsidR="005D4752" w:rsidRPr="00EE3E30" w:rsidRDefault="005D4752" w:rsidP="00DC5018">
            <w:pPr>
              <w:rPr>
                <w:bCs/>
                <w:szCs w:val="24"/>
              </w:rPr>
            </w:pPr>
            <w:r w:rsidRPr="00EE3E30">
              <w:rPr>
                <w:bCs/>
                <w:szCs w:val="24"/>
              </w:rPr>
              <w:t>SWG 531</w:t>
            </w:r>
          </w:p>
        </w:tc>
        <w:tc>
          <w:tcPr>
            <w:tcW w:w="1080" w:type="dxa"/>
          </w:tcPr>
          <w:p w14:paraId="190810A7" w14:textId="77777777" w:rsidR="005D4752" w:rsidRPr="00EE3E30" w:rsidRDefault="005D4752" w:rsidP="00DC5018">
            <w:pPr>
              <w:rPr>
                <w:bCs/>
                <w:szCs w:val="24"/>
              </w:rPr>
            </w:pPr>
            <w:r w:rsidRPr="00EE3E30">
              <w:rPr>
                <w:bCs/>
                <w:szCs w:val="24"/>
              </w:rPr>
              <w:t>3</w:t>
            </w:r>
          </w:p>
        </w:tc>
        <w:tc>
          <w:tcPr>
            <w:tcW w:w="2610" w:type="dxa"/>
          </w:tcPr>
          <w:p w14:paraId="657399F4" w14:textId="77777777" w:rsidR="005D4752" w:rsidRPr="00EE3E30" w:rsidRDefault="005D4752" w:rsidP="00DC5018">
            <w:pPr>
              <w:rPr>
                <w:bCs/>
                <w:szCs w:val="24"/>
              </w:rPr>
            </w:pPr>
            <w:r>
              <w:rPr>
                <w:bCs/>
                <w:szCs w:val="24"/>
              </w:rPr>
              <w:t>Generalist</w:t>
            </w:r>
          </w:p>
        </w:tc>
      </w:tr>
      <w:tr w:rsidR="005D4752" w14:paraId="15F36058" w14:textId="77777777" w:rsidTr="00DC5018">
        <w:tc>
          <w:tcPr>
            <w:tcW w:w="1705" w:type="dxa"/>
          </w:tcPr>
          <w:p w14:paraId="792D9BDA" w14:textId="77777777" w:rsidR="005D4752" w:rsidRPr="00EE3E30" w:rsidRDefault="005D4752" w:rsidP="00DC5018">
            <w:pPr>
              <w:rPr>
                <w:bCs/>
                <w:szCs w:val="24"/>
              </w:rPr>
            </w:pPr>
          </w:p>
        </w:tc>
        <w:tc>
          <w:tcPr>
            <w:tcW w:w="3420" w:type="dxa"/>
          </w:tcPr>
          <w:p w14:paraId="65C0F11B" w14:textId="77777777" w:rsidR="005D4752" w:rsidRPr="00EE3E30" w:rsidRDefault="005D4752" w:rsidP="00DC5018">
            <w:pPr>
              <w:rPr>
                <w:bCs/>
                <w:szCs w:val="24"/>
              </w:rPr>
            </w:pPr>
            <w:r>
              <w:rPr>
                <w:bCs/>
                <w:szCs w:val="24"/>
              </w:rPr>
              <w:t>SWG 533</w:t>
            </w:r>
          </w:p>
        </w:tc>
        <w:tc>
          <w:tcPr>
            <w:tcW w:w="1080" w:type="dxa"/>
          </w:tcPr>
          <w:p w14:paraId="35EE7CD7" w14:textId="77777777" w:rsidR="005D4752" w:rsidRPr="00EE3E30" w:rsidRDefault="005D4752" w:rsidP="00DC5018">
            <w:pPr>
              <w:rPr>
                <w:bCs/>
                <w:szCs w:val="24"/>
              </w:rPr>
            </w:pPr>
            <w:r>
              <w:rPr>
                <w:bCs/>
                <w:szCs w:val="24"/>
              </w:rPr>
              <w:t>3</w:t>
            </w:r>
          </w:p>
        </w:tc>
        <w:tc>
          <w:tcPr>
            <w:tcW w:w="2610" w:type="dxa"/>
          </w:tcPr>
          <w:p w14:paraId="19380A64" w14:textId="77777777" w:rsidR="005D4752" w:rsidRPr="00EE3E30" w:rsidRDefault="005D4752" w:rsidP="00DC5018">
            <w:pPr>
              <w:rPr>
                <w:bCs/>
                <w:szCs w:val="24"/>
              </w:rPr>
            </w:pPr>
            <w:r>
              <w:rPr>
                <w:bCs/>
                <w:szCs w:val="24"/>
              </w:rPr>
              <w:t>Generalist</w:t>
            </w:r>
          </w:p>
        </w:tc>
      </w:tr>
      <w:tr w:rsidR="005D4752" w14:paraId="2534ACA4" w14:textId="77777777" w:rsidTr="00DC5018">
        <w:tc>
          <w:tcPr>
            <w:tcW w:w="1705" w:type="dxa"/>
          </w:tcPr>
          <w:p w14:paraId="34C3C46B" w14:textId="77777777" w:rsidR="005D4752" w:rsidRPr="00EE3E30" w:rsidRDefault="005D4752" w:rsidP="00DC5018">
            <w:pPr>
              <w:rPr>
                <w:bCs/>
                <w:szCs w:val="24"/>
              </w:rPr>
            </w:pPr>
          </w:p>
        </w:tc>
        <w:tc>
          <w:tcPr>
            <w:tcW w:w="3420" w:type="dxa"/>
          </w:tcPr>
          <w:p w14:paraId="55531C67" w14:textId="77777777" w:rsidR="005D4752" w:rsidRPr="00EE3E30" w:rsidRDefault="005D4752" w:rsidP="00DC5018">
            <w:pPr>
              <w:rPr>
                <w:bCs/>
                <w:szCs w:val="24"/>
              </w:rPr>
            </w:pPr>
          </w:p>
        </w:tc>
        <w:tc>
          <w:tcPr>
            <w:tcW w:w="1080" w:type="dxa"/>
          </w:tcPr>
          <w:p w14:paraId="70758BF5" w14:textId="77777777" w:rsidR="005D4752" w:rsidRPr="00EE3E30" w:rsidRDefault="005D4752" w:rsidP="00DC5018">
            <w:pPr>
              <w:rPr>
                <w:bCs/>
                <w:szCs w:val="24"/>
              </w:rPr>
            </w:pPr>
          </w:p>
        </w:tc>
        <w:tc>
          <w:tcPr>
            <w:tcW w:w="2610" w:type="dxa"/>
          </w:tcPr>
          <w:p w14:paraId="68872F76" w14:textId="77777777" w:rsidR="005D4752" w:rsidRPr="00EE3E30" w:rsidRDefault="005D4752" w:rsidP="00DC5018">
            <w:pPr>
              <w:rPr>
                <w:bCs/>
                <w:szCs w:val="24"/>
              </w:rPr>
            </w:pPr>
          </w:p>
        </w:tc>
      </w:tr>
      <w:tr w:rsidR="005D4752" w14:paraId="13FF6231" w14:textId="77777777" w:rsidTr="00DC5018">
        <w:tc>
          <w:tcPr>
            <w:tcW w:w="1705" w:type="dxa"/>
          </w:tcPr>
          <w:p w14:paraId="70CFE332" w14:textId="77777777" w:rsidR="005D4752" w:rsidRPr="00EE3E30" w:rsidRDefault="005D4752" w:rsidP="00DC5018">
            <w:pPr>
              <w:rPr>
                <w:bCs/>
                <w:szCs w:val="24"/>
              </w:rPr>
            </w:pPr>
            <w:r w:rsidRPr="00EE3E30">
              <w:rPr>
                <w:bCs/>
                <w:szCs w:val="24"/>
              </w:rPr>
              <w:t>Spring</w:t>
            </w:r>
          </w:p>
        </w:tc>
        <w:tc>
          <w:tcPr>
            <w:tcW w:w="3420" w:type="dxa"/>
          </w:tcPr>
          <w:p w14:paraId="724BEA46" w14:textId="77777777" w:rsidR="005D4752" w:rsidRPr="00EE3E30" w:rsidRDefault="005D4752" w:rsidP="00DC5018">
            <w:pPr>
              <w:rPr>
                <w:bCs/>
                <w:szCs w:val="24"/>
              </w:rPr>
            </w:pPr>
            <w:r w:rsidRPr="00EE3E30">
              <w:rPr>
                <w:bCs/>
                <w:szCs w:val="24"/>
              </w:rPr>
              <w:t>SWG 502</w:t>
            </w:r>
          </w:p>
        </w:tc>
        <w:tc>
          <w:tcPr>
            <w:tcW w:w="1080" w:type="dxa"/>
          </w:tcPr>
          <w:p w14:paraId="65677C09" w14:textId="77777777" w:rsidR="005D4752" w:rsidRPr="00EE3E30" w:rsidRDefault="005D4752" w:rsidP="00DC5018">
            <w:pPr>
              <w:rPr>
                <w:bCs/>
                <w:szCs w:val="24"/>
              </w:rPr>
            </w:pPr>
            <w:r w:rsidRPr="00EE3E30">
              <w:rPr>
                <w:bCs/>
                <w:szCs w:val="24"/>
              </w:rPr>
              <w:t>3</w:t>
            </w:r>
          </w:p>
        </w:tc>
        <w:tc>
          <w:tcPr>
            <w:tcW w:w="2610" w:type="dxa"/>
          </w:tcPr>
          <w:p w14:paraId="4E0E41CE" w14:textId="77777777" w:rsidR="005D4752" w:rsidRPr="00EE3E30" w:rsidRDefault="005D4752" w:rsidP="00DC5018">
            <w:pPr>
              <w:rPr>
                <w:bCs/>
                <w:szCs w:val="24"/>
              </w:rPr>
            </w:pPr>
            <w:r>
              <w:rPr>
                <w:bCs/>
                <w:szCs w:val="24"/>
              </w:rPr>
              <w:t>Generalist</w:t>
            </w:r>
          </w:p>
        </w:tc>
      </w:tr>
      <w:tr w:rsidR="005D4752" w14:paraId="46F4F78A" w14:textId="77777777" w:rsidTr="00DC5018">
        <w:tc>
          <w:tcPr>
            <w:tcW w:w="1705" w:type="dxa"/>
          </w:tcPr>
          <w:p w14:paraId="4766A9EC" w14:textId="77777777" w:rsidR="005D4752" w:rsidRPr="00EE3E30" w:rsidRDefault="005D4752" w:rsidP="00DC5018">
            <w:pPr>
              <w:rPr>
                <w:bCs/>
                <w:szCs w:val="24"/>
              </w:rPr>
            </w:pPr>
          </w:p>
        </w:tc>
        <w:tc>
          <w:tcPr>
            <w:tcW w:w="3420" w:type="dxa"/>
          </w:tcPr>
          <w:p w14:paraId="48919E72" w14:textId="77777777" w:rsidR="005D4752" w:rsidRPr="00EE3E30" w:rsidRDefault="005D4752" w:rsidP="00DC5018">
            <w:pPr>
              <w:rPr>
                <w:bCs/>
                <w:szCs w:val="24"/>
              </w:rPr>
            </w:pPr>
            <w:r>
              <w:rPr>
                <w:bCs/>
                <w:szCs w:val="24"/>
              </w:rPr>
              <w:t>SWG 519</w:t>
            </w:r>
          </w:p>
        </w:tc>
        <w:tc>
          <w:tcPr>
            <w:tcW w:w="1080" w:type="dxa"/>
          </w:tcPr>
          <w:p w14:paraId="157861D8" w14:textId="77777777" w:rsidR="005D4752" w:rsidRPr="00C63868" w:rsidRDefault="005D4752" w:rsidP="00DC5018">
            <w:pPr>
              <w:rPr>
                <w:bCs/>
                <w:szCs w:val="24"/>
              </w:rPr>
            </w:pPr>
            <w:r w:rsidRPr="00C63868">
              <w:rPr>
                <w:bCs/>
                <w:szCs w:val="24"/>
              </w:rPr>
              <w:t>3</w:t>
            </w:r>
          </w:p>
        </w:tc>
        <w:tc>
          <w:tcPr>
            <w:tcW w:w="2610" w:type="dxa"/>
          </w:tcPr>
          <w:p w14:paraId="464E5A8F" w14:textId="77777777" w:rsidR="005D4752" w:rsidRPr="00EE3E30" w:rsidRDefault="005D4752" w:rsidP="00DC5018">
            <w:pPr>
              <w:rPr>
                <w:bCs/>
                <w:szCs w:val="24"/>
              </w:rPr>
            </w:pPr>
            <w:r>
              <w:rPr>
                <w:bCs/>
                <w:szCs w:val="24"/>
              </w:rPr>
              <w:t>Generalist</w:t>
            </w:r>
          </w:p>
        </w:tc>
      </w:tr>
      <w:tr w:rsidR="005D4752" w14:paraId="0AE7B5D3" w14:textId="77777777" w:rsidTr="00DC5018">
        <w:tc>
          <w:tcPr>
            <w:tcW w:w="1705" w:type="dxa"/>
          </w:tcPr>
          <w:p w14:paraId="3EC94FEF" w14:textId="77777777" w:rsidR="005D4752" w:rsidRDefault="005D4752" w:rsidP="00DC5018">
            <w:pPr>
              <w:rPr>
                <w:b/>
                <w:bCs/>
                <w:szCs w:val="24"/>
              </w:rPr>
            </w:pPr>
          </w:p>
        </w:tc>
        <w:tc>
          <w:tcPr>
            <w:tcW w:w="3420" w:type="dxa"/>
          </w:tcPr>
          <w:p w14:paraId="4C0C65C1" w14:textId="77777777" w:rsidR="005D4752" w:rsidRPr="009330FD" w:rsidRDefault="005D4752" w:rsidP="00DC5018">
            <w:pPr>
              <w:rPr>
                <w:bCs/>
                <w:szCs w:val="24"/>
              </w:rPr>
            </w:pPr>
            <w:r w:rsidRPr="009330FD">
              <w:rPr>
                <w:bCs/>
                <w:szCs w:val="24"/>
              </w:rPr>
              <w:t>SWG</w:t>
            </w:r>
            <w:r>
              <w:rPr>
                <w:bCs/>
                <w:szCs w:val="24"/>
              </w:rPr>
              <w:t xml:space="preserve"> 585</w:t>
            </w:r>
          </w:p>
        </w:tc>
        <w:tc>
          <w:tcPr>
            <w:tcW w:w="1080" w:type="dxa"/>
          </w:tcPr>
          <w:p w14:paraId="12A88677" w14:textId="77777777" w:rsidR="005D4752" w:rsidRPr="009330FD" w:rsidRDefault="005D4752" w:rsidP="00DC5018">
            <w:pPr>
              <w:rPr>
                <w:bCs/>
                <w:szCs w:val="24"/>
              </w:rPr>
            </w:pPr>
            <w:r w:rsidRPr="009330FD">
              <w:rPr>
                <w:bCs/>
                <w:szCs w:val="24"/>
              </w:rPr>
              <w:t>3</w:t>
            </w:r>
          </w:p>
        </w:tc>
        <w:tc>
          <w:tcPr>
            <w:tcW w:w="2610" w:type="dxa"/>
          </w:tcPr>
          <w:p w14:paraId="663B458A" w14:textId="77777777" w:rsidR="005D4752" w:rsidRDefault="005D4752" w:rsidP="00DC5018">
            <w:pPr>
              <w:rPr>
                <w:b/>
                <w:bCs/>
                <w:szCs w:val="24"/>
              </w:rPr>
            </w:pPr>
            <w:r>
              <w:rPr>
                <w:bCs/>
                <w:szCs w:val="24"/>
              </w:rPr>
              <w:t>Generalist</w:t>
            </w:r>
          </w:p>
        </w:tc>
      </w:tr>
      <w:tr w:rsidR="005D4752" w14:paraId="7AB0E248" w14:textId="77777777" w:rsidTr="00DC5018">
        <w:tc>
          <w:tcPr>
            <w:tcW w:w="1705" w:type="dxa"/>
          </w:tcPr>
          <w:p w14:paraId="76370856" w14:textId="77777777" w:rsidR="005D4752" w:rsidRDefault="005D4752" w:rsidP="00DC5018">
            <w:pPr>
              <w:rPr>
                <w:b/>
                <w:bCs/>
                <w:szCs w:val="24"/>
              </w:rPr>
            </w:pPr>
          </w:p>
        </w:tc>
        <w:tc>
          <w:tcPr>
            <w:tcW w:w="3420" w:type="dxa"/>
          </w:tcPr>
          <w:p w14:paraId="3847BD49" w14:textId="77777777" w:rsidR="005D4752" w:rsidRDefault="005D4752" w:rsidP="00DC5018">
            <w:pPr>
              <w:rPr>
                <w:b/>
                <w:bCs/>
                <w:szCs w:val="24"/>
              </w:rPr>
            </w:pPr>
          </w:p>
        </w:tc>
        <w:tc>
          <w:tcPr>
            <w:tcW w:w="1080" w:type="dxa"/>
          </w:tcPr>
          <w:p w14:paraId="33355EAE" w14:textId="77777777" w:rsidR="005D4752" w:rsidRPr="009330FD" w:rsidRDefault="005D4752" w:rsidP="00DC5018">
            <w:pPr>
              <w:rPr>
                <w:bCs/>
                <w:szCs w:val="24"/>
              </w:rPr>
            </w:pPr>
          </w:p>
        </w:tc>
        <w:tc>
          <w:tcPr>
            <w:tcW w:w="2610" w:type="dxa"/>
          </w:tcPr>
          <w:p w14:paraId="217E05CA" w14:textId="77777777" w:rsidR="005D4752" w:rsidRDefault="005D4752" w:rsidP="00DC5018">
            <w:pPr>
              <w:rPr>
                <w:b/>
                <w:bCs/>
                <w:szCs w:val="24"/>
              </w:rPr>
            </w:pPr>
          </w:p>
        </w:tc>
      </w:tr>
      <w:tr w:rsidR="005D4752" w14:paraId="774C0310" w14:textId="77777777" w:rsidTr="00DC5018">
        <w:tc>
          <w:tcPr>
            <w:tcW w:w="1705" w:type="dxa"/>
          </w:tcPr>
          <w:p w14:paraId="6EE5E46E" w14:textId="77777777" w:rsidR="005D4752" w:rsidRPr="00EE3E30" w:rsidRDefault="005D4752" w:rsidP="00DC5018">
            <w:pPr>
              <w:rPr>
                <w:bCs/>
                <w:szCs w:val="24"/>
              </w:rPr>
            </w:pPr>
            <w:r w:rsidRPr="00EE3E30">
              <w:rPr>
                <w:bCs/>
                <w:szCs w:val="24"/>
              </w:rPr>
              <w:t>Fall</w:t>
            </w:r>
          </w:p>
        </w:tc>
        <w:tc>
          <w:tcPr>
            <w:tcW w:w="3420" w:type="dxa"/>
          </w:tcPr>
          <w:p w14:paraId="04794EF8" w14:textId="77777777" w:rsidR="005D4752" w:rsidRPr="00EE3E30" w:rsidRDefault="005D4752" w:rsidP="00DC5018">
            <w:pPr>
              <w:rPr>
                <w:bCs/>
                <w:szCs w:val="24"/>
              </w:rPr>
            </w:pPr>
            <w:r w:rsidRPr="00EE3E30">
              <w:rPr>
                <w:bCs/>
                <w:szCs w:val="24"/>
              </w:rPr>
              <w:t>SWG 510</w:t>
            </w:r>
          </w:p>
        </w:tc>
        <w:tc>
          <w:tcPr>
            <w:tcW w:w="1080" w:type="dxa"/>
          </w:tcPr>
          <w:p w14:paraId="3CD72F13" w14:textId="77777777" w:rsidR="005D4752" w:rsidRPr="009330FD" w:rsidRDefault="005D4752" w:rsidP="00DC5018">
            <w:pPr>
              <w:rPr>
                <w:bCs/>
                <w:szCs w:val="24"/>
              </w:rPr>
            </w:pPr>
            <w:r w:rsidRPr="009330FD">
              <w:rPr>
                <w:bCs/>
                <w:szCs w:val="24"/>
              </w:rPr>
              <w:t>3</w:t>
            </w:r>
          </w:p>
        </w:tc>
        <w:tc>
          <w:tcPr>
            <w:tcW w:w="2610" w:type="dxa"/>
          </w:tcPr>
          <w:p w14:paraId="2635C179" w14:textId="77777777" w:rsidR="005D4752" w:rsidRDefault="005D4752" w:rsidP="00DC5018">
            <w:pPr>
              <w:rPr>
                <w:b/>
                <w:bCs/>
                <w:szCs w:val="24"/>
              </w:rPr>
            </w:pPr>
            <w:r>
              <w:rPr>
                <w:bCs/>
                <w:szCs w:val="24"/>
              </w:rPr>
              <w:t>Required Core</w:t>
            </w:r>
          </w:p>
        </w:tc>
      </w:tr>
      <w:tr w:rsidR="005D4752" w14:paraId="53D4EEFF" w14:textId="77777777" w:rsidTr="00DC5018">
        <w:tc>
          <w:tcPr>
            <w:tcW w:w="1705" w:type="dxa"/>
          </w:tcPr>
          <w:p w14:paraId="3A1E8149" w14:textId="77777777" w:rsidR="005D4752" w:rsidRPr="00EE3E30" w:rsidRDefault="005D4752" w:rsidP="00DC5018">
            <w:pPr>
              <w:rPr>
                <w:bCs/>
                <w:szCs w:val="24"/>
              </w:rPr>
            </w:pPr>
          </w:p>
        </w:tc>
        <w:tc>
          <w:tcPr>
            <w:tcW w:w="3420" w:type="dxa"/>
          </w:tcPr>
          <w:p w14:paraId="3F52ACC1" w14:textId="77777777" w:rsidR="005D4752" w:rsidRPr="00EE3E30" w:rsidRDefault="005D4752" w:rsidP="00DC5018">
            <w:pPr>
              <w:rPr>
                <w:bCs/>
                <w:szCs w:val="24"/>
              </w:rPr>
            </w:pPr>
            <w:r w:rsidRPr="00EE3E30">
              <w:rPr>
                <w:bCs/>
                <w:szCs w:val="24"/>
              </w:rPr>
              <w:t>SWG 541</w:t>
            </w:r>
            <w:r>
              <w:rPr>
                <w:bCs/>
                <w:szCs w:val="24"/>
              </w:rPr>
              <w:t>-Field Practicum I</w:t>
            </w:r>
          </w:p>
        </w:tc>
        <w:tc>
          <w:tcPr>
            <w:tcW w:w="1080" w:type="dxa"/>
          </w:tcPr>
          <w:p w14:paraId="61BA3CC8" w14:textId="77777777" w:rsidR="005D4752" w:rsidRPr="009330FD" w:rsidRDefault="005D4752" w:rsidP="00DC5018">
            <w:pPr>
              <w:rPr>
                <w:bCs/>
                <w:szCs w:val="24"/>
              </w:rPr>
            </w:pPr>
            <w:r w:rsidRPr="009330FD">
              <w:rPr>
                <w:bCs/>
                <w:szCs w:val="24"/>
              </w:rPr>
              <w:t>3</w:t>
            </w:r>
          </w:p>
        </w:tc>
        <w:tc>
          <w:tcPr>
            <w:tcW w:w="2610" w:type="dxa"/>
          </w:tcPr>
          <w:p w14:paraId="40BAA83C" w14:textId="77777777" w:rsidR="005D4752" w:rsidRDefault="005D4752" w:rsidP="00DC5018">
            <w:pPr>
              <w:rPr>
                <w:b/>
                <w:bCs/>
                <w:szCs w:val="24"/>
              </w:rPr>
            </w:pPr>
            <w:r>
              <w:rPr>
                <w:bCs/>
                <w:szCs w:val="24"/>
              </w:rPr>
              <w:t>Generalist</w:t>
            </w:r>
          </w:p>
        </w:tc>
      </w:tr>
      <w:tr w:rsidR="005D4752" w14:paraId="2B5846BB" w14:textId="77777777" w:rsidTr="00DC5018">
        <w:tc>
          <w:tcPr>
            <w:tcW w:w="1705" w:type="dxa"/>
          </w:tcPr>
          <w:p w14:paraId="2AE18760" w14:textId="77777777" w:rsidR="005D4752" w:rsidRPr="00EE3E30" w:rsidRDefault="005D4752" w:rsidP="00DC5018">
            <w:pPr>
              <w:rPr>
                <w:bCs/>
                <w:szCs w:val="24"/>
              </w:rPr>
            </w:pPr>
            <w:r>
              <w:rPr>
                <w:bCs/>
                <w:szCs w:val="24"/>
              </w:rPr>
              <w:t>Session A</w:t>
            </w:r>
          </w:p>
        </w:tc>
        <w:tc>
          <w:tcPr>
            <w:tcW w:w="3420" w:type="dxa"/>
          </w:tcPr>
          <w:p w14:paraId="29134671" w14:textId="77777777" w:rsidR="005D4752" w:rsidRPr="00EE3E30" w:rsidRDefault="005D4752" w:rsidP="00DC5018">
            <w:pPr>
              <w:rPr>
                <w:bCs/>
                <w:szCs w:val="24"/>
              </w:rPr>
            </w:pPr>
            <w:r w:rsidRPr="00181584">
              <w:rPr>
                <w:bCs/>
                <w:szCs w:val="24"/>
              </w:rPr>
              <w:t>SWG 5</w:t>
            </w:r>
            <w:r w:rsidRPr="009330FD">
              <w:rPr>
                <w:bCs/>
                <w:szCs w:val="24"/>
              </w:rPr>
              <w:t>91</w:t>
            </w:r>
            <w:r>
              <w:rPr>
                <w:bCs/>
                <w:szCs w:val="24"/>
              </w:rPr>
              <w:t>-Child Networking I</w:t>
            </w:r>
          </w:p>
        </w:tc>
        <w:tc>
          <w:tcPr>
            <w:tcW w:w="1080" w:type="dxa"/>
          </w:tcPr>
          <w:p w14:paraId="63822B59" w14:textId="77777777" w:rsidR="005D4752" w:rsidRPr="009330FD" w:rsidRDefault="005D4752" w:rsidP="00DC5018">
            <w:pPr>
              <w:rPr>
                <w:bCs/>
                <w:szCs w:val="24"/>
              </w:rPr>
            </w:pPr>
            <w:r w:rsidRPr="009330FD">
              <w:rPr>
                <w:bCs/>
                <w:szCs w:val="24"/>
              </w:rPr>
              <w:t>1</w:t>
            </w:r>
          </w:p>
        </w:tc>
        <w:tc>
          <w:tcPr>
            <w:tcW w:w="2610" w:type="dxa"/>
          </w:tcPr>
          <w:p w14:paraId="13C5EE6B" w14:textId="77777777" w:rsidR="005D4752" w:rsidRDefault="005D4752" w:rsidP="00DC5018">
            <w:pPr>
              <w:rPr>
                <w:b/>
                <w:bCs/>
                <w:szCs w:val="24"/>
              </w:rPr>
            </w:pPr>
            <w:r>
              <w:rPr>
                <w:bCs/>
                <w:szCs w:val="24"/>
              </w:rPr>
              <w:t>Restricted Elective</w:t>
            </w:r>
          </w:p>
        </w:tc>
      </w:tr>
      <w:tr w:rsidR="005D4752" w14:paraId="6F6A4DB6" w14:textId="77777777" w:rsidTr="00DC5018">
        <w:tc>
          <w:tcPr>
            <w:tcW w:w="1705" w:type="dxa"/>
          </w:tcPr>
          <w:p w14:paraId="749E2ED3" w14:textId="77777777" w:rsidR="005D4752" w:rsidRPr="007D08EC" w:rsidRDefault="005D4752" w:rsidP="00DC5018">
            <w:pPr>
              <w:rPr>
                <w:bCs/>
                <w:szCs w:val="24"/>
              </w:rPr>
            </w:pPr>
          </w:p>
        </w:tc>
        <w:tc>
          <w:tcPr>
            <w:tcW w:w="3420" w:type="dxa"/>
          </w:tcPr>
          <w:p w14:paraId="73774C03" w14:textId="77777777" w:rsidR="005D4752" w:rsidRPr="00EE3E30" w:rsidRDefault="005D4752" w:rsidP="00DC5018">
            <w:pPr>
              <w:rPr>
                <w:bCs/>
                <w:szCs w:val="24"/>
              </w:rPr>
            </w:pPr>
          </w:p>
        </w:tc>
        <w:tc>
          <w:tcPr>
            <w:tcW w:w="1080" w:type="dxa"/>
          </w:tcPr>
          <w:p w14:paraId="42ABF691" w14:textId="77777777" w:rsidR="005D4752" w:rsidRPr="009330FD" w:rsidRDefault="005D4752" w:rsidP="00DC5018">
            <w:pPr>
              <w:rPr>
                <w:bCs/>
                <w:szCs w:val="24"/>
              </w:rPr>
            </w:pPr>
          </w:p>
        </w:tc>
        <w:tc>
          <w:tcPr>
            <w:tcW w:w="2610" w:type="dxa"/>
          </w:tcPr>
          <w:p w14:paraId="5A1EECAB" w14:textId="77777777" w:rsidR="005D4752" w:rsidRDefault="005D4752" w:rsidP="00DC5018">
            <w:pPr>
              <w:rPr>
                <w:b/>
                <w:bCs/>
                <w:szCs w:val="24"/>
              </w:rPr>
            </w:pPr>
          </w:p>
        </w:tc>
      </w:tr>
      <w:tr w:rsidR="005D4752" w14:paraId="4F71BB4A" w14:textId="77777777" w:rsidTr="00DC5018">
        <w:tc>
          <w:tcPr>
            <w:tcW w:w="1705" w:type="dxa"/>
          </w:tcPr>
          <w:p w14:paraId="5C34270B" w14:textId="77777777" w:rsidR="005D4752" w:rsidRPr="007D08EC" w:rsidRDefault="005D4752" w:rsidP="00DC5018">
            <w:pPr>
              <w:rPr>
                <w:bCs/>
                <w:szCs w:val="24"/>
              </w:rPr>
            </w:pPr>
            <w:r>
              <w:rPr>
                <w:bCs/>
                <w:szCs w:val="24"/>
              </w:rPr>
              <w:t>Spring</w:t>
            </w:r>
          </w:p>
        </w:tc>
        <w:tc>
          <w:tcPr>
            <w:tcW w:w="3420" w:type="dxa"/>
          </w:tcPr>
          <w:p w14:paraId="57CAA870" w14:textId="77777777" w:rsidR="005D4752" w:rsidRPr="007D08EC" w:rsidRDefault="005D4752" w:rsidP="00DC5018">
            <w:pPr>
              <w:rPr>
                <w:bCs/>
                <w:szCs w:val="24"/>
              </w:rPr>
            </w:pPr>
            <w:r>
              <w:rPr>
                <w:bCs/>
                <w:szCs w:val="24"/>
              </w:rPr>
              <w:t>SWG 511</w:t>
            </w:r>
          </w:p>
        </w:tc>
        <w:tc>
          <w:tcPr>
            <w:tcW w:w="1080" w:type="dxa"/>
          </w:tcPr>
          <w:p w14:paraId="14ACA98E" w14:textId="77777777" w:rsidR="005D4752" w:rsidRPr="009330FD" w:rsidRDefault="005D4752" w:rsidP="00DC5018">
            <w:pPr>
              <w:rPr>
                <w:bCs/>
                <w:szCs w:val="24"/>
              </w:rPr>
            </w:pPr>
            <w:r w:rsidRPr="009330FD">
              <w:rPr>
                <w:bCs/>
                <w:szCs w:val="24"/>
              </w:rPr>
              <w:t>3</w:t>
            </w:r>
          </w:p>
        </w:tc>
        <w:tc>
          <w:tcPr>
            <w:tcW w:w="2610" w:type="dxa"/>
          </w:tcPr>
          <w:p w14:paraId="3EF17065" w14:textId="77777777" w:rsidR="005D4752" w:rsidRDefault="005D4752" w:rsidP="00DC5018">
            <w:pPr>
              <w:rPr>
                <w:b/>
                <w:bCs/>
                <w:szCs w:val="24"/>
              </w:rPr>
            </w:pPr>
            <w:r>
              <w:rPr>
                <w:bCs/>
                <w:szCs w:val="24"/>
              </w:rPr>
              <w:t>Generalist</w:t>
            </w:r>
          </w:p>
        </w:tc>
      </w:tr>
      <w:tr w:rsidR="005D4752" w14:paraId="676E0B7A" w14:textId="77777777" w:rsidTr="00DC5018">
        <w:tc>
          <w:tcPr>
            <w:tcW w:w="1705" w:type="dxa"/>
          </w:tcPr>
          <w:p w14:paraId="592AF59A" w14:textId="77777777" w:rsidR="005D4752" w:rsidRPr="007D08EC" w:rsidRDefault="005D4752" w:rsidP="00DC5018">
            <w:pPr>
              <w:rPr>
                <w:bCs/>
                <w:szCs w:val="24"/>
              </w:rPr>
            </w:pPr>
          </w:p>
        </w:tc>
        <w:tc>
          <w:tcPr>
            <w:tcW w:w="3420" w:type="dxa"/>
          </w:tcPr>
          <w:p w14:paraId="601CE81D" w14:textId="77777777" w:rsidR="005D4752" w:rsidRPr="007D08EC" w:rsidRDefault="005D4752" w:rsidP="00DC5018">
            <w:pPr>
              <w:rPr>
                <w:bCs/>
                <w:szCs w:val="24"/>
              </w:rPr>
            </w:pPr>
            <w:r>
              <w:rPr>
                <w:bCs/>
                <w:szCs w:val="24"/>
              </w:rPr>
              <w:t>SWG 542-Field Practicum II</w:t>
            </w:r>
          </w:p>
        </w:tc>
        <w:tc>
          <w:tcPr>
            <w:tcW w:w="1080" w:type="dxa"/>
          </w:tcPr>
          <w:p w14:paraId="50019233" w14:textId="77777777" w:rsidR="005D4752" w:rsidRPr="009330FD" w:rsidRDefault="005D4752" w:rsidP="00DC5018">
            <w:pPr>
              <w:rPr>
                <w:bCs/>
                <w:szCs w:val="24"/>
              </w:rPr>
            </w:pPr>
            <w:r w:rsidRPr="009330FD">
              <w:rPr>
                <w:bCs/>
                <w:szCs w:val="24"/>
              </w:rPr>
              <w:t>3</w:t>
            </w:r>
          </w:p>
        </w:tc>
        <w:tc>
          <w:tcPr>
            <w:tcW w:w="2610" w:type="dxa"/>
          </w:tcPr>
          <w:p w14:paraId="67529D6B" w14:textId="77777777" w:rsidR="005D4752" w:rsidRDefault="005D4752" w:rsidP="00DC5018">
            <w:pPr>
              <w:rPr>
                <w:b/>
                <w:bCs/>
                <w:szCs w:val="24"/>
              </w:rPr>
            </w:pPr>
            <w:r>
              <w:rPr>
                <w:bCs/>
                <w:szCs w:val="24"/>
              </w:rPr>
              <w:t>Generalist</w:t>
            </w:r>
          </w:p>
        </w:tc>
      </w:tr>
      <w:tr w:rsidR="005D4752" w14:paraId="2C4BA4D5" w14:textId="77777777" w:rsidTr="00DC5018">
        <w:tc>
          <w:tcPr>
            <w:tcW w:w="1705" w:type="dxa"/>
          </w:tcPr>
          <w:p w14:paraId="03BB3FF5" w14:textId="77777777" w:rsidR="005D4752" w:rsidRPr="007D08EC" w:rsidRDefault="005D4752" w:rsidP="00DC5018">
            <w:pPr>
              <w:rPr>
                <w:bCs/>
                <w:szCs w:val="24"/>
              </w:rPr>
            </w:pPr>
            <w:r>
              <w:rPr>
                <w:bCs/>
                <w:szCs w:val="24"/>
              </w:rPr>
              <w:t>Session A</w:t>
            </w:r>
          </w:p>
        </w:tc>
        <w:tc>
          <w:tcPr>
            <w:tcW w:w="3420" w:type="dxa"/>
          </w:tcPr>
          <w:p w14:paraId="41915E6A" w14:textId="77777777" w:rsidR="005D4752" w:rsidRPr="007D08EC" w:rsidRDefault="005D4752" w:rsidP="00DC5018">
            <w:pPr>
              <w:rPr>
                <w:bCs/>
                <w:szCs w:val="24"/>
              </w:rPr>
            </w:pPr>
            <w:r>
              <w:rPr>
                <w:bCs/>
                <w:szCs w:val="24"/>
              </w:rPr>
              <w:t>SWG 519- Child Networking II</w:t>
            </w:r>
          </w:p>
        </w:tc>
        <w:tc>
          <w:tcPr>
            <w:tcW w:w="1080" w:type="dxa"/>
          </w:tcPr>
          <w:p w14:paraId="00DFDC22" w14:textId="77777777" w:rsidR="005D4752" w:rsidRPr="009330FD" w:rsidRDefault="005D4752" w:rsidP="00DC5018">
            <w:pPr>
              <w:rPr>
                <w:bCs/>
                <w:szCs w:val="24"/>
              </w:rPr>
            </w:pPr>
            <w:r w:rsidRPr="009330FD">
              <w:rPr>
                <w:bCs/>
                <w:szCs w:val="24"/>
              </w:rPr>
              <w:t>1</w:t>
            </w:r>
          </w:p>
        </w:tc>
        <w:tc>
          <w:tcPr>
            <w:tcW w:w="2610" w:type="dxa"/>
          </w:tcPr>
          <w:p w14:paraId="270CACBD" w14:textId="77777777" w:rsidR="005D4752" w:rsidRPr="00EE3E30" w:rsidRDefault="005D4752" w:rsidP="00DC5018">
            <w:pPr>
              <w:rPr>
                <w:bCs/>
                <w:szCs w:val="24"/>
              </w:rPr>
            </w:pPr>
            <w:r>
              <w:rPr>
                <w:bCs/>
                <w:szCs w:val="24"/>
              </w:rPr>
              <w:t xml:space="preserve">Restricted Elective </w:t>
            </w:r>
            <w:r w:rsidRPr="00EE3E30">
              <w:rPr>
                <w:bCs/>
                <w:szCs w:val="24"/>
              </w:rPr>
              <w:t xml:space="preserve"> </w:t>
            </w:r>
          </w:p>
        </w:tc>
      </w:tr>
    </w:tbl>
    <w:p w14:paraId="1C7A287E" w14:textId="4C37D14A" w:rsidR="005D4752" w:rsidRPr="002E7E83" w:rsidRDefault="005D4752" w:rsidP="005D4752">
      <w:pPr>
        <w:rPr>
          <w:b/>
        </w:rPr>
      </w:pPr>
    </w:p>
    <w:p w14:paraId="6CFF3A02" w14:textId="77777777" w:rsidR="005D4752" w:rsidRDefault="005D4752" w:rsidP="00DC5018">
      <w:pPr>
        <w:rPr>
          <w:b/>
          <w:bCs/>
          <w:szCs w:val="24"/>
        </w:rPr>
      </w:pPr>
    </w:p>
    <w:p w14:paraId="02B556B8" w14:textId="77777777" w:rsidR="005D4752" w:rsidRPr="002E7E83" w:rsidRDefault="005D4752" w:rsidP="00DC5018">
      <w:pPr>
        <w:rPr>
          <w:szCs w:val="24"/>
        </w:rPr>
      </w:pPr>
    </w:p>
    <w:p w14:paraId="01CC727E" w14:textId="77777777" w:rsidR="005D4752" w:rsidRPr="009330FD" w:rsidRDefault="005D4752" w:rsidP="00DC5018">
      <w:pPr>
        <w:rPr>
          <w:b/>
          <w:szCs w:val="24"/>
        </w:rPr>
      </w:pPr>
      <w:r w:rsidRPr="009330FD">
        <w:rPr>
          <w:b/>
          <w:szCs w:val="24"/>
          <w:u w:val="single"/>
        </w:rPr>
        <w:t>Concentration Coursework (CY&amp;F)</w:t>
      </w:r>
    </w:p>
    <w:p w14:paraId="49DF5179" w14:textId="7214A5FD" w:rsidR="005D4752" w:rsidRDefault="005D4752" w:rsidP="00DC5018">
      <w:pPr>
        <w:tabs>
          <w:tab w:val="left" w:pos="-1440"/>
        </w:tabs>
        <w:ind w:left="4320" w:hanging="2880"/>
        <w:rPr>
          <w:szCs w:val="24"/>
        </w:rPr>
      </w:pPr>
    </w:p>
    <w:p w14:paraId="1745698C" w14:textId="77777777" w:rsidR="005D4752" w:rsidRDefault="005D4752" w:rsidP="00DC5018">
      <w:pPr>
        <w:tabs>
          <w:tab w:val="left" w:pos="-1440"/>
        </w:tabs>
        <w:ind w:left="4320" w:hanging="2880"/>
        <w:rPr>
          <w:szCs w:val="24"/>
        </w:rPr>
      </w:pPr>
    </w:p>
    <w:tbl>
      <w:tblPr>
        <w:tblW w:w="0" w:type="auto"/>
        <w:tblLook w:val="04A0" w:firstRow="1" w:lastRow="0" w:firstColumn="1" w:lastColumn="0" w:noHBand="0" w:noVBand="1"/>
      </w:tblPr>
      <w:tblGrid>
        <w:gridCol w:w="1705"/>
        <w:gridCol w:w="3497"/>
        <w:gridCol w:w="913"/>
        <w:gridCol w:w="2700"/>
      </w:tblGrid>
      <w:tr w:rsidR="005D4752" w14:paraId="3C3A66EE" w14:textId="77777777" w:rsidTr="009330FD">
        <w:tc>
          <w:tcPr>
            <w:tcW w:w="1705" w:type="dxa"/>
          </w:tcPr>
          <w:p w14:paraId="5CEEEA7D" w14:textId="77777777" w:rsidR="005D4752" w:rsidRDefault="005D4752" w:rsidP="00DC5018">
            <w:pPr>
              <w:rPr>
                <w:szCs w:val="24"/>
              </w:rPr>
            </w:pPr>
            <w:r>
              <w:rPr>
                <w:szCs w:val="24"/>
              </w:rPr>
              <w:t>Semester</w:t>
            </w:r>
          </w:p>
        </w:tc>
        <w:tc>
          <w:tcPr>
            <w:tcW w:w="3497" w:type="dxa"/>
          </w:tcPr>
          <w:p w14:paraId="54A693F4" w14:textId="77777777" w:rsidR="005D4752" w:rsidRDefault="005D4752" w:rsidP="00DC5018">
            <w:pPr>
              <w:rPr>
                <w:szCs w:val="24"/>
              </w:rPr>
            </w:pPr>
            <w:r>
              <w:rPr>
                <w:szCs w:val="24"/>
              </w:rPr>
              <w:t>Course</w:t>
            </w:r>
          </w:p>
        </w:tc>
        <w:tc>
          <w:tcPr>
            <w:tcW w:w="913" w:type="dxa"/>
          </w:tcPr>
          <w:p w14:paraId="1586C99D" w14:textId="77777777" w:rsidR="005D4752" w:rsidRDefault="005D4752" w:rsidP="00DC5018">
            <w:pPr>
              <w:rPr>
                <w:szCs w:val="24"/>
              </w:rPr>
            </w:pPr>
            <w:r>
              <w:rPr>
                <w:szCs w:val="24"/>
              </w:rPr>
              <w:t>Credits</w:t>
            </w:r>
          </w:p>
        </w:tc>
        <w:tc>
          <w:tcPr>
            <w:tcW w:w="2700" w:type="dxa"/>
          </w:tcPr>
          <w:p w14:paraId="6EF15AEF" w14:textId="77777777" w:rsidR="005D4752" w:rsidRDefault="005D4752" w:rsidP="00DC5018">
            <w:pPr>
              <w:rPr>
                <w:szCs w:val="24"/>
              </w:rPr>
            </w:pPr>
            <w:r>
              <w:rPr>
                <w:szCs w:val="24"/>
              </w:rPr>
              <w:t>Category</w:t>
            </w:r>
          </w:p>
        </w:tc>
      </w:tr>
      <w:tr w:rsidR="005D4752" w14:paraId="5FB66491" w14:textId="77777777" w:rsidTr="009330FD">
        <w:tc>
          <w:tcPr>
            <w:tcW w:w="1705" w:type="dxa"/>
          </w:tcPr>
          <w:p w14:paraId="278B85B7" w14:textId="77777777" w:rsidR="005D4752" w:rsidRDefault="005D4752" w:rsidP="00DC5018">
            <w:pPr>
              <w:rPr>
                <w:szCs w:val="24"/>
              </w:rPr>
            </w:pPr>
            <w:r>
              <w:rPr>
                <w:szCs w:val="24"/>
              </w:rPr>
              <w:t>Fall</w:t>
            </w:r>
          </w:p>
        </w:tc>
        <w:tc>
          <w:tcPr>
            <w:tcW w:w="3497" w:type="dxa"/>
          </w:tcPr>
          <w:p w14:paraId="2E957B5F" w14:textId="77777777" w:rsidR="005D4752" w:rsidRDefault="005D4752" w:rsidP="00DC5018">
            <w:pPr>
              <w:rPr>
                <w:szCs w:val="24"/>
              </w:rPr>
            </w:pPr>
            <w:r>
              <w:rPr>
                <w:szCs w:val="24"/>
              </w:rPr>
              <w:t>SWG 606</w:t>
            </w:r>
          </w:p>
        </w:tc>
        <w:tc>
          <w:tcPr>
            <w:tcW w:w="913" w:type="dxa"/>
          </w:tcPr>
          <w:p w14:paraId="37AAC6B3" w14:textId="77777777" w:rsidR="005D4752" w:rsidRDefault="005D4752" w:rsidP="00DC5018">
            <w:pPr>
              <w:rPr>
                <w:szCs w:val="24"/>
              </w:rPr>
            </w:pPr>
            <w:r>
              <w:rPr>
                <w:szCs w:val="24"/>
              </w:rPr>
              <w:t>3</w:t>
            </w:r>
          </w:p>
        </w:tc>
        <w:tc>
          <w:tcPr>
            <w:tcW w:w="2700" w:type="dxa"/>
          </w:tcPr>
          <w:p w14:paraId="2D959D0A" w14:textId="77777777" w:rsidR="005D4752" w:rsidRDefault="005D4752" w:rsidP="00DC5018">
            <w:pPr>
              <w:rPr>
                <w:szCs w:val="24"/>
              </w:rPr>
            </w:pPr>
            <w:r>
              <w:t>Restricted Elective</w:t>
            </w:r>
          </w:p>
        </w:tc>
      </w:tr>
      <w:tr w:rsidR="005D4752" w14:paraId="6A39B64B" w14:textId="77777777" w:rsidTr="009330FD">
        <w:tc>
          <w:tcPr>
            <w:tcW w:w="1705" w:type="dxa"/>
          </w:tcPr>
          <w:p w14:paraId="733D0A01" w14:textId="77777777" w:rsidR="005D4752" w:rsidRDefault="005D4752" w:rsidP="00DC5018">
            <w:pPr>
              <w:rPr>
                <w:szCs w:val="24"/>
              </w:rPr>
            </w:pPr>
          </w:p>
        </w:tc>
        <w:tc>
          <w:tcPr>
            <w:tcW w:w="3497" w:type="dxa"/>
          </w:tcPr>
          <w:p w14:paraId="07B5C7D2" w14:textId="77777777" w:rsidR="005D4752" w:rsidRDefault="005D4752" w:rsidP="00DC5018">
            <w:pPr>
              <w:rPr>
                <w:szCs w:val="24"/>
              </w:rPr>
            </w:pPr>
            <w:r>
              <w:rPr>
                <w:szCs w:val="24"/>
              </w:rPr>
              <w:t>SWG 608</w:t>
            </w:r>
          </w:p>
        </w:tc>
        <w:tc>
          <w:tcPr>
            <w:tcW w:w="913" w:type="dxa"/>
          </w:tcPr>
          <w:p w14:paraId="63BF75B7" w14:textId="77777777" w:rsidR="005D4752" w:rsidRDefault="005D4752" w:rsidP="00DC5018">
            <w:pPr>
              <w:rPr>
                <w:szCs w:val="24"/>
              </w:rPr>
            </w:pPr>
            <w:r>
              <w:rPr>
                <w:szCs w:val="24"/>
              </w:rPr>
              <w:t>3</w:t>
            </w:r>
          </w:p>
        </w:tc>
        <w:tc>
          <w:tcPr>
            <w:tcW w:w="2700" w:type="dxa"/>
          </w:tcPr>
          <w:p w14:paraId="4313D0B0" w14:textId="77777777" w:rsidR="005D4752" w:rsidRDefault="005D4752" w:rsidP="00DC5018">
            <w:pPr>
              <w:rPr>
                <w:szCs w:val="24"/>
              </w:rPr>
            </w:pPr>
            <w:r>
              <w:t>Restricted Elective</w:t>
            </w:r>
          </w:p>
        </w:tc>
      </w:tr>
      <w:tr w:rsidR="005D4752" w14:paraId="496FF28F" w14:textId="77777777" w:rsidTr="009330FD">
        <w:tc>
          <w:tcPr>
            <w:tcW w:w="1705" w:type="dxa"/>
          </w:tcPr>
          <w:p w14:paraId="43134A97" w14:textId="77777777" w:rsidR="005D4752" w:rsidRDefault="005D4752" w:rsidP="00DC5018">
            <w:pPr>
              <w:rPr>
                <w:szCs w:val="24"/>
              </w:rPr>
            </w:pPr>
          </w:p>
        </w:tc>
        <w:tc>
          <w:tcPr>
            <w:tcW w:w="3497" w:type="dxa"/>
          </w:tcPr>
          <w:p w14:paraId="5621598C" w14:textId="77777777" w:rsidR="005D4752" w:rsidRDefault="005D4752" w:rsidP="00DC5018">
            <w:pPr>
              <w:rPr>
                <w:szCs w:val="24"/>
              </w:rPr>
            </w:pPr>
            <w:r>
              <w:rPr>
                <w:szCs w:val="24"/>
              </w:rPr>
              <w:t>SWG 591-Child Networking III</w:t>
            </w:r>
          </w:p>
        </w:tc>
        <w:tc>
          <w:tcPr>
            <w:tcW w:w="913" w:type="dxa"/>
          </w:tcPr>
          <w:p w14:paraId="58752FC4" w14:textId="77777777" w:rsidR="005D4752" w:rsidRDefault="005D4752" w:rsidP="00DC5018">
            <w:pPr>
              <w:rPr>
                <w:szCs w:val="24"/>
              </w:rPr>
            </w:pPr>
            <w:r>
              <w:rPr>
                <w:szCs w:val="24"/>
              </w:rPr>
              <w:t>1</w:t>
            </w:r>
          </w:p>
        </w:tc>
        <w:tc>
          <w:tcPr>
            <w:tcW w:w="2700" w:type="dxa"/>
          </w:tcPr>
          <w:p w14:paraId="22B65F3A" w14:textId="77777777" w:rsidR="005D4752" w:rsidRDefault="005D4752" w:rsidP="00DC5018">
            <w:pPr>
              <w:rPr>
                <w:szCs w:val="24"/>
              </w:rPr>
            </w:pPr>
            <w:r>
              <w:t>Restricted Elective</w:t>
            </w:r>
          </w:p>
        </w:tc>
      </w:tr>
      <w:tr w:rsidR="005D4752" w14:paraId="07E36CCF" w14:textId="77777777" w:rsidTr="009330FD">
        <w:tc>
          <w:tcPr>
            <w:tcW w:w="1705" w:type="dxa"/>
          </w:tcPr>
          <w:p w14:paraId="66B94485" w14:textId="77777777" w:rsidR="005D4752" w:rsidRDefault="005D4752" w:rsidP="00DC5018">
            <w:pPr>
              <w:rPr>
                <w:szCs w:val="24"/>
              </w:rPr>
            </w:pPr>
          </w:p>
        </w:tc>
        <w:tc>
          <w:tcPr>
            <w:tcW w:w="3497" w:type="dxa"/>
          </w:tcPr>
          <w:p w14:paraId="6C8683B9" w14:textId="77777777" w:rsidR="005D4752" w:rsidRDefault="005D4752" w:rsidP="00DC5018">
            <w:pPr>
              <w:rPr>
                <w:szCs w:val="24"/>
              </w:rPr>
            </w:pPr>
          </w:p>
        </w:tc>
        <w:tc>
          <w:tcPr>
            <w:tcW w:w="913" w:type="dxa"/>
          </w:tcPr>
          <w:p w14:paraId="7F782F23" w14:textId="77777777" w:rsidR="005D4752" w:rsidRDefault="005D4752" w:rsidP="00DC5018">
            <w:pPr>
              <w:rPr>
                <w:szCs w:val="24"/>
              </w:rPr>
            </w:pPr>
          </w:p>
        </w:tc>
        <w:tc>
          <w:tcPr>
            <w:tcW w:w="2700" w:type="dxa"/>
          </w:tcPr>
          <w:p w14:paraId="40B55750" w14:textId="77777777" w:rsidR="005D4752" w:rsidRDefault="005D4752" w:rsidP="00DC5018">
            <w:pPr>
              <w:rPr>
                <w:szCs w:val="24"/>
              </w:rPr>
            </w:pPr>
          </w:p>
        </w:tc>
      </w:tr>
      <w:tr w:rsidR="005D4752" w14:paraId="096A463A" w14:textId="77777777" w:rsidTr="009330FD">
        <w:tc>
          <w:tcPr>
            <w:tcW w:w="1705" w:type="dxa"/>
          </w:tcPr>
          <w:p w14:paraId="3AD20562" w14:textId="77777777" w:rsidR="005D4752" w:rsidRDefault="005D4752" w:rsidP="00DC5018">
            <w:pPr>
              <w:rPr>
                <w:szCs w:val="24"/>
              </w:rPr>
            </w:pPr>
            <w:r>
              <w:rPr>
                <w:szCs w:val="24"/>
              </w:rPr>
              <w:t>Spring</w:t>
            </w:r>
          </w:p>
        </w:tc>
        <w:tc>
          <w:tcPr>
            <w:tcW w:w="3497" w:type="dxa"/>
          </w:tcPr>
          <w:p w14:paraId="262565AF" w14:textId="77777777" w:rsidR="005D4752" w:rsidRDefault="005D4752" w:rsidP="00DC5018">
            <w:pPr>
              <w:rPr>
                <w:szCs w:val="24"/>
              </w:rPr>
            </w:pPr>
            <w:r>
              <w:rPr>
                <w:szCs w:val="24"/>
              </w:rPr>
              <w:t>SWG 617</w:t>
            </w:r>
          </w:p>
        </w:tc>
        <w:tc>
          <w:tcPr>
            <w:tcW w:w="913" w:type="dxa"/>
          </w:tcPr>
          <w:p w14:paraId="03BA9F54" w14:textId="77777777" w:rsidR="005D4752" w:rsidRDefault="005D4752" w:rsidP="00DC5018">
            <w:pPr>
              <w:rPr>
                <w:szCs w:val="24"/>
              </w:rPr>
            </w:pPr>
            <w:r>
              <w:rPr>
                <w:szCs w:val="24"/>
              </w:rPr>
              <w:t>3</w:t>
            </w:r>
          </w:p>
        </w:tc>
        <w:tc>
          <w:tcPr>
            <w:tcW w:w="2700" w:type="dxa"/>
          </w:tcPr>
          <w:p w14:paraId="297F0833" w14:textId="77777777" w:rsidR="005D4752" w:rsidRDefault="005D4752" w:rsidP="00DC5018">
            <w:pPr>
              <w:rPr>
                <w:szCs w:val="24"/>
              </w:rPr>
            </w:pPr>
            <w:r>
              <w:t>Restricted Elective</w:t>
            </w:r>
          </w:p>
        </w:tc>
      </w:tr>
      <w:tr w:rsidR="005D4752" w14:paraId="568FA32A" w14:textId="77777777" w:rsidTr="009330FD">
        <w:tc>
          <w:tcPr>
            <w:tcW w:w="1705" w:type="dxa"/>
          </w:tcPr>
          <w:p w14:paraId="4D14CD4D" w14:textId="77777777" w:rsidR="005D4752" w:rsidRDefault="005D4752" w:rsidP="00DC5018">
            <w:pPr>
              <w:rPr>
                <w:szCs w:val="24"/>
              </w:rPr>
            </w:pPr>
          </w:p>
        </w:tc>
        <w:tc>
          <w:tcPr>
            <w:tcW w:w="3497" w:type="dxa"/>
          </w:tcPr>
          <w:p w14:paraId="3214DF96" w14:textId="77777777" w:rsidR="005D4752" w:rsidRDefault="005D4752" w:rsidP="00DC5018">
            <w:pPr>
              <w:rPr>
                <w:szCs w:val="24"/>
              </w:rPr>
            </w:pPr>
            <w:r>
              <w:rPr>
                <w:szCs w:val="24"/>
              </w:rPr>
              <w:t>SWG Elective</w:t>
            </w:r>
          </w:p>
        </w:tc>
        <w:tc>
          <w:tcPr>
            <w:tcW w:w="913" w:type="dxa"/>
          </w:tcPr>
          <w:p w14:paraId="65D24473" w14:textId="77777777" w:rsidR="005D4752" w:rsidRDefault="005D4752" w:rsidP="00DC5018">
            <w:pPr>
              <w:rPr>
                <w:szCs w:val="24"/>
              </w:rPr>
            </w:pPr>
            <w:r>
              <w:rPr>
                <w:szCs w:val="24"/>
              </w:rPr>
              <w:t>3</w:t>
            </w:r>
          </w:p>
        </w:tc>
        <w:tc>
          <w:tcPr>
            <w:tcW w:w="2700" w:type="dxa"/>
          </w:tcPr>
          <w:p w14:paraId="4E98CA24" w14:textId="77777777" w:rsidR="005D4752" w:rsidRDefault="005D4752" w:rsidP="00DC5018">
            <w:pPr>
              <w:rPr>
                <w:szCs w:val="24"/>
              </w:rPr>
            </w:pPr>
            <w:r>
              <w:t>Restricted Elective</w:t>
            </w:r>
          </w:p>
        </w:tc>
      </w:tr>
      <w:tr w:rsidR="005D4752" w14:paraId="013659C3" w14:textId="77777777" w:rsidTr="009330FD">
        <w:tc>
          <w:tcPr>
            <w:tcW w:w="1705" w:type="dxa"/>
          </w:tcPr>
          <w:p w14:paraId="5F736529" w14:textId="77777777" w:rsidR="005D4752" w:rsidRDefault="005D4752" w:rsidP="00DC5018">
            <w:pPr>
              <w:rPr>
                <w:szCs w:val="24"/>
              </w:rPr>
            </w:pPr>
          </w:p>
        </w:tc>
        <w:tc>
          <w:tcPr>
            <w:tcW w:w="3497" w:type="dxa"/>
          </w:tcPr>
          <w:p w14:paraId="68FCCD1A" w14:textId="77777777" w:rsidR="005D4752" w:rsidRDefault="005D4752" w:rsidP="00DC5018">
            <w:pPr>
              <w:rPr>
                <w:szCs w:val="24"/>
              </w:rPr>
            </w:pPr>
            <w:r>
              <w:rPr>
                <w:szCs w:val="24"/>
              </w:rPr>
              <w:t>SWG Elective</w:t>
            </w:r>
          </w:p>
        </w:tc>
        <w:tc>
          <w:tcPr>
            <w:tcW w:w="913" w:type="dxa"/>
          </w:tcPr>
          <w:p w14:paraId="45555E46" w14:textId="77777777" w:rsidR="005D4752" w:rsidRDefault="005D4752" w:rsidP="00DC5018">
            <w:pPr>
              <w:rPr>
                <w:szCs w:val="24"/>
              </w:rPr>
            </w:pPr>
            <w:r>
              <w:rPr>
                <w:szCs w:val="24"/>
              </w:rPr>
              <w:t>3</w:t>
            </w:r>
          </w:p>
        </w:tc>
        <w:tc>
          <w:tcPr>
            <w:tcW w:w="2700" w:type="dxa"/>
          </w:tcPr>
          <w:p w14:paraId="770E789F" w14:textId="77777777" w:rsidR="005D4752" w:rsidRDefault="005D4752" w:rsidP="00DC5018">
            <w:pPr>
              <w:rPr>
                <w:szCs w:val="24"/>
              </w:rPr>
            </w:pPr>
            <w:r>
              <w:t>Restricted Elective</w:t>
            </w:r>
          </w:p>
        </w:tc>
      </w:tr>
      <w:tr w:rsidR="005D4752" w14:paraId="73104896" w14:textId="77777777" w:rsidTr="009330FD">
        <w:tc>
          <w:tcPr>
            <w:tcW w:w="1705" w:type="dxa"/>
          </w:tcPr>
          <w:p w14:paraId="1D1E33D5" w14:textId="77777777" w:rsidR="005D4752" w:rsidRDefault="005D4752" w:rsidP="00DC5018">
            <w:pPr>
              <w:rPr>
                <w:szCs w:val="24"/>
              </w:rPr>
            </w:pPr>
          </w:p>
        </w:tc>
        <w:tc>
          <w:tcPr>
            <w:tcW w:w="3497" w:type="dxa"/>
          </w:tcPr>
          <w:p w14:paraId="2AB72961" w14:textId="77777777" w:rsidR="005D4752" w:rsidRDefault="005D4752" w:rsidP="00DC5018">
            <w:pPr>
              <w:rPr>
                <w:szCs w:val="24"/>
              </w:rPr>
            </w:pPr>
          </w:p>
        </w:tc>
        <w:tc>
          <w:tcPr>
            <w:tcW w:w="913" w:type="dxa"/>
          </w:tcPr>
          <w:p w14:paraId="4FBB39A7" w14:textId="77777777" w:rsidR="005D4752" w:rsidRDefault="005D4752" w:rsidP="00DC5018">
            <w:pPr>
              <w:rPr>
                <w:szCs w:val="24"/>
              </w:rPr>
            </w:pPr>
          </w:p>
        </w:tc>
        <w:tc>
          <w:tcPr>
            <w:tcW w:w="2700" w:type="dxa"/>
          </w:tcPr>
          <w:p w14:paraId="5C9FA1D5" w14:textId="77777777" w:rsidR="005D4752" w:rsidRDefault="005D4752" w:rsidP="00DC5018">
            <w:pPr>
              <w:rPr>
                <w:szCs w:val="24"/>
              </w:rPr>
            </w:pPr>
          </w:p>
        </w:tc>
      </w:tr>
      <w:tr w:rsidR="005D4752" w14:paraId="1B5AEA1A" w14:textId="77777777" w:rsidTr="009330FD">
        <w:tc>
          <w:tcPr>
            <w:tcW w:w="1705" w:type="dxa"/>
          </w:tcPr>
          <w:p w14:paraId="52BD8506" w14:textId="77777777" w:rsidR="005D4752" w:rsidRDefault="005D4752" w:rsidP="00DC5018">
            <w:pPr>
              <w:rPr>
                <w:szCs w:val="24"/>
              </w:rPr>
            </w:pPr>
            <w:r>
              <w:rPr>
                <w:szCs w:val="24"/>
              </w:rPr>
              <w:t>Fall</w:t>
            </w:r>
          </w:p>
        </w:tc>
        <w:tc>
          <w:tcPr>
            <w:tcW w:w="3497" w:type="dxa"/>
          </w:tcPr>
          <w:p w14:paraId="4BA50BA0" w14:textId="77777777" w:rsidR="005D4752" w:rsidRDefault="005D4752" w:rsidP="00DC5018">
            <w:pPr>
              <w:rPr>
                <w:szCs w:val="24"/>
              </w:rPr>
            </w:pPr>
            <w:r>
              <w:rPr>
                <w:szCs w:val="24"/>
              </w:rPr>
              <w:t>SWG 619</w:t>
            </w:r>
          </w:p>
        </w:tc>
        <w:tc>
          <w:tcPr>
            <w:tcW w:w="913" w:type="dxa"/>
          </w:tcPr>
          <w:p w14:paraId="15BBC7CD" w14:textId="77777777" w:rsidR="005D4752" w:rsidRDefault="005D4752" w:rsidP="00DC5018">
            <w:pPr>
              <w:rPr>
                <w:szCs w:val="24"/>
              </w:rPr>
            </w:pPr>
            <w:r>
              <w:rPr>
                <w:szCs w:val="24"/>
              </w:rPr>
              <w:t>3</w:t>
            </w:r>
          </w:p>
        </w:tc>
        <w:tc>
          <w:tcPr>
            <w:tcW w:w="2700" w:type="dxa"/>
          </w:tcPr>
          <w:p w14:paraId="5FECD2AC" w14:textId="77777777" w:rsidR="005D4752" w:rsidRDefault="005D4752" w:rsidP="00DC5018">
            <w:pPr>
              <w:rPr>
                <w:szCs w:val="24"/>
              </w:rPr>
            </w:pPr>
            <w:r>
              <w:rPr>
                <w:szCs w:val="24"/>
              </w:rPr>
              <w:t xml:space="preserve">Other Requirement </w:t>
            </w:r>
          </w:p>
        </w:tc>
      </w:tr>
      <w:tr w:rsidR="005D4752" w14:paraId="72D30F1F" w14:textId="77777777" w:rsidTr="009330FD">
        <w:tc>
          <w:tcPr>
            <w:tcW w:w="1705" w:type="dxa"/>
          </w:tcPr>
          <w:p w14:paraId="09D3A437" w14:textId="77777777" w:rsidR="005D4752" w:rsidRDefault="005D4752" w:rsidP="00DC5018">
            <w:pPr>
              <w:rPr>
                <w:szCs w:val="24"/>
              </w:rPr>
            </w:pPr>
          </w:p>
        </w:tc>
        <w:tc>
          <w:tcPr>
            <w:tcW w:w="3497" w:type="dxa"/>
          </w:tcPr>
          <w:p w14:paraId="174F915F" w14:textId="77777777" w:rsidR="005D4752" w:rsidRDefault="005D4752" w:rsidP="00DC5018">
            <w:pPr>
              <w:rPr>
                <w:szCs w:val="24"/>
              </w:rPr>
            </w:pPr>
            <w:r>
              <w:rPr>
                <w:szCs w:val="24"/>
              </w:rPr>
              <w:t>SWG 641-Advanced Practicum I</w:t>
            </w:r>
          </w:p>
        </w:tc>
        <w:tc>
          <w:tcPr>
            <w:tcW w:w="913" w:type="dxa"/>
          </w:tcPr>
          <w:p w14:paraId="6288B69C" w14:textId="77777777" w:rsidR="005D4752" w:rsidRDefault="005D4752" w:rsidP="00DC5018">
            <w:pPr>
              <w:rPr>
                <w:szCs w:val="24"/>
              </w:rPr>
            </w:pPr>
            <w:r>
              <w:rPr>
                <w:szCs w:val="24"/>
              </w:rPr>
              <w:t>3</w:t>
            </w:r>
          </w:p>
        </w:tc>
        <w:tc>
          <w:tcPr>
            <w:tcW w:w="2700" w:type="dxa"/>
          </w:tcPr>
          <w:p w14:paraId="31D27B5B" w14:textId="77777777" w:rsidR="005D4752" w:rsidRDefault="005D4752" w:rsidP="00DC5018">
            <w:pPr>
              <w:rPr>
                <w:szCs w:val="24"/>
              </w:rPr>
            </w:pPr>
            <w:r>
              <w:t>Restricted Elective</w:t>
            </w:r>
          </w:p>
        </w:tc>
      </w:tr>
    </w:tbl>
    <w:p w14:paraId="7ABCA521" w14:textId="77777777" w:rsidR="005D4752" w:rsidRDefault="005D4752"/>
    <w:p w14:paraId="3217E49E" w14:textId="77777777" w:rsidR="005D4752" w:rsidRDefault="005D4752"/>
    <w:tbl>
      <w:tblPr>
        <w:tblW w:w="0" w:type="auto"/>
        <w:tblLook w:val="04A0" w:firstRow="1" w:lastRow="0" w:firstColumn="1" w:lastColumn="0" w:noHBand="0" w:noVBand="1"/>
      </w:tblPr>
      <w:tblGrid>
        <w:gridCol w:w="1705"/>
        <w:gridCol w:w="3497"/>
        <w:gridCol w:w="913"/>
        <w:gridCol w:w="2700"/>
      </w:tblGrid>
      <w:tr w:rsidR="005D4752" w14:paraId="117ACB34" w14:textId="77777777" w:rsidTr="009330FD">
        <w:tc>
          <w:tcPr>
            <w:tcW w:w="1705" w:type="dxa"/>
          </w:tcPr>
          <w:p w14:paraId="59AA3E2A" w14:textId="77777777" w:rsidR="005D4752" w:rsidRDefault="005D4752" w:rsidP="00DC5018">
            <w:pPr>
              <w:rPr>
                <w:szCs w:val="24"/>
              </w:rPr>
            </w:pPr>
            <w:r>
              <w:rPr>
                <w:szCs w:val="24"/>
              </w:rPr>
              <w:t>Spring</w:t>
            </w:r>
          </w:p>
        </w:tc>
        <w:tc>
          <w:tcPr>
            <w:tcW w:w="3497" w:type="dxa"/>
          </w:tcPr>
          <w:p w14:paraId="731FB702" w14:textId="77777777" w:rsidR="005D4752" w:rsidRDefault="005D4752" w:rsidP="00DC5018">
            <w:pPr>
              <w:rPr>
                <w:szCs w:val="24"/>
              </w:rPr>
            </w:pPr>
            <w:r>
              <w:rPr>
                <w:szCs w:val="24"/>
              </w:rPr>
              <w:t>SWG 621</w:t>
            </w:r>
          </w:p>
        </w:tc>
        <w:tc>
          <w:tcPr>
            <w:tcW w:w="913" w:type="dxa"/>
          </w:tcPr>
          <w:p w14:paraId="22BCBB31" w14:textId="77777777" w:rsidR="005D4752" w:rsidRDefault="005D4752" w:rsidP="00DC5018">
            <w:pPr>
              <w:rPr>
                <w:szCs w:val="24"/>
              </w:rPr>
            </w:pPr>
          </w:p>
        </w:tc>
        <w:tc>
          <w:tcPr>
            <w:tcW w:w="2700" w:type="dxa"/>
          </w:tcPr>
          <w:p w14:paraId="3D661D32" w14:textId="77777777" w:rsidR="005D4752" w:rsidRDefault="005D4752" w:rsidP="00DC5018">
            <w:r>
              <w:t xml:space="preserve">Culminating Experience </w:t>
            </w:r>
          </w:p>
        </w:tc>
      </w:tr>
      <w:tr w:rsidR="005D4752" w14:paraId="2CCAF128" w14:textId="77777777" w:rsidTr="009330FD">
        <w:tc>
          <w:tcPr>
            <w:tcW w:w="1705" w:type="dxa"/>
          </w:tcPr>
          <w:p w14:paraId="2ED23AAC" w14:textId="77777777" w:rsidR="005D4752" w:rsidRDefault="005D4752" w:rsidP="00DC5018">
            <w:pPr>
              <w:rPr>
                <w:szCs w:val="24"/>
              </w:rPr>
            </w:pPr>
          </w:p>
        </w:tc>
        <w:tc>
          <w:tcPr>
            <w:tcW w:w="3497" w:type="dxa"/>
          </w:tcPr>
          <w:p w14:paraId="5221957A" w14:textId="77777777" w:rsidR="005D4752" w:rsidRDefault="005D4752" w:rsidP="00DC5018">
            <w:pPr>
              <w:rPr>
                <w:szCs w:val="24"/>
              </w:rPr>
            </w:pPr>
            <w:r>
              <w:rPr>
                <w:szCs w:val="24"/>
              </w:rPr>
              <w:t>SWG 642-Advanced Practicum II</w:t>
            </w:r>
          </w:p>
        </w:tc>
        <w:tc>
          <w:tcPr>
            <w:tcW w:w="913" w:type="dxa"/>
          </w:tcPr>
          <w:p w14:paraId="6D703D9D" w14:textId="77777777" w:rsidR="005D4752" w:rsidRDefault="005D4752" w:rsidP="00DC5018">
            <w:pPr>
              <w:rPr>
                <w:szCs w:val="24"/>
              </w:rPr>
            </w:pPr>
          </w:p>
        </w:tc>
        <w:tc>
          <w:tcPr>
            <w:tcW w:w="2700" w:type="dxa"/>
          </w:tcPr>
          <w:p w14:paraId="05F89724" w14:textId="77777777" w:rsidR="005D4752" w:rsidRDefault="005D4752" w:rsidP="00DC5018">
            <w:r>
              <w:t>Restricted Elective</w:t>
            </w:r>
          </w:p>
        </w:tc>
      </w:tr>
    </w:tbl>
    <w:p w14:paraId="00926467" w14:textId="77777777" w:rsidR="005D4752" w:rsidRDefault="005D4752" w:rsidP="00DC5018">
      <w:pPr>
        <w:tabs>
          <w:tab w:val="left" w:pos="-1440"/>
        </w:tabs>
        <w:ind w:left="4320" w:hanging="2880"/>
        <w:rPr>
          <w:szCs w:val="24"/>
        </w:rPr>
      </w:pPr>
    </w:p>
    <w:p w14:paraId="0B2260DE" w14:textId="77777777" w:rsidR="005D4752" w:rsidRDefault="005D4752" w:rsidP="00DC5018">
      <w:pPr>
        <w:tabs>
          <w:tab w:val="left" w:pos="-1440"/>
        </w:tabs>
        <w:ind w:left="4320" w:hanging="2880"/>
        <w:rPr>
          <w:szCs w:val="24"/>
        </w:rPr>
      </w:pPr>
    </w:p>
    <w:p w14:paraId="40EAE6E3" w14:textId="77777777" w:rsidR="005D4752" w:rsidRDefault="005D4752" w:rsidP="00DC5018">
      <w:pPr>
        <w:tabs>
          <w:tab w:val="left" w:pos="-1440"/>
        </w:tabs>
        <w:ind w:left="4320" w:hanging="2880"/>
        <w:rPr>
          <w:szCs w:val="24"/>
        </w:rPr>
      </w:pPr>
    </w:p>
    <w:p w14:paraId="0EA86753" w14:textId="77777777" w:rsidR="005D4752" w:rsidRDefault="005D4752" w:rsidP="00DC5018">
      <w:pPr>
        <w:tabs>
          <w:tab w:val="left" w:pos="-1440"/>
        </w:tabs>
        <w:ind w:left="4320" w:hanging="2880"/>
        <w:rPr>
          <w:szCs w:val="24"/>
        </w:rPr>
      </w:pPr>
    </w:p>
    <w:p w14:paraId="6D9096A5" w14:textId="77777777" w:rsidR="005D4752" w:rsidRDefault="005D4752" w:rsidP="00DC5018">
      <w:pPr>
        <w:tabs>
          <w:tab w:val="left" w:pos="-1440"/>
        </w:tabs>
        <w:ind w:left="4320" w:hanging="2880"/>
        <w:rPr>
          <w:szCs w:val="24"/>
        </w:rPr>
      </w:pPr>
    </w:p>
    <w:p w14:paraId="5EF01A52" w14:textId="77777777" w:rsidR="005D4752" w:rsidRPr="009330FD" w:rsidRDefault="005D4752" w:rsidP="00DC5018">
      <w:pPr>
        <w:rPr>
          <w:b/>
          <w:szCs w:val="24"/>
        </w:rPr>
      </w:pPr>
      <w:r w:rsidRPr="009330FD">
        <w:rPr>
          <w:b/>
          <w:szCs w:val="24"/>
          <w:u w:val="single"/>
        </w:rPr>
        <w:t>Concentration Coursework (HBH)</w:t>
      </w:r>
    </w:p>
    <w:p w14:paraId="3C2EA8A9" w14:textId="77777777" w:rsidR="005D4752" w:rsidRDefault="005D4752" w:rsidP="00DC5018">
      <w:pPr>
        <w:tabs>
          <w:tab w:val="left" w:pos="-1440"/>
        </w:tabs>
        <w:ind w:left="4320" w:hanging="2880"/>
        <w:rPr>
          <w:szCs w:val="24"/>
        </w:rPr>
      </w:pPr>
    </w:p>
    <w:tbl>
      <w:tblPr>
        <w:tblW w:w="0" w:type="auto"/>
        <w:tblLook w:val="04A0" w:firstRow="1" w:lastRow="0" w:firstColumn="1" w:lastColumn="0" w:noHBand="0" w:noVBand="1"/>
      </w:tblPr>
      <w:tblGrid>
        <w:gridCol w:w="1705"/>
        <w:gridCol w:w="3497"/>
        <w:gridCol w:w="913"/>
        <w:gridCol w:w="2700"/>
      </w:tblGrid>
      <w:tr w:rsidR="005D4752" w14:paraId="3443194B" w14:textId="77777777" w:rsidTr="009330FD">
        <w:tc>
          <w:tcPr>
            <w:tcW w:w="1705" w:type="dxa"/>
          </w:tcPr>
          <w:p w14:paraId="6509324F" w14:textId="77777777" w:rsidR="005D4752" w:rsidRDefault="005D4752" w:rsidP="00DC5018">
            <w:pPr>
              <w:rPr>
                <w:szCs w:val="24"/>
              </w:rPr>
            </w:pPr>
            <w:r>
              <w:rPr>
                <w:szCs w:val="24"/>
              </w:rPr>
              <w:t>Semester</w:t>
            </w:r>
          </w:p>
        </w:tc>
        <w:tc>
          <w:tcPr>
            <w:tcW w:w="3497" w:type="dxa"/>
          </w:tcPr>
          <w:p w14:paraId="2CDBF584" w14:textId="77777777" w:rsidR="005D4752" w:rsidRDefault="005D4752" w:rsidP="00DC5018">
            <w:pPr>
              <w:rPr>
                <w:szCs w:val="24"/>
              </w:rPr>
            </w:pPr>
            <w:r>
              <w:rPr>
                <w:szCs w:val="24"/>
              </w:rPr>
              <w:t>Course</w:t>
            </w:r>
          </w:p>
        </w:tc>
        <w:tc>
          <w:tcPr>
            <w:tcW w:w="913" w:type="dxa"/>
          </w:tcPr>
          <w:p w14:paraId="0D668340" w14:textId="77777777" w:rsidR="005D4752" w:rsidRDefault="005D4752" w:rsidP="00DC5018">
            <w:pPr>
              <w:rPr>
                <w:szCs w:val="24"/>
              </w:rPr>
            </w:pPr>
            <w:r>
              <w:rPr>
                <w:szCs w:val="24"/>
              </w:rPr>
              <w:t>Credits</w:t>
            </w:r>
          </w:p>
        </w:tc>
        <w:tc>
          <w:tcPr>
            <w:tcW w:w="2700" w:type="dxa"/>
          </w:tcPr>
          <w:p w14:paraId="30C5EDDE" w14:textId="77777777" w:rsidR="005D4752" w:rsidRDefault="005D4752" w:rsidP="00DC5018">
            <w:pPr>
              <w:rPr>
                <w:szCs w:val="24"/>
              </w:rPr>
            </w:pPr>
            <w:r>
              <w:rPr>
                <w:szCs w:val="24"/>
              </w:rPr>
              <w:t>Category</w:t>
            </w:r>
          </w:p>
        </w:tc>
      </w:tr>
      <w:tr w:rsidR="005D4752" w14:paraId="1750CC6F" w14:textId="77777777" w:rsidTr="009330FD">
        <w:tc>
          <w:tcPr>
            <w:tcW w:w="1705" w:type="dxa"/>
          </w:tcPr>
          <w:p w14:paraId="0D2E1C34" w14:textId="77777777" w:rsidR="005D4752" w:rsidRDefault="005D4752" w:rsidP="00DC5018">
            <w:pPr>
              <w:rPr>
                <w:szCs w:val="24"/>
              </w:rPr>
            </w:pPr>
            <w:r>
              <w:rPr>
                <w:szCs w:val="24"/>
              </w:rPr>
              <w:t>Fall</w:t>
            </w:r>
          </w:p>
        </w:tc>
        <w:tc>
          <w:tcPr>
            <w:tcW w:w="3497" w:type="dxa"/>
          </w:tcPr>
          <w:p w14:paraId="3CFCB515" w14:textId="77777777" w:rsidR="005D4752" w:rsidRDefault="005D4752" w:rsidP="00DC5018">
            <w:pPr>
              <w:rPr>
                <w:szCs w:val="24"/>
              </w:rPr>
            </w:pPr>
            <w:r>
              <w:rPr>
                <w:szCs w:val="24"/>
              </w:rPr>
              <w:t>SWG 606</w:t>
            </w:r>
          </w:p>
        </w:tc>
        <w:tc>
          <w:tcPr>
            <w:tcW w:w="913" w:type="dxa"/>
          </w:tcPr>
          <w:p w14:paraId="45BBB754" w14:textId="77777777" w:rsidR="005D4752" w:rsidRDefault="005D4752" w:rsidP="00DC5018">
            <w:pPr>
              <w:rPr>
                <w:szCs w:val="24"/>
              </w:rPr>
            </w:pPr>
            <w:r>
              <w:rPr>
                <w:szCs w:val="24"/>
              </w:rPr>
              <w:t>3</w:t>
            </w:r>
          </w:p>
        </w:tc>
        <w:tc>
          <w:tcPr>
            <w:tcW w:w="2700" w:type="dxa"/>
          </w:tcPr>
          <w:p w14:paraId="4D74DD0B" w14:textId="77777777" w:rsidR="005D4752" w:rsidRDefault="005D4752" w:rsidP="00DC5018">
            <w:pPr>
              <w:rPr>
                <w:szCs w:val="24"/>
              </w:rPr>
            </w:pPr>
            <w:r>
              <w:t>Restricted Elective</w:t>
            </w:r>
          </w:p>
        </w:tc>
      </w:tr>
      <w:tr w:rsidR="005D4752" w14:paraId="314396A2" w14:textId="77777777" w:rsidTr="009330FD">
        <w:tc>
          <w:tcPr>
            <w:tcW w:w="1705" w:type="dxa"/>
          </w:tcPr>
          <w:p w14:paraId="11BF8536" w14:textId="77777777" w:rsidR="005D4752" w:rsidRDefault="005D4752" w:rsidP="00DC5018">
            <w:pPr>
              <w:rPr>
                <w:szCs w:val="24"/>
              </w:rPr>
            </w:pPr>
          </w:p>
        </w:tc>
        <w:tc>
          <w:tcPr>
            <w:tcW w:w="3497" w:type="dxa"/>
          </w:tcPr>
          <w:p w14:paraId="7B6615A5" w14:textId="77777777" w:rsidR="005D4752" w:rsidRDefault="005D4752" w:rsidP="00DC5018">
            <w:pPr>
              <w:rPr>
                <w:szCs w:val="24"/>
              </w:rPr>
            </w:pPr>
            <w:r>
              <w:rPr>
                <w:szCs w:val="24"/>
              </w:rPr>
              <w:t>SWG 613</w:t>
            </w:r>
          </w:p>
        </w:tc>
        <w:tc>
          <w:tcPr>
            <w:tcW w:w="913" w:type="dxa"/>
          </w:tcPr>
          <w:p w14:paraId="16596184" w14:textId="77777777" w:rsidR="005D4752" w:rsidRDefault="005D4752" w:rsidP="00DC5018">
            <w:pPr>
              <w:rPr>
                <w:szCs w:val="24"/>
              </w:rPr>
            </w:pPr>
            <w:r>
              <w:rPr>
                <w:szCs w:val="24"/>
              </w:rPr>
              <w:t>3</w:t>
            </w:r>
          </w:p>
        </w:tc>
        <w:tc>
          <w:tcPr>
            <w:tcW w:w="2700" w:type="dxa"/>
          </w:tcPr>
          <w:p w14:paraId="7DFEC11E" w14:textId="77777777" w:rsidR="005D4752" w:rsidRDefault="005D4752" w:rsidP="00DC5018">
            <w:pPr>
              <w:rPr>
                <w:szCs w:val="24"/>
              </w:rPr>
            </w:pPr>
            <w:r>
              <w:t>Restricted Elective</w:t>
            </w:r>
          </w:p>
        </w:tc>
      </w:tr>
      <w:tr w:rsidR="005D4752" w14:paraId="3B5E0B97" w14:textId="77777777" w:rsidTr="009330FD">
        <w:tc>
          <w:tcPr>
            <w:tcW w:w="1705" w:type="dxa"/>
          </w:tcPr>
          <w:p w14:paraId="08F68CB6" w14:textId="77777777" w:rsidR="005D4752" w:rsidRDefault="005D4752" w:rsidP="00DC5018">
            <w:pPr>
              <w:rPr>
                <w:szCs w:val="24"/>
              </w:rPr>
            </w:pPr>
          </w:p>
        </w:tc>
        <w:tc>
          <w:tcPr>
            <w:tcW w:w="3497" w:type="dxa"/>
          </w:tcPr>
          <w:p w14:paraId="7580DD02" w14:textId="77777777" w:rsidR="005D4752" w:rsidRDefault="005D4752" w:rsidP="00DC5018">
            <w:pPr>
              <w:rPr>
                <w:szCs w:val="24"/>
              </w:rPr>
            </w:pPr>
            <w:r>
              <w:rPr>
                <w:szCs w:val="24"/>
              </w:rPr>
              <w:t>SWG 591-Child Networking III</w:t>
            </w:r>
          </w:p>
        </w:tc>
        <w:tc>
          <w:tcPr>
            <w:tcW w:w="913" w:type="dxa"/>
          </w:tcPr>
          <w:p w14:paraId="6BAB8D16" w14:textId="77777777" w:rsidR="005D4752" w:rsidRDefault="005D4752" w:rsidP="00DC5018">
            <w:pPr>
              <w:rPr>
                <w:szCs w:val="24"/>
              </w:rPr>
            </w:pPr>
            <w:r>
              <w:rPr>
                <w:szCs w:val="24"/>
              </w:rPr>
              <w:t>1</w:t>
            </w:r>
          </w:p>
        </w:tc>
        <w:tc>
          <w:tcPr>
            <w:tcW w:w="2700" w:type="dxa"/>
          </w:tcPr>
          <w:p w14:paraId="2F506C78" w14:textId="77777777" w:rsidR="005D4752" w:rsidRDefault="005D4752" w:rsidP="00DC5018">
            <w:pPr>
              <w:rPr>
                <w:szCs w:val="24"/>
              </w:rPr>
            </w:pPr>
            <w:r>
              <w:t>Restricted Elective</w:t>
            </w:r>
          </w:p>
        </w:tc>
      </w:tr>
      <w:tr w:rsidR="005D4752" w14:paraId="618EF9CE" w14:textId="77777777" w:rsidTr="009330FD">
        <w:tc>
          <w:tcPr>
            <w:tcW w:w="1705" w:type="dxa"/>
          </w:tcPr>
          <w:p w14:paraId="21EF6B16" w14:textId="77777777" w:rsidR="005D4752" w:rsidRDefault="005D4752" w:rsidP="00DC5018">
            <w:pPr>
              <w:rPr>
                <w:szCs w:val="24"/>
              </w:rPr>
            </w:pPr>
          </w:p>
        </w:tc>
        <w:tc>
          <w:tcPr>
            <w:tcW w:w="3497" w:type="dxa"/>
          </w:tcPr>
          <w:p w14:paraId="78EBEC8D" w14:textId="77777777" w:rsidR="005D4752" w:rsidRDefault="005D4752" w:rsidP="00DC5018">
            <w:pPr>
              <w:rPr>
                <w:szCs w:val="24"/>
              </w:rPr>
            </w:pPr>
          </w:p>
        </w:tc>
        <w:tc>
          <w:tcPr>
            <w:tcW w:w="913" w:type="dxa"/>
          </w:tcPr>
          <w:p w14:paraId="0DDEDAF5" w14:textId="77777777" w:rsidR="005D4752" w:rsidRDefault="005D4752" w:rsidP="00DC5018">
            <w:pPr>
              <w:rPr>
                <w:szCs w:val="24"/>
              </w:rPr>
            </w:pPr>
          </w:p>
        </w:tc>
        <w:tc>
          <w:tcPr>
            <w:tcW w:w="2700" w:type="dxa"/>
          </w:tcPr>
          <w:p w14:paraId="398294B0" w14:textId="77777777" w:rsidR="005D4752" w:rsidRDefault="005D4752" w:rsidP="00DC5018">
            <w:pPr>
              <w:rPr>
                <w:szCs w:val="24"/>
              </w:rPr>
            </w:pPr>
          </w:p>
        </w:tc>
      </w:tr>
      <w:tr w:rsidR="005D4752" w14:paraId="38313032" w14:textId="77777777" w:rsidTr="009330FD">
        <w:tc>
          <w:tcPr>
            <w:tcW w:w="1705" w:type="dxa"/>
          </w:tcPr>
          <w:p w14:paraId="451233D2" w14:textId="77777777" w:rsidR="005D4752" w:rsidRDefault="005D4752" w:rsidP="00DC5018">
            <w:pPr>
              <w:rPr>
                <w:szCs w:val="24"/>
              </w:rPr>
            </w:pPr>
            <w:r>
              <w:rPr>
                <w:szCs w:val="24"/>
              </w:rPr>
              <w:t>Spring</w:t>
            </w:r>
          </w:p>
        </w:tc>
        <w:tc>
          <w:tcPr>
            <w:tcW w:w="3497" w:type="dxa"/>
          </w:tcPr>
          <w:p w14:paraId="665ACCEA" w14:textId="77777777" w:rsidR="005D4752" w:rsidRDefault="005D4752" w:rsidP="00DC5018">
            <w:pPr>
              <w:rPr>
                <w:szCs w:val="24"/>
              </w:rPr>
            </w:pPr>
            <w:r>
              <w:rPr>
                <w:szCs w:val="24"/>
              </w:rPr>
              <w:t>SWG 661</w:t>
            </w:r>
          </w:p>
        </w:tc>
        <w:tc>
          <w:tcPr>
            <w:tcW w:w="913" w:type="dxa"/>
          </w:tcPr>
          <w:p w14:paraId="44740DBE" w14:textId="77777777" w:rsidR="005D4752" w:rsidRDefault="005D4752" w:rsidP="00DC5018">
            <w:pPr>
              <w:rPr>
                <w:szCs w:val="24"/>
              </w:rPr>
            </w:pPr>
            <w:r>
              <w:rPr>
                <w:szCs w:val="24"/>
              </w:rPr>
              <w:t>3</w:t>
            </w:r>
          </w:p>
        </w:tc>
        <w:tc>
          <w:tcPr>
            <w:tcW w:w="2700" w:type="dxa"/>
          </w:tcPr>
          <w:p w14:paraId="333FF89B" w14:textId="77777777" w:rsidR="005D4752" w:rsidRDefault="005D4752" w:rsidP="00DC5018">
            <w:pPr>
              <w:rPr>
                <w:szCs w:val="24"/>
              </w:rPr>
            </w:pPr>
            <w:r>
              <w:t>Restricted Elective</w:t>
            </w:r>
          </w:p>
        </w:tc>
      </w:tr>
      <w:tr w:rsidR="005D4752" w14:paraId="6CB3D921" w14:textId="77777777" w:rsidTr="009330FD">
        <w:tc>
          <w:tcPr>
            <w:tcW w:w="1705" w:type="dxa"/>
          </w:tcPr>
          <w:p w14:paraId="5212B87E" w14:textId="77777777" w:rsidR="005D4752" w:rsidRDefault="005D4752" w:rsidP="00DC5018">
            <w:pPr>
              <w:rPr>
                <w:szCs w:val="24"/>
              </w:rPr>
            </w:pPr>
          </w:p>
        </w:tc>
        <w:tc>
          <w:tcPr>
            <w:tcW w:w="3497" w:type="dxa"/>
          </w:tcPr>
          <w:p w14:paraId="333C9ACF" w14:textId="77777777" w:rsidR="005D4752" w:rsidRDefault="005D4752" w:rsidP="00DC5018">
            <w:pPr>
              <w:rPr>
                <w:szCs w:val="24"/>
              </w:rPr>
            </w:pPr>
            <w:r>
              <w:rPr>
                <w:szCs w:val="24"/>
              </w:rPr>
              <w:t>SWG Elective</w:t>
            </w:r>
          </w:p>
        </w:tc>
        <w:tc>
          <w:tcPr>
            <w:tcW w:w="913" w:type="dxa"/>
          </w:tcPr>
          <w:p w14:paraId="370BB34B" w14:textId="77777777" w:rsidR="005D4752" w:rsidRDefault="005D4752" w:rsidP="00DC5018">
            <w:pPr>
              <w:rPr>
                <w:szCs w:val="24"/>
              </w:rPr>
            </w:pPr>
            <w:r>
              <w:rPr>
                <w:szCs w:val="24"/>
              </w:rPr>
              <w:t>3</w:t>
            </w:r>
          </w:p>
        </w:tc>
        <w:tc>
          <w:tcPr>
            <w:tcW w:w="2700" w:type="dxa"/>
          </w:tcPr>
          <w:p w14:paraId="56EA11A5" w14:textId="77777777" w:rsidR="005D4752" w:rsidRDefault="005D4752" w:rsidP="00DC5018">
            <w:pPr>
              <w:rPr>
                <w:szCs w:val="24"/>
              </w:rPr>
            </w:pPr>
            <w:r>
              <w:t>Restricted Elective</w:t>
            </w:r>
          </w:p>
        </w:tc>
      </w:tr>
      <w:tr w:rsidR="005D4752" w14:paraId="3E678EF5" w14:textId="77777777" w:rsidTr="009330FD">
        <w:tc>
          <w:tcPr>
            <w:tcW w:w="1705" w:type="dxa"/>
          </w:tcPr>
          <w:p w14:paraId="4A9DC04C" w14:textId="77777777" w:rsidR="005D4752" w:rsidRDefault="005D4752" w:rsidP="00DC5018">
            <w:pPr>
              <w:rPr>
                <w:szCs w:val="24"/>
              </w:rPr>
            </w:pPr>
          </w:p>
        </w:tc>
        <w:tc>
          <w:tcPr>
            <w:tcW w:w="3497" w:type="dxa"/>
          </w:tcPr>
          <w:p w14:paraId="20E70073" w14:textId="77777777" w:rsidR="005D4752" w:rsidRDefault="005D4752" w:rsidP="00DC5018">
            <w:pPr>
              <w:rPr>
                <w:szCs w:val="24"/>
              </w:rPr>
            </w:pPr>
            <w:r>
              <w:rPr>
                <w:szCs w:val="24"/>
              </w:rPr>
              <w:t>SWG Elective</w:t>
            </w:r>
          </w:p>
        </w:tc>
        <w:tc>
          <w:tcPr>
            <w:tcW w:w="913" w:type="dxa"/>
          </w:tcPr>
          <w:p w14:paraId="5908F146" w14:textId="77777777" w:rsidR="005D4752" w:rsidRDefault="005D4752" w:rsidP="00DC5018">
            <w:pPr>
              <w:rPr>
                <w:szCs w:val="24"/>
              </w:rPr>
            </w:pPr>
            <w:r>
              <w:rPr>
                <w:szCs w:val="24"/>
              </w:rPr>
              <w:t>3</w:t>
            </w:r>
          </w:p>
        </w:tc>
        <w:tc>
          <w:tcPr>
            <w:tcW w:w="2700" w:type="dxa"/>
          </w:tcPr>
          <w:p w14:paraId="471CFECB" w14:textId="77777777" w:rsidR="005D4752" w:rsidRDefault="005D4752" w:rsidP="00DC5018">
            <w:pPr>
              <w:rPr>
                <w:szCs w:val="24"/>
              </w:rPr>
            </w:pPr>
            <w:r>
              <w:t>Restricted Elective</w:t>
            </w:r>
          </w:p>
        </w:tc>
      </w:tr>
      <w:tr w:rsidR="005D4752" w14:paraId="5DA819A9" w14:textId="77777777" w:rsidTr="009330FD">
        <w:tc>
          <w:tcPr>
            <w:tcW w:w="1705" w:type="dxa"/>
          </w:tcPr>
          <w:p w14:paraId="25E42559" w14:textId="77777777" w:rsidR="005D4752" w:rsidRDefault="005D4752" w:rsidP="00DC5018">
            <w:pPr>
              <w:rPr>
                <w:szCs w:val="24"/>
              </w:rPr>
            </w:pPr>
          </w:p>
        </w:tc>
        <w:tc>
          <w:tcPr>
            <w:tcW w:w="3497" w:type="dxa"/>
          </w:tcPr>
          <w:p w14:paraId="3C7980BA" w14:textId="77777777" w:rsidR="005D4752" w:rsidRDefault="005D4752" w:rsidP="00DC5018">
            <w:pPr>
              <w:rPr>
                <w:szCs w:val="24"/>
              </w:rPr>
            </w:pPr>
          </w:p>
        </w:tc>
        <w:tc>
          <w:tcPr>
            <w:tcW w:w="913" w:type="dxa"/>
          </w:tcPr>
          <w:p w14:paraId="1C4C3EA8" w14:textId="77777777" w:rsidR="005D4752" w:rsidRDefault="005D4752" w:rsidP="00DC5018">
            <w:pPr>
              <w:rPr>
                <w:szCs w:val="24"/>
              </w:rPr>
            </w:pPr>
          </w:p>
        </w:tc>
        <w:tc>
          <w:tcPr>
            <w:tcW w:w="2700" w:type="dxa"/>
          </w:tcPr>
          <w:p w14:paraId="340C79C4" w14:textId="77777777" w:rsidR="005D4752" w:rsidRDefault="005D4752" w:rsidP="00DC5018">
            <w:pPr>
              <w:rPr>
                <w:szCs w:val="24"/>
              </w:rPr>
            </w:pPr>
          </w:p>
        </w:tc>
      </w:tr>
      <w:tr w:rsidR="005D4752" w14:paraId="3DB192A3" w14:textId="77777777" w:rsidTr="009330FD">
        <w:tc>
          <w:tcPr>
            <w:tcW w:w="1705" w:type="dxa"/>
          </w:tcPr>
          <w:p w14:paraId="14ED50D9" w14:textId="77777777" w:rsidR="005D4752" w:rsidRDefault="005D4752" w:rsidP="00DC5018">
            <w:pPr>
              <w:rPr>
                <w:szCs w:val="24"/>
              </w:rPr>
            </w:pPr>
            <w:r>
              <w:rPr>
                <w:szCs w:val="24"/>
              </w:rPr>
              <w:t>Fall</w:t>
            </w:r>
          </w:p>
        </w:tc>
        <w:tc>
          <w:tcPr>
            <w:tcW w:w="3497" w:type="dxa"/>
          </w:tcPr>
          <w:p w14:paraId="6F43503F" w14:textId="77777777" w:rsidR="005D4752" w:rsidRDefault="005D4752" w:rsidP="00DC5018">
            <w:pPr>
              <w:rPr>
                <w:szCs w:val="24"/>
              </w:rPr>
            </w:pPr>
            <w:r>
              <w:rPr>
                <w:szCs w:val="24"/>
              </w:rPr>
              <w:t>SWG 619</w:t>
            </w:r>
          </w:p>
        </w:tc>
        <w:tc>
          <w:tcPr>
            <w:tcW w:w="913" w:type="dxa"/>
          </w:tcPr>
          <w:p w14:paraId="046A82AB" w14:textId="77777777" w:rsidR="005D4752" w:rsidRDefault="005D4752" w:rsidP="00DC5018">
            <w:pPr>
              <w:rPr>
                <w:szCs w:val="24"/>
              </w:rPr>
            </w:pPr>
            <w:r>
              <w:rPr>
                <w:szCs w:val="24"/>
              </w:rPr>
              <w:t>3</w:t>
            </w:r>
          </w:p>
        </w:tc>
        <w:tc>
          <w:tcPr>
            <w:tcW w:w="2700" w:type="dxa"/>
          </w:tcPr>
          <w:p w14:paraId="05237E51" w14:textId="77777777" w:rsidR="005D4752" w:rsidRDefault="005D4752" w:rsidP="00DC5018">
            <w:pPr>
              <w:rPr>
                <w:szCs w:val="24"/>
              </w:rPr>
            </w:pPr>
            <w:r>
              <w:rPr>
                <w:szCs w:val="24"/>
              </w:rPr>
              <w:t xml:space="preserve">Other Requirement </w:t>
            </w:r>
          </w:p>
        </w:tc>
      </w:tr>
      <w:tr w:rsidR="005D4752" w14:paraId="774EEC8C" w14:textId="77777777" w:rsidTr="009330FD">
        <w:tc>
          <w:tcPr>
            <w:tcW w:w="1705" w:type="dxa"/>
          </w:tcPr>
          <w:p w14:paraId="60534D4E" w14:textId="77777777" w:rsidR="005D4752" w:rsidRDefault="005D4752" w:rsidP="00DC5018">
            <w:pPr>
              <w:rPr>
                <w:szCs w:val="24"/>
              </w:rPr>
            </w:pPr>
          </w:p>
        </w:tc>
        <w:tc>
          <w:tcPr>
            <w:tcW w:w="3497" w:type="dxa"/>
          </w:tcPr>
          <w:p w14:paraId="76C99E39" w14:textId="77777777" w:rsidR="005D4752" w:rsidRDefault="005D4752" w:rsidP="00DC5018">
            <w:pPr>
              <w:rPr>
                <w:szCs w:val="24"/>
              </w:rPr>
            </w:pPr>
            <w:r>
              <w:rPr>
                <w:szCs w:val="24"/>
              </w:rPr>
              <w:t>SWG 641-Advanced Practicum I</w:t>
            </w:r>
          </w:p>
        </w:tc>
        <w:tc>
          <w:tcPr>
            <w:tcW w:w="913" w:type="dxa"/>
          </w:tcPr>
          <w:p w14:paraId="2FC7D856" w14:textId="77777777" w:rsidR="005D4752" w:rsidRDefault="005D4752" w:rsidP="00DC5018">
            <w:pPr>
              <w:rPr>
                <w:szCs w:val="24"/>
              </w:rPr>
            </w:pPr>
            <w:r>
              <w:rPr>
                <w:szCs w:val="24"/>
              </w:rPr>
              <w:t>3</w:t>
            </w:r>
          </w:p>
        </w:tc>
        <w:tc>
          <w:tcPr>
            <w:tcW w:w="2700" w:type="dxa"/>
          </w:tcPr>
          <w:p w14:paraId="20C316D0" w14:textId="77777777" w:rsidR="005D4752" w:rsidRDefault="005D4752" w:rsidP="00DC5018">
            <w:pPr>
              <w:rPr>
                <w:szCs w:val="24"/>
              </w:rPr>
            </w:pPr>
            <w:r>
              <w:t>Restricted Elective</w:t>
            </w:r>
          </w:p>
        </w:tc>
      </w:tr>
      <w:tr w:rsidR="005D4752" w14:paraId="107A591A" w14:textId="77777777" w:rsidTr="009330FD">
        <w:tc>
          <w:tcPr>
            <w:tcW w:w="1705" w:type="dxa"/>
          </w:tcPr>
          <w:p w14:paraId="29D59F89" w14:textId="77777777" w:rsidR="005D4752" w:rsidRDefault="005D4752" w:rsidP="00DC5018">
            <w:pPr>
              <w:rPr>
                <w:szCs w:val="24"/>
              </w:rPr>
            </w:pPr>
          </w:p>
        </w:tc>
        <w:tc>
          <w:tcPr>
            <w:tcW w:w="3497" w:type="dxa"/>
          </w:tcPr>
          <w:p w14:paraId="03561B2C" w14:textId="77777777" w:rsidR="005D4752" w:rsidRDefault="005D4752" w:rsidP="00DC5018">
            <w:pPr>
              <w:rPr>
                <w:szCs w:val="24"/>
              </w:rPr>
            </w:pPr>
          </w:p>
        </w:tc>
        <w:tc>
          <w:tcPr>
            <w:tcW w:w="913" w:type="dxa"/>
          </w:tcPr>
          <w:p w14:paraId="195D16A4" w14:textId="77777777" w:rsidR="005D4752" w:rsidRDefault="005D4752" w:rsidP="00DC5018">
            <w:pPr>
              <w:rPr>
                <w:szCs w:val="24"/>
              </w:rPr>
            </w:pPr>
          </w:p>
        </w:tc>
        <w:tc>
          <w:tcPr>
            <w:tcW w:w="2700" w:type="dxa"/>
          </w:tcPr>
          <w:p w14:paraId="233A5923" w14:textId="77777777" w:rsidR="005D4752" w:rsidRDefault="005D4752" w:rsidP="00DC5018"/>
        </w:tc>
      </w:tr>
      <w:tr w:rsidR="005D4752" w14:paraId="569E5002" w14:textId="77777777" w:rsidTr="009330FD">
        <w:tc>
          <w:tcPr>
            <w:tcW w:w="1705" w:type="dxa"/>
          </w:tcPr>
          <w:p w14:paraId="40B8F590" w14:textId="77777777" w:rsidR="005D4752" w:rsidRDefault="005D4752" w:rsidP="00DC5018">
            <w:pPr>
              <w:rPr>
                <w:szCs w:val="24"/>
              </w:rPr>
            </w:pPr>
            <w:r>
              <w:rPr>
                <w:szCs w:val="24"/>
              </w:rPr>
              <w:t>Spring</w:t>
            </w:r>
          </w:p>
        </w:tc>
        <w:tc>
          <w:tcPr>
            <w:tcW w:w="3497" w:type="dxa"/>
          </w:tcPr>
          <w:p w14:paraId="12B17B38" w14:textId="77777777" w:rsidR="005D4752" w:rsidRDefault="005D4752" w:rsidP="00DC5018">
            <w:pPr>
              <w:rPr>
                <w:szCs w:val="24"/>
              </w:rPr>
            </w:pPr>
            <w:r>
              <w:rPr>
                <w:szCs w:val="24"/>
              </w:rPr>
              <w:t>SWG 621</w:t>
            </w:r>
          </w:p>
        </w:tc>
        <w:tc>
          <w:tcPr>
            <w:tcW w:w="913" w:type="dxa"/>
          </w:tcPr>
          <w:p w14:paraId="3DD0C805" w14:textId="77777777" w:rsidR="005D4752" w:rsidRDefault="005D4752" w:rsidP="00DC5018">
            <w:pPr>
              <w:rPr>
                <w:szCs w:val="24"/>
              </w:rPr>
            </w:pPr>
            <w:r>
              <w:rPr>
                <w:szCs w:val="24"/>
              </w:rPr>
              <w:t>3</w:t>
            </w:r>
          </w:p>
        </w:tc>
        <w:tc>
          <w:tcPr>
            <w:tcW w:w="2700" w:type="dxa"/>
          </w:tcPr>
          <w:p w14:paraId="0D9635E5" w14:textId="77777777" w:rsidR="005D4752" w:rsidRDefault="005D4752" w:rsidP="00DC5018">
            <w:r>
              <w:t xml:space="preserve">Culminating Experience </w:t>
            </w:r>
          </w:p>
        </w:tc>
      </w:tr>
      <w:tr w:rsidR="005D4752" w14:paraId="156BD925" w14:textId="77777777" w:rsidTr="009330FD">
        <w:tc>
          <w:tcPr>
            <w:tcW w:w="1705" w:type="dxa"/>
          </w:tcPr>
          <w:p w14:paraId="127030F3" w14:textId="77777777" w:rsidR="005D4752" w:rsidRDefault="005D4752" w:rsidP="00DC5018">
            <w:pPr>
              <w:rPr>
                <w:szCs w:val="24"/>
              </w:rPr>
            </w:pPr>
          </w:p>
        </w:tc>
        <w:tc>
          <w:tcPr>
            <w:tcW w:w="3497" w:type="dxa"/>
          </w:tcPr>
          <w:p w14:paraId="7512940B" w14:textId="77777777" w:rsidR="005D4752" w:rsidRDefault="005D4752" w:rsidP="00DC5018">
            <w:pPr>
              <w:rPr>
                <w:szCs w:val="24"/>
              </w:rPr>
            </w:pPr>
            <w:r>
              <w:rPr>
                <w:szCs w:val="24"/>
              </w:rPr>
              <w:t>SWG 642-Advanced Practicum II</w:t>
            </w:r>
          </w:p>
        </w:tc>
        <w:tc>
          <w:tcPr>
            <w:tcW w:w="913" w:type="dxa"/>
          </w:tcPr>
          <w:p w14:paraId="64C66BEB" w14:textId="77777777" w:rsidR="005D4752" w:rsidRDefault="005D4752" w:rsidP="00DC5018">
            <w:pPr>
              <w:rPr>
                <w:szCs w:val="24"/>
              </w:rPr>
            </w:pPr>
            <w:r>
              <w:rPr>
                <w:szCs w:val="24"/>
              </w:rPr>
              <w:t>3</w:t>
            </w:r>
          </w:p>
        </w:tc>
        <w:tc>
          <w:tcPr>
            <w:tcW w:w="2700" w:type="dxa"/>
          </w:tcPr>
          <w:p w14:paraId="2B271560" w14:textId="77777777" w:rsidR="005D4752" w:rsidRDefault="005D4752" w:rsidP="00DC5018">
            <w:r>
              <w:t>Restricted Elective</w:t>
            </w:r>
          </w:p>
        </w:tc>
      </w:tr>
    </w:tbl>
    <w:p w14:paraId="520EC122" w14:textId="7A50106B" w:rsidR="005D4752" w:rsidRDefault="005D4752" w:rsidP="000F72FB">
      <w:pPr>
        <w:widowControl w:val="0"/>
        <w:rPr>
          <w:szCs w:val="24"/>
        </w:rPr>
      </w:pPr>
    </w:p>
    <w:p w14:paraId="1B140DFF" w14:textId="77777777" w:rsidR="005D4752" w:rsidRDefault="005D4752" w:rsidP="00DC5018">
      <w:pPr>
        <w:tabs>
          <w:tab w:val="left" w:pos="-1440"/>
        </w:tabs>
        <w:ind w:left="4320" w:hanging="2880"/>
        <w:rPr>
          <w:szCs w:val="24"/>
        </w:rPr>
      </w:pPr>
    </w:p>
    <w:p w14:paraId="6B699E8A" w14:textId="77777777" w:rsidR="005D4752" w:rsidRPr="009330FD" w:rsidRDefault="005D4752" w:rsidP="00DC5018">
      <w:pPr>
        <w:rPr>
          <w:b/>
          <w:szCs w:val="24"/>
        </w:rPr>
      </w:pPr>
      <w:r w:rsidRPr="009330FD">
        <w:rPr>
          <w:b/>
          <w:szCs w:val="24"/>
          <w:u w:val="single"/>
        </w:rPr>
        <w:t>Concentration Coursework (HBH-Medical)</w:t>
      </w:r>
    </w:p>
    <w:p w14:paraId="4DF40918" w14:textId="77777777" w:rsidR="005D4752" w:rsidRDefault="005D4752" w:rsidP="00DC5018">
      <w:pPr>
        <w:tabs>
          <w:tab w:val="left" w:pos="-1440"/>
        </w:tabs>
        <w:ind w:left="4320" w:hanging="2880"/>
        <w:rPr>
          <w:szCs w:val="24"/>
        </w:rPr>
      </w:pPr>
    </w:p>
    <w:tbl>
      <w:tblPr>
        <w:tblW w:w="0" w:type="auto"/>
        <w:tblLook w:val="04A0" w:firstRow="1" w:lastRow="0" w:firstColumn="1" w:lastColumn="0" w:noHBand="0" w:noVBand="1"/>
      </w:tblPr>
      <w:tblGrid>
        <w:gridCol w:w="1705"/>
        <w:gridCol w:w="3497"/>
        <w:gridCol w:w="913"/>
        <w:gridCol w:w="2700"/>
      </w:tblGrid>
      <w:tr w:rsidR="005D4752" w14:paraId="0A6E73E6" w14:textId="77777777" w:rsidTr="009330FD">
        <w:tc>
          <w:tcPr>
            <w:tcW w:w="1705" w:type="dxa"/>
          </w:tcPr>
          <w:p w14:paraId="260DCC64" w14:textId="77777777" w:rsidR="005D4752" w:rsidRDefault="005D4752" w:rsidP="00DC5018">
            <w:pPr>
              <w:rPr>
                <w:szCs w:val="24"/>
              </w:rPr>
            </w:pPr>
            <w:r>
              <w:rPr>
                <w:szCs w:val="24"/>
              </w:rPr>
              <w:t>Semester</w:t>
            </w:r>
          </w:p>
        </w:tc>
        <w:tc>
          <w:tcPr>
            <w:tcW w:w="3497" w:type="dxa"/>
          </w:tcPr>
          <w:p w14:paraId="7A66D6AA" w14:textId="77777777" w:rsidR="005D4752" w:rsidRDefault="005D4752" w:rsidP="00DC5018">
            <w:pPr>
              <w:rPr>
                <w:szCs w:val="24"/>
              </w:rPr>
            </w:pPr>
            <w:r>
              <w:rPr>
                <w:szCs w:val="24"/>
              </w:rPr>
              <w:t>Course</w:t>
            </w:r>
          </w:p>
        </w:tc>
        <w:tc>
          <w:tcPr>
            <w:tcW w:w="913" w:type="dxa"/>
          </w:tcPr>
          <w:p w14:paraId="56463CC1" w14:textId="77777777" w:rsidR="005D4752" w:rsidRDefault="005D4752" w:rsidP="00DC5018">
            <w:pPr>
              <w:rPr>
                <w:szCs w:val="24"/>
              </w:rPr>
            </w:pPr>
            <w:r>
              <w:rPr>
                <w:szCs w:val="24"/>
              </w:rPr>
              <w:t>Credits</w:t>
            </w:r>
          </w:p>
        </w:tc>
        <w:tc>
          <w:tcPr>
            <w:tcW w:w="2700" w:type="dxa"/>
          </w:tcPr>
          <w:p w14:paraId="5F95A1D6" w14:textId="77777777" w:rsidR="005D4752" w:rsidRDefault="005D4752" w:rsidP="00DC5018">
            <w:pPr>
              <w:rPr>
                <w:szCs w:val="24"/>
              </w:rPr>
            </w:pPr>
            <w:r>
              <w:rPr>
                <w:szCs w:val="24"/>
              </w:rPr>
              <w:t>Category</w:t>
            </w:r>
          </w:p>
        </w:tc>
      </w:tr>
      <w:tr w:rsidR="005D4752" w14:paraId="38F7A9F8" w14:textId="77777777" w:rsidTr="009330FD">
        <w:tc>
          <w:tcPr>
            <w:tcW w:w="1705" w:type="dxa"/>
          </w:tcPr>
          <w:p w14:paraId="4A60FA46" w14:textId="77777777" w:rsidR="005D4752" w:rsidRDefault="005D4752" w:rsidP="00DC5018">
            <w:pPr>
              <w:rPr>
                <w:szCs w:val="24"/>
              </w:rPr>
            </w:pPr>
            <w:r>
              <w:rPr>
                <w:szCs w:val="24"/>
              </w:rPr>
              <w:t>Fall</w:t>
            </w:r>
          </w:p>
        </w:tc>
        <w:tc>
          <w:tcPr>
            <w:tcW w:w="3497" w:type="dxa"/>
          </w:tcPr>
          <w:p w14:paraId="056E205B" w14:textId="77777777" w:rsidR="005D4752" w:rsidRDefault="005D4752" w:rsidP="00DC5018">
            <w:pPr>
              <w:rPr>
                <w:szCs w:val="24"/>
              </w:rPr>
            </w:pPr>
            <w:r>
              <w:rPr>
                <w:szCs w:val="24"/>
              </w:rPr>
              <w:t>SWG 606</w:t>
            </w:r>
          </w:p>
        </w:tc>
        <w:tc>
          <w:tcPr>
            <w:tcW w:w="913" w:type="dxa"/>
          </w:tcPr>
          <w:p w14:paraId="6CDBFD20" w14:textId="77777777" w:rsidR="005D4752" w:rsidRDefault="005D4752" w:rsidP="00DC5018">
            <w:pPr>
              <w:rPr>
                <w:szCs w:val="24"/>
              </w:rPr>
            </w:pPr>
            <w:r>
              <w:rPr>
                <w:szCs w:val="24"/>
              </w:rPr>
              <w:t>3</w:t>
            </w:r>
          </w:p>
        </w:tc>
        <w:tc>
          <w:tcPr>
            <w:tcW w:w="2700" w:type="dxa"/>
          </w:tcPr>
          <w:p w14:paraId="4E8AAC0F" w14:textId="77777777" w:rsidR="005D4752" w:rsidRDefault="005D4752" w:rsidP="00DC5018">
            <w:pPr>
              <w:rPr>
                <w:szCs w:val="24"/>
              </w:rPr>
            </w:pPr>
            <w:r>
              <w:t>Restricted Elective</w:t>
            </w:r>
          </w:p>
        </w:tc>
      </w:tr>
      <w:tr w:rsidR="005D4752" w14:paraId="3CBFA4C4" w14:textId="77777777" w:rsidTr="009330FD">
        <w:tc>
          <w:tcPr>
            <w:tcW w:w="1705" w:type="dxa"/>
          </w:tcPr>
          <w:p w14:paraId="104065DD" w14:textId="77777777" w:rsidR="005D4752" w:rsidRDefault="005D4752" w:rsidP="00DC5018">
            <w:pPr>
              <w:rPr>
                <w:szCs w:val="24"/>
              </w:rPr>
            </w:pPr>
          </w:p>
        </w:tc>
        <w:tc>
          <w:tcPr>
            <w:tcW w:w="3497" w:type="dxa"/>
          </w:tcPr>
          <w:p w14:paraId="11908FCD" w14:textId="77777777" w:rsidR="005D4752" w:rsidRDefault="005D4752" w:rsidP="00DC5018">
            <w:pPr>
              <w:rPr>
                <w:szCs w:val="24"/>
              </w:rPr>
            </w:pPr>
            <w:r>
              <w:rPr>
                <w:szCs w:val="24"/>
              </w:rPr>
              <w:t>SWG 613</w:t>
            </w:r>
          </w:p>
        </w:tc>
        <w:tc>
          <w:tcPr>
            <w:tcW w:w="913" w:type="dxa"/>
          </w:tcPr>
          <w:p w14:paraId="71E96E02" w14:textId="77777777" w:rsidR="005D4752" w:rsidRDefault="005D4752" w:rsidP="00DC5018">
            <w:pPr>
              <w:rPr>
                <w:szCs w:val="24"/>
              </w:rPr>
            </w:pPr>
            <w:r>
              <w:rPr>
                <w:szCs w:val="24"/>
              </w:rPr>
              <w:t>3</w:t>
            </w:r>
          </w:p>
        </w:tc>
        <w:tc>
          <w:tcPr>
            <w:tcW w:w="2700" w:type="dxa"/>
          </w:tcPr>
          <w:p w14:paraId="232E27F5" w14:textId="77777777" w:rsidR="005D4752" w:rsidRDefault="005D4752" w:rsidP="00DC5018">
            <w:pPr>
              <w:rPr>
                <w:szCs w:val="24"/>
              </w:rPr>
            </w:pPr>
            <w:r>
              <w:t>Restricted Elective</w:t>
            </w:r>
          </w:p>
        </w:tc>
      </w:tr>
      <w:tr w:rsidR="005D4752" w14:paraId="5296FCCA" w14:textId="77777777" w:rsidTr="009330FD">
        <w:tc>
          <w:tcPr>
            <w:tcW w:w="1705" w:type="dxa"/>
          </w:tcPr>
          <w:p w14:paraId="1F20C6FA" w14:textId="77777777" w:rsidR="005D4752" w:rsidRDefault="005D4752" w:rsidP="00DC5018">
            <w:pPr>
              <w:rPr>
                <w:szCs w:val="24"/>
              </w:rPr>
            </w:pPr>
          </w:p>
        </w:tc>
        <w:tc>
          <w:tcPr>
            <w:tcW w:w="3497" w:type="dxa"/>
          </w:tcPr>
          <w:p w14:paraId="477E1B25" w14:textId="77777777" w:rsidR="005D4752" w:rsidRDefault="005D4752" w:rsidP="00DC5018">
            <w:pPr>
              <w:rPr>
                <w:szCs w:val="24"/>
              </w:rPr>
            </w:pPr>
            <w:r>
              <w:rPr>
                <w:szCs w:val="24"/>
              </w:rPr>
              <w:t>SWG 591-Child Networking III</w:t>
            </w:r>
          </w:p>
        </w:tc>
        <w:tc>
          <w:tcPr>
            <w:tcW w:w="913" w:type="dxa"/>
          </w:tcPr>
          <w:p w14:paraId="4BE4285E" w14:textId="77777777" w:rsidR="005D4752" w:rsidRDefault="005D4752" w:rsidP="00DC5018">
            <w:pPr>
              <w:rPr>
                <w:szCs w:val="24"/>
              </w:rPr>
            </w:pPr>
            <w:r>
              <w:rPr>
                <w:szCs w:val="24"/>
              </w:rPr>
              <w:t>1</w:t>
            </w:r>
          </w:p>
        </w:tc>
        <w:tc>
          <w:tcPr>
            <w:tcW w:w="2700" w:type="dxa"/>
          </w:tcPr>
          <w:p w14:paraId="0AED7465" w14:textId="77777777" w:rsidR="005D4752" w:rsidRDefault="005D4752" w:rsidP="00DC5018">
            <w:pPr>
              <w:rPr>
                <w:szCs w:val="24"/>
              </w:rPr>
            </w:pPr>
            <w:r>
              <w:t>Restricted Elective</w:t>
            </w:r>
          </w:p>
        </w:tc>
      </w:tr>
      <w:tr w:rsidR="005D4752" w14:paraId="0D0E488B" w14:textId="77777777" w:rsidTr="009330FD">
        <w:tc>
          <w:tcPr>
            <w:tcW w:w="1705" w:type="dxa"/>
          </w:tcPr>
          <w:p w14:paraId="056CB0C5" w14:textId="77777777" w:rsidR="005D4752" w:rsidRDefault="005D4752" w:rsidP="00DC5018">
            <w:pPr>
              <w:rPr>
                <w:szCs w:val="24"/>
              </w:rPr>
            </w:pPr>
          </w:p>
        </w:tc>
        <w:tc>
          <w:tcPr>
            <w:tcW w:w="3497" w:type="dxa"/>
          </w:tcPr>
          <w:p w14:paraId="35C631CF" w14:textId="77777777" w:rsidR="005D4752" w:rsidRDefault="005D4752" w:rsidP="00DC5018">
            <w:pPr>
              <w:rPr>
                <w:szCs w:val="24"/>
              </w:rPr>
            </w:pPr>
          </w:p>
        </w:tc>
        <w:tc>
          <w:tcPr>
            <w:tcW w:w="913" w:type="dxa"/>
          </w:tcPr>
          <w:p w14:paraId="0F71AD8A" w14:textId="77777777" w:rsidR="005D4752" w:rsidRDefault="005D4752" w:rsidP="00DC5018">
            <w:pPr>
              <w:rPr>
                <w:szCs w:val="24"/>
              </w:rPr>
            </w:pPr>
          </w:p>
        </w:tc>
        <w:tc>
          <w:tcPr>
            <w:tcW w:w="2700" w:type="dxa"/>
          </w:tcPr>
          <w:p w14:paraId="171B4AB9" w14:textId="77777777" w:rsidR="005D4752" w:rsidRDefault="005D4752" w:rsidP="00DC5018">
            <w:pPr>
              <w:rPr>
                <w:szCs w:val="24"/>
              </w:rPr>
            </w:pPr>
          </w:p>
        </w:tc>
      </w:tr>
      <w:tr w:rsidR="005D4752" w14:paraId="1CDD2C74" w14:textId="77777777" w:rsidTr="009330FD">
        <w:tc>
          <w:tcPr>
            <w:tcW w:w="1705" w:type="dxa"/>
          </w:tcPr>
          <w:p w14:paraId="7801ABD9" w14:textId="77777777" w:rsidR="005D4752" w:rsidRDefault="005D4752" w:rsidP="00DC5018">
            <w:pPr>
              <w:rPr>
                <w:szCs w:val="24"/>
              </w:rPr>
            </w:pPr>
            <w:r>
              <w:rPr>
                <w:szCs w:val="24"/>
              </w:rPr>
              <w:t>Spring</w:t>
            </w:r>
          </w:p>
        </w:tc>
        <w:tc>
          <w:tcPr>
            <w:tcW w:w="3497" w:type="dxa"/>
          </w:tcPr>
          <w:p w14:paraId="732A9C3D" w14:textId="77777777" w:rsidR="005D4752" w:rsidRDefault="005D4752" w:rsidP="00DC5018">
            <w:pPr>
              <w:rPr>
                <w:szCs w:val="24"/>
              </w:rPr>
            </w:pPr>
            <w:r>
              <w:rPr>
                <w:szCs w:val="24"/>
              </w:rPr>
              <w:t>SWG Elective</w:t>
            </w:r>
          </w:p>
        </w:tc>
        <w:tc>
          <w:tcPr>
            <w:tcW w:w="913" w:type="dxa"/>
          </w:tcPr>
          <w:p w14:paraId="44B8CC77" w14:textId="77777777" w:rsidR="005D4752" w:rsidRDefault="005D4752" w:rsidP="00DC5018">
            <w:pPr>
              <w:rPr>
                <w:szCs w:val="24"/>
              </w:rPr>
            </w:pPr>
            <w:r>
              <w:rPr>
                <w:szCs w:val="24"/>
              </w:rPr>
              <w:t>3</w:t>
            </w:r>
          </w:p>
        </w:tc>
        <w:tc>
          <w:tcPr>
            <w:tcW w:w="2700" w:type="dxa"/>
          </w:tcPr>
          <w:p w14:paraId="0088D843" w14:textId="77777777" w:rsidR="005D4752" w:rsidRDefault="005D4752" w:rsidP="00DC5018">
            <w:pPr>
              <w:rPr>
                <w:szCs w:val="24"/>
              </w:rPr>
            </w:pPr>
            <w:r>
              <w:t>Restricted Elective</w:t>
            </w:r>
          </w:p>
        </w:tc>
      </w:tr>
      <w:tr w:rsidR="005D4752" w14:paraId="4630E442" w14:textId="77777777" w:rsidTr="009330FD">
        <w:tc>
          <w:tcPr>
            <w:tcW w:w="1705" w:type="dxa"/>
          </w:tcPr>
          <w:p w14:paraId="6BFF14C3" w14:textId="77777777" w:rsidR="005D4752" w:rsidRDefault="005D4752" w:rsidP="00DC5018">
            <w:pPr>
              <w:rPr>
                <w:szCs w:val="24"/>
              </w:rPr>
            </w:pPr>
          </w:p>
        </w:tc>
        <w:tc>
          <w:tcPr>
            <w:tcW w:w="3497" w:type="dxa"/>
          </w:tcPr>
          <w:p w14:paraId="33CC7224" w14:textId="77777777" w:rsidR="005D4752" w:rsidRDefault="005D4752" w:rsidP="00DC5018">
            <w:pPr>
              <w:rPr>
                <w:szCs w:val="24"/>
              </w:rPr>
            </w:pPr>
            <w:r>
              <w:rPr>
                <w:szCs w:val="24"/>
              </w:rPr>
              <w:t>SWG Elective</w:t>
            </w:r>
          </w:p>
        </w:tc>
        <w:tc>
          <w:tcPr>
            <w:tcW w:w="913" w:type="dxa"/>
          </w:tcPr>
          <w:p w14:paraId="4543A386" w14:textId="77777777" w:rsidR="005D4752" w:rsidRDefault="005D4752" w:rsidP="00DC5018">
            <w:pPr>
              <w:rPr>
                <w:szCs w:val="24"/>
              </w:rPr>
            </w:pPr>
            <w:r>
              <w:rPr>
                <w:szCs w:val="24"/>
              </w:rPr>
              <w:t>3</w:t>
            </w:r>
          </w:p>
        </w:tc>
        <w:tc>
          <w:tcPr>
            <w:tcW w:w="2700" w:type="dxa"/>
          </w:tcPr>
          <w:p w14:paraId="4EE51A5B" w14:textId="77777777" w:rsidR="005D4752" w:rsidRDefault="005D4752" w:rsidP="00DC5018">
            <w:pPr>
              <w:rPr>
                <w:szCs w:val="24"/>
              </w:rPr>
            </w:pPr>
            <w:r>
              <w:t>Restricted Elective</w:t>
            </w:r>
          </w:p>
        </w:tc>
      </w:tr>
    </w:tbl>
    <w:p w14:paraId="5BFAD531" w14:textId="77777777" w:rsidR="005D4752" w:rsidRDefault="005D4752"/>
    <w:p w14:paraId="40D19BC8" w14:textId="77777777" w:rsidR="005D4752" w:rsidRDefault="005D4752"/>
    <w:tbl>
      <w:tblPr>
        <w:tblW w:w="0" w:type="auto"/>
        <w:tblLook w:val="04A0" w:firstRow="1" w:lastRow="0" w:firstColumn="1" w:lastColumn="0" w:noHBand="0" w:noVBand="1"/>
      </w:tblPr>
      <w:tblGrid>
        <w:gridCol w:w="1705"/>
        <w:gridCol w:w="3497"/>
        <w:gridCol w:w="913"/>
        <w:gridCol w:w="2700"/>
      </w:tblGrid>
      <w:tr w:rsidR="005D4752" w14:paraId="1745097F" w14:textId="77777777" w:rsidTr="009330FD">
        <w:tc>
          <w:tcPr>
            <w:tcW w:w="1705" w:type="dxa"/>
          </w:tcPr>
          <w:p w14:paraId="44521F79" w14:textId="77777777" w:rsidR="005D4752" w:rsidRDefault="005D4752" w:rsidP="00DC5018">
            <w:pPr>
              <w:rPr>
                <w:szCs w:val="24"/>
              </w:rPr>
            </w:pPr>
            <w:r>
              <w:rPr>
                <w:szCs w:val="24"/>
              </w:rPr>
              <w:t>Fall</w:t>
            </w:r>
          </w:p>
        </w:tc>
        <w:tc>
          <w:tcPr>
            <w:tcW w:w="3497" w:type="dxa"/>
          </w:tcPr>
          <w:p w14:paraId="1D8E3A4E" w14:textId="77777777" w:rsidR="005D4752" w:rsidRDefault="005D4752" w:rsidP="00DC5018">
            <w:pPr>
              <w:rPr>
                <w:szCs w:val="24"/>
              </w:rPr>
            </w:pPr>
            <w:r>
              <w:rPr>
                <w:szCs w:val="24"/>
              </w:rPr>
              <w:t>SWG 604</w:t>
            </w:r>
          </w:p>
        </w:tc>
        <w:tc>
          <w:tcPr>
            <w:tcW w:w="913" w:type="dxa"/>
          </w:tcPr>
          <w:p w14:paraId="745F718A" w14:textId="77777777" w:rsidR="005D4752" w:rsidRDefault="005D4752" w:rsidP="00DC5018">
            <w:pPr>
              <w:rPr>
                <w:szCs w:val="24"/>
              </w:rPr>
            </w:pPr>
            <w:r>
              <w:rPr>
                <w:szCs w:val="24"/>
              </w:rPr>
              <w:t>3</w:t>
            </w:r>
          </w:p>
        </w:tc>
        <w:tc>
          <w:tcPr>
            <w:tcW w:w="2700" w:type="dxa"/>
          </w:tcPr>
          <w:p w14:paraId="0C93A59C" w14:textId="77777777" w:rsidR="005D4752" w:rsidRDefault="005D4752" w:rsidP="00DC5018">
            <w:pPr>
              <w:rPr>
                <w:szCs w:val="24"/>
              </w:rPr>
            </w:pPr>
            <w:r>
              <w:rPr>
                <w:szCs w:val="24"/>
              </w:rPr>
              <w:t xml:space="preserve">Other Requirement </w:t>
            </w:r>
          </w:p>
        </w:tc>
      </w:tr>
      <w:tr w:rsidR="005D4752" w14:paraId="2508C9D6" w14:textId="77777777" w:rsidTr="009330FD">
        <w:tc>
          <w:tcPr>
            <w:tcW w:w="1705" w:type="dxa"/>
          </w:tcPr>
          <w:p w14:paraId="4E8A0CFA" w14:textId="77777777" w:rsidR="005D4752" w:rsidRDefault="005D4752" w:rsidP="00DC5018">
            <w:pPr>
              <w:rPr>
                <w:szCs w:val="24"/>
              </w:rPr>
            </w:pPr>
          </w:p>
        </w:tc>
        <w:tc>
          <w:tcPr>
            <w:tcW w:w="3497" w:type="dxa"/>
          </w:tcPr>
          <w:p w14:paraId="2120A35F" w14:textId="77777777" w:rsidR="005D4752" w:rsidRDefault="005D4752" w:rsidP="00DC5018">
            <w:pPr>
              <w:rPr>
                <w:szCs w:val="24"/>
              </w:rPr>
            </w:pPr>
            <w:r>
              <w:rPr>
                <w:szCs w:val="24"/>
              </w:rPr>
              <w:t>SWG 619</w:t>
            </w:r>
          </w:p>
        </w:tc>
        <w:tc>
          <w:tcPr>
            <w:tcW w:w="913" w:type="dxa"/>
          </w:tcPr>
          <w:p w14:paraId="7C283119" w14:textId="77777777" w:rsidR="005D4752" w:rsidRDefault="005D4752" w:rsidP="00DC5018">
            <w:pPr>
              <w:rPr>
                <w:szCs w:val="24"/>
              </w:rPr>
            </w:pPr>
            <w:r>
              <w:rPr>
                <w:szCs w:val="24"/>
              </w:rPr>
              <w:t>3</w:t>
            </w:r>
          </w:p>
        </w:tc>
        <w:tc>
          <w:tcPr>
            <w:tcW w:w="2700" w:type="dxa"/>
          </w:tcPr>
          <w:p w14:paraId="2CF09820" w14:textId="77777777" w:rsidR="005D4752" w:rsidRDefault="005D4752" w:rsidP="00DC5018"/>
        </w:tc>
      </w:tr>
      <w:tr w:rsidR="005D4752" w14:paraId="4E6DE6AF" w14:textId="77777777" w:rsidTr="009330FD">
        <w:tc>
          <w:tcPr>
            <w:tcW w:w="1705" w:type="dxa"/>
          </w:tcPr>
          <w:p w14:paraId="5D33D1C9" w14:textId="77777777" w:rsidR="005D4752" w:rsidRDefault="005D4752" w:rsidP="00DC5018">
            <w:pPr>
              <w:rPr>
                <w:szCs w:val="24"/>
              </w:rPr>
            </w:pPr>
          </w:p>
        </w:tc>
        <w:tc>
          <w:tcPr>
            <w:tcW w:w="3497" w:type="dxa"/>
          </w:tcPr>
          <w:p w14:paraId="2803EAF5" w14:textId="77777777" w:rsidR="005D4752" w:rsidRDefault="005D4752" w:rsidP="00DC5018">
            <w:pPr>
              <w:rPr>
                <w:szCs w:val="24"/>
              </w:rPr>
            </w:pPr>
            <w:r>
              <w:rPr>
                <w:szCs w:val="24"/>
              </w:rPr>
              <w:t xml:space="preserve">SWG 641-Advanced Practicum I </w:t>
            </w:r>
          </w:p>
        </w:tc>
        <w:tc>
          <w:tcPr>
            <w:tcW w:w="913" w:type="dxa"/>
          </w:tcPr>
          <w:p w14:paraId="395971CD" w14:textId="77777777" w:rsidR="005D4752" w:rsidRDefault="005D4752" w:rsidP="00DC5018">
            <w:pPr>
              <w:rPr>
                <w:szCs w:val="24"/>
              </w:rPr>
            </w:pPr>
            <w:r>
              <w:rPr>
                <w:szCs w:val="24"/>
              </w:rPr>
              <w:t>3</w:t>
            </w:r>
          </w:p>
        </w:tc>
        <w:tc>
          <w:tcPr>
            <w:tcW w:w="2700" w:type="dxa"/>
          </w:tcPr>
          <w:p w14:paraId="376F932D" w14:textId="77777777" w:rsidR="005D4752" w:rsidRDefault="005D4752" w:rsidP="00DC5018">
            <w:pPr>
              <w:rPr>
                <w:szCs w:val="24"/>
              </w:rPr>
            </w:pPr>
            <w:r>
              <w:t>Restricted Elective</w:t>
            </w:r>
          </w:p>
        </w:tc>
      </w:tr>
      <w:tr w:rsidR="005D4752" w14:paraId="6898FE09" w14:textId="77777777" w:rsidTr="009330FD">
        <w:tc>
          <w:tcPr>
            <w:tcW w:w="1705" w:type="dxa"/>
          </w:tcPr>
          <w:p w14:paraId="6937B066" w14:textId="77777777" w:rsidR="005D4752" w:rsidRDefault="005D4752" w:rsidP="00DC5018">
            <w:pPr>
              <w:rPr>
                <w:szCs w:val="24"/>
              </w:rPr>
            </w:pPr>
          </w:p>
        </w:tc>
        <w:tc>
          <w:tcPr>
            <w:tcW w:w="3497" w:type="dxa"/>
          </w:tcPr>
          <w:p w14:paraId="18771751" w14:textId="77777777" w:rsidR="005D4752" w:rsidRDefault="005D4752" w:rsidP="00DC5018">
            <w:pPr>
              <w:rPr>
                <w:szCs w:val="24"/>
              </w:rPr>
            </w:pPr>
          </w:p>
        </w:tc>
        <w:tc>
          <w:tcPr>
            <w:tcW w:w="913" w:type="dxa"/>
          </w:tcPr>
          <w:p w14:paraId="2BC6453C" w14:textId="77777777" w:rsidR="005D4752" w:rsidRDefault="005D4752" w:rsidP="00DC5018">
            <w:pPr>
              <w:rPr>
                <w:szCs w:val="24"/>
              </w:rPr>
            </w:pPr>
          </w:p>
        </w:tc>
        <w:tc>
          <w:tcPr>
            <w:tcW w:w="2700" w:type="dxa"/>
          </w:tcPr>
          <w:p w14:paraId="705ADB39" w14:textId="77777777" w:rsidR="005D4752" w:rsidRDefault="005D4752" w:rsidP="00DC5018"/>
        </w:tc>
      </w:tr>
      <w:tr w:rsidR="005D4752" w14:paraId="3985ABE3" w14:textId="77777777" w:rsidTr="009330FD">
        <w:tc>
          <w:tcPr>
            <w:tcW w:w="1705" w:type="dxa"/>
          </w:tcPr>
          <w:p w14:paraId="50568180" w14:textId="77777777" w:rsidR="005D4752" w:rsidRDefault="005D4752" w:rsidP="00DC5018">
            <w:pPr>
              <w:rPr>
                <w:szCs w:val="24"/>
              </w:rPr>
            </w:pPr>
            <w:r>
              <w:rPr>
                <w:szCs w:val="24"/>
              </w:rPr>
              <w:t>Spring</w:t>
            </w:r>
          </w:p>
        </w:tc>
        <w:tc>
          <w:tcPr>
            <w:tcW w:w="3497" w:type="dxa"/>
          </w:tcPr>
          <w:p w14:paraId="21B2EA5D" w14:textId="77777777" w:rsidR="005D4752" w:rsidRDefault="005D4752" w:rsidP="00DC5018">
            <w:pPr>
              <w:rPr>
                <w:szCs w:val="24"/>
              </w:rPr>
            </w:pPr>
            <w:r>
              <w:rPr>
                <w:szCs w:val="24"/>
              </w:rPr>
              <w:t>SWG 621</w:t>
            </w:r>
          </w:p>
        </w:tc>
        <w:tc>
          <w:tcPr>
            <w:tcW w:w="913" w:type="dxa"/>
          </w:tcPr>
          <w:p w14:paraId="67D5A39C" w14:textId="77777777" w:rsidR="005D4752" w:rsidRDefault="005D4752" w:rsidP="00DC5018">
            <w:pPr>
              <w:rPr>
                <w:szCs w:val="24"/>
              </w:rPr>
            </w:pPr>
            <w:r>
              <w:rPr>
                <w:szCs w:val="24"/>
              </w:rPr>
              <w:t>3</w:t>
            </w:r>
          </w:p>
        </w:tc>
        <w:tc>
          <w:tcPr>
            <w:tcW w:w="2700" w:type="dxa"/>
          </w:tcPr>
          <w:p w14:paraId="09F28FDC" w14:textId="77777777" w:rsidR="005D4752" w:rsidRDefault="005D4752" w:rsidP="00DC5018">
            <w:r>
              <w:t xml:space="preserve">Culminating Experience </w:t>
            </w:r>
          </w:p>
        </w:tc>
      </w:tr>
      <w:tr w:rsidR="005D4752" w14:paraId="359D8C99" w14:textId="77777777" w:rsidTr="009330FD">
        <w:tc>
          <w:tcPr>
            <w:tcW w:w="1705" w:type="dxa"/>
          </w:tcPr>
          <w:p w14:paraId="581FE972" w14:textId="77777777" w:rsidR="005D4752" w:rsidRDefault="005D4752" w:rsidP="00DC5018">
            <w:pPr>
              <w:rPr>
                <w:szCs w:val="24"/>
              </w:rPr>
            </w:pPr>
          </w:p>
        </w:tc>
        <w:tc>
          <w:tcPr>
            <w:tcW w:w="3497" w:type="dxa"/>
          </w:tcPr>
          <w:p w14:paraId="5B4BAD47" w14:textId="77777777" w:rsidR="005D4752" w:rsidRDefault="005D4752" w:rsidP="00DC5018">
            <w:pPr>
              <w:rPr>
                <w:szCs w:val="24"/>
              </w:rPr>
            </w:pPr>
            <w:r>
              <w:rPr>
                <w:szCs w:val="24"/>
              </w:rPr>
              <w:t>SWG 642-Advanced Practicum II</w:t>
            </w:r>
          </w:p>
        </w:tc>
        <w:tc>
          <w:tcPr>
            <w:tcW w:w="913" w:type="dxa"/>
          </w:tcPr>
          <w:p w14:paraId="01436818" w14:textId="77777777" w:rsidR="005D4752" w:rsidRDefault="005D4752" w:rsidP="00DC5018">
            <w:pPr>
              <w:rPr>
                <w:szCs w:val="24"/>
              </w:rPr>
            </w:pPr>
            <w:r>
              <w:rPr>
                <w:szCs w:val="24"/>
              </w:rPr>
              <w:t>3</w:t>
            </w:r>
          </w:p>
        </w:tc>
        <w:tc>
          <w:tcPr>
            <w:tcW w:w="2700" w:type="dxa"/>
          </w:tcPr>
          <w:p w14:paraId="11FD1865" w14:textId="77777777" w:rsidR="005D4752" w:rsidRDefault="005D4752" w:rsidP="00DC5018">
            <w:r>
              <w:t>Restricted Elective</w:t>
            </w:r>
          </w:p>
        </w:tc>
      </w:tr>
    </w:tbl>
    <w:p w14:paraId="78278782" w14:textId="77777777" w:rsidR="005D4752" w:rsidRDefault="005D4752" w:rsidP="00DC5018">
      <w:pPr>
        <w:tabs>
          <w:tab w:val="left" w:pos="-1440"/>
        </w:tabs>
        <w:ind w:left="4320" w:hanging="2880"/>
        <w:rPr>
          <w:szCs w:val="24"/>
        </w:rPr>
      </w:pPr>
    </w:p>
    <w:p w14:paraId="0B8DF506" w14:textId="77777777" w:rsidR="005D4752" w:rsidRDefault="005D4752" w:rsidP="005D4752">
      <w:pPr>
        <w:tabs>
          <w:tab w:val="left" w:pos="-1440"/>
        </w:tabs>
        <w:rPr>
          <w:szCs w:val="24"/>
        </w:rPr>
      </w:pPr>
    </w:p>
    <w:p w14:paraId="5FFDA106" w14:textId="77777777" w:rsidR="005D4752" w:rsidRPr="009330FD" w:rsidRDefault="005D4752" w:rsidP="00DC5018">
      <w:pPr>
        <w:rPr>
          <w:b/>
          <w:szCs w:val="24"/>
        </w:rPr>
      </w:pPr>
      <w:r w:rsidRPr="009330FD">
        <w:rPr>
          <w:b/>
          <w:szCs w:val="24"/>
          <w:u w:val="single"/>
        </w:rPr>
        <w:t>Concentration Coursework (PAC)</w:t>
      </w:r>
    </w:p>
    <w:p w14:paraId="201745B6" w14:textId="77777777" w:rsidR="005D4752" w:rsidRDefault="005D4752" w:rsidP="00DC5018">
      <w:pPr>
        <w:tabs>
          <w:tab w:val="left" w:pos="-1440"/>
        </w:tabs>
        <w:ind w:left="4320" w:hanging="2880"/>
        <w:rPr>
          <w:szCs w:val="24"/>
        </w:rPr>
      </w:pPr>
    </w:p>
    <w:tbl>
      <w:tblPr>
        <w:tblW w:w="0" w:type="auto"/>
        <w:tblLook w:val="04A0" w:firstRow="1" w:lastRow="0" w:firstColumn="1" w:lastColumn="0" w:noHBand="0" w:noVBand="1"/>
      </w:tblPr>
      <w:tblGrid>
        <w:gridCol w:w="1705"/>
        <w:gridCol w:w="3497"/>
        <w:gridCol w:w="913"/>
        <w:gridCol w:w="2700"/>
      </w:tblGrid>
      <w:tr w:rsidR="005D4752" w14:paraId="306B6FC8" w14:textId="77777777" w:rsidTr="00DC5018">
        <w:tc>
          <w:tcPr>
            <w:tcW w:w="1705" w:type="dxa"/>
          </w:tcPr>
          <w:p w14:paraId="37DA2B7D" w14:textId="77777777" w:rsidR="005D4752" w:rsidRDefault="005D4752" w:rsidP="00DC5018">
            <w:pPr>
              <w:rPr>
                <w:szCs w:val="24"/>
              </w:rPr>
            </w:pPr>
            <w:r>
              <w:rPr>
                <w:szCs w:val="24"/>
              </w:rPr>
              <w:t>Semester</w:t>
            </w:r>
          </w:p>
        </w:tc>
        <w:tc>
          <w:tcPr>
            <w:tcW w:w="3497" w:type="dxa"/>
          </w:tcPr>
          <w:p w14:paraId="47C3221E" w14:textId="77777777" w:rsidR="005D4752" w:rsidRDefault="005D4752" w:rsidP="00DC5018">
            <w:pPr>
              <w:rPr>
                <w:szCs w:val="24"/>
              </w:rPr>
            </w:pPr>
            <w:r>
              <w:rPr>
                <w:szCs w:val="24"/>
              </w:rPr>
              <w:t>Course</w:t>
            </w:r>
          </w:p>
        </w:tc>
        <w:tc>
          <w:tcPr>
            <w:tcW w:w="913" w:type="dxa"/>
          </w:tcPr>
          <w:p w14:paraId="2400AC39" w14:textId="77777777" w:rsidR="005D4752" w:rsidRDefault="005D4752" w:rsidP="00DC5018">
            <w:pPr>
              <w:rPr>
                <w:szCs w:val="24"/>
              </w:rPr>
            </w:pPr>
            <w:r>
              <w:rPr>
                <w:szCs w:val="24"/>
              </w:rPr>
              <w:t>Credits</w:t>
            </w:r>
          </w:p>
        </w:tc>
        <w:tc>
          <w:tcPr>
            <w:tcW w:w="2700" w:type="dxa"/>
          </w:tcPr>
          <w:p w14:paraId="48DBB995" w14:textId="77777777" w:rsidR="005D4752" w:rsidRDefault="005D4752" w:rsidP="00DC5018">
            <w:pPr>
              <w:rPr>
                <w:szCs w:val="24"/>
              </w:rPr>
            </w:pPr>
            <w:r>
              <w:rPr>
                <w:szCs w:val="24"/>
              </w:rPr>
              <w:t>Category</w:t>
            </w:r>
          </w:p>
        </w:tc>
      </w:tr>
      <w:tr w:rsidR="005D4752" w14:paraId="26564579" w14:textId="77777777" w:rsidTr="00DC5018">
        <w:tc>
          <w:tcPr>
            <w:tcW w:w="1705" w:type="dxa"/>
          </w:tcPr>
          <w:p w14:paraId="24AC1FA7" w14:textId="77777777" w:rsidR="005D4752" w:rsidRDefault="005D4752" w:rsidP="00DC5018">
            <w:pPr>
              <w:rPr>
                <w:szCs w:val="24"/>
              </w:rPr>
            </w:pPr>
            <w:r>
              <w:rPr>
                <w:szCs w:val="24"/>
              </w:rPr>
              <w:t>Fall</w:t>
            </w:r>
          </w:p>
        </w:tc>
        <w:tc>
          <w:tcPr>
            <w:tcW w:w="3497" w:type="dxa"/>
          </w:tcPr>
          <w:p w14:paraId="7A4714E5" w14:textId="77777777" w:rsidR="005D4752" w:rsidRDefault="005D4752" w:rsidP="00DC5018">
            <w:pPr>
              <w:rPr>
                <w:szCs w:val="24"/>
              </w:rPr>
            </w:pPr>
            <w:r>
              <w:rPr>
                <w:szCs w:val="24"/>
              </w:rPr>
              <w:t>SWG Elective</w:t>
            </w:r>
          </w:p>
        </w:tc>
        <w:tc>
          <w:tcPr>
            <w:tcW w:w="913" w:type="dxa"/>
          </w:tcPr>
          <w:p w14:paraId="13F97D1F" w14:textId="77777777" w:rsidR="005D4752" w:rsidRDefault="005D4752" w:rsidP="00DC5018">
            <w:pPr>
              <w:rPr>
                <w:szCs w:val="24"/>
              </w:rPr>
            </w:pPr>
            <w:r>
              <w:rPr>
                <w:szCs w:val="24"/>
              </w:rPr>
              <w:t>3</w:t>
            </w:r>
          </w:p>
        </w:tc>
        <w:tc>
          <w:tcPr>
            <w:tcW w:w="2700" w:type="dxa"/>
          </w:tcPr>
          <w:p w14:paraId="6541BF56" w14:textId="77777777" w:rsidR="005D4752" w:rsidRDefault="005D4752" w:rsidP="00DC5018">
            <w:pPr>
              <w:rPr>
                <w:szCs w:val="24"/>
              </w:rPr>
            </w:pPr>
            <w:r>
              <w:t>Restricted Elective</w:t>
            </w:r>
          </w:p>
        </w:tc>
      </w:tr>
      <w:tr w:rsidR="005D4752" w14:paraId="5D417EC2" w14:textId="77777777" w:rsidTr="00DC5018">
        <w:tc>
          <w:tcPr>
            <w:tcW w:w="1705" w:type="dxa"/>
          </w:tcPr>
          <w:p w14:paraId="56B3F6C4" w14:textId="77777777" w:rsidR="005D4752" w:rsidRDefault="005D4752" w:rsidP="00DC5018">
            <w:pPr>
              <w:rPr>
                <w:szCs w:val="24"/>
              </w:rPr>
            </w:pPr>
          </w:p>
        </w:tc>
        <w:tc>
          <w:tcPr>
            <w:tcW w:w="3497" w:type="dxa"/>
          </w:tcPr>
          <w:p w14:paraId="510EA5CD" w14:textId="77777777" w:rsidR="005D4752" w:rsidRDefault="005D4752" w:rsidP="00DC5018">
            <w:pPr>
              <w:rPr>
                <w:szCs w:val="24"/>
              </w:rPr>
            </w:pPr>
            <w:r>
              <w:rPr>
                <w:szCs w:val="24"/>
              </w:rPr>
              <w:t>SWG 681</w:t>
            </w:r>
          </w:p>
        </w:tc>
        <w:tc>
          <w:tcPr>
            <w:tcW w:w="913" w:type="dxa"/>
          </w:tcPr>
          <w:p w14:paraId="39FB9931" w14:textId="77777777" w:rsidR="005D4752" w:rsidRDefault="005D4752" w:rsidP="00DC5018">
            <w:pPr>
              <w:rPr>
                <w:szCs w:val="24"/>
              </w:rPr>
            </w:pPr>
            <w:r>
              <w:rPr>
                <w:szCs w:val="24"/>
              </w:rPr>
              <w:t>3</w:t>
            </w:r>
          </w:p>
        </w:tc>
        <w:tc>
          <w:tcPr>
            <w:tcW w:w="2700" w:type="dxa"/>
          </w:tcPr>
          <w:p w14:paraId="0430BFFA" w14:textId="77777777" w:rsidR="005D4752" w:rsidRDefault="005D4752" w:rsidP="00DC5018">
            <w:pPr>
              <w:rPr>
                <w:szCs w:val="24"/>
              </w:rPr>
            </w:pPr>
            <w:r>
              <w:t>Restricted Elective</w:t>
            </w:r>
          </w:p>
        </w:tc>
      </w:tr>
      <w:tr w:rsidR="005D4752" w14:paraId="4EF8E084" w14:textId="77777777" w:rsidTr="00DC5018">
        <w:tc>
          <w:tcPr>
            <w:tcW w:w="1705" w:type="dxa"/>
          </w:tcPr>
          <w:p w14:paraId="34A8C75F" w14:textId="77777777" w:rsidR="005D4752" w:rsidRDefault="005D4752" w:rsidP="00DC5018">
            <w:pPr>
              <w:rPr>
                <w:szCs w:val="24"/>
              </w:rPr>
            </w:pPr>
          </w:p>
        </w:tc>
        <w:tc>
          <w:tcPr>
            <w:tcW w:w="3497" w:type="dxa"/>
          </w:tcPr>
          <w:p w14:paraId="49F55AC2" w14:textId="77777777" w:rsidR="005D4752" w:rsidRDefault="005D4752" w:rsidP="00DC5018">
            <w:pPr>
              <w:rPr>
                <w:szCs w:val="24"/>
              </w:rPr>
            </w:pPr>
            <w:r>
              <w:rPr>
                <w:szCs w:val="24"/>
              </w:rPr>
              <w:t>SWG 591-Child Networking III</w:t>
            </w:r>
          </w:p>
        </w:tc>
        <w:tc>
          <w:tcPr>
            <w:tcW w:w="913" w:type="dxa"/>
          </w:tcPr>
          <w:p w14:paraId="64A796BF" w14:textId="77777777" w:rsidR="005D4752" w:rsidRDefault="005D4752" w:rsidP="00DC5018">
            <w:pPr>
              <w:rPr>
                <w:szCs w:val="24"/>
              </w:rPr>
            </w:pPr>
            <w:r>
              <w:rPr>
                <w:szCs w:val="24"/>
              </w:rPr>
              <w:t>1</w:t>
            </w:r>
          </w:p>
        </w:tc>
        <w:tc>
          <w:tcPr>
            <w:tcW w:w="2700" w:type="dxa"/>
          </w:tcPr>
          <w:p w14:paraId="0C4F082A" w14:textId="77777777" w:rsidR="005D4752" w:rsidRDefault="005D4752" w:rsidP="00DC5018">
            <w:pPr>
              <w:rPr>
                <w:szCs w:val="24"/>
              </w:rPr>
            </w:pPr>
            <w:r>
              <w:t>Restricted Elective</w:t>
            </w:r>
          </w:p>
        </w:tc>
      </w:tr>
      <w:tr w:rsidR="005D4752" w14:paraId="59DBEFD1" w14:textId="77777777" w:rsidTr="00DC5018">
        <w:tc>
          <w:tcPr>
            <w:tcW w:w="1705" w:type="dxa"/>
          </w:tcPr>
          <w:p w14:paraId="3CC9F6B4" w14:textId="77777777" w:rsidR="005D4752" w:rsidRDefault="005D4752" w:rsidP="00DC5018">
            <w:pPr>
              <w:rPr>
                <w:szCs w:val="24"/>
              </w:rPr>
            </w:pPr>
          </w:p>
        </w:tc>
        <w:tc>
          <w:tcPr>
            <w:tcW w:w="3497" w:type="dxa"/>
          </w:tcPr>
          <w:p w14:paraId="2B0A2D8F" w14:textId="77777777" w:rsidR="005D4752" w:rsidRDefault="005D4752" w:rsidP="00DC5018">
            <w:pPr>
              <w:rPr>
                <w:szCs w:val="24"/>
              </w:rPr>
            </w:pPr>
          </w:p>
        </w:tc>
        <w:tc>
          <w:tcPr>
            <w:tcW w:w="913" w:type="dxa"/>
          </w:tcPr>
          <w:p w14:paraId="40829C71" w14:textId="77777777" w:rsidR="005D4752" w:rsidRDefault="005D4752" w:rsidP="00DC5018">
            <w:pPr>
              <w:rPr>
                <w:szCs w:val="24"/>
              </w:rPr>
            </w:pPr>
          </w:p>
        </w:tc>
        <w:tc>
          <w:tcPr>
            <w:tcW w:w="2700" w:type="dxa"/>
          </w:tcPr>
          <w:p w14:paraId="6DB87E8E" w14:textId="77777777" w:rsidR="005D4752" w:rsidRDefault="005D4752" w:rsidP="00DC5018">
            <w:pPr>
              <w:rPr>
                <w:szCs w:val="24"/>
              </w:rPr>
            </w:pPr>
          </w:p>
        </w:tc>
      </w:tr>
      <w:tr w:rsidR="005D4752" w14:paraId="38595DCE" w14:textId="77777777" w:rsidTr="00DC5018">
        <w:tc>
          <w:tcPr>
            <w:tcW w:w="1705" w:type="dxa"/>
          </w:tcPr>
          <w:p w14:paraId="658C03DC" w14:textId="77777777" w:rsidR="005D4752" w:rsidRDefault="005D4752" w:rsidP="00DC5018">
            <w:pPr>
              <w:rPr>
                <w:szCs w:val="24"/>
              </w:rPr>
            </w:pPr>
            <w:r>
              <w:rPr>
                <w:szCs w:val="24"/>
              </w:rPr>
              <w:t>Spring</w:t>
            </w:r>
          </w:p>
        </w:tc>
        <w:tc>
          <w:tcPr>
            <w:tcW w:w="3497" w:type="dxa"/>
          </w:tcPr>
          <w:p w14:paraId="477CEE15" w14:textId="77777777" w:rsidR="005D4752" w:rsidRDefault="005D4752" w:rsidP="00DC5018">
            <w:pPr>
              <w:rPr>
                <w:szCs w:val="24"/>
              </w:rPr>
            </w:pPr>
            <w:r>
              <w:rPr>
                <w:szCs w:val="24"/>
              </w:rPr>
              <w:t>SWG 632</w:t>
            </w:r>
          </w:p>
        </w:tc>
        <w:tc>
          <w:tcPr>
            <w:tcW w:w="913" w:type="dxa"/>
          </w:tcPr>
          <w:p w14:paraId="1EC66955" w14:textId="77777777" w:rsidR="005D4752" w:rsidRDefault="005D4752" w:rsidP="00DC5018">
            <w:pPr>
              <w:rPr>
                <w:szCs w:val="24"/>
              </w:rPr>
            </w:pPr>
            <w:r>
              <w:rPr>
                <w:szCs w:val="24"/>
              </w:rPr>
              <w:t>3</w:t>
            </w:r>
          </w:p>
        </w:tc>
        <w:tc>
          <w:tcPr>
            <w:tcW w:w="2700" w:type="dxa"/>
          </w:tcPr>
          <w:p w14:paraId="3CC3A338" w14:textId="77777777" w:rsidR="005D4752" w:rsidRDefault="005D4752" w:rsidP="00DC5018">
            <w:pPr>
              <w:rPr>
                <w:szCs w:val="24"/>
              </w:rPr>
            </w:pPr>
            <w:r>
              <w:t>Restricted Elective</w:t>
            </w:r>
          </w:p>
        </w:tc>
      </w:tr>
      <w:tr w:rsidR="005D4752" w14:paraId="128C6AB6" w14:textId="77777777" w:rsidTr="00DC5018">
        <w:tc>
          <w:tcPr>
            <w:tcW w:w="1705" w:type="dxa"/>
          </w:tcPr>
          <w:p w14:paraId="57708618" w14:textId="77777777" w:rsidR="005D4752" w:rsidRDefault="005D4752" w:rsidP="00DC5018">
            <w:pPr>
              <w:rPr>
                <w:szCs w:val="24"/>
              </w:rPr>
            </w:pPr>
          </w:p>
        </w:tc>
        <w:tc>
          <w:tcPr>
            <w:tcW w:w="3497" w:type="dxa"/>
          </w:tcPr>
          <w:p w14:paraId="12D533E4" w14:textId="77777777" w:rsidR="005D4752" w:rsidRDefault="005D4752" w:rsidP="00DC5018">
            <w:pPr>
              <w:rPr>
                <w:szCs w:val="24"/>
              </w:rPr>
            </w:pPr>
            <w:r>
              <w:rPr>
                <w:szCs w:val="24"/>
              </w:rPr>
              <w:t>SWG Elective</w:t>
            </w:r>
          </w:p>
        </w:tc>
        <w:tc>
          <w:tcPr>
            <w:tcW w:w="913" w:type="dxa"/>
          </w:tcPr>
          <w:p w14:paraId="18347E42" w14:textId="77777777" w:rsidR="005D4752" w:rsidRDefault="005D4752" w:rsidP="00DC5018">
            <w:pPr>
              <w:rPr>
                <w:szCs w:val="24"/>
              </w:rPr>
            </w:pPr>
            <w:r>
              <w:rPr>
                <w:szCs w:val="24"/>
              </w:rPr>
              <w:t>3</w:t>
            </w:r>
          </w:p>
        </w:tc>
        <w:tc>
          <w:tcPr>
            <w:tcW w:w="2700" w:type="dxa"/>
          </w:tcPr>
          <w:p w14:paraId="30DC67F2" w14:textId="77777777" w:rsidR="005D4752" w:rsidRDefault="005D4752" w:rsidP="00DC5018">
            <w:pPr>
              <w:rPr>
                <w:szCs w:val="24"/>
              </w:rPr>
            </w:pPr>
            <w:r>
              <w:t>Restricted Elective</w:t>
            </w:r>
          </w:p>
        </w:tc>
      </w:tr>
      <w:tr w:rsidR="005D4752" w14:paraId="49E37E33" w14:textId="77777777" w:rsidTr="00DC5018">
        <w:tc>
          <w:tcPr>
            <w:tcW w:w="1705" w:type="dxa"/>
          </w:tcPr>
          <w:p w14:paraId="2FE679A5" w14:textId="77777777" w:rsidR="005D4752" w:rsidRDefault="005D4752" w:rsidP="00DC5018">
            <w:pPr>
              <w:rPr>
                <w:szCs w:val="24"/>
              </w:rPr>
            </w:pPr>
          </w:p>
        </w:tc>
        <w:tc>
          <w:tcPr>
            <w:tcW w:w="3497" w:type="dxa"/>
          </w:tcPr>
          <w:p w14:paraId="37D58B41" w14:textId="77777777" w:rsidR="005D4752" w:rsidRDefault="005D4752" w:rsidP="00DC5018">
            <w:pPr>
              <w:rPr>
                <w:szCs w:val="24"/>
              </w:rPr>
            </w:pPr>
          </w:p>
        </w:tc>
        <w:tc>
          <w:tcPr>
            <w:tcW w:w="913" w:type="dxa"/>
          </w:tcPr>
          <w:p w14:paraId="164C0E10" w14:textId="77777777" w:rsidR="005D4752" w:rsidRDefault="005D4752" w:rsidP="00DC5018">
            <w:pPr>
              <w:rPr>
                <w:szCs w:val="24"/>
              </w:rPr>
            </w:pPr>
          </w:p>
        </w:tc>
        <w:tc>
          <w:tcPr>
            <w:tcW w:w="2700" w:type="dxa"/>
          </w:tcPr>
          <w:p w14:paraId="7EC4404B" w14:textId="77777777" w:rsidR="005D4752" w:rsidRDefault="005D4752" w:rsidP="00DC5018">
            <w:pPr>
              <w:rPr>
                <w:szCs w:val="24"/>
              </w:rPr>
            </w:pPr>
          </w:p>
        </w:tc>
      </w:tr>
      <w:tr w:rsidR="005D4752" w14:paraId="26E3E0C7" w14:textId="77777777" w:rsidTr="00DC5018">
        <w:tc>
          <w:tcPr>
            <w:tcW w:w="1705" w:type="dxa"/>
          </w:tcPr>
          <w:p w14:paraId="376D353B" w14:textId="77777777" w:rsidR="005D4752" w:rsidRDefault="005D4752" w:rsidP="00DC5018">
            <w:pPr>
              <w:rPr>
                <w:szCs w:val="24"/>
              </w:rPr>
            </w:pPr>
            <w:r>
              <w:rPr>
                <w:szCs w:val="24"/>
              </w:rPr>
              <w:t>Fall</w:t>
            </w:r>
          </w:p>
        </w:tc>
        <w:tc>
          <w:tcPr>
            <w:tcW w:w="3497" w:type="dxa"/>
          </w:tcPr>
          <w:p w14:paraId="739FF5F1" w14:textId="77777777" w:rsidR="005D4752" w:rsidRDefault="005D4752" w:rsidP="00DC5018">
            <w:pPr>
              <w:rPr>
                <w:szCs w:val="24"/>
              </w:rPr>
            </w:pPr>
            <w:r>
              <w:rPr>
                <w:szCs w:val="24"/>
              </w:rPr>
              <w:t>SWG 682</w:t>
            </w:r>
          </w:p>
        </w:tc>
        <w:tc>
          <w:tcPr>
            <w:tcW w:w="913" w:type="dxa"/>
          </w:tcPr>
          <w:p w14:paraId="5AAB12C3" w14:textId="77777777" w:rsidR="005D4752" w:rsidRDefault="005D4752" w:rsidP="00DC5018">
            <w:pPr>
              <w:rPr>
                <w:szCs w:val="24"/>
              </w:rPr>
            </w:pPr>
            <w:r>
              <w:rPr>
                <w:szCs w:val="24"/>
              </w:rPr>
              <w:t>3</w:t>
            </w:r>
          </w:p>
        </w:tc>
        <w:tc>
          <w:tcPr>
            <w:tcW w:w="2700" w:type="dxa"/>
          </w:tcPr>
          <w:p w14:paraId="6FFBB88D" w14:textId="77777777" w:rsidR="005D4752" w:rsidRDefault="005D4752" w:rsidP="00DC5018">
            <w:pPr>
              <w:rPr>
                <w:szCs w:val="24"/>
              </w:rPr>
            </w:pPr>
            <w:r>
              <w:t>Restricted Elective</w:t>
            </w:r>
          </w:p>
        </w:tc>
      </w:tr>
      <w:tr w:rsidR="005D4752" w14:paraId="00819D70" w14:textId="77777777" w:rsidTr="00DC5018">
        <w:tc>
          <w:tcPr>
            <w:tcW w:w="1705" w:type="dxa"/>
          </w:tcPr>
          <w:p w14:paraId="0F32E6F9" w14:textId="77777777" w:rsidR="005D4752" w:rsidRDefault="005D4752" w:rsidP="00DC5018">
            <w:pPr>
              <w:rPr>
                <w:szCs w:val="24"/>
              </w:rPr>
            </w:pPr>
          </w:p>
        </w:tc>
        <w:tc>
          <w:tcPr>
            <w:tcW w:w="3497" w:type="dxa"/>
          </w:tcPr>
          <w:p w14:paraId="2ED3862C" w14:textId="77777777" w:rsidR="005D4752" w:rsidRDefault="005D4752" w:rsidP="00DC5018">
            <w:pPr>
              <w:rPr>
                <w:szCs w:val="24"/>
              </w:rPr>
            </w:pPr>
            <w:r>
              <w:rPr>
                <w:szCs w:val="24"/>
              </w:rPr>
              <w:t>SWG 685</w:t>
            </w:r>
          </w:p>
        </w:tc>
        <w:tc>
          <w:tcPr>
            <w:tcW w:w="913" w:type="dxa"/>
          </w:tcPr>
          <w:p w14:paraId="03CF03CE" w14:textId="77777777" w:rsidR="005D4752" w:rsidRDefault="005D4752" w:rsidP="00DC5018">
            <w:pPr>
              <w:rPr>
                <w:szCs w:val="24"/>
              </w:rPr>
            </w:pPr>
            <w:r>
              <w:rPr>
                <w:szCs w:val="24"/>
              </w:rPr>
              <w:t>3</w:t>
            </w:r>
          </w:p>
        </w:tc>
        <w:tc>
          <w:tcPr>
            <w:tcW w:w="2700" w:type="dxa"/>
          </w:tcPr>
          <w:p w14:paraId="37D1A3B1" w14:textId="77777777" w:rsidR="005D4752" w:rsidRDefault="005D4752" w:rsidP="00DC5018">
            <w:r>
              <w:t>Restricted Elective</w:t>
            </w:r>
          </w:p>
        </w:tc>
      </w:tr>
      <w:tr w:rsidR="005D4752" w14:paraId="3F91C3CE" w14:textId="77777777" w:rsidTr="00DC5018">
        <w:tc>
          <w:tcPr>
            <w:tcW w:w="1705" w:type="dxa"/>
          </w:tcPr>
          <w:p w14:paraId="078186E4" w14:textId="77777777" w:rsidR="005D4752" w:rsidRDefault="005D4752" w:rsidP="00DC5018">
            <w:pPr>
              <w:rPr>
                <w:szCs w:val="24"/>
              </w:rPr>
            </w:pPr>
          </w:p>
        </w:tc>
        <w:tc>
          <w:tcPr>
            <w:tcW w:w="3497" w:type="dxa"/>
          </w:tcPr>
          <w:p w14:paraId="0F208AF6" w14:textId="77777777" w:rsidR="005D4752" w:rsidRDefault="005D4752" w:rsidP="00DC5018">
            <w:pPr>
              <w:rPr>
                <w:szCs w:val="24"/>
              </w:rPr>
            </w:pPr>
            <w:r>
              <w:rPr>
                <w:szCs w:val="24"/>
              </w:rPr>
              <w:t xml:space="preserve">SWG 643-Advanced Practicum I </w:t>
            </w:r>
          </w:p>
        </w:tc>
        <w:tc>
          <w:tcPr>
            <w:tcW w:w="913" w:type="dxa"/>
          </w:tcPr>
          <w:p w14:paraId="6E7FABD6" w14:textId="77777777" w:rsidR="005D4752" w:rsidRDefault="005D4752" w:rsidP="00DC5018">
            <w:pPr>
              <w:rPr>
                <w:szCs w:val="24"/>
              </w:rPr>
            </w:pPr>
            <w:r>
              <w:rPr>
                <w:szCs w:val="24"/>
              </w:rPr>
              <w:t>3</w:t>
            </w:r>
          </w:p>
        </w:tc>
        <w:tc>
          <w:tcPr>
            <w:tcW w:w="2700" w:type="dxa"/>
          </w:tcPr>
          <w:p w14:paraId="32F0163C" w14:textId="77777777" w:rsidR="005D4752" w:rsidRDefault="005D4752" w:rsidP="00DC5018">
            <w:pPr>
              <w:rPr>
                <w:szCs w:val="24"/>
              </w:rPr>
            </w:pPr>
            <w:r>
              <w:t>Restricted Elective</w:t>
            </w:r>
          </w:p>
        </w:tc>
      </w:tr>
      <w:tr w:rsidR="005D4752" w14:paraId="18FFFCEB" w14:textId="77777777" w:rsidTr="00DC5018">
        <w:tc>
          <w:tcPr>
            <w:tcW w:w="1705" w:type="dxa"/>
          </w:tcPr>
          <w:p w14:paraId="56117EAA" w14:textId="77777777" w:rsidR="005D4752" w:rsidRDefault="005D4752" w:rsidP="00DC5018">
            <w:pPr>
              <w:rPr>
                <w:szCs w:val="24"/>
              </w:rPr>
            </w:pPr>
          </w:p>
        </w:tc>
        <w:tc>
          <w:tcPr>
            <w:tcW w:w="3497" w:type="dxa"/>
          </w:tcPr>
          <w:p w14:paraId="78352EE0" w14:textId="77777777" w:rsidR="005D4752" w:rsidRDefault="005D4752" w:rsidP="00DC5018">
            <w:pPr>
              <w:rPr>
                <w:szCs w:val="24"/>
              </w:rPr>
            </w:pPr>
          </w:p>
        </w:tc>
        <w:tc>
          <w:tcPr>
            <w:tcW w:w="913" w:type="dxa"/>
          </w:tcPr>
          <w:p w14:paraId="2B542F87" w14:textId="77777777" w:rsidR="005D4752" w:rsidRDefault="005D4752" w:rsidP="00DC5018">
            <w:pPr>
              <w:rPr>
                <w:szCs w:val="24"/>
              </w:rPr>
            </w:pPr>
          </w:p>
        </w:tc>
        <w:tc>
          <w:tcPr>
            <w:tcW w:w="2700" w:type="dxa"/>
          </w:tcPr>
          <w:p w14:paraId="57B0141A" w14:textId="77777777" w:rsidR="005D4752" w:rsidRDefault="005D4752" w:rsidP="00DC5018"/>
        </w:tc>
      </w:tr>
      <w:tr w:rsidR="005D4752" w14:paraId="3F72648A" w14:textId="77777777" w:rsidTr="00DC5018">
        <w:tc>
          <w:tcPr>
            <w:tcW w:w="1705" w:type="dxa"/>
          </w:tcPr>
          <w:p w14:paraId="2F96842F" w14:textId="77777777" w:rsidR="005D4752" w:rsidRDefault="005D4752" w:rsidP="00DC5018">
            <w:pPr>
              <w:rPr>
                <w:szCs w:val="24"/>
              </w:rPr>
            </w:pPr>
            <w:r>
              <w:rPr>
                <w:szCs w:val="24"/>
              </w:rPr>
              <w:t>Spring</w:t>
            </w:r>
          </w:p>
        </w:tc>
        <w:tc>
          <w:tcPr>
            <w:tcW w:w="3497" w:type="dxa"/>
          </w:tcPr>
          <w:p w14:paraId="3C59DD7C" w14:textId="77777777" w:rsidR="005D4752" w:rsidRDefault="005D4752" w:rsidP="00DC5018">
            <w:pPr>
              <w:rPr>
                <w:szCs w:val="24"/>
              </w:rPr>
            </w:pPr>
            <w:r>
              <w:rPr>
                <w:szCs w:val="24"/>
              </w:rPr>
              <w:t>SWG 623</w:t>
            </w:r>
          </w:p>
        </w:tc>
        <w:tc>
          <w:tcPr>
            <w:tcW w:w="913" w:type="dxa"/>
          </w:tcPr>
          <w:p w14:paraId="5E92B2CA" w14:textId="77777777" w:rsidR="005D4752" w:rsidRDefault="005D4752" w:rsidP="00DC5018">
            <w:pPr>
              <w:rPr>
                <w:szCs w:val="24"/>
              </w:rPr>
            </w:pPr>
            <w:r>
              <w:rPr>
                <w:szCs w:val="24"/>
              </w:rPr>
              <w:t>3</w:t>
            </w:r>
          </w:p>
        </w:tc>
        <w:tc>
          <w:tcPr>
            <w:tcW w:w="2700" w:type="dxa"/>
          </w:tcPr>
          <w:p w14:paraId="3CE1D9EE" w14:textId="77777777" w:rsidR="005D4752" w:rsidRDefault="005D4752" w:rsidP="00DC5018">
            <w:r>
              <w:t>Restricted Elective</w:t>
            </w:r>
          </w:p>
        </w:tc>
      </w:tr>
      <w:tr w:rsidR="005D4752" w14:paraId="3F0E6142" w14:textId="77777777" w:rsidTr="00DC5018">
        <w:tc>
          <w:tcPr>
            <w:tcW w:w="1705" w:type="dxa"/>
          </w:tcPr>
          <w:p w14:paraId="2287DD3F" w14:textId="77777777" w:rsidR="005D4752" w:rsidRDefault="005D4752" w:rsidP="00DC5018">
            <w:pPr>
              <w:rPr>
                <w:szCs w:val="24"/>
              </w:rPr>
            </w:pPr>
          </w:p>
        </w:tc>
        <w:tc>
          <w:tcPr>
            <w:tcW w:w="3497" w:type="dxa"/>
          </w:tcPr>
          <w:p w14:paraId="513F8EEE" w14:textId="77777777" w:rsidR="005D4752" w:rsidRDefault="005D4752" w:rsidP="00DC5018">
            <w:pPr>
              <w:rPr>
                <w:szCs w:val="24"/>
              </w:rPr>
            </w:pPr>
            <w:r>
              <w:rPr>
                <w:szCs w:val="24"/>
              </w:rPr>
              <w:t>SWG 644-Advanced Practicum II</w:t>
            </w:r>
          </w:p>
        </w:tc>
        <w:tc>
          <w:tcPr>
            <w:tcW w:w="913" w:type="dxa"/>
          </w:tcPr>
          <w:p w14:paraId="0E5B2086" w14:textId="77777777" w:rsidR="005D4752" w:rsidRDefault="005D4752" w:rsidP="00DC5018">
            <w:pPr>
              <w:rPr>
                <w:szCs w:val="24"/>
              </w:rPr>
            </w:pPr>
            <w:r>
              <w:rPr>
                <w:szCs w:val="24"/>
              </w:rPr>
              <w:t>3</w:t>
            </w:r>
          </w:p>
        </w:tc>
        <w:tc>
          <w:tcPr>
            <w:tcW w:w="2700" w:type="dxa"/>
          </w:tcPr>
          <w:p w14:paraId="58FB62E9" w14:textId="77777777" w:rsidR="005D4752" w:rsidRDefault="005D4752" w:rsidP="00DC5018">
            <w:r>
              <w:t>Restricted Elective</w:t>
            </w:r>
          </w:p>
        </w:tc>
      </w:tr>
    </w:tbl>
    <w:p w14:paraId="25B5E7F0" w14:textId="77777777" w:rsidR="005D4752" w:rsidRDefault="005D4752" w:rsidP="00DC5018">
      <w:pPr>
        <w:tabs>
          <w:tab w:val="left" w:pos="-1440"/>
        </w:tabs>
        <w:ind w:left="4320" w:hanging="2880"/>
        <w:rPr>
          <w:szCs w:val="24"/>
        </w:rPr>
      </w:pPr>
    </w:p>
    <w:p w14:paraId="4E8F9630" w14:textId="77777777" w:rsidR="005D4752" w:rsidRDefault="005D4752" w:rsidP="00DC5018">
      <w:pPr>
        <w:tabs>
          <w:tab w:val="left" w:pos="-1440"/>
        </w:tabs>
        <w:ind w:left="4320" w:hanging="2880"/>
        <w:rPr>
          <w:szCs w:val="24"/>
        </w:rPr>
      </w:pPr>
    </w:p>
    <w:p w14:paraId="75818B85" w14:textId="77777777" w:rsidR="005D4752" w:rsidRPr="00181584" w:rsidRDefault="005D4752" w:rsidP="009330FD">
      <w:r w:rsidRPr="009330FD">
        <w:t xml:space="preserve">SWG Elective: Electives must be graduate-level social work courses. If </w:t>
      </w:r>
      <w:r>
        <w:t>students</w:t>
      </w:r>
      <w:r w:rsidRPr="009330FD">
        <w:t xml:space="preserve"> would like to take a course outside of the School of Social Work as an elective, </w:t>
      </w:r>
      <w:r>
        <w:t>they</w:t>
      </w:r>
      <w:r w:rsidRPr="009330FD">
        <w:t xml:space="preserve"> must submit a petition to the MSW Coordinator. </w:t>
      </w:r>
      <w:r w:rsidRPr="009330FD">
        <w:br/>
        <w:t xml:space="preserve"> </w:t>
      </w:r>
      <w:r w:rsidRPr="009330FD">
        <w:br/>
        <w:t xml:space="preserve">Students may opt to take their electives during the summers in order to lighten the course load during the third year of their program. Summer offerings are contingent upon enrollment. </w:t>
      </w:r>
      <w:r w:rsidRPr="009330FD">
        <w:br/>
        <w:t xml:space="preserve"> </w:t>
      </w:r>
      <w:r w:rsidRPr="009330FD">
        <w:br/>
        <w:t>Most courses are only offered in the semesters as they are outlined. ADP students may also take non-ADP Committee recommended SWG courses as electives</w:t>
      </w:r>
      <w:r>
        <w:t>.</w:t>
      </w:r>
    </w:p>
    <w:p w14:paraId="66BC006B" w14:textId="77777777" w:rsidR="005D4752" w:rsidRPr="002E7E83" w:rsidRDefault="005D4752" w:rsidP="00DC5018">
      <w:pPr>
        <w:tabs>
          <w:tab w:val="left" w:pos="-1440"/>
        </w:tabs>
        <w:ind w:left="4320" w:hanging="2880"/>
        <w:rPr>
          <w:szCs w:val="24"/>
        </w:rPr>
      </w:pPr>
    </w:p>
    <w:p w14:paraId="5568EC73" w14:textId="77777777" w:rsidR="005D4752" w:rsidRPr="002E7E83" w:rsidRDefault="005D4752" w:rsidP="00DC5018">
      <w:pPr>
        <w:rPr>
          <w:b/>
          <w:bCs/>
          <w:szCs w:val="24"/>
        </w:rPr>
      </w:pPr>
      <w:r w:rsidRPr="002E7E83">
        <w:rPr>
          <w:b/>
          <w:bCs/>
          <w:szCs w:val="24"/>
        </w:rPr>
        <w:t>Acceptable variations to provide maximum flexibility:</w:t>
      </w:r>
    </w:p>
    <w:p w14:paraId="3543E0FA" w14:textId="77777777" w:rsidR="005D4752" w:rsidRPr="002E7E83" w:rsidRDefault="005D4752" w:rsidP="00DC5018">
      <w:pPr>
        <w:tabs>
          <w:tab w:val="left" w:pos="-1440"/>
        </w:tabs>
        <w:ind w:left="720" w:hanging="720"/>
        <w:rPr>
          <w:szCs w:val="24"/>
        </w:rPr>
      </w:pPr>
      <w:r w:rsidRPr="002E7E83">
        <w:rPr>
          <w:szCs w:val="24"/>
        </w:rPr>
        <w:t>**</w:t>
      </w:r>
      <w:r w:rsidRPr="002E7E83">
        <w:rPr>
          <w:szCs w:val="24"/>
        </w:rPr>
        <w:tab/>
        <w:t>Electives may be taken at any time</w:t>
      </w:r>
    </w:p>
    <w:p w14:paraId="081AB190" w14:textId="77777777" w:rsidR="005D4752" w:rsidRPr="002E7E83" w:rsidRDefault="005D4752" w:rsidP="00DC5018">
      <w:pPr>
        <w:tabs>
          <w:tab w:val="left" w:pos="-1440"/>
        </w:tabs>
        <w:ind w:left="720" w:hanging="720"/>
        <w:rPr>
          <w:szCs w:val="24"/>
        </w:rPr>
      </w:pPr>
      <w:r w:rsidRPr="002E7E83">
        <w:rPr>
          <w:szCs w:val="24"/>
        </w:rPr>
        <w:t>**</w:t>
      </w:r>
      <w:r w:rsidRPr="002E7E83">
        <w:rPr>
          <w:szCs w:val="24"/>
        </w:rPr>
        <w:tab/>
        <w:t>Summer offerings such as 502, 531, 580, 606, 620, and 621 may enable students to reduce course loads to 6 credits per semester.  It will help if we can assure certain offerings on a regular basis.</w:t>
      </w:r>
    </w:p>
    <w:p w14:paraId="031A9385" w14:textId="72000B25" w:rsidR="005D4752" w:rsidRDefault="005D4752" w:rsidP="00DC5018">
      <w:pPr>
        <w:tabs>
          <w:tab w:val="left" w:pos="-1440"/>
        </w:tabs>
        <w:ind w:left="720" w:hanging="720"/>
        <w:rPr>
          <w:szCs w:val="24"/>
        </w:rPr>
      </w:pPr>
    </w:p>
    <w:p w14:paraId="3E45688D" w14:textId="07C8B7C0" w:rsidR="005D4752" w:rsidRDefault="005D4752" w:rsidP="00DC5018">
      <w:pPr>
        <w:tabs>
          <w:tab w:val="left" w:pos="-1440"/>
        </w:tabs>
        <w:ind w:left="720" w:hanging="720"/>
        <w:rPr>
          <w:szCs w:val="24"/>
        </w:rPr>
      </w:pPr>
    </w:p>
    <w:p w14:paraId="2D99FD41" w14:textId="77777777" w:rsidR="005D4752" w:rsidRPr="006B754F" w:rsidRDefault="005D4752" w:rsidP="00DC5018">
      <w:pPr>
        <w:tabs>
          <w:tab w:val="left" w:pos="-1440"/>
        </w:tabs>
        <w:ind w:left="720" w:hanging="720"/>
        <w:rPr>
          <w:szCs w:val="24"/>
        </w:rPr>
      </w:pPr>
      <w:r>
        <w:rPr>
          <w:szCs w:val="24"/>
        </w:rPr>
        <w:t>**</w:t>
      </w:r>
      <w:r>
        <w:rPr>
          <w:szCs w:val="24"/>
        </w:rPr>
        <w:tab/>
      </w:r>
      <w:r w:rsidRPr="002E7E83">
        <w:rPr>
          <w:szCs w:val="24"/>
        </w:rPr>
        <w:t>Any Year Three courses may be moved to year Two, if needed to allow for better distribution of credits after transfers</w:t>
      </w:r>
      <w:r>
        <w:rPr>
          <w:szCs w:val="24"/>
        </w:rPr>
        <w:t>.</w:t>
      </w:r>
    </w:p>
    <w:p w14:paraId="07957957" w14:textId="77777777" w:rsidR="005D4752" w:rsidRDefault="005D4752"/>
    <w:p w14:paraId="0C4A2DC9" w14:textId="77777777" w:rsidR="002E7E83" w:rsidRPr="009330FD" w:rsidRDefault="002E7E83" w:rsidP="002E7E83">
      <w:pPr>
        <w:tabs>
          <w:tab w:val="left" w:pos="-1440"/>
        </w:tabs>
        <w:ind w:left="2160" w:hanging="720"/>
        <w:rPr>
          <w:highlight w:val="yellow"/>
        </w:rPr>
        <w:sectPr w:rsidR="002E7E83" w:rsidRPr="009330FD">
          <w:footerReference w:type="default" r:id="rId14"/>
          <w:pgSz w:w="12240" w:h="15840"/>
          <w:pgMar w:top="1440" w:right="1440" w:bottom="1440" w:left="1440" w:header="1440" w:footer="1440" w:gutter="0"/>
          <w:cols w:space="720"/>
          <w:noEndnote/>
        </w:sectPr>
      </w:pPr>
    </w:p>
    <w:p w14:paraId="192FB612" w14:textId="77777777" w:rsidR="000F72FB" w:rsidRDefault="000F72FB" w:rsidP="000F72FB">
      <w:pPr>
        <w:widowControl w:val="0"/>
        <w:rPr>
          <w:b/>
        </w:rPr>
      </w:pPr>
      <w:r>
        <w:rPr>
          <w:b/>
        </w:rPr>
        <w:t>SWK 305</w:t>
      </w:r>
    </w:p>
    <w:p w14:paraId="56687CE5" w14:textId="77777777" w:rsidR="000F72FB" w:rsidRDefault="000F72FB" w:rsidP="000F72FB">
      <w:pPr>
        <w:widowControl w:val="0"/>
        <w:rPr>
          <w:b/>
        </w:rPr>
      </w:pPr>
      <w:r>
        <w:rPr>
          <w:b/>
        </w:rPr>
        <w:t>Curriculum Exceptions</w:t>
      </w:r>
    </w:p>
    <w:p w14:paraId="018C4B6A" w14:textId="77777777" w:rsidR="000F72FB" w:rsidRDefault="000F72FB" w:rsidP="000F72FB">
      <w:pPr>
        <w:widowControl w:val="0"/>
        <w:rPr>
          <w:b/>
        </w:rPr>
      </w:pPr>
      <w:r>
        <w:rPr>
          <w:b/>
        </w:rPr>
        <w:t>Effective 8/18/86</w:t>
      </w:r>
    </w:p>
    <w:p w14:paraId="7E35DC66" w14:textId="77777777" w:rsidR="000F72FB" w:rsidRDefault="000F72FB" w:rsidP="000F72FB">
      <w:pPr>
        <w:widowControl w:val="0"/>
        <w:rPr>
          <w:b/>
        </w:rPr>
      </w:pPr>
      <w:r>
        <w:rPr>
          <w:b/>
        </w:rPr>
        <w:t>Revised 3/3/00</w:t>
      </w:r>
    </w:p>
    <w:p w14:paraId="73552C6A" w14:textId="77777777" w:rsidR="000F72FB" w:rsidRDefault="000F72FB" w:rsidP="000F72FB">
      <w:pPr>
        <w:widowControl w:val="0"/>
        <w:rPr>
          <w:b/>
        </w:rPr>
      </w:pPr>
      <w:r>
        <w:rPr>
          <w:b/>
        </w:rPr>
        <w:t>Revised 5/4/22</w:t>
      </w:r>
    </w:p>
    <w:p w14:paraId="2595D186" w14:textId="77777777" w:rsidR="000F72FB" w:rsidRDefault="000F72FB" w:rsidP="000F72FB">
      <w:pPr>
        <w:widowControl w:val="0"/>
        <w:rPr>
          <w:b/>
        </w:rPr>
      </w:pPr>
      <w:r>
        <w:rPr>
          <w:b/>
        </w:rPr>
        <w:t>Dean Approved 11/2/2022</w:t>
      </w:r>
    </w:p>
    <w:p w14:paraId="30FA09B8" w14:textId="77777777" w:rsidR="00DC5018" w:rsidRPr="009330FD" w:rsidRDefault="00DC5018">
      <w:pPr>
        <w:widowControl w:val="0"/>
        <w:rPr>
          <w:b/>
          <w:strike/>
        </w:rPr>
      </w:pPr>
      <w:r w:rsidRPr="009330FD">
        <w:rPr>
          <w:b/>
          <w:strike/>
        </w:rPr>
        <w:t>SWK 305</w:t>
      </w:r>
    </w:p>
    <w:p w14:paraId="0353A27A" w14:textId="77777777" w:rsidR="00DC5018" w:rsidRPr="009330FD" w:rsidRDefault="00DC5018">
      <w:pPr>
        <w:widowControl w:val="0"/>
        <w:rPr>
          <w:b/>
          <w:strike/>
        </w:rPr>
      </w:pPr>
      <w:r w:rsidRPr="009330FD">
        <w:rPr>
          <w:b/>
          <w:strike/>
        </w:rPr>
        <w:t>Curriculum Exceptions</w:t>
      </w:r>
    </w:p>
    <w:p w14:paraId="3A8CD280" w14:textId="77777777" w:rsidR="00DC5018" w:rsidRPr="009330FD" w:rsidRDefault="00DC5018">
      <w:pPr>
        <w:widowControl w:val="0"/>
        <w:rPr>
          <w:b/>
          <w:strike/>
        </w:rPr>
      </w:pPr>
      <w:r w:rsidRPr="009330FD">
        <w:rPr>
          <w:b/>
          <w:strike/>
        </w:rPr>
        <w:t>Effective 8/18/86</w:t>
      </w:r>
    </w:p>
    <w:p w14:paraId="47744A79" w14:textId="403F9B20" w:rsidR="00DC5018" w:rsidRPr="009330FD" w:rsidRDefault="00DC5018">
      <w:pPr>
        <w:widowControl w:val="0"/>
        <w:rPr>
          <w:b/>
          <w:strike/>
        </w:rPr>
      </w:pPr>
      <w:r w:rsidRPr="009330FD">
        <w:rPr>
          <w:b/>
          <w:strike/>
        </w:rPr>
        <w:t>Revised 3/3/00</w:t>
      </w:r>
    </w:p>
    <w:p w14:paraId="5359E9DC" w14:textId="16E3693E" w:rsidR="00DC5018" w:rsidRPr="009330FD" w:rsidRDefault="00DC5018">
      <w:pPr>
        <w:widowControl w:val="0"/>
        <w:rPr>
          <w:b/>
          <w:strike/>
        </w:rPr>
      </w:pPr>
      <w:r w:rsidRPr="009330FD">
        <w:rPr>
          <w:b/>
          <w:strike/>
        </w:rPr>
        <w:t xml:space="preserve">Page 1 of </w:t>
      </w:r>
      <w:r w:rsidR="00CC14B8" w:rsidRPr="009330FD">
        <w:rPr>
          <w:b/>
          <w:strike/>
        </w:rPr>
        <w:t>3</w:t>
      </w:r>
    </w:p>
    <w:p w14:paraId="3B6D77F6" w14:textId="77777777" w:rsidR="00DC5018" w:rsidRDefault="00DC5018">
      <w:pPr>
        <w:widowControl w:val="0"/>
        <w:rPr>
          <w:b/>
        </w:rPr>
      </w:pPr>
    </w:p>
    <w:p w14:paraId="719FE671" w14:textId="77777777" w:rsidR="00DC5018" w:rsidRDefault="00DC5018">
      <w:pPr>
        <w:tabs>
          <w:tab w:val="left" w:pos="-1440"/>
        </w:tabs>
        <w:ind w:left="2160" w:hanging="2160"/>
      </w:pPr>
      <w:r>
        <w:rPr>
          <w:b/>
          <w:u w:val="single"/>
        </w:rPr>
        <w:t>PURPOSE</w:t>
      </w:r>
      <w:r>
        <w:t>:</w:t>
      </w:r>
      <w:r>
        <w:tab/>
      </w:r>
      <w:r>
        <w:tab/>
        <w:t>To define the process for requesting curriculum exceptions</w:t>
      </w:r>
    </w:p>
    <w:p w14:paraId="1E58613B" w14:textId="77777777" w:rsidR="00DC5018" w:rsidRDefault="00DC5018"/>
    <w:p w14:paraId="3F96E8BA" w14:textId="77777777" w:rsidR="00DC5018" w:rsidRDefault="00DC5018">
      <w:pPr>
        <w:tabs>
          <w:tab w:val="left" w:pos="-1440"/>
        </w:tabs>
        <w:ind w:left="2160" w:hanging="2160"/>
      </w:pPr>
      <w:r>
        <w:rPr>
          <w:b/>
          <w:u w:val="single"/>
        </w:rPr>
        <w:t>SOURCES</w:t>
      </w:r>
      <w:r>
        <w:t>:</w:t>
      </w:r>
      <w:r>
        <w:tab/>
      </w:r>
      <w:r>
        <w:tab/>
        <w:t>School of Social Work Faculty Council</w:t>
      </w:r>
    </w:p>
    <w:p w14:paraId="1B6B0EAD" w14:textId="77777777" w:rsidR="00DC5018" w:rsidRDefault="00DC5018"/>
    <w:p w14:paraId="751EB3EC" w14:textId="77777777" w:rsidR="00DC5018" w:rsidRDefault="00DC5018">
      <w:pPr>
        <w:tabs>
          <w:tab w:val="left" w:pos="-1440"/>
        </w:tabs>
        <w:ind w:left="2160" w:hanging="2160"/>
      </w:pPr>
      <w:r>
        <w:rPr>
          <w:b/>
          <w:u w:val="single"/>
        </w:rPr>
        <w:t>APPLICABILITY</w:t>
      </w:r>
      <w:r>
        <w:t>:</w:t>
      </w:r>
      <w:r>
        <w:tab/>
      </w:r>
      <w:r>
        <w:tab/>
        <w:t>All social work students</w:t>
      </w:r>
    </w:p>
    <w:p w14:paraId="35E963F7" w14:textId="77777777" w:rsidR="00DC5018" w:rsidRDefault="00DC5018"/>
    <w:p w14:paraId="55ACBEB0" w14:textId="77777777" w:rsidR="00DC5018" w:rsidRDefault="00DC5018">
      <w:pPr>
        <w:tabs>
          <w:tab w:val="left" w:pos="-1440"/>
        </w:tabs>
        <w:ind w:left="2160" w:hanging="2160"/>
      </w:pPr>
      <w:r>
        <w:rPr>
          <w:b/>
          <w:u w:val="single"/>
        </w:rPr>
        <w:t>POLICY</w:t>
      </w:r>
      <w:r>
        <w:t>:</w:t>
      </w:r>
      <w:r>
        <w:tab/>
      </w:r>
      <w:r>
        <w:tab/>
        <w:t>Curriculum Exceptions</w:t>
      </w:r>
    </w:p>
    <w:p w14:paraId="5F1C5C79" w14:textId="77777777" w:rsidR="00DC5018" w:rsidRDefault="00DC5018"/>
    <w:p w14:paraId="5E14756E" w14:textId="2FD9FF27" w:rsidR="00DC5018" w:rsidRDefault="00DC5018">
      <w:r>
        <w:t xml:space="preserve">The curriculum at the School of Social Work has been designed to provide an educational program of inter-related and </w:t>
      </w:r>
      <w:sdt>
        <w:sdtPr>
          <w:tag w:val="goog_rdk_0"/>
          <w:id w:val="-1013919455"/>
        </w:sdtPr>
        <w:sdtEndPr/>
        <w:sdtContent>
          <w:r>
            <w:t xml:space="preserve">competency based </w:t>
          </w:r>
        </w:sdtContent>
      </w:sdt>
      <w:r>
        <w:t xml:space="preserve">sequential courses.  The School reinforces </w:t>
      </w:r>
      <w:sdt>
        <w:sdtPr>
          <w:tag w:val="goog_rdk_1"/>
          <w:id w:val="1349988183"/>
        </w:sdtPr>
        <w:sdtEndPr/>
        <w:sdtContent>
          <w:r>
            <w:t xml:space="preserve">that </w:t>
          </w:r>
        </w:sdtContent>
      </w:sdt>
      <w:sdt>
        <w:sdtPr>
          <w:tag w:val="goog_rdk_2"/>
          <w:id w:val="1675139883"/>
          <w:showingPlcHdr/>
        </w:sdtPr>
        <w:sdtEndPr/>
        <w:sdtContent>
          <w:r w:rsidR="009330FD">
            <w:t xml:space="preserve">     </w:t>
          </w:r>
        </w:sdtContent>
      </w:sdt>
      <w:r>
        <w:rPr>
          <w:u w:val="single"/>
        </w:rPr>
        <w:t>any adjustment of the curriculum must be the exception</w:t>
      </w:r>
      <w:r>
        <w:t>, and that any petitions to do so must be followed.</w:t>
      </w:r>
      <w:sdt>
        <w:sdtPr>
          <w:tag w:val="goog_rdk_3"/>
          <w:id w:val="701836767"/>
        </w:sdtPr>
        <w:sdtEndPr/>
        <w:sdtContent>
          <w:r>
            <w:t xml:space="preserve"> Classes should not be taken out of order if prerequisites have not been fulfilled. </w:t>
          </w:r>
        </w:sdtContent>
      </w:sdt>
    </w:p>
    <w:p w14:paraId="51E9F73E" w14:textId="77777777" w:rsidR="00DC5018" w:rsidRDefault="00DC5018"/>
    <w:p w14:paraId="17BEF026" w14:textId="77777777" w:rsidR="00DC5018" w:rsidRDefault="00DC5018">
      <w:pPr>
        <w:tabs>
          <w:tab w:val="left" w:pos="-1440"/>
        </w:tabs>
        <w:ind w:left="720" w:hanging="720"/>
      </w:pPr>
      <w:r>
        <w:t>A.</w:t>
      </w:r>
      <w:r>
        <w:tab/>
        <w:t>Policy</w:t>
      </w:r>
    </w:p>
    <w:p w14:paraId="130FA77E" w14:textId="77777777" w:rsidR="00DC5018" w:rsidRDefault="00DC5018"/>
    <w:p w14:paraId="5A993D67" w14:textId="35FAB22F" w:rsidR="00DC5018" w:rsidRDefault="00DC5018">
      <w:pPr>
        <w:tabs>
          <w:tab w:val="left" w:pos="-1440"/>
        </w:tabs>
        <w:ind w:left="1440" w:hanging="720"/>
      </w:pPr>
      <w:r>
        <w:t>1.</w:t>
      </w:r>
      <w:r>
        <w:tab/>
        <w:t xml:space="preserve">All petitions for curriculum exceptions, such as course sequencing and summer block field placements must be submitted to </w:t>
      </w:r>
      <w:sdt>
        <w:sdtPr>
          <w:tag w:val="goog_rdk_4"/>
          <w:id w:val="403727577"/>
          <w:showingPlcHdr/>
        </w:sdtPr>
        <w:sdtEndPr/>
        <w:sdtContent>
          <w:r w:rsidR="009330FD">
            <w:t xml:space="preserve">     </w:t>
          </w:r>
        </w:sdtContent>
      </w:sdt>
      <w:sdt>
        <w:sdtPr>
          <w:tag w:val="goog_rdk_5"/>
          <w:id w:val="899097432"/>
        </w:sdtPr>
        <w:sdtEndPr/>
        <w:sdtContent>
          <w:r>
            <w:t xml:space="preserve">an academic </w:t>
          </w:r>
        </w:sdtContent>
      </w:sdt>
      <w:r>
        <w:t>advisor</w:t>
      </w:r>
      <w:sdt>
        <w:sdtPr>
          <w:tag w:val="goog_rdk_6"/>
          <w:id w:val="818384378"/>
        </w:sdtPr>
        <w:sdtEndPr/>
        <w:sdtContent>
          <w:r>
            <w:t xml:space="preserve"> who will then forward the petition to the </w:t>
          </w:r>
        </w:sdtContent>
      </w:sdt>
      <w:sdt>
        <w:sdtPr>
          <w:tag w:val="goog_rdk_7"/>
          <w:id w:val="436644694"/>
          <w:showingPlcHdr/>
        </w:sdtPr>
        <w:sdtEndPr/>
        <w:sdtContent>
          <w:r w:rsidR="009330FD">
            <w:t xml:space="preserve">     </w:t>
          </w:r>
        </w:sdtContent>
      </w:sdt>
      <w:r>
        <w:t xml:space="preserve">Field </w:t>
      </w:r>
      <w:sdt>
        <w:sdtPr>
          <w:tag w:val="goog_rdk_8"/>
          <w:id w:val="1487752576"/>
          <w:showingPlcHdr/>
        </w:sdtPr>
        <w:sdtEndPr/>
        <w:sdtContent>
          <w:r w:rsidR="009330FD">
            <w:t xml:space="preserve">     </w:t>
          </w:r>
        </w:sdtContent>
      </w:sdt>
      <w:sdt>
        <w:sdtPr>
          <w:tag w:val="goog_rdk_9"/>
          <w:id w:val="1981037173"/>
        </w:sdtPr>
        <w:sdtEndPr/>
        <w:sdtContent>
          <w:r>
            <w:t>Education Manager</w:t>
          </w:r>
        </w:sdtContent>
      </w:sdt>
      <w:r>
        <w:t>, and</w:t>
      </w:r>
      <w:sdt>
        <w:sdtPr>
          <w:tag w:val="goog_rdk_10"/>
          <w:id w:val="-389499843"/>
        </w:sdtPr>
        <w:sdtEndPr/>
        <w:sdtContent>
          <w:r>
            <w:t>/</w:t>
          </w:r>
        </w:sdtContent>
      </w:sdt>
      <w:sdt>
        <w:sdtPr>
          <w:tag w:val="goog_rdk_11"/>
          <w:id w:val="-443538827"/>
          <w:showingPlcHdr/>
        </w:sdtPr>
        <w:sdtEndPr/>
        <w:sdtContent>
          <w:r w:rsidR="009330FD">
            <w:t xml:space="preserve">     </w:t>
          </w:r>
        </w:sdtContent>
      </w:sdt>
      <w:r>
        <w:t xml:space="preserve">or </w:t>
      </w:r>
      <w:sdt>
        <w:sdtPr>
          <w:tag w:val="goog_rdk_12"/>
          <w:id w:val="560994509"/>
          <w:showingPlcHdr/>
        </w:sdtPr>
        <w:sdtEndPr/>
        <w:sdtContent>
          <w:r w:rsidR="009330FD">
            <w:t xml:space="preserve">     </w:t>
          </w:r>
        </w:sdtContent>
      </w:sdt>
      <w:sdt>
        <w:sdtPr>
          <w:tag w:val="goog_rdk_13"/>
          <w:id w:val="-1213888654"/>
        </w:sdtPr>
        <w:sdtEndPr/>
        <w:sdtContent>
          <w:r>
            <w:t xml:space="preserve">MSW </w:t>
          </w:r>
        </w:sdtContent>
      </w:sdt>
      <w:r>
        <w:t xml:space="preserve">or </w:t>
      </w:r>
      <w:sdt>
        <w:sdtPr>
          <w:tag w:val="goog_rdk_14"/>
          <w:id w:val="1997449437"/>
          <w:showingPlcHdr/>
        </w:sdtPr>
        <w:sdtEndPr/>
        <w:sdtContent>
          <w:r w:rsidR="009330FD">
            <w:t xml:space="preserve">     </w:t>
          </w:r>
        </w:sdtContent>
      </w:sdt>
      <w:sdt>
        <w:sdtPr>
          <w:tag w:val="goog_rdk_15"/>
          <w:id w:val="-1905440919"/>
        </w:sdtPr>
        <w:sdtEndPr/>
        <w:sdtContent>
          <w:r>
            <w:t xml:space="preserve">BSW </w:t>
          </w:r>
        </w:sdtContent>
      </w:sdt>
      <w:r>
        <w:t xml:space="preserve">program coordinators </w:t>
      </w:r>
      <w:sdt>
        <w:sdtPr>
          <w:tag w:val="goog_rdk_16"/>
          <w:id w:val="-457724452"/>
          <w:showingPlcHdr/>
        </w:sdtPr>
        <w:sdtEndPr/>
        <w:sdtContent>
          <w:r w:rsidR="009330FD">
            <w:t xml:space="preserve">     </w:t>
          </w:r>
        </w:sdtContent>
      </w:sdt>
      <w:sdt>
        <w:sdtPr>
          <w:tag w:val="goog_rdk_17"/>
          <w:id w:val="942886313"/>
        </w:sdtPr>
        <w:sdtEndPr/>
        <w:sdtContent>
          <w:r>
            <w:t>. Eligible students must be in good standing both academically (as measured by a GPA) as well as in their field placement, if applicable.</w:t>
          </w:r>
        </w:sdtContent>
      </w:sdt>
    </w:p>
    <w:p w14:paraId="43D56DD6" w14:textId="77777777" w:rsidR="00DC5018" w:rsidRDefault="00DC5018"/>
    <w:sdt>
      <w:sdtPr>
        <w:tag w:val="goog_rdk_21"/>
        <w:id w:val="-1549143640"/>
      </w:sdtPr>
      <w:sdtEndPr/>
      <w:sdtContent>
        <w:p w14:paraId="6DE38747" w14:textId="6D927FA0" w:rsidR="00DC5018" w:rsidRDefault="00DC5018">
          <w:pPr>
            <w:tabs>
              <w:tab w:val="left" w:pos="-1440"/>
            </w:tabs>
            <w:ind w:left="1440" w:hanging="720"/>
          </w:pPr>
          <w:r>
            <w:t>2.</w:t>
          </w:r>
          <w:r>
            <w:tab/>
            <w:t xml:space="preserve">Petitions should be submitted </w:t>
          </w:r>
          <w:sdt>
            <w:sdtPr>
              <w:tag w:val="goog_rdk_18"/>
              <w:id w:val="-1813092764"/>
            </w:sdtPr>
            <w:sdtEndPr/>
            <w:sdtContent>
              <w:r>
                <w:t>3</w:t>
              </w:r>
            </w:sdtContent>
          </w:sdt>
          <w:sdt>
            <w:sdtPr>
              <w:tag w:val="goog_rdk_19"/>
              <w:id w:val="1867099127"/>
              <w:showingPlcHdr/>
            </w:sdtPr>
            <w:sdtEndPr/>
            <w:sdtContent>
              <w:r w:rsidR="009330FD">
                <w:t xml:space="preserve">     </w:t>
              </w:r>
            </w:sdtContent>
          </w:sdt>
          <w:r>
            <w:t>0 days before the plan goes into effect.</w:t>
          </w:r>
          <w:sdt>
            <w:sdtPr>
              <w:tag w:val="goog_rdk_20"/>
              <w:id w:val="-1744792399"/>
            </w:sdtPr>
            <w:sdtEndPr/>
            <w:sdtContent/>
          </w:sdt>
        </w:p>
      </w:sdtContent>
    </w:sdt>
    <w:sdt>
      <w:sdtPr>
        <w:tag w:val="goog_rdk_24"/>
        <w:id w:val="1779604684"/>
      </w:sdtPr>
      <w:sdtEndPr/>
      <w:sdtContent>
        <w:p w14:paraId="6C6B8B13" w14:textId="14320A47" w:rsidR="00DC5018" w:rsidRDefault="009330FD">
          <w:sdt>
            <w:sdtPr>
              <w:tag w:val="goog_rdk_23"/>
              <w:id w:val="493309118"/>
            </w:sdtPr>
            <w:sdtEndPr/>
            <w:sdtContent/>
          </w:sdt>
        </w:p>
      </w:sdtContent>
    </w:sdt>
    <w:p w14:paraId="74C3418C" w14:textId="28371310" w:rsidR="00DC5018" w:rsidRDefault="00DC5018">
      <w:pPr>
        <w:tabs>
          <w:tab w:val="left" w:pos="-1440"/>
        </w:tabs>
        <w:ind w:left="1440" w:hanging="720"/>
      </w:pPr>
      <w:r>
        <w:t>3.</w:t>
      </w:r>
      <w:r>
        <w:tab/>
        <w:t>The</w:t>
      </w:r>
      <w:sdt>
        <w:sdtPr>
          <w:tag w:val="goog_rdk_25"/>
          <w:id w:val="-1454476292"/>
        </w:sdtPr>
        <w:sdtEndPr/>
        <w:sdtContent>
          <w:r>
            <w:t xml:space="preserve"> appropriate </w:t>
          </w:r>
        </w:sdtContent>
      </w:sdt>
      <w:sdt>
        <w:sdtPr>
          <w:tag w:val="goog_rdk_26"/>
          <w:id w:val="-468822758"/>
          <w:showingPlcHdr/>
        </w:sdtPr>
        <w:sdtEndPr/>
        <w:sdtContent>
          <w:r w:rsidR="009330FD">
            <w:t xml:space="preserve">     </w:t>
          </w:r>
        </w:sdtContent>
      </w:sdt>
      <w:r>
        <w:t>program coordinator will be responsible for final review of petitions, assessing plan for completion of the program and implications for personnel and/or school resources.</w:t>
      </w:r>
    </w:p>
    <w:p w14:paraId="01B69C90" w14:textId="77777777" w:rsidR="00DC5018" w:rsidRDefault="00DC5018"/>
    <w:p w14:paraId="55A0E7CC" w14:textId="1BC4AC8D" w:rsidR="00DC5018" w:rsidRDefault="00DC5018">
      <w:pPr>
        <w:tabs>
          <w:tab w:val="left" w:pos="-1440"/>
        </w:tabs>
        <w:ind w:left="1440" w:hanging="720"/>
      </w:pPr>
      <w:r>
        <w:t>4.</w:t>
      </w:r>
      <w:r>
        <w:tab/>
        <w:t>The</w:t>
      </w:r>
      <w:sdt>
        <w:sdtPr>
          <w:tag w:val="goog_rdk_27"/>
          <w:id w:val="784156271"/>
        </w:sdtPr>
        <w:sdtEndPr/>
        <w:sdtContent>
          <w:r>
            <w:t xml:space="preserve"> appropriate </w:t>
          </w:r>
        </w:sdtContent>
      </w:sdt>
      <w:sdt>
        <w:sdtPr>
          <w:tag w:val="goog_rdk_28"/>
          <w:id w:val="1546257925"/>
          <w:showingPlcHdr/>
        </w:sdtPr>
        <w:sdtEndPr/>
        <w:sdtContent>
          <w:r w:rsidR="009330FD">
            <w:t xml:space="preserve">     </w:t>
          </w:r>
        </w:sdtContent>
      </w:sdt>
      <w:r>
        <w:t>program coordinator will communicate the decision to the student and a copy will be placed in the student</w:t>
      </w:r>
      <w:sdt>
        <w:sdtPr>
          <w:tag w:val="goog_rdk_29"/>
          <w:id w:val="893701543"/>
          <w:showingPlcHdr/>
        </w:sdtPr>
        <w:sdtEndPr/>
        <w:sdtContent>
          <w:r w:rsidR="009330FD">
            <w:t xml:space="preserve">     </w:t>
          </w:r>
        </w:sdtContent>
      </w:sdt>
      <w:r>
        <w:t>s</w:t>
      </w:r>
      <w:sdt>
        <w:sdtPr>
          <w:tag w:val="goog_rdk_30"/>
          <w:id w:val="-358749777"/>
        </w:sdtPr>
        <w:sdtEndPr/>
        <w:sdtContent>
          <w:r>
            <w:t>’</w:t>
          </w:r>
        </w:sdtContent>
      </w:sdt>
      <w:r>
        <w:t xml:space="preserve"> file.</w:t>
      </w:r>
    </w:p>
    <w:p w14:paraId="18E972C0" w14:textId="77777777" w:rsidR="00DC5018" w:rsidRDefault="00DC5018"/>
    <w:p w14:paraId="4EE400F9" w14:textId="77777777" w:rsidR="00DC5018" w:rsidRDefault="00DC5018">
      <w:pPr>
        <w:tabs>
          <w:tab w:val="left" w:pos="-1440"/>
        </w:tabs>
        <w:ind w:left="720" w:hanging="720"/>
      </w:pPr>
      <w:r>
        <w:t>B.</w:t>
      </w:r>
      <w:r>
        <w:tab/>
        <w:t>Procedures</w:t>
      </w:r>
    </w:p>
    <w:p w14:paraId="1C062667" w14:textId="77777777" w:rsidR="00DC5018" w:rsidRDefault="00DC5018"/>
    <w:p w14:paraId="32FBFE02" w14:textId="77777777" w:rsidR="00DC5018" w:rsidRDefault="00DC5018">
      <w:pPr>
        <w:tabs>
          <w:tab w:val="left" w:pos="-1440"/>
        </w:tabs>
        <w:ind w:left="1440" w:hanging="720"/>
      </w:pPr>
      <w:r>
        <w:t>1.</w:t>
      </w:r>
      <w:r>
        <w:tab/>
        <w:t>Student and advisor meet to plan total academic schedule.</w:t>
      </w:r>
      <w:sdt>
        <w:sdtPr>
          <w:tag w:val="goog_rdk_31"/>
          <w:id w:val="1503235866"/>
        </w:sdtPr>
        <w:sdtEndPr/>
        <w:sdtContent>
          <w:r>
            <w:t xml:space="preserve"> Petitions cannot be submitted if students have not met with their Academic Advisor. </w:t>
          </w:r>
        </w:sdtContent>
      </w:sdt>
    </w:p>
    <w:p w14:paraId="7DE2675E" w14:textId="77777777" w:rsidR="0082049A" w:rsidRPr="009330FD" w:rsidRDefault="0082049A" w:rsidP="0082049A">
      <w:pPr>
        <w:widowControl w:val="0"/>
        <w:rPr>
          <w:b/>
          <w:strike/>
        </w:rPr>
      </w:pPr>
      <w:r w:rsidRPr="009330FD">
        <w:rPr>
          <w:b/>
          <w:strike/>
        </w:rPr>
        <w:t>SWK 305</w:t>
      </w:r>
    </w:p>
    <w:p w14:paraId="71A485D8" w14:textId="77777777" w:rsidR="0082049A" w:rsidRPr="009330FD" w:rsidRDefault="0082049A" w:rsidP="0082049A">
      <w:pPr>
        <w:widowControl w:val="0"/>
        <w:rPr>
          <w:b/>
          <w:strike/>
        </w:rPr>
      </w:pPr>
      <w:r w:rsidRPr="009330FD">
        <w:rPr>
          <w:b/>
          <w:strike/>
        </w:rPr>
        <w:t>Curriculum Exceptions</w:t>
      </w:r>
    </w:p>
    <w:p w14:paraId="4FAFA3AF" w14:textId="77777777" w:rsidR="0082049A" w:rsidRPr="009330FD" w:rsidRDefault="0082049A" w:rsidP="0082049A">
      <w:pPr>
        <w:widowControl w:val="0"/>
        <w:rPr>
          <w:b/>
          <w:strike/>
        </w:rPr>
      </w:pPr>
      <w:r w:rsidRPr="009330FD">
        <w:rPr>
          <w:b/>
          <w:strike/>
        </w:rPr>
        <w:t>Effective 8/18/86</w:t>
      </w:r>
    </w:p>
    <w:p w14:paraId="20273FED" w14:textId="77777777" w:rsidR="0082049A" w:rsidRPr="000F72FB" w:rsidRDefault="0082049A" w:rsidP="0082049A">
      <w:pPr>
        <w:widowControl w:val="0"/>
        <w:rPr>
          <w:b/>
          <w:strike/>
        </w:rPr>
      </w:pPr>
      <w:r w:rsidRPr="000F72FB">
        <w:rPr>
          <w:b/>
          <w:strike/>
        </w:rPr>
        <w:t>Revised 3/3/00</w:t>
      </w:r>
    </w:p>
    <w:p w14:paraId="5F325368" w14:textId="2A4C8879" w:rsidR="0082049A" w:rsidRPr="000C32A3" w:rsidRDefault="0082049A" w:rsidP="0082049A">
      <w:pPr>
        <w:widowControl w:val="0"/>
        <w:rPr>
          <w:b/>
          <w:strike/>
        </w:rPr>
      </w:pPr>
      <w:r w:rsidRPr="00806838">
        <w:rPr>
          <w:b/>
          <w:strike/>
        </w:rPr>
        <w:t xml:space="preserve">Page 2 of </w:t>
      </w:r>
      <w:r w:rsidR="00CC14B8" w:rsidRPr="000C32A3">
        <w:rPr>
          <w:b/>
          <w:strike/>
        </w:rPr>
        <w:t>3</w:t>
      </w:r>
    </w:p>
    <w:p w14:paraId="084C5C3C" w14:textId="77777777" w:rsidR="00DC5018" w:rsidRDefault="00DC5018"/>
    <w:p w14:paraId="747B248A" w14:textId="240F75CC" w:rsidR="00DC5018" w:rsidRDefault="00DC5018">
      <w:pPr>
        <w:tabs>
          <w:tab w:val="left" w:pos="-1440"/>
        </w:tabs>
        <w:ind w:left="1440" w:hanging="720"/>
      </w:pPr>
      <w:r>
        <w:t>2.</w:t>
      </w:r>
      <w:r>
        <w:tab/>
        <w:t xml:space="preserve">Student initiates the petition, which must be signed by the advisor and submits it to the </w:t>
      </w:r>
      <w:sdt>
        <w:sdtPr>
          <w:tag w:val="goog_rdk_32"/>
          <w:id w:val="730813356"/>
          <w:showingPlcHdr/>
        </w:sdtPr>
        <w:sdtEndPr/>
        <w:sdtContent>
          <w:r w:rsidR="009330FD">
            <w:t xml:space="preserve">     </w:t>
          </w:r>
        </w:sdtContent>
      </w:sdt>
      <w:sdt>
        <w:sdtPr>
          <w:tag w:val="goog_rdk_33"/>
          <w:id w:val="1086644459"/>
        </w:sdtPr>
        <w:sdtEndPr/>
        <w:sdtContent>
          <w:r>
            <w:t xml:space="preserve">Field Education Manager </w:t>
          </w:r>
        </w:sdtContent>
      </w:sdt>
      <w:sdt>
        <w:sdtPr>
          <w:tag w:val="goog_rdk_34"/>
          <w:id w:val="-31648755"/>
          <w:showingPlcHdr/>
        </w:sdtPr>
        <w:sdtEndPr/>
        <w:sdtContent>
          <w:r w:rsidR="009330FD">
            <w:t xml:space="preserve">     </w:t>
          </w:r>
        </w:sdtContent>
      </w:sdt>
      <w:r>
        <w:t>and</w:t>
      </w:r>
      <w:sdt>
        <w:sdtPr>
          <w:tag w:val="goog_rdk_35"/>
          <w:id w:val="-2128065714"/>
        </w:sdtPr>
        <w:sdtEndPr/>
        <w:sdtContent>
          <w:r>
            <w:t xml:space="preserve"> </w:t>
          </w:r>
        </w:sdtContent>
      </w:sdt>
      <w:sdt>
        <w:sdtPr>
          <w:tag w:val="goog_rdk_36"/>
          <w:id w:val="1159272369"/>
          <w:showingPlcHdr/>
        </w:sdtPr>
        <w:sdtEndPr/>
        <w:sdtContent>
          <w:r w:rsidR="009330FD">
            <w:t xml:space="preserve">     </w:t>
          </w:r>
        </w:sdtContent>
      </w:sdt>
      <w:sdt>
        <w:sdtPr>
          <w:tag w:val="goog_rdk_37"/>
          <w:id w:val="872730975"/>
        </w:sdtPr>
        <w:sdtEndPr/>
        <w:sdtContent>
          <w:r>
            <w:t xml:space="preserve">the appropriate </w:t>
          </w:r>
        </w:sdtContent>
      </w:sdt>
      <w:sdt>
        <w:sdtPr>
          <w:tag w:val="goog_rdk_38"/>
          <w:id w:val="-2067557346"/>
          <w:showingPlcHdr/>
        </w:sdtPr>
        <w:sdtEndPr/>
        <w:sdtContent>
          <w:r w:rsidR="009330FD">
            <w:t xml:space="preserve">     </w:t>
          </w:r>
        </w:sdtContent>
      </w:sdt>
      <w:r>
        <w:t xml:space="preserve">program coordinator.  Curriculum variance </w:t>
      </w:r>
      <w:sdt>
        <w:sdtPr>
          <w:tag w:val="goog_rdk_39"/>
          <w:id w:val="-1429735502"/>
          <w:showingPlcHdr/>
        </w:sdtPr>
        <w:sdtEndPr/>
        <w:sdtContent>
          <w:r w:rsidR="009330FD">
            <w:t xml:space="preserve">     </w:t>
          </w:r>
        </w:sdtContent>
      </w:sdt>
      <w:sdt>
        <w:sdtPr>
          <w:tag w:val="goog_rdk_40"/>
          <w:id w:val="-470909939"/>
        </w:sdtPr>
        <w:sdtEndPr/>
        <w:sdtContent>
          <w:r>
            <w:t>request forms are available through Academic Services and approval is submitted via e-signature (eg. Docusign or Adobe Sign).</w:t>
          </w:r>
        </w:sdtContent>
      </w:sdt>
      <w:sdt>
        <w:sdtPr>
          <w:tag w:val="goog_rdk_41"/>
          <w:id w:val="1373270206"/>
          <w:showingPlcHdr/>
        </w:sdtPr>
        <w:sdtEndPr/>
        <w:sdtContent>
          <w:r w:rsidR="009330FD">
            <w:t xml:space="preserve">     </w:t>
          </w:r>
        </w:sdtContent>
      </w:sdt>
    </w:p>
    <w:p w14:paraId="3335AB8F" w14:textId="77777777" w:rsidR="00DC5018" w:rsidRDefault="00DC5018">
      <w:pPr>
        <w:sectPr w:rsidR="00DC5018" w:rsidSect="00DC5018">
          <w:pgSz w:w="12240" w:h="15840"/>
          <w:pgMar w:top="1440" w:right="1440" w:bottom="1440" w:left="1440" w:header="1440" w:footer="1440" w:gutter="0"/>
          <w:cols w:space="720"/>
          <w:noEndnote/>
        </w:sectPr>
      </w:pPr>
    </w:p>
    <w:p w14:paraId="2D03564E" w14:textId="77777777" w:rsidR="00DC5018" w:rsidRPr="009330FD" w:rsidRDefault="00DC5018">
      <w:pPr>
        <w:widowControl w:val="0"/>
        <w:rPr>
          <w:b/>
          <w:strike/>
        </w:rPr>
      </w:pPr>
      <w:r w:rsidRPr="009330FD">
        <w:rPr>
          <w:b/>
          <w:strike/>
        </w:rPr>
        <w:t>SWK 305</w:t>
      </w:r>
    </w:p>
    <w:p w14:paraId="7412C181" w14:textId="77777777" w:rsidR="00DC5018" w:rsidRPr="009330FD" w:rsidRDefault="00DC5018">
      <w:pPr>
        <w:widowControl w:val="0"/>
        <w:rPr>
          <w:b/>
          <w:strike/>
        </w:rPr>
      </w:pPr>
      <w:r w:rsidRPr="009330FD">
        <w:rPr>
          <w:b/>
          <w:strike/>
        </w:rPr>
        <w:t>Curriculum Exceptions</w:t>
      </w:r>
    </w:p>
    <w:p w14:paraId="0E966388" w14:textId="77777777" w:rsidR="00DC5018" w:rsidRPr="009330FD" w:rsidRDefault="00DC5018">
      <w:pPr>
        <w:widowControl w:val="0"/>
        <w:rPr>
          <w:b/>
          <w:strike/>
        </w:rPr>
      </w:pPr>
      <w:r w:rsidRPr="009330FD">
        <w:rPr>
          <w:b/>
          <w:strike/>
        </w:rPr>
        <w:t>Effective 8/18/86</w:t>
      </w:r>
    </w:p>
    <w:p w14:paraId="3A752103" w14:textId="47B24C64" w:rsidR="00DC5018" w:rsidRPr="009330FD" w:rsidRDefault="00DC5018">
      <w:pPr>
        <w:widowControl w:val="0"/>
        <w:rPr>
          <w:b/>
          <w:strike/>
        </w:rPr>
      </w:pPr>
      <w:r w:rsidRPr="009330FD">
        <w:rPr>
          <w:b/>
          <w:strike/>
        </w:rPr>
        <w:t>Revised 3/3/00</w:t>
      </w:r>
    </w:p>
    <w:p w14:paraId="3A804A4E" w14:textId="7042A49F" w:rsidR="00DC5018" w:rsidRPr="009330FD" w:rsidRDefault="00DC5018">
      <w:pPr>
        <w:widowControl w:val="0"/>
        <w:rPr>
          <w:b/>
          <w:strike/>
        </w:rPr>
      </w:pPr>
      <w:r w:rsidRPr="009330FD">
        <w:rPr>
          <w:b/>
          <w:strike/>
        </w:rPr>
        <w:t xml:space="preserve">Page </w:t>
      </w:r>
      <w:r w:rsidR="00CC14B8" w:rsidRPr="009330FD">
        <w:rPr>
          <w:b/>
          <w:strike/>
        </w:rPr>
        <w:t>3</w:t>
      </w:r>
      <w:r w:rsidRPr="009330FD">
        <w:rPr>
          <w:b/>
          <w:strike/>
        </w:rPr>
        <w:t xml:space="preserve"> of </w:t>
      </w:r>
      <w:r w:rsidR="00CC14B8" w:rsidRPr="009330FD">
        <w:rPr>
          <w:b/>
          <w:strike/>
        </w:rPr>
        <w:t>3</w:t>
      </w:r>
    </w:p>
    <w:p w14:paraId="66AF607C" w14:textId="77777777" w:rsidR="00DC5018" w:rsidRDefault="00DC5018">
      <w:pPr>
        <w:tabs>
          <w:tab w:val="left" w:pos="-1440"/>
        </w:tabs>
        <w:ind w:left="2160" w:hanging="2160"/>
      </w:pPr>
    </w:p>
    <w:p w14:paraId="71156031" w14:textId="77777777" w:rsidR="00DC5018" w:rsidRDefault="00DC5018">
      <w:pPr>
        <w:tabs>
          <w:tab w:val="left" w:pos="-1440"/>
        </w:tabs>
        <w:ind w:left="2160" w:hanging="2160"/>
      </w:pPr>
    </w:p>
    <w:p w14:paraId="5C182E43" w14:textId="77777777" w:rsidR="00DC5018" w:rsidRDefault="00DC5018">
      <w:pPr>
        <w:pBdr>
          <w:top w:val="nil"/>
          <w:left w:val="nil"/>
          <w:bottom w:val="nil"/>
          <w:right w:val="nil"/>
          <w:between w:val="nil"/>
        </w:pBdr>
        <w:tabs>
          <w:tab w:val="left" w:pos="-1440"/>
        </w:tabs>
        <w:ind w:left="720"/>
        <w:rPr>
          <w:color w:val="000000"/>
          <w:szCs w:val="24"/>
        </w:rPr>
      </w:pPr>
      <w:r>
        <w:rPr>
          <w:color w:val="000000"/>
          <w:szCs w:val="24"/>
        </w:rPr>
        <w:t>3.</w:t>
      </w:r>
      <w:r>
        <w:rPr>
          <w:color w:val="000000"/>
          <w:szCs w:val="24"/>
        </w:rPr>
        <w:tab/>
        <w:t>Petition must include:</w:t>
      </w:r>
    </w:p>
    <w:p w14:paraId="26B3A0ED" w14:textId="77777777" w:rsidR="00DC5018" w:rsidRDefault="00DC5018">
      <w:pPr>
        <w:pBdr>
          <w:top w:val="nil"/>
          <w:left w:val="nil"/>
          <w:bottom w:val="nil"/>
          <w:right w:val="nil"/>
          <w:between w:val="nil"/>
        </w:pBdr>
        <w:tabs>
          <w:tab w:val="left" w:pos="-1440"/>
        </w:tabs>
        <w:ind w:left="720"/>
        <w:rPr>
          <w:color w:val="000000"/>
          <w:szCs w:val="24"/>
        </w:rPr>
      </w:pPr>
    </w:p>
    <w:p w14:paraId="54315CBE" w14:textId="77777777" w:rsidR="00DC5018" w:rsidRDefault="00DC5018">
      <w:pPr>
        <w:tabs>
          <w:tab w:val="left" w:pos="-1440"/>
        </w:tabs>
        <w:ind w:left="2160" w:hanging="720"/>
      </w:pPr>
      <w:r>
        <w:t>a)</w:t>
      </w:r>
      <w:r>
        <w:tab/>
        <w:t>Request for the particular exception</w:t>
      </w:r>
    </w:p>
    <w:p w14:paraId="04BFCB28" w14:textId="77777777" w:rsidR="00DC5018" w:rsidRDefault="00DC5018">
      <w:pPr>
        <w:tabs>
          <w:tab w:val="left" w:pos="-1440"/>
        </w:tabs>
        <w:ind w:left="2160" w:hanging="720"/>
      </w:pPr>
      <w:r>
        <w:t>b)</w:t>
      </w:r>
      <w:r>
        <w:tab/>
        <w:t>Rationale</w:t>
      </w:r>
    </w:p>
    <w:p w14:paraId="4CE160BF" w14:textId="77777777" w:rsidR="00DC5018" w:rsidRDefault="00DC5018">
      <w:pPr>
        <w:tabs>
          <w:tab w:val="left" w:pos="-1440"/>
        </w:tabs>
        <w:ind w:left="2160" w:hanging="720"/>
      </w:pPr>
      <w:r>
        <w:t>c)</w:t>
      </w:r>
      <w:r>
        <w:tab/>
        <w:t>Student’s total educational course plan</w:t>
      </w:r>
    </w:p>
    <w:p w14:paraId="7D496775" w14:textId="77777777" w:rsidR="00DC5018" w:rsidRDefault="00DC5018"/>
    <w:p w14:paraId="0412FF2D" w14:textId="77777777" w:rsidR="00DC5018" w:rsidRDefault="00DC5018">
      <w:pPr>
        <w:tabs>
          <w:tab w:val="left" w:pos="-1440"/>
        </w:tabs>
        <w:ind w:left="1440" w:hanging="720"/>
      </w:pPr>
      <w:r>
        <w:t>4.</w:t>
      </w:r>
      <w:r>
        <w:tab/>
        <w:t>The</w:t>
      </w:r>
      <w:sdt>
        <w:sdtPr>
          <w:tag w:val="goog_rdk_42"/>
          <w:id w:val="-1859347071"/>
        </w:sdtPr>
        <w:sdtEndPr/>
        <w:sdtContent>
          <w:r>
            <w:t xml:space="preserve"> appropriate</w:t>
          </w:r>
        </w:sdtContent>
      </w:sdt>
      <w:r>
        <w:t xml:space="preserve"> program coordinator will evaluate the curriculum exception petition in the context of educational value, school resources, and curriculum policies.</w:t>
      </w:r>
    </w:p>
    <w:p w14:paraId="67D404A3" w14:textId="77777777" w:rsidR="00DC5018" w:rsidRDefault="00DC5018"/>
    <w:p w14:paraId="4BC2D042" w14:textId="77777777" w:rsidR="00DC5018" w:rsidRDefault="00DC5018">
      <w:pPr>
        <w:tabs>
          <w:tab w:val="left" w:pos="-1440"/>
        </w:tabs>
        <w:ind w:left="1440" w:hanging="720"/>
      </w:pPr>
      <w:r>
        <w:t>5.</w:t>
      </w:r>
      <w:r>
        <w:tab/>
        <w:t xml:space="preserve">The </w:t>
      </w:r>
      <w:sdt>
        <w:sdtPr>
          <w:tag w:val="goog_rdk_43"/>
          <w:id w:val="-1024088802"/>
        </w:sdtPr>
        <w:sdtEndPr/>
        <w:sdtContent>
          <w:r>
            <w:t xml:space="preserve">appropriate </w:t>
          </w:r>
        </w:sdtContent>
      </w:sdt>
      <w:r>
        <w:t>program coordinator will act on the petition and communicate it to the student in writing with a copy placed in the student’s file.</w:t>
      </w:r>
    </w:p>
    <w:p w14:paraId="0BBC5529" w14:textId="77777777" w:rsidR="00DC5018" w:rsidRDefault="00DC5018"/>
    <w:p w14:paraId="531BCFEC" w14:textId="77777777" w:rsidR="00DC5018" w:rsidRDefault="00DC5018">
      <w:pPr>
        <w:tabs>
          <w:tab w:val="left" w:pos="-1440"/>
        </w:tabs>
        <w:ind w:left="720" w:hanging="720"/>
      </w:pPr>
      <w:r>
        <w:t>C.</w:t>
      </w:r>
      <w:r>
        <w:tab/>
        <w:t>Change in Status - Graduate Students</w:t>
      </w:r>
    </w:p>
    <w:p w14:paraId="6D047C41" w14:textId="77777777" w:rsidR="00DC5018" w:rsidRDefault="00DC5018"/>
    <w:p w14:paraId="601FBC8D" w14:textId="6F320566" w:rsidR="00DC5018" w:rsidRDefault="00DC5018">
      <w:pPr>
        <w:ind w:left="720"/>
      </w:pPr>
      <w:r>
        <w:t xml:space="preserve">Students are admitted either on </w:t>
      </w:r>
      <w:sdt>
        <w:sdtPr>
          <w:tag w:val="goog_rdk_44"/>
          <w:id w:val="-729991413"/>
          <w:showingPlcHdr/>
        </w:sdtPr>
        <w:sdtEndPr/>
        <w:sdtContent>
          <w:r w:rsidR="009330FD">
            <w:t xml:space="preserve">     </w:t>
          </w:r>
        </w:sdtContent>
      </w:sdt>
      <w:sdt>
        <w:sdtPr>
          <w:tag w:val="goog_rdk_45"/>
          <w:id w:val="90667562"/>
        </w:sdtPr>
        <w:sdtEndPr/>
        <w:sdtContent>
          <w:r>
            <w:t>2 year or 3 year plan of study</w:t>
          </w:r>
        </w:sdtContent>
      </w:sdt>
      <w:sdt>
        <w:sdtPr>
          <w:tag w:val="goog_rdk_46"/>
          <w:id w:val="-354341932"/>
          <w:showingPlcHdr/>
        </w:sdtPr>
        <w:sdtEndPr/>
        <w:sdtContent>
          <w:r w:rsidR="009330FD">
            <w:t xml:space="preserve">     </w:t>
          </w:r>
        </w:sdtContent>
      </w:sdt>
      <w:r>
        <w:t xml:space="preserve">.  Any variance from the selected plan of study must be approved by the student’s academic advisor. </w:t>
      </w:r>
    </w:p>
    <w:p w14:paraId="3C915FA4" w14:textId="77777777" w:rsidR="00DC5018" w:rsidRDefault="00DC5018">
      <w:pPr>
        <w:spacing w:after="200" w:line="276" w:lineRule="auto"/>
      </w:pPr>
    </w:p>
    <w:p w14:paraId="4483D493" w14:textId="77777777" w:rsidR="00DC5018" w:rsidRDefault="00DC5018" w:rsidP="003171E5">
      <w:pPr>
        <w:widowControl w:val="0"/>
        <w:rPr>
          <w:b/>
          <w:highlight w:val="yellow"/>
        </w:rPr>
      </w:pPr>
    </w:p>
    <w:p w14:paraId="6E9AB3CA" w14:textId="77777777" w:rsidR="00DC5018" w:rsidRDefault="00DC5018" w:rsidP="003171E5">
      <w:pPr>
        <w:widowControl w:val="0"/>
        <w:rPr>
          <w:b/>
          <w:highlight w:val="yellow"/>
        </w:rPr>
      </w:pPr>
    </w:p>
    <w:p w14:paraId="7DA62B9E" w14:textId="77777777" w:rsidR="00DC5018" w:rsidRDefault="00DC5018" w:rsidP="003171E5">
      <w:pPr>
        <w:widowControl w:val="0"/>
        <w:rPr>
          <w:b/>
          <w:highlight w:val="yellow"/>
        </w:rPr>
      </w:pPr>
    </w:p>
    <w:p w14:paraId="5181371B" w14:textId="77777777" w:rsidR="00DC5018" w:rsidRDefault="00DC5018" w:rsidP="003171E5">
      <w:pPr>
        <w:widowControl w:val="0"/>
        <w:rPr>
          <w:b/>
          <w:highlight w:val="yellow"/>
        </w:rPr>
      </w:pPr>
    </w:p>
    <w:p w14:paraId="5FC90CCD" w14:textId="77777777" w:rsidR="00DC5018" w:rsidRDefault="00DC5018" w:rsidP="003171E5">
      <w:pPr>
        <w:widowControl w:val="0"/>
        <w:rPr>
          <w:b/>
          <w:highlight w:val="yellow"/>
        </w:rPr>
      </w:pPr>
    </w:p>
    <w:p w14:paraId="0C48D6F5" w14:textId="77777777" w:rsidR="00DC5018" w:rsidRDefault="00DC5018" w:rsidP="003171E5">
      <w:pPr>
        <w:widowControl w:val="0"/>
        <w:rPr>
          <w:b/>
          <w:highlight w:val="yellow"/>
        </w:rPr>
      </w:pPr>
    </w:p>
    <w:p w14:paraId="66C34AF1" w14:textId="77777777" w:rsidR="00DC5018" w:rsidRDefault="00DC5018" w:rsidP="003171E5">
      <w:pPr>
        <w:widowControl w:val="0"/>
        <w:rPr>
          <w:b/>
          <w:highlight w:val="yellow"/>
        </w:rPr>
      </w:pPr>
    </w:p>
    <w:p w14:paraId="544FD9F2" w14:textId="77777777" w:rsidR="00DC5018" w:rsidRDefault="00DC5018" w:rsidP="003171E5">
      <w:pPr>
        <w:widowControl w:val="0"/>
        <w:rPr>
          <w:b/>
          <w:highlight w:val="yellow"/>
        </w:rPr>
      </w:pPr>
    </w:p>
    <w:p w14:paraId="55E788BF" w14:textId="77777777" w:rsidR="00DC5018" w:rsidRDefault="00DC5018" w:rsidP="003171E5">
      <w:pPr>
        <w:widowControl w:val="0"/>
        <w:rPr>
          <w:b/>
          <w:highlight w:val="yellow"/>
        </w:rPr>
      </w:pPr>
    </w:p>
    <w:p w14:paraId="7C7EF208" w14:textId="77777777" w:rsidR="00DC5018" w:rsidRDefault="00DC5018" w:rsidP="003171E5">
      <w:pPr>
        <w:widowControl w:val="0"/>
        <w:rPr>
          <w:b/>
          <w:highlight w:val="yellow"/>
        </w:rPr>
      </w:pPr>
    </w:p>
    <w:p w14:paraId="0ED7274E" w14:textId="77777777" w:rsidR="00DC5018" w:rsidRDefault="00DC5018" w:rsidP="003171E5">
      <w:pPr>
        <w:widowControl w:val="0"/>
        <w:rPr>
          <w:b/>
          <w:highlight w:val="yellow"/>
        </w:rPr>
      </w:pPr>
    </w:p>
    <w:p w14:paraId="29EE2DAD" w14:textId="77777777" w:rsidR="00DC5018" w:rsidRDefault="00DC5018" w:rsidP="003171E5">
      <w:pPr>
        <w:widowControl w:val="0"/>
        <w:rPr>
          <w:b/>
          <w:highlight w:val="yellow"/>
        </w:rPr>
      </w:pPr>
    </w:p>
    <w:p w14:paraId="0C3DDE41" w14:textId="77777777" w:rsidR="00DC5018" w:rsidRDefault="00DC5018" w:rsidP="003171E5">
      <w:pPr>
        <w:widowControl w:val="0"/>
        <w:rPr>
          <w:b/>
          <w:highlight w:val="yellow"/>
        </w:rPr>
      </w:pPr>
    </w:p>
    <w:p w14:paraId="35C978BF" w14:textId="77777777" w:rsidR="00DC5018" w:rsidRDefault="00DC5018" w:rsidP="003171E5">
      <w:pPr>
        <w:widowControl w:val="0"/>
        <w:rPr>
          <w:b/>
          <w:highlight w:val="yellow"/>
        </w:rPr>
      </w:pPr>
    </w:p>
    <w:p w14:paraId="22FD6312" w14:textId="77777777" w:rsidR="00DC5018" w:rsidRDefault="00DC5018" w:rsidP="003171E5">
      <w:pPr>
        <w:widowControl w:val="0"/>
        <w:rPr>
          <w:b/>
          <w:highlight w:val="yellow"/>
        </w:rPr>
      </w:pPr>
    </w:p>
    <w:p w14:paraId="2379959B" w14:textId="77777777" w:rsidR="00DC5018" w:rsidRDefault="00DC5018" w:rsidP="003171E5">
      <w:pPr>
        <w:widowControl w:val="0"/>
        <w:rPr>
          <w:b/>
          <w:highlight w:val="yellow"/>
        </w:rPr>
      </w:pPr>
    </w:p>
    <w:p w14:paraId="188BDC46" w14:textId="77777777" w:rsidR="00DC5018" w:rsidRDefault="00DC5018" w:rsidP="003171E5">
      <w:pPr>
        <w:widowControl w:val="0"/>
        <w:rPr>
          <w:b/>
          <w:highlight w:val="yellow"/>
        </w:rPr>
      </w:pPr>
    </w:p>
    <w:p w14:paraId="134D5009" w14:textId="77777777" w:rsidR="00DC5018" w:rsidRDefault="00DC5018" w:rsidP="003171E5">
      <w:pPr>
        <w:widowControl w:val="0"/>
        <w:rPr>
          <w:b/>
          <w:highlight w:val="yellow"/>
        </w:rPr>
      </w:pPr>
    </w:p>
    <w:p w14:paraId="3C7C5AA5" w14:textId="77777777" w:rsidR="0052200E" w:rsidRPr="003171E5" w:rsidRDefault="0052200E" w:rsidP="0052200E">
      <w:pPr>
        <w:widowControl w:val="0"/>
        <w:rPr>
          <w:b/>
        </w:rPr>
      </w:pPr>
      <w:r w:rsidRPr="003171E5">
        <w:rPr>
          <w:b/>
        </w:rPr>
        <w:t>SWK 306</w:t>
      </w:r>
    </w:p>
    <w:p w14:paraId="09AE2E68" w14:textId="77777777" w:rsidR="0052200E" w:rsidRPr="003171E5" w:rsidRDefault="0052200E" w:rsidP="0052200E">
      <w:pPr>
        <w:widowControl w:val="0"/>
        <w:rPr>
          <w:b/>
        </w:rPr>
      </w:pPr>
      <w:r>
        <w:rPr>
          <w:b/>
        </w:rPr>
        <w:t>Non SWG</w:t>
      </w:r>
      <w:r w:rsidRPr="003171E5">
        <w:rPr>
          <w:b/>
        </w:rPr>
        <w:t xml:space="preserve"> Elective</w:t>
      </w:r>
      <w:r>
        <w:rPr>
          <w:b/>
        </w:rPr>
        <w:t>s</w:t>
      </w:r>
      <w:r w:rsidRPr="003171E5">
        <w:rPr>
          <w:b/>
        </w:rPr>
        <w:t xml:space="preserve"> – Graduate Students</w:t>
      </w:r>
    </w:p>
    <w:p w14:paraId="7A3703AD" w14:textId="77777777" w:rsidR="0052200E" w:rsidRPr="003171E5" w:rsidRDefault="0052200E" w:rsidP="0052200E">
      <w:pPr>
        <w:widowControl w:val="0"/>
        <w:rPr>
          <w:b/>
        </w:rPr>
      </w:pPr>
      <w:r w:rsidRPr="003171E5">
        <w:rPr>
          <w:b/>
        </w:rPr>
        <w:t>Effective 8/18/86</w:t>
      </w:r>
    </w:p>
    <w:p w14:paraId="2B94F105" w14:textId="77777777" w:rsidR="0052200E" w:rsidRDefault="0052200E" w:rsidP="0052200E">
      <w:pPr>
        <w:widowControl w:val="0"/>
        <w:rPr>
          <w:b/>
        </w:rPr>
      </w:pPr>
      <w:r w:rsidRPr="003171E5">
        <w:rPr>
          <w:b/>
        </w:rPr>
        <w:t>Revised 7/28/99</w:t>
      </w:r>
    </w:p>
    <w:p w14:paraId="0BEF1952" w14:textId="77777777" w:rsidR="0052200E" w:rsidRDefault="0052200E" w:rsidP="0052200E">
      <w:pPr>
        <w:widowControl w:val="0"/>
        <w:rPr>
          <w:b/>
        </w:rPr>
      </w:pPr>
      <w:r>
        <w:rPr>
          <w:b/>
        </w:rPr>
        <w:t>Revised 5/4/22</w:t>
      </w:r>
    </w:p>
    <w:p w14:paraId="6EAB23B8" w14:textId="77777777" w:rsidR="0052200E" w:rsidRPr="003171E5" w:rsidRDefault="0052200E" w:rsidP="0052200E">
      <w:pPr>
        <w:widowControl w:val="0"/>
        <w:rPr>
          <w:b/>
        </w:rPr>
      </w:pPr>
      <w:r>
        <w:rPr>
          <w:b/>
        </w:rPr>
        <w:t>Dean Approved 11/2/2022</w:t>
      </w:r>
    </w:p>
    <w:p w14:paraId="440CD448" w14:textId="77777777" w:rsidR="008E2157" w:rsidRPr="009330FD" w:rsidRDefault="008E2157" w:rsidP="00262DC0">
      <w:pPr>
        <w:widowControl w:val="0"/>
        <w:rPr>
          <w:b/>
          <w:strike/>
        </w:rPr>
      </w:pPr>
      <w:r w:rsidRPr="009330FD">
        <w:rPr>
          <w:b/>
          <w:strike/>
        </w:rPr>
        <w:t>SWK 306</w:t>
      </w:r>
    </w:p>
    <w:p w14:paraId="3B389F3B" w14:textId="2C1826F2" w:rsidR="008E2157" w:rsidRPr="009330FD" w:rsidRDefault="008E2157" w:rsidP="00262DC0">
      <w:pPr>
        <w:widowControl w:val="0"/>
        <w:rPr>
          <w:b/>
          <w:strike/>
        </w:rPr>
      </w:pPr>
      <w:r w:rsidRPr="009330FD">
        <w:rPr>
          <w:b/>
          <w:strike/>
        </w:rPr>
        <w:t xml:space="preserve"> Electives – Graduate Students</w:t>
      </w:r>
    </w:p>
    <w:p w14:paraId="06416272" w14:textId="77777777" w:rsidR="008E2157" w:rsidRPr="009330FD" w:rsidRDefault="008E2157" w:rsidP="00262DC0">
      <w:pPr>
        <w:widowControl w:val="0"/>
        <w:rPr>
          <w:b/>
          <w:strike/>
        </w:rPr>
      </w:pPr>
      <w:r w:rsidRPr="009330FD">
        <w:rPr>
          <w:b/>
          <w:strike/>
        </w:rPr>
        <w:t>Effective 8/18/86</w:t>
      </w:r>
    </w:p>
    <w:p w14:paraId="156A51E2" w14:textId="0B4CB34D" w:rsidR="008E2157" w:rsidRPr="009330FD" w:rsidRDefault="008E2157" w:rsidP="00262DC0">
      <w:pPr>
        <w:widowControl w:val="0"/>
        <w:rPr>
          <w:b/>
          <w:strike/>
        </w:rPr>
      </w:pPr>
      <w:r w:rsidRPr="009330FD">
        <w:rPr>
          <w:b/>
          <w:strike/>
        </w:rPr>
        <w:t>Revised 7/28/99</w:t>
      </w:r>
    </w:p>
    <w:p w14:paraId="2AD413DC" w14:textId="77777777" w:rsidR="008E2157" w:rsidRPr="009330FD" w:rsidRDefault="008E2157" w:rsidP="00262DC0">
      <w:pPr>
        <w:widowControl w:val="0"/>
        <w:rPr>
          <w:b/>
          <w:strike/>
        </w:rPr>
      </w:pPr>
      <w:r w:rsidRPr="009330FD">
        <w:rPr>
          <w:b/>
          <w:strike/>
        </w:rPr>
        <w:t>Page 1 of 1</w:t>
      </w:r>
    </w:p>
    <w:p w14:paraId="250AA0B6" w14:textId="77777777" w:rsidR="008E2157" w:rsidRPr="003171E5" w:rsidRDefault="008E2157" w:rsidP="00262DC0">
      <w:pPr>
        <w:widowControl w:val="0"/>
        <w:rPr>
          <w:b/>
        </w:rPr>
      </w:pPr>
    </w:p>
    <w:p w14:paraId="23C42C07" w14:textId="359AE41D" w:rsidR="008E2157" w:rsidRPr="003171E5" w:rsidRDefault="008E2157" w:rsidP="00262DC0">
      <w:pPr>
        <w:tabs>
          <w:tab w:val="left" w:pos="-1440"/>
        </w:tabs>
        <w:ind w:left="2160" w:hanging="2160"/>
        <w:rPr>
          <w:szCs w:val="24"/>
        </w:rPr>
      </w:pPr>
      <w:r w:rsidRPr="003171E5">
        <w:rPr>
          <w:b/>
          <w:bCs/>
          <w:szCs w:val="24"/>
          <w:u w:val="single"/>
        </w:rPr>
        <w:t>PURPOSE</w:t>
      </w:r>
      <w:r w:rsidRPr="003171E5">
        <w:rPr>
          <w:szCs w:val="24"/>
          <w:u w:val="single"/>
        </w:rPr>
        <w:t>:</w:t>
      </w:r>
      <w:r w:rsidRPr="003171E5">
        <w:rPr>
          <w:szCs w:val="24"/>
        </w:rPr>
        <w:tab/>
      </w:r>
      <w:r w:rsidRPr="003171E5">
        <w:rPr>
          <w:szCs w:val="24"/>
        </w:rPr>
        <w:tab/>
        <w:t xml:space="preserve">To establish procedures for requesting </w:t>
      </w:r>
      <w:r>
        <w:rPr>
          <w:szCs w:val="24"/>
        </w:rPr>
        <w:t>non SWG</w:t>
      </w:r>
      <w:r w:rsidRPr="003171E5">
        <w:rPr>
          <w:szCs w:val="24"/>
        </w:rPr>
        <w:t xml:space="preserve"> electives for </w:t>
      </w:r>
      <w:r>
        <w:rPr>
          <w:szCs w:val="24"/>
        </w:rPr>
        <w:tab/>
      </w:r>
      <w:r w:rsidRPr="003171E5">
        <w:rPr>
          <w:szCs w:val="24"/>
        </w:rPr>
        <w:t>MSW students</w:t>
      </w:r>
      <w:r w:rsidRPr="003171E5">
        <w:rPr>
          <w:szCs w:val="24"/>
        </w:rPr>
        <w:tab/>
      </w:r>
      <w:r w:rsidRPr="003171E5">
        <w:rPr>
          <w:szCs w:val="24"/>
        </w:rPr>
        <w:tab/>
      </w:r>
    </w:p>
    <w:p w14:paraId="37D9CE14" w14:textId="77777777" w:rsidR="008E2157" w:rsidRPr="003171E5" w:rsidRDefault="008E2157" w:rsidP="00262DC0">
      <w:pPr>
        <w:rPr>
          <w:szCs w:val="24"/>
        </w:rPr>
      </w:pPr>
    </w:p>
    <w:p w14:paraId="39C39E52" w14:textId="77777777" w:rsidR="008E2157" w:rsidRPr="003171E5" w:rsidRDefault="008E2157" w:rsidP="00262DC0">
      <w:pPr>
        <w:tabs>
          <w:tab w:val="left" w:pos="-1440"/>
        </w:tabs>
        <w:ind w:left="2160" w:hanging="2160"/>
        <w:rPr>
          <w:szCs w:val="24"/>
        </w:rPr>
      </w:pPr>
      <w:r w:rsidRPr="003171E5">
        <w:rPr>
          <w:b/>
          <w:bCs/>
          <w:szCs w:val="24"/>
          <w:u w:val="single"/>
        </w:rPr>
        <w:t>SOURCE</w:t>
      </w:r>
      <w:r w:rsidRPr="003171E5">
        <w:rPr>
          <w:szCs w:val="24"/>
        </w:rPr>
        <w:t>:</w:t>
      </w:r>
      <w:r w:rsidRPr="003171E5">
        <w:rPr>
          <w:szCs w:val="24"/>
        </w:rPr>
        <w:tab/>
      </w:r>
      <w:r w:rsidRPr="003171E5">
        <w:rPr>
          <w:szCs w:val="24"/>
        </w:rPr>
        <w:tab/>
        <w:t>School of Social Work Faculty Council</w:t>
      </w:r>
    </w:p>
    <w:p w14:paraId="209D8D74" w14:textId="77777777" w:rsidR="008E2157" w:rsidRPr="003171E5" w:rsidRDefault="008E2157" w:rsidP="00262DC0">
      <w:pPr>
        <w:rPr>
          <w:szCs w:val="24"/>
        </w:rPr>
      </w:pPr>
      <w:r>
        <w:rPr>
          <w:szCs w:val="24"/>
        </w:rPr>
        <w:tab/>
      </w:r>
    </w:p>
    <w:p w14:paraId="57485090" w14:textId="77777777" w:rsidR="008E2157" w:rsidRPr="003171E5" w:rsidRDefault="008E2157" w:rsidP="00262DC0">
      <w:pPr>
        <w:tabs>
          <w:tab w:val="left" w:pos="-1440"/>
        </w:tabs>
        <w:ind w:left="2160" w:hanging="2160"/>
        <w:rPr>
          <w:szCs w:val="24"/>
        </w:rPr>
      </w:pPr>
      <w:r w:rsidRPr="003171E5">
        <w:rPr>
          <w:b/>
          <w:bCs/>
          <w:szCs w:val="24"/>
          <w:u w:val="single"/>
        </w:rPr>
        <w:t>APPLICABILITY</w:t>
      </w:r>
      <w:r w:rsidRPr="003171E5">
        <w:rPr>
          <w:b/>
          <w:bCs/>
          <w:szCs w:val="24"/>
        </w:rPr>
        <w:t>:</w:t>
      </w:r>
      <w:r w:rsidRPr="003171E5">
        <w:rPr>
          <w:szCs w:val="24"/>
        </w:rPr>
        <w:tab/>
      </w:r>
      <w:r>
        <w:rPr>
          <w:szCs w:val="24"/>
        </w:rPr>
        <w:tab/>
      </w:r>
      <w:r w:rsidRPr="003171E5">
        <w:rPr>
          <w:szCs w:val="24"/>
        </w:rPr>
        <w:t>All MSW Students</w:t>
      </w:r>
    </w:p>
    <w:p w14:paraId="0C4791B6" w14:textId="77777777" w:rsidR="008E2157" w:rsidRPr="003171E5" w:rsidRDefault="008E2157" w:rsidP="00262DC0">
      <w:pPr>
        <w:rPr>
          <w:szCs w:val="24"/>
        </w:rPr>
      </w:pPr>
    </w:p>
    <w:p w14:paraId="30ADAE16" w14:textId="77777777" w:rsidR="008E2157" w:rsidRPr="003171E5" w:rsidRDefault="008E2157" w:rsidP="00262DC0">
      <w:pPr>
        <w:tabs>
          <w:tab w:val="left" w:pos="-1440"/>
        </w:tabs>
        <w:ind w:left="2160" w:hanging="2160"/>
        <w:rPr>
          <w:szCs w:val="24"/>
        </w:rPr>
      </w:pPr>
      <w:r w:rsidRPr="003171E5">
        <w:rPr>
          <w:b/>
          <w:bCs/>
          <w:szCs w:val="24"/>
          <w:u w:val="single"/>
        </w:rPr>
        <w:t>POLICY</w:t>
      </w:r>
      <w:r w:rsidRPr="003171E5">
        <w:rPr>
          <w:szCs w:val="24"/>
        </w:rPr>
        <w:t>:</w:t>
      </w:r>
      <w:r w:rsidRPr="003171E5">
        <w:rPr>
          <w:szCs w:val="24"/>
        </w:rPr>
        <w:tab/>
      </w:r>
      <w:r w:rsidRPr="003171E5">
        <w:rPr>
          <w:szCs w:val="24"/>
        </w:rPr>
        <w:tab/>
        <w:t>Cross Campus Electives - Graduate Students</w:t>
      </w:r>
    </w:p>
    <w:p w14:paraId="11FC59F6" w14:textId="77777777" w:rsidR="008E2157" w:rsidRPr="003171E5" w:rsidRDefault="008E2157" w:rsidP="00262DC0">
      <w:pPr>
        <w:rPr>
          <w:szCs w:val="24"/>
        </w:rPr>
      </w:pPr>
    </w:p>
    <w:p w14:paraId="1913EF49" w14:textId="77777777" w:rsidR="008E2157" w:rsidRPr="003171E5" w:rsidRDefault="008E2157" w:rsidP="00262DC0">
      <w:pPr>
        <w:ind w:left="720" w:firstLine="1440"/>
        <w:rPr>
          <w:szCs w:val="24"/>
        </w:rPr>
      </w:pPr>
    </w:p>
    <w:p w14:paraId="2CCF90D9" w14:textId="760DA9AF" w:rsidR="008E2157" w:rsidRDefault="008E2157" w:rsidP="00262DC0">
      <w:pPr>
        <w:ind w:left="720"/>
        <w:rPr>
          <w:szCs w:val="24"/>
        </w:rPr>
      </w:pPr>
      <w:r w:rsidRPr="003171E5">
        <w:rPr>
          <w:szCs w:val="24"/>
        </w:rPr>
        <w:t xml:space="preserve">At the discretion of the </w:t>
      </w:r>
      <w:r>
        <w:rPr>
          <w:szCs w:val="24"/>
        </w:rPr>
        <w:t>MSW Program Coordinator</w:t>
      </w:r>
      <w:r w:rsidRPr="003171E5">
        <w:rPr>
          <w:szCs w:val="24"/>
        </w:rPr>
        <w:t xml:space="preserve">, and in accordance with the students </w:t>
      </w:r>
      <w:r>
        <w:rPr>
          <w:szCs w:val="24"/>
        </w:rPr>
        <w:t>plan</w:t>
      </w:r>
      <w:r w:rsidRPr="003171E5">
        <w:rPr>
          <w:szCs w:val="24"/>
        </w:rPr>
        <w:t xml:space="preserve"> of academic study, graduate course offerings in other departments of the University may serve as elective courses (not to exceed the allowable number of elective hours required for graduation).  The student</w:t>
      </w:r>
      <w:r>
        <w:rPr>
          <w:szCs w:val="24"/>
        </w:rPr>
        <w:t xml:space="preserve"> should meet with Academic Services to review their plan of study and request the proper electronic form to submit their request. Requests will be reviewed and the student will be notified via their university email along with their Academic Advisor. </w:t>
      </w:r>
    </w:p>
    <w:p w14:paraId="0FB8F25F" w14:textId="77777777" w:rsidR="008E2157" w:rsidRDefault="008E2157" w:rsidP="00262DC0">
      <w:pPr>
        <w:ind w:firstLine="720"/>
      </w:pPr>
    </w:p>
    <w:p w14:paraId="4536DC89" w14:textId="77777777" w:rsidR="008E2157" w:rsidRDefault="008E2157" w:rsidP="00262DC0">
      <w:pPr>
        <w:spacing w:after="200" w:line="276" w:lineRule="auto"/>
      </w:pPr>
    </w:p>
    <w:p w14:paraId="66F28DCD" w14:textId="77777777" w:rsidR="008E2157" w:rsidRDefault="008E2157" w:rsidP="003171E5">
      <w:pPr>
        <w:widowControl w:val="0"/>
        <w:rPr>
          <w:b/>
          <w:highlight w:val="yellow"/>
        </w:rPr>
      </w:pPr>
    </w:p>
    <w:p w14:paraId="0B4DABCC" w14:textId="77777777" w:rsidR="008E2157" w:rsidRDefault="008E2157" w:rsidP="003171E5">
      <w:pPr>
        <w:widowControl w:val="0"/>
        <w:rPr>
          <w:b/>
          <w:highlight w:val="yellow"/>
        </w:rPr>
      </w:pPr>
    </w:p>
    <w:p w14:paraId="347E7E33" w14:textId="77777777" w:rsidR="008E2157" w:rsidRDefault="008E2157" w:rsidP="003171E5">
      <w:pPr>
        <w:widowControl w:val="0"/>
        <w:rPr>
          <w:b/>
          <w:highlight w:val="yellow"/>
        </w:rPr>
      </w:pPr>
    </w:p>
    <w:p w14:paraId="1669F4EA" w14:textId="77777777" w:rsidR="008E2157" w:rsidRDefault="008E2157" w:rsidP="003171E5">
      <w:pPr>
        <w:widowControl w:val="0"/>
        <w:rPr>
          <w:b/>
          <w:highlight w:val="yellow"/>
        </w:rPr>
      </w:pPr>
    </w:p>
    <w:p w14:paraId="6FE93A19" w14:textId="77777777" w:rsidR="008E2157" w:rsidRDefault="008E2157" w:rsidP="003171E5">
      <w:pPr>
        <w:widowControl w:val="0"/>
        <w:rPr>
          <w:b/>
          <w:highlight w:val="yellow"/>
        </w:rPr>
      </w:pPr>
    </w:p>
    <w:p w14:paraId="3D4753FF" w14:textId="77777777" w:rsidR="008E2157" w:rsidRDefault="008E2157" w:rsidP="003171E5">
      <w:pPr>
        <w:widowControl w:val="0"/>
        <w:rPr>
          <w:b/>
          <w:highlight w:val="yellow"/>
        </w:rPr>
      </w:pPr>
    </w:p>
    <w:p w14:paraId="4178CA55" w14:textId="77777777" w:rsidR="008E2157" w:rsidRDefault="008E2157" w:rsidP="003171E5">
      <w:pPr>
        <w:widowControl w:val="0"/>
        <w:rPr>
          <w:b/>
          <w:highlight w:val="yellow"/>
        </w:rPr>
      </w:pPr>
    </w:p>
    <w:p w14:paraId="090CCF67" w14:textId="77777777" w:rsidR="008E2157" w:rsidRDefault="008E2157" w:rsidP="003171E5">
      <w:pPr>
        <w:widowControl w:val="0"/>
        <w:rPr>
          <w:b/>
          <w:highlight w:val="yellow"/>
        </w:rPr>
      </w:pPr>
    </w:p>
    <w:p w14:paraId="20721998" w14:textId="77777777" w:rsidR="008E2157" w:rsidRDefault="008E2157" w:rsidP="003171E5">
      <w:pPr>
        <w:widowControl w:val="0"/>
        <w:rPr>
          <w:b/>
          <w:highlight w:val="yellow"/>
        </w:rPr>
      </w:pPr>
    </w:p>
    <w:p w14:paraId="6D3F57C8" w14:textId="77777777" w:rsidR="008E2157" w:rsidRDefault="008E2157" w:rsidP="000F4BEF">
      <w:pPr>
        <w:widowControl w:val="0"/>
        <w:rPr>
          <w:b/>
          <w:highlight w:val="yellow"/>
        </w:rPr>
      </w:pPr>
    </w:p>
    <w:p w14:paraId="367B29F0" w14:textId="77777777" w:rsidR="00806838" w:rsidRDefault="00806838" w:rsidP="00262DC0">
      <w:pPr>
        <w:widowControl w:val="0"/>
        <w:rPr>
          <w:b/>
          <w:highlight w:val="yellow"/>
        </w:rPr>
      </w:pPr>
    </w:p>
    <w:p w14:paraId="223D9322" w14:textId="77777777" w:rsidR="000C32A3" w:rsidRPr="000F4BEF" w:rsidRDefault="000C32A3" w:rsidP="000C32A3">
      <w:pPr>
        <w:widowControl w:val="0"/>
        <w:rPr>
          <w:b/>
        </w:rPr>
      </w:pPr>
      <w:r w:rsidRPr="000F4BEF">
        <w:rPr>
          <w:b/>
        </w:rPr>
        <w:t>SWK 307</w:t>
      </w:r>
    </w:p>
    <w:p w14:paraId="2F4250E0" w14:textId="77777777" w:rsidR="000C32A3" w:rsidRPr="000F4BEF" w:rsidRDefault="000C32A3" w:rsidP="000C32A3">
      <w:pPr>
        <w:widowControl w:val="0"/>
        <w:rPr>
          <w:b/>
        </w:rPr>
      </w:pPr>
      <w:r w:rsidRPr="000F4BEF">
        <w:rPr>
          <w:b/>
        </w:rPr>
        <w:t>Readings and</w:t>
      </w:r>
      <w:r>
        <w:rPr>
          <w:b/>
        </w:rPr>
        <w:t xml:space="preserve"> Conference/Independent Study Courses</w:t>
      </w:r>
    </w:p>
    <w:p w14:paraId="1E256CD5" w14:textId="77777777" w:rsidR="000C32A3" w:rsidRPr="000F4BEF" w:rsidRDefault="000C32A3" w:rsidP="000C32A3">
      <w:pPr>
        <w:widowControl w:val="0"/>
        <w:rPr>
          <w:b/>
        </w:rPr>
      </w:pPr>
      <w:r w:rsidRPr="000F4BEF">
        <w:rPr>
          <w:b/>
        </w:rPr>
        <w:t>Effective 8/18/86</w:t>
      </w:r>
    </w:p>
    <w:p w14:paraId="1CCCD77C" w14:textId="77777777" w:rsidR="000C32A3" w:rsidRDefault="000C32A3" w:rsidP="000C32A3">
      <w:pPr>
        <w:widowControl w:val="0"/>
        <w:rPr>
          <w:b/>
        </w:rPr>
      </w:pPr>
      <w:r w:rsidRPr="000F4BEF">
        <w:rPr>
          <w:b/>
        </w:rPr>
        <w:t>Revised 5/00</w:t>
      </w:r>
    </w:p>
    <w:p w14:paraId="79737B0C" w14:textId="77777777" w:rsidR="000C32A3" w:rsidRDefault="000C32A3" w:rsidP="000C32A3">
      <w:pPr>
        <w:widowControl w:val="0"/>
        <w:rPr>
          <w:b/>
        </w:rPr>
      </w:pPr>
      <w:r>
        <w:rPr>
          <w:b/>
        </w:rPr>
        <w:t>Revised 5/4/22</w:t>
      </w:r>
    </w:p>
    <w:p w14:paraId="5E4474BE" w14:textId="77777777" w:rsidR="000C32A3" w:rsidRPr="000F4BEF" w:rsidRDefault="000C32A3" w:rsidP="000C32A3">
      <w:pPr>
        <w:widowControl w:val="0"/>
        <w:rPr>
          <w:b/>
        </w:rPr>
      </w:pPr>
      <w:r>
        <w:rPr>
          <w:b/>
        </w:rPr>
        <w:t>Dean Approved 11/2/2022</w:t>
      </w:r>
    </w:p>
    <w:p w14:paraId="5AAD2F4E" w14:textId="74492E1E" w:rsidR="008E2157" w:rsidRPr="009330FD" w:rsidRDefault="008E2157" w:rsidP="00262DC0">
      <w:pPr>
        <w:widowControl w:val="0"/>
        <w:rPr>
          <w:b/>
          <w:strike/>
        </w:rPr>
      </w:pPr>
      <w:r w:rsidRPr="009330FD">
        <w:rPr>
          <w:b/>
          <w:strike/>
        </w:rPr>
        <w:t>SWK 307</w:t>
      </w:r>
    </w:p>
    <w:p w14:paraId="40FCB90C" w14:textId="77777777" w:rsidR="008E2157" w:rsidRPr="009330FD" w:rsidRDefault="008E2157" w:rsidP="00262DC0">
      <w:pPr>
        <w:widowControl w:val="0"/>
        <w:rPr>
          <w:b/>
          <w:strike/>
        </w:rPr>
      </w:pPr>
      <w:r w:rsidRPr="009330FD">
        <w:rPr>
          <w:b/>
          <w:strike/>
        </w:rPr>
        <w:t>Readings and Conference/Independent Study Courses</w:t>
      </w:r>
    </w:p>
    <w:p w14:paraId="3A53E8E9" w14:textId="77777777" w:rsidR="008E2157" w:rsidRPr="009330FD" w:rsidRDefault="008E2157" w:rsidP="00262DC0">
      <w:pPr>
        <w:widowControl w:val="0"/>
        <w:rPr>
          <w:b/>
          <w:strike/>
        </w:rPr>
      </w:pPr>
      <w:r w:rsidRPr="009330FD">
        <w:rPr>
          <w:b/>
          <w:strike/>
        </w:rPr>
        <w:t>Effective 8/18/86</w:t>
      </w:r>
    </w:p>
    <w:p w14:paraId="401B0D88" w14:textId="497ED933" w:rsidR="008E2157" w:rsidRPr="009330FD" w:rsidRDefault="008E2157" w:rsidP="00262DC0">
      <w:pPr>
        <w:widowControl w:val="0"/>
        <w:rPr>
          <w:b/>
          <w:strike/>
        </w:rPr>
      </w:pPr>
      <w:r w:rsidRPr="009330FD">
        <w:rPr>
          <w:b/>
          <w:strike/>
        </w:rPr>
        <w:t>Revised 5/00</w:t>
      </w:r>
    </w:p>
    <w:p w14:paraId="68E300E8" w14:textId="77777777" w:rsidR="008E2157" w:rsidRPr="009330FD" w:rsidRDefault="008E2157" w:rsidP="00262DC0">
      <w:pPr>
        <w:widowControl w:val="0"/>
        <w:rPr>
          <w:b/>
          <w:strike/>
        </w:rPr>
      </w:pPr>
      <w:r w:rsidRPr="009330FD">
        <w:rPr>
          <w:b/>
          <w:strike/>
        </w:rPr>
        <w:t>Page 1 of 2</w:t>
      </w:r>
    </w:p>
    <w:p w14:paraId="67A6B0B3" w14:textId="77777777" w:rsidR="008E2157" w:rsidRPr="000F4BEF" w:rsidRDefault="008E2157" w:rsidP="00262DC0">
      <w:pPr>
        <w:widowControl w:val="0"/>
        <w:rPr>
          <w:b/>
        </w:rPr>
      </w:pPr>
    </w:p>
    <w:p w14:paraId="00D5BCDD" w14:textId="77777777" w:rsidR="008E2157" w:rsidRPr="000F4BEF" w:rsidRDefault="008E2157" w:rsidP="00262DC0">
      <w:pPr>
        <w:tabs>
          <w:tab w:val="left" w:pos="-1440"/>
        </w:tabs>
        <w:ind w:left="2160" w:hanging="2160"/>
        <w:rPr>
          <w:szCs w:val="24"/>
        </w:rPr>
      </w:pPr>
      <w:r w:rsidRPr="000F4BEF">
        <w:rPr>
          <w:b/>
          <w:bCs/>
          <w:szCs w:val="24"/>
          <w:u w:val="single"/>
        </w:rPr>
        <w:t>PURPOSE</w:t>
      </w:r>
      <w:r w:rsidRPr="000F4BEF">
        <w:rPr>
          <w:szCs w:val="24"/>
        </w:rPr>
        <w:t>:</w:t>
      </w:r>
      <w:r w:rsidRPr="000F4BEF">
        <w:rPr>
          <w:szCs w:val="24"/>
        </w:rPr>
        <w:tab/>
      </w:r>
      <w:r>
        <w:rPr>
          <w:szCs w:val="24"/>
        </w:rPr>
        <w:tab/>
      </w:r>
      <w:r w:rsidRPr="000F4BEF">
        <w:rPr>
          <w:szCs w:val="24"/>
        </w:rPr>
        <w:t xml:space="preserve">To define expectations of Readings and Conference and </w:t>
      </w:r>
      <w:r>
        <w:rPr>
          <w:szCs w:val="24"/>
        </w:rPr>
        <w:tab/>
      </w:r>
      <w:r w:rsidRPr="000F4BEF">
        <w:rPr>
          <w:szCs w:val="24"/>
        </w:rPr>
        <w:t xml:space="preserve">Independent Study courses </w:t>
      </w:r>
    </w:p>
    <w:p w14:paraId="22BB2B1A" w14:textId="77777777" w:rsidR="008E2157" w:rsidRPr="000F4BEF" w:rsidRDefault="008E2157" w:rsidP="00262DC0">
      <w:pPr>
        <w:rPr>
          <w:szCs w:val="24"/>
        </w:rPr>
      </w:pPr>
    </w:p>
    <w:p w14:paraId="01713C7F" w14:textId="77777777" w:rsidR="008E2157" w:rsidRPr="000F4BEF" w:rsidRDefault="008E2157" w:rsidP="00262DC0">
      <w:pPr>
        <w:tabs>
          <w:tab w:val="left" w:pos="-1440"/>
        </w:tabs>
        <w:ind w:left="2160" w:hanging="2160"/>
        <w:rPr>
          <w:szCs w:val="24"/>
        </w:rPr>
      </w:pPr>
      <w:r w:rsidRPr="000F4BEF">
        <w:rPr>
          <w:b/>
          <w:bCs/>
          <w:szCs w:val="24"/>
          <w:u w:val="single"/>
        </w:rPr>
        <w:t>SOURCE</w:t>
      </w:r>
      <w:r w:rsidRPr="000F4BEF">
        <w:rPr>
          <w:szCs w:val="24"/>
        </w:rPr>
        <w:t>:</w:t>
      </w:r>
      <w:r w:rsidRPr="000F4BEF">
        <w:rPr>
          <w:szCs w:val="24"/>
        </w:rPr>
        <w:tab/>
      </w:r>
      <w:r w:rsidRPr="000F4BEF">
        <w:rPr>
          <w:szCs w:val="24"/>
        </w:rPr>
        <w:tab/>
        <w:t>School of Social Work Faculty Council</w:t>
      </w:r>
    </w:p>
    <w:p w14:paraId="702A8E04" w14:textId="77777777" w:rsidR="008E2157" w:rsidRPr="000F4BEF" w:rsidRDefault="008E2157" w:rsidP="00262DC0">
      <w:pPr>
        <w:rPr>
          <w:szCs w:val="24"/>
        </w:rPr>
      </w:pPr>
    </w:p>
    <w:p w14:paraId="2B9728A7" w14:textId="77777777" w:rsidR="008E2157" w:rsidRPr="000F4BEF" w:rsidRDefault="008E2157" w:rsidP="00262DC0">
      <w:pPr>
        <w:tabs>
          <w:tab w:val="left" w:pos="-1440"/>
        </w:tabs>
        <w:ind w:left="2160" w:hanging="2160"/>
        <w:rPr>
          <w:szCs w:val="24"/>
        </w:rPr>
      </w:pPr>
      <w:r w:rsidRPr="000F4BEF">
        <w:rPr>
          <w:b/>
          <w:bCs/>
          <w:szCs w:val="24"/>
          <w:u w:val="single"/>
        </w:rPr>
        <w:t>APPLICABILITY</w:t>
      </w:r>
      <w:r w:rsidRPr="000F4BEF">
        <w:rPr>
          <w:b/>
          <w:bCs/>
          <w:szCs w:val="24"/>
        </w:rPr>
        <w:t>:</w:t>
      </w:r>
      <w:r w:rsidRPr="000F4BEF">
        <w:rPr>
          <w:szCs w:val="24"/>
        </w:rPr>
        <w:tab/>
      </w:r>
      <w:r>
        <w:rPr>
          <w:szCs w:val="24"/>
        </w:rPr>
        <w:tab/>
      </w:r>
      <w:r w:rsidRPr="000F4BEF">
        <w:rPr>
          <w:szCs w:val="24"/>
        </w:rPr>
        <w:t>All faculty and students, School of Social Work</w:t>
      </w:r>
    </w:p>
    <w:p w14:paraId="60FF595F" w14:textId="77777777" w:rsidR="008E2157" w:rsidRPr="000F4BEF" w:rsidRDefault="008E2157" w:rsidP="00262DC0">
      <w:pPr>
        <w:rPr>
          <w:szCs w:val="24"/>
        </w:rPr>
      </w:pPr>
    </w:p>
    <w:p w14:paraId="3F146F06" w14:textId="77777777" w:rsidR="008E2157" w:rsidRPr="000F4BEF" w:rsidRDefault="008E2157" w:rsidP="00262DC0">
      <w:pPr>
        <w:tabs>
          <w:tab w:val="left" w:pos="-1440"/>
        </w:tabs>
        <w:ind w:left="2160" w:hanging="2160"/>
        <w:rPr>
          <w:szCs w:val="24"/>
        </w:rPr>
      </w:pPr>
      <w:r w:rsidRPr="000F4BEF">
        <w:rPr>
          <w:b/>
          <w:bCs/>
          <w:szCs w:val="24"/>
          <w:u w:val="single"/>
        </w:rPr>
        <w:t>POLICY</w:t>
      </w:r>
      <w:r w:rsidRPr="000F4BEF">
        <w:rPr>
          <w:b/>
          <w:bCs/>
          <w:szCs w:val="24"/>
        </w:rPr>
        <w:t>:</w:t>
      </w:r>
      <w:r w:rsidRPr="000F4BEF">
        <w:rPr>
          <w:szCs w:val="24"/>
        </w:rPr>
        <w:tab/>
      </w:r>
      <w:r w:rsidRPr="000F4BEF">
        <w:rPr>
          <w:szCs w:val="24"/>
        </w:rPr>
        <w:tab/>
        <w:t>Readings and Conference/Independent Study C</w:t>
      </w:r>
      <w:r>
        <w:rPr>
          <w:szCs w:val="24"/>
        </w:rPr>
        <w:t>ourse</w:t>
      </w:r>
      <w:r w:rsidRPr="000F4BEF">
        <w:rPr>
          <w:szCs w:val="24"/>
        </w:rPr>
        <w:t>s</w:t>
      </w:r>
    </w:p>
    <w:p w14:paraId="0DF40709" w14:textId="77777777" w:rsidR="008E2157" w:rsidRPr="000F4BEF" w:rsidRDefault="008E2157" w:rsidP="00262DC0">
      <w:pPr>
        <w:rPr>
          <w:szCs w:val="24"/>
        </w:rPr>
      </w:pPr>
    </w:p>
    <w:p w14:paraId="65BE8D2E" w14:textId="77777777" w:rsidR="008E2157" w:rsidRPr="000F4BEF" w:rsidRDefault="008E2157" w:rsidP="00262DC0">
      <w:pPr>
        <w:ind w:left="720"/>
        <w:rPr>
          <w:szCs w:val="24"/>
        </w:rPr>
      </w:pPr>
    </w:p>
    <w:p w14:paraId="5A3AFE4B" w14:textId="5DED96F8" w:rsidR="008E2157" w:rsidRPr="000F4BEF" w:rsidRDefault="008E2157" w:rsidP="00262DC0">
      <w:pPr>
        <w:widowControl w:val="0"/>
        <w:tabs>
          <w:tab w:val="left" w:pos="-1440"/>
          <w:tab w:val="num" w:pos="720"/>
        </w:tabs>
        <w:autoSpaceDE w:val="0"/>
        <w:autoSpaceDN w:val="0"/>
        <w:adjustRightInd w:val="0"/>
        <w:ind w:left="720" w:hanging="720"/>
        <w:outlineLvl w:val="0"/>
        <w:rPr>
          <w:szCs w:val="24"/>
        </w:rPr>
      </w:pPr>
      <w:r w:rsidRPr="000F4BEF">
        <w:rPr>
          <w:szCs w:val="24"/>
        </w:rPr>
        <w:t>A.</w:t>
      </w:r>
      <w:r w:rsidRPr="000F4BEF">
        <w:rPr>
          <w:szCs w:val="24"/>
        </w:rPr>
        <w:tab/>
        <w:t xml:space="preserve">A Readings and Conference/Independent Study course is designed to provide an opportunity for the senior student or for the graduate student to do an original study of investigation in the major or field of specialization on an individual basis with a minimum of supervision or direction.  </w:t>
      </w:r>
      <w:r>
        <w:rPr>
          <w:szCs w:val="24"/>
        </w:rPr>
        <w:t xml:space="preserve">Eligible students must be in good standing both academically (as measured by a GPA) as well as in their field placement, if applicable. </w:t>
      </w:r>
      <w:r w:rsidRPr="000F4BEF">
        <w:rPr>
          <w:szCs w:val="24"/>
        </w:rPr>
        <w:t>Faculty time is calculated at 1 hour per week per project.</w:t>
      </w:r>
    </w:p>
    <w:p w14:paraId="243A6242" w14:textId="77777777" w:rsidR="008E2157" w:rsidRPr="000F4BEF" w:rsidRDefault="008E2157" w:rsidP="00262DC0">
      <w:pPr>
        <w:rPr>
          <w:szCs w:val="24"/>
        </w:rPr>
      </w:pPr>
    </w:p>
    <w:p w14:paraId="6ED83DBD" w14:textId="7ED668CA" w:rsidR="008E2157" w:rsidRPr="000F4BEF" w:rsidRDefault="008E2157" w:rsidP="00262DC0">
      <w:pPr>
        <w:widowControl w:val="0"/>
        <w:tabs>
          <w:tab w:val="left" w:pos="-1440"/>
          <w:tab w:val="num" w:pos="720"/>
        </w:tabs>
        <w:autoSpaceDE w:val="0"/>
        <w:autoSpaceDN w:val="0"/>
        <w:adjustRightInd w:val="0"/>
        <w:ind w:left="720" w:hanging="720"/>
        <w:outlineLvl w:val="0"/>
        <w:rPr>
          <w:szCs w:val="24"/>
        </w:rPr>
      </w:pPr>
      <w:r w:rsidRPr="000F4BEF">
        <w:rPr>
          <w:szCs w:val="24"/>
        </w:rPr>
        <w:t>B.</w:t>
      </w:r>
      <w:r w:rsidRPr="000F4BEF">
        <w:rPr>
          <w:szCs w:val="24"/>
        </w:rPr>
        <w:tab/>
        <w:t>It is the policy of the School of Social Work, at the Graduate level that a Readings and Conference Course or a</w:t>
      </w:r>
      <w:r>
        <w:rPr>
          <w:szCs w:val="24"/>
        </w:rPr>
        <w:t>n</w:t>
      </w:r>
      <w:r w:rsidRPr="000F4BEF">
        <w:rPr>
          <w:szCs w:val="24"/>
        </w:rPr>
        <w:t xml:space="preserve"> Independent Research Course; and the Undergraduate level an Independent Study Course be taken to either:</w:t>
      </w:r>
    </w:p>
    <w:p w14:paraId="78C56B9A" w14:textId="77777777" w:rsidR="008E2157" w:rsidRPr="000F4BEF" w:rsidRDefault="008E2157" w:rsidP="00262DC0">
      <w:pPr>
        <w:rPr>
          <w:szCs w:val="24"/>
        </w:rPr>
      </w:pPr>
    </w:p>
    <w:p w14:paraId="48BDDB2C" w14:textId="77777777" w:rsidR="008E2157" w:rsidRPr="000F4BEF" w:rsidRDefault="008E2157" w:rsidP="00262DC0">
      <w:pPr>
        <w:tabs>
          <w:tab w:val="left" w:pos="-1440"/>
        </w:tabs>
        <w:ind w:left="1440" w:hanging="720"/>
        <w:rPr>
          <w:szCs w:val="24"/>
        </w:rPr>
      </w:pPr>
      <w:r>
        <w:rPr>
          <w:szCs w:val="24"/>
        </w:rPr>
        <w:t>1)</w:t>
      </w:r>
      <w:r w:rsidRPr="000F4BEF">
        <w:rPr>
          <w:szCs w:val="24"/>
        </w:rPr>
        <w:tab/>
        <w:t>Fulfill a requirement under special circumstances for transfer students;</w:t>
      </w:r>
    </w:p>
    <w:p w14:paraId="368DF3F0" w14:textId="77777777" w:rsidR="008E2157" w:rsidRPr="000F4BEF" w:rsidRDefault="008E2157" w:rsidP="00262DC0">
      <w:pPr>
        <w:rPr>
          <w:szCs w:val="24"/>
        </w:rPr>
      </w:pPr>
    </w:p>
    <w:p w14:paraId="7ED40691" w14:textId="77777777" w:rsidR="008E2157" w:rsidRPr="000F4BEF" w:rsidRDefault="008E2157" w:rsidP="00262DC0">
      <w:pPr>
        <w:tabs>
          <w:tab w:val="left" w:pos="-1440"/>
        </w:tabs>
        <w:ind w:left="1440" w:hanging="720"/>
        <w:rPr>
          <w:szCs w:val="24"/>
        </w:rPr>
      </w:pPr>
      <w:r>
        <w:rPr>
          <w:szCs w:val="24"/>
        </w:rPr>
        <w:t>2)</w:t>
      </w:r>
      <w:r w:rsidRPr="000F4BEF">
        <w:rPr>
          <w:szCs w:val="24"/>
        </w:rPr>
        <w:tab/>
        <w:t>Enrich an area of specialization</w:t>
      </w:r>
    </w:p>
    <w:p w14:paraId="270CD459" w14:textId="77777777" w:rsidR="008E2157" w:rsidRPr="000F4BEF" w:rsidRDefault="008E2157" w:rsidP="00262DC0">
      <w:pPr>
        <w:rPr>
          <w:szCs w:val="24"/>
        </w:rPr>
      </w:pPr>
    </w:p>
    <w:p w14:paraId="323B34EC" w14:textId="1647B2AC" w:rsidR="008E2157" w:rsidRPr="000F4BEF" w:rsidRDefault="008E2157" w:rsidP="00262DC0">
      <w:pPr>
        <w:widowControl w:val="0"/>
        <w:tabs>
          <w:tab w:val="left" w:pos="-1440"/>
          <w:tab w:val="num" w:pos="720"/>
        </w:tabs>
        <w:autoSpaceDE w:val="0"/>
        <w:autoSpaceDN w:val="0"/>
        <w:adjustRightInd w:val="0"/>
        <w:ind w:left="720" w:hanging="720"/>
        <w:outlineLvl w:val="0"/>
        <w:rPr>
          <w:szCs w:val="24"/>
        </w:rPr>
      </w:pPr>
      <w:r w:rsidRPr="000F4BEF">
        <w:rPr>
          <w:szCs w:val="24"/>
        </w:rPr>
        <w:t>C.</w:t>
      </w:r>
      <w:r w:rsidRPr="000F4BEF">
        <w:rPr>
          <w:szCs w:val="24"/>
        </w:rPr>
        <w:tab/>
        <w:t xml:space="preserve">These courses are not intended to replace required courses in the curriculum to be the means for finishing work in which a grade of </w:t>
      </w:r>
      <w:r>
        <w:rPr>
          <w:szCs w:val="24"/>
        </w:rPr>
        <w:t xml:space="preserve">an </w:t>
      </w:r>
      <w:r w:rsidRPr="000F4BEF">
        <w:rPr>
          <w:szCs w:val="24"/>
        </w:rPr>
        <w:t>incomplete was awarded</w:t>
      </w:r>
      <w:r>
        <w:rPr>
          <w:szCs w:val="24"/>
        </w:rPr>
        <w:t>, in which the student failed the course, and in which the student withdrew from the course.</w:t>
      </w:r>
    </w:p>
    <w:p w14:paraId="246A0C5D" w14:textId="77777777" w:rsidR="008E2157" w:rsidRPr="000F4BEF" w:rsidRDefault="008E2157" w:rsidP="00262DC0">
      <w:pPr>
        <w:rPr>
          <w:szCs w:val="24"/>
        </w:rPr>
      </w:pPr>
    </w:p>
    <w:p w14:paraId="13692255" w14:textId="77777777" w:rsidR="008E2157" w:rsidRPr="000F4BEF" w:rsidRDefault="008E2157" w:rsidP="00262DC0">
      <w:pPr>
        <w:widowControl w:val="0"/>
        <w:tabs>
          <w:tab w:val="left" w:pos="-1440"/>
          <w:tab w:val="num" w:pos="720"/>
        </w:tabs>
        <w:autoSpaceDE w:val="0"/>
        <w:autoSpaceDN w:val="0"/>
        <w:adjustRightInd w:val="0"/>
        <w:ind w:left="720" w:hanging="720"/>
        <w:outlineLvl w:val="0"/>
        <w:rPr>
          <w:szCs w:val="24"/>
        </w:rPr>
      </w:pPr>
      <w:r w:rsidRPr="000F4BEF">
        <w:rPr>
          <w:szCs w:val="24"/>
        </w:rPr>
        <w:t>D.</w:t>
      </w:r>
      <w:r w:rsidRPr="000F4BEF">
        <w:rPr>
          <w:szCs w:val="24"/>
        </w:rPr>
        <w:tab/>
        <w:t>In accordance with the classification used by the University and the Graduate College, the School of Social Work will use the following numbers and definitions:</w:t>
      </w:r>
    </w:p>
    <w:p w14:paraId="4356C27D" w14:textId="77777777" w:rsidR="008E2157" w:rsidRPr="000F4BEF" w:rsidRDefault="008E2157" w:rsidP="00262DC0">
      <w:pPr>
        <w:rPr>
          <w:szCs w:val="24"/>
        </w:rPr>
      </w:pPr>
    </w:p>
    <w:p w14:paraId="7270044F" w14:textId="77777777" w:rsidR="008E2157" w:rsidRPr="000F4BEF" w:rsidRDefault="008E2157" w:rsidP="00262DC0">
      <w:pPr>
        <w:tabs>
          <w:tab w:val="left" w:pos="-1440"/>
        </w:tabs>
        <w:ind w:left="1440" w:hanging="720"/>
        <w:rPr>
          <w:szCs w:val="24"/>
        </w:rPr>
      </w:pPr>
      <w:r>
        <w:rPr>
          <w:szCs w:val="24"/>
        </w:rPr>
        <w:t>1)</w:t>
      </w:r>
      <w:r w:rsidRPr="000F4BEF">
        <w:rPr>
          <w:szCs w:val="24"/>
        </w:rPr>
        <w:tab/>
        <w:t xml:space="preserve">SWU 499 </w:t>
      </w:r>
      <w:r w:rsidRPr="000F4BEF">
        <w:rPr>
          <w:szCs w:val="24"/>
          <w:u w:val="single"/>
        </w:rPr>
        <w:t>Individualized Study</w:t>
      </w:r>
      <w:r w:rsidRPr="000F4BEF">
        <w:rPr>
          <w:szCs w:val="24"/>
        </w:rPr>
        <w:t xml:space="preserve"> (BSW):</w:t>
      </w:r>
    </w:p>
    <w:p w14:paraId="4E622ECE" w14:textId="77777777" w:rsidR="008E2157" w:rsidRPr="000F4BEF" w:rsidRDefault="008E2157" w:rsidP="00262DC0">
      <w:pPr>
        <w:rPr>
          <w:szCs w:val="24"/>
        </w:rPr>
      </w:pPr>
    </w:p>
    <w:p w14:paraId="4613C0D9" w14:textId="77777777" w:rsidR="008E2157" w:rsidRDefault="008E2157" w:rsidP="00262DC0">
      <w:pPr>
        <w:ind w:left="1440"/>
        <w:rPr>
          <w:szCs w:val="24"/>
        </w:rPr>
      </w:pPr>
      <w:r w:rsidRPr="000F4BEF">
        <w:rPr>
          <w:szCs w:val="24"/>
        </w:rPr>
        <w:t xml:space="preserve">Independent study in which a student meets regularly with a faculty member to discuss assignments.  The course may include such assignments as intense reading </w:t>
      </w:r>
    </w:p>
    <w:p w14:paraId="0E81990F" w14:textId="77777777" w:rsidR="008E2157" w:rsidRDefault="008E2157" w:rsidP="00262DC0">
      <w:pPr>
        <w:ind w:left="1440"/>
        <w:rPr>
          <w:szCs w:val="24"/>
        </w:rPr>
      </w:pPr>
    </w:p>
    <w:p w14:paraId="381C6427" w14:textId="77777777" w:rsidR="008E2157" w:rsidRPr="009330FD" w:rsidRDefault="008E2157" w:rsidP="008E2157">
      <w:pPr>
        <w:widowControl w:val="0"/>
        <w:rPr>
          <w:b/>
          <w:strike/>
        </w:rPr>
      </w:pPr>
      <w:r w:rsidRPr="009330FD">
        <w:rPr>
          <w:b/>
          <w:strike/>
        </w:rPr>
        <w:t>SWK 307</w:t>
      </w:r>
    </w:p>
    <w:p w14:paraId="343AEE1B" w14:textId="77777777" w:rsidR="008E2157" w:rsidRPr="009330FD" w:rsidRDefault="008E2157" w:rsidP="008E2157">
      <w:pPr>
        <w:widowControl w:val="0"/>
        <w:rPr>
          <w:b/>
          <w:strike/>
        </w:rPr>
      </w:pPr>
      <w:r w:rsidRPr="009330FD">
        <w:rPr>
          <w:b/>
          <w:strike/>
        </w:rPr>
        <w:t>Readings and Conference/Independent Study Classes</w:t>
      </w:r>
    </w:p>
    <w:p w14:paraId="53CD55A7" w14:textId="77777777" w:rsidR="008E2157" w:rsidRPr="009330FD" w:rsidRDefault="008E2157" w:rsidP="008E2157">
      <w:pPr>
        <w:widowControl w:val="0"/>
        <w:rPr>
          <w:b/>
          <w:strike/>
        </w:rPr>
      </w:pPr>
      <w:r w:rsidRPr="009330FD">
        <w:rPr>
          <w:b/>
          <w:strike/>
        </w:rPr>
        <w:t>Effective 8/18/86</w:t>
      </w:r>
    </w:p>
    <w:p w14:paraId="075BCB54" w14:textId="77777777" w:rsidR="008E2157" w:rsidRPr="009330FD" w:rsidRDefault="008E2157" w:rsidP="008E2157">
      <w:pPr>
        <w:widowControl w:val="0"/>
        <w:rPr>
          <w:b/>
          <w:strike/>
        </w:rPr>
      </w:pPr>
      <w:r w:rsidRPr="009330FD">
        <w:rPr>
          <w:b/>
          <w:strike/>
        </w:rPr>
        <w:t>Revised 5/00</w:t>
      </w:r>
    </w:p>
    <w:p w14:paraId="32C2A59F" w14:textId="77777777" w:rsidR="008E2157" w:rsidRPr="009330FD" w:rsidRDefault="008E2157" w:rsidP="008E2157">
      <w:pPr>
        <w:widowControl w:val="0"/>
        <w:rPr>
          <w:b/>
          <w:strike/>
        </w:rPr>
      </w:pPr>
      <w:r w:rsidRPr="009330FD">
        <w:rPr>
          <w:b/>
          <w:strike/>
        </w:rPr>
        <w:t>Page 2 of 2</w:t>
      </w:r>
    </w:p>
    <w:p w14:paraId="622ECA86" w14:textId="77777777" w:rsidR="008E2157" w:rsidRDefault="008E2157" w:rsidP="00262DC0">
      <w:pPr>
        <w:ind w:left="1440"/>
        <w:rPr>
          <w:szCs w:val="24"/>
        </w:rPr>
      </w:pPr>
    </w:p>
    <w:p w14:paraId="2116D965" w14:textId="70589DB3" w:rsidR="008E2157" w:rsidRPr="008E2157" w:rsidRDefault="008E2157" w:rsidP="008E2157">
      <w:pPr>
        <w:ind w:left="1440"/>
        <w:rPr>
          <w:szCs w:val="24"/>
        </w:rPr>
      </w:pPr>
      <w:r w:rsidRPr="000F4BEF">
        <w:rPr>
          <w:szCs w:val="24"/>
        </w:rPr>
        <w:t xml:space="preserve">in a specialized area, writing synthesis of literature on a specialized topic, writing literature review on a topic. </w:t>
      </w:r>
    </w:p>
    <w:p w14:paraId="049EBEA7" w14:textId="77777777" w:rsidR="008E2157" w:rsidRPr="000F4BEF" w:rsidRDefault="008E2157" w:rsidP="00262DC0">
      <w:pPr>
        <w:tabs>
          <w:tab w:val="left" w:pos="-1440"/>
        </w:tabs>
        <w:ind w:left="1440" w:hanging="720"/>
        <w:rPr>
          <w:szCs w:val="24"/>
        </w:rPr>
      </w:pPr>
    </w:p>
    <w:p w14:paraId="5904C0AB" w14:textId="77777777" w:rsidR="008E2157" w:rsidRPr="000F4BEF" w:rsidRDefault="008E2157" w:rsidP="00262DC0">
      <w:pPr>
        <w:tabs>
          <w:tab w:val="left" w:pos="-1440"/>
        </w:tabs>
        <w:ind w:left="1440" w:hanging="720"/>
        <w:rPr>
          <w:szCs w:val="24"/>
        </w:rPr>
      </w:pPr>
      <w:r>
        <w:rPr>
          <w:szCs w:val="24"/>
        </w:rPr>
        <w:t>2)</w:t>
      </w:r>
      <w:r w:rsidRPr="000F4BEF">
        <w:rPr>
          <w:szCs w:val="24"/>
        </w:rPr>
        <w:tab/>
        <w:t xml:space="preserve">SWG 590/690 </w:t>
      </w:r>
      <w:r w:rsidRPr="000F4BEF">
        <w:rPr>
          <w:szCs w:val="24"/>
          <w:u w:val="single"/>
        </w:rPr>
        <w:t>Readings and Conferences (MSW)</w:t>
      </w:r>
      <w:r w:rsidRPr="000F4BEF">
        <w:rPr>
          <w:szCs w:val="24"/>
        </w:rPr>
        <w:t>:</w:t>
      </w:r>
    </w:p>
    <w:p w14:paraId="26603C36" w14:textId="77777777" w:rsidR="008E2157" w:rsidRPr="000F4BEF" w:rsidRDefault="008E2157" w:rsidP="00262DC0">
      <w:pPr>
        <w:rPr>
          <w:szCs w:val="24"/>
        </w:rPr>
      </w:pPr>
    </w:p>
    <w:p w14:paraId="54F2A029" w14:textId="77777777" w:rsidR="008E2157" w:rsidRPr="000F4BEF" w:rsidRDefault="008E2157" w:rsidP="00262DC0">
      <w:pPr>
        <w:tabs>
          <w:tab w:val="left" w:pos="-1440"/>
        </w:tabs>
        <w:ind w:left="1440"/>
        <w:rPr>
          <w:szCs w:val="24"/>
        </w:rPr>
      </w:pPr>
      <w:r w:rsidRPr="000F4BEF">
        <w:rPr>
          <w:szCs w:val="24"/>
        </w:rPr>
        <w:t xml:space="preserve">Independent study in which a student meets regularly with a faculty member to discuss assignments.  The course may include such assignments as intense reading in a specialized area, writing synthesis of literature on a specialized topic, writing literature review on a topic. </w:t>
      </w:r>
    </w:p>
    <w:p w14:paraId="7AF715BD" w14:textId="77777777" w:rsidR="008E2157" w:rsidRPr="000F4BEF" w:rsidRDefault="008E2157" w:rsidP="00262DC0">
      <w:pPr>
        <w:rPr>
          <w:szCs w:val="24"/>
        </w:rPr>
      </w:pPr>
    </w:p>
    <w:p w14:paraId="7409F37C" w14:textId="77777777" w:rsidR="008E2157" w:rsidRPr="000F4BEF" w:rsidRDefault="008E2157" w:rsidP="00262DC0">
      <w:pPr>
        <w:tabs>
          <w:tab w:val="left" w:pos="-1440"/>
        </w:tabs>
        <w:ind w:left="1440" w:hanging="720"/>
        <w:rPr>
          <w:szCs w:val="24"/>
        </w:rPr>
      </w:pPr>
      <w:r>
        <w:rPr>
          <w:szCs w:val="24"/>
        </w:rPr>
        <w:t>3)</w:t>
      </w:r>
      <w:r w:rsidRPr="000F4BEF">
        <w:rPr>
          <w:szCs w:val="24"/>
        </w:rPr>
        <w:tab/>
        <w:t xml:space="preserve">SWG 592/692 </w:t>
      </w:r>
      <w:r w:rsidRPr="000F4BEF">
        <w:rPr>
          <w:szCs w:val="24"/>
          <w:u w:val="single"/>
        </w:rPr>
        <w:t>Research (MSW)</w:t>
      </w:r>
      <w:r w:rsidRPr="000F4BEF">
        <w:rPr>
          <w:szCs w:val="24"/>
        </w:rPr>
        <w:t>:</w:t>
      </w:r>
    </w:p>
    <w:p w14:paraId="3CCED7C1" w14:textId="77777777" w:rsidR="008E2157" w:rsidRPr="000F4BEF" w:rsidRDefault="008E2157" w:rsidP="00262DC0">
      <w:pPr>
        <w:rPr>
          <w:szCs w:val="24"/>
        </w:rPr>
      </w:pPr>
    </w:p>
    <w:p w14:paraId="6637DCC1" w14:textId="77777777" w:rsidR="008E2157" w:rsidRPr="000F4BEF" w:rsidRDefault="008E2157" w:rsidP="00262DC0">
      <w:pPr>
        <w:ind w:left="1440"/>
        <w:rPr>
          <w:szCs w:val="24"/>
        </w:rPr>
      </w:pPr>
      <w:r w:rsidRPr="000F4BEF">
        <w:rPr>
          <w:szCs w:val="24"/>
        </w:rPr>
        <w:t>Independent study in which a student, under supervision of a faculty member conducts research that is expected to lead to a specific project such as a report or publication.  Assignments might include data collection, experimental work, data analysis, or preparation or a manuscript.</w:t>
      </w:r>
    </w:p>
    <w:p w14:paraId="081CC98F" w14:textId="77777777" w:rsidR="008E2157" w:rsidRPr="000F4BEF" w:rsidRDefault="008E2157" w:rsidP="00262DC0">
      <w:pPr>
        <w:rPr>
          <w:szCs w:val="24"/>
        </w:rPr>
      </w:pPr>
    </w:p>
    <w:p w14:paraId="536D2693" w14:textId="77777777" w:rsidR="008E2157" w:rsidRDefault="008E2157" w:rsidP="00262DC0">
      <w:pPr>
        <w:widowControl w:val="0"/>
        <w:tabs>
          <w:tab w:val="left" w:pos="-1440"/>
          <w:tab w:val="num" w:pos="720"/>
        </w:tabs>
        <w:autoSpaceDE w:val="0"/>
        <w:autoSpaceDN w:val="0"/>
        <w:adjustRightInd w:val="0"/>
        <w:ind w:left="720" w:hanging="720"/>
        <w:outlineLvl w:val="0"/>
        <w:rPr>
          <w:szCs w:val="24"/>
        </w:rPr>
      </w:pPr>
      <w:r w:rsidRPr="000F4BEF">
        <w:rPr>
          <w:szCs w:val="24"/>
        </w:rPr>
        <w:t>E.</w:t>
      </w:r>
      <w:r w:rsidRPr="000F4BEF">
        <w:rPr>
          <w:szCs w:val="24"/>
        </w:rPr>
        <w:tab/>
        <w:t xml:space="preserve">These courses may be arranged for from 1-3 credit hours.  In registering for one of these courses, the following should be applied: each one hour of credit is equivalent to three hours of work per week.  No student may apply more than 6 credit hours of these courses toward the BSW or MSW degree.  </w:t>
      </w:r>
    </w:p>
    <w:p w14:paraId="1D6DB503" w14:textId="77777777" w:rsidR="008E2157" w:rsidRDefault="008E2157" w:rsidP="00262DC0">
      <w:pPr>
        <w:widowControl w:val="0"/>
        <w:tabs>
          <w:tab w:val="left" w:pos="-1440"/>
          <w:tab w:val="num" w:pos="720"/>
        </w:tabs>
        <w:autoSpaceDE w:val="0"/>
        <w:autoSpaceDN w:val="0"/>
        <w:adjustRightInd w:val="0"/>
        <w:ind w:left="720" w:hanging="720"/>
        <w:outlineLvl w:val="0"/>
        <w:rPr>
          <w:szCs w:val="24"/>
        </w:rPr>
      </w:pPr>
      <w:r>
        <w:rPr>
          <w:szCs w:val="24"/>
        </w:rPr>
        <w:t xml:space="preserve">F. </w:t>
      </w:r>
      <w:r>
        <w:rPr>
          <w:szCs w:val="24"/>
        </w:rPr>
        <w:tab/>
        <w:t xml:space="preserve">The instructor of record will determine the final grade and communicate to the appropriate Program Coordinator (BSW/MSW) who will then submit the final grades in accordance with University deadlines. </w:t>
      </w:r>
    </w:p>
    <w:p w14:paraId="14C6053D" w14:textId="77777777" w:rsidR="008E2157" w:rsidRDefault="008E2157" w:rsidP="00262DC0">
      <w:pPr>
        <w:widowControl w:val="0"/>
        <w:tabs>
          <w:tab w:val="left" w:pos="-1440"/>
          <w:tab w:val="num" w:pos="720"/>
        </w:tabs>
        <w:autoSpaceDE w:val="0"/>
        <w:autoSpaceDN w:val="0"/>
        <w:adjustRightInd w:val="0"/>
        <w:ind w:left="720" w:hanging="720"/>
        <w:outlineLvl w:val="0"/>
        <w:rPr>
          <w:szCs w:val="24"/>
        </w:rPr>
      </w:pPr>
    </w:p>
    <w:p w14:paraId="7048376C" w14:textId="77777777" w:rsidR="008E2157" w:rsidRDefault="008E2157" w:rsidP="00262DC0">
      <w:pPr>
        <w:spacing w:after="200" w:line="276" w:lineRule="auto"/>
      </w:pPr>
    </w:p>
    <w:p w14:paraId="2419CF40" w14:textId="77777777" w:rsidR="008E2157" w:rsidRDefault="008E2157" w:rsidP="000F4BEF">
      <w:pPr>
        <w:widowControl w:val="0"/>
        <w:rPr>
          <w:b/>
          <w:highlight w:val="yellow"/>
        </w:rPr>
      </w:pPr>
    </w:p>
    <w:p w14:paraId="1DC07BC8" w14:textId="77777777" w:rsidR="008E2157" w:rsidRDefault="008E2157" w:rsidP="000F4BEF">
      <w:pPr>
        <w:widowControl w:val="0"/>
        <w:rPr>
          <w:b/>
          <w:highlight w:val="yellow"/>
        </w:rPr>
      </w:pPr>
    </w:p>
    <w:p w14:paraId="0BA2522C" w14:textId="77777777" w:rsidR="008E2157" w:rsidRDefault="008E2157" w:rsidP="000F4BEF">
      <w:pPr>
        <w:widowControl w:val="0"/>
        <w:rPr>
          <w:b/>
          <w:highlight w:val="yellow"/>
        </w:rPr>
      </w:pPr>
    </w:p>
    <w:p w14:paraId="76F40DE1" w14:textId="77777777" w:rsidR="008E2157" w:rsidRDefault="008E2157" w:rsidP="000F4BEF">
      <w:pPr>
        <w:widowControl w:val="0"/>
        <w:rPr>
          <w:b/>
          <w:highlight w:val="yellow"/>
        </w:rPr>
      </w:pPr>
    </w:p>
    <w:p w14:paraId="2E9C358B" w14:textId="77777777" w:rsidR="008E2157" w:rsidRDefault="008E2157" w:rsidP="000F4BEF">
      <w:pPr>
        <w:widowControl w:val="0"/>
        <w:rPr>
          <w:b/>
          <w:highlight w:val="yellow"/>
        </w:rPr>
      </w:pPr>
    </w:p>
    <w:p w14:paraId="363B3CE3" w14:textId="77777777" w:rsidR="000C32A3" w:rsidRDefault="000C32A3">
      <w:pPr>
        <w:widowControl w:val="0"/>
        <w:rPr>
          <w:b/>
          <w:highlight w:val="yellow"/>
        </w:rPr>
      </w:pPr>
    </w:p>
    <w:p w14:paraId="7619E3FD" w14:textId="77777777" w:rsidR="000C32A3" w:rsidRDefault="000C32A3" w:rsidP="000C32A3">
      <w:pPr>
        <w:widowControl w:val="0"/>
        <w:rPr>
          <w:b/>
        </w:rPr>
      </w:pPr>
      <w:r>
        <w:rPr>
          <w:b/>
        </w:rPr>
        <w:t>SWK 308</w:t>
      </w:r>
    </w:p>
    <w:p w14:paraId="5A4C4756" w14:textId="77777777" w:rsidR="000C32A3" w:rsidRDefault="000C32A3" w:rsidP="000C32A3">
      <w:pPr>
        <w:widowControl w:val="0"/>
        <w:rPr>
          <w:b/>
        </w:rPr>
      </w:pPr>
      <w:r>
        <w:rPr>
          <w:b/>
        </w:rPr>
        <w:t>Advisement</w:t>
      </w:r>
    </w:p>
    <w:p w14:paraId="3B5993C5" w14:textId="77777777" w:rsidR="000C32A3" w:rsidRDefault="000C32A3" w:rsidP="000C32A3">
      <w:pPr>
        <w:widowControl w:val="0"/>
        <w:rPr>
          <w:b/>
        </w:rPr>
      </w:pPr>
      <w:r>
        <w:rPr>
          <w:b/>
        </w:rPr>
        <w:t>Effective 8/18/86</w:t>
      </w:r>
    </w:p>
    <w:p w14:paraId="7686CB1F" w14:textId="77777777" w:rsidR="000C32A3" w:rsidRDefault="000C32A3" w:rsidP="000C32A3">
      <w:pPr>
        <w:widowControl w:val="0"/>
        <w:rPr>
          <w:b/>
        </w:rPr>
      </w:pPr>
      <w:r>
        <w:rPr>
          <w:b/>
        </w:rPr>
        <w:t>Revised 5/4/22</w:t>
      </w:r>
    </w:p>
    <w:p w14:paraId="2C2B6D4F" w14:textId="77777777" w:rsidR="000C32A3" w:rsidRDefault="000C32A3" w:rsidP="000C32A3">
      <w:pPr>
        <w:widowControl w:val="0"/>
        <w:rPr>
          <w:b/>
        </w:rPr>
      </w:pPr>
      <w:r>
        <w:rPr>
          <w:b/>
        </w:rPr>
        <w:t>Dean Approved 11/2/2022</w:t>
      </w:r>
    </w:p>
    <w:p w14:paraId="0583D311" w14:textId="033F80C2" w:rsidR="006B070F" w:rsidRPr="009330FD" w:rsidRDefault="006B070F">
      <w:pPr>
        <w:widowControl w:val="0"/>
        <w:rPr>
          <w:b/>
          <w:strike/>
        </w:rPr>
      </w:pPr>
      <w:r w:rsidRPr="009330FD">
        <w:rPr>
          <w:b/>
          <w:strike/>
        </w:rPr>
        <w:t>SWK 308</w:t>
      </w:r>
    </w:p>
    <w:p w14:paraId="2D44E887" w14:textId="77777777" w:rsidR="006B070F" w:rsidRPr="009330FD" w:rsidRDefault="006B070F">
      <w:pPr>
        <w:widowControl w:val="0"/>
        <w:rPr>
          <w:b/>
          <w:strike/>
        </w:rPr>
      </w:pPr>
      <w:r w:rsidRPr="009330FD">
        <w:rPr>
          <w:b/>
          <w:strike/>
        </w:rPr>
        <w:t>Advisement</w:t>
      </w:r>
    </w:p>
    <w:p w14:paraId="4799431B" w14:textId="77777777" w:rsidR="006B070F" w:rsidRPr="009330FD" w:rsidRDefault="006B070F">
      <w:pPr>
        <w:widowControl w:val="0"/>
        <w:rPr>
          <w:b/>
          <w:strike/>
        </w:rPr>
      </w:pPr>
      <w:r w:rsidRPr="009330FD">
        <w:rPr>
          <w:b/>
          <w:strike/>
        </w:rPr>
        <w:t>Effective 8/18/86</w:t>
      </w:r>
    </w:p>
    <w:p w14:paraId="5DB04843" w14:textId="77777777" w:rsidR="006B070F" w:rsidRPr="009330FD" w:rsidRDefault="006B070F">
      <w:pPr>
        <w:widowControl w:val="0"/>
        <w:rPr>
          <w:b/>
          <w:strike/>
        </w:rPr>
      </w:pPr>
      <w:r w:rsidRPr="009330FD">
        <w:rPr>
          <w:b/>
          <w:strike/>
        </w:rPr>
        <w:t>Revised 8/92</w:t>
      </w:r>
    </w:p>
    <w:p w14:paraId="4476D643" w14:textId="77777777" w:rsidR="006B070F" w:rsidRPr="009330FD" w:rsidRDefault="006B070F">
      <w:pPr>
        <w:widowControl w:val="0"/>
        <w:rPr>
          <w:b/>
          <w:strike/>
        </w:rPr>
      </w:pPr>
      <w:r w:rsidRPr="009330FD">
        <w:rPr>
          <w:b/>
          <w:strike/>
        </w:rPr>
        <w:t>Page 1 of 2</w:t>
      </w:r>
    </w:p>
    <w:p w14:paraId="1E06AA46" w14:textId="77777777" w:rsidR="006B070F" w:rsidRDefault="006B070F">
      <w:pPr>
        <w:widowControl w:val="0"/>
        <w:rPr>
          <w:b/>
        </w:rPr>
      </w:pPr>
    </w:p>
    <w:p w14:paraId="00BF026B" w14:textId="77777777" w:rsidR="006B070F" w:rsidRDefault="006B070F">
      <w:pPr>
        <w:tabs>
          <w:tab w:val="left" w:pos="-1440"/>
        </w:tabs>
        <w:ind w:left="2160" w:hanging="2160"/>
      </w:pPr>
      <w:r>
        <w:rPr>
          <w:b/>
          <w:u w:val="single"/>
        </w:rPr>
        <w:t>PURPOSE</w:t>
      </w:r>
      <w:r>
        <w:t>:</w:t>
      </w:r>
      <w:r>
        <w:tab/>
      </w:r>
      <w:r>
        <w:tab/>
        <w:t>To define the role of the faculty/academic advisor</w:t>
      </w:r>
    </w:p>
    <w:p w14:paraId="3ACC852F" w14:textId="77777777" w:rsidR="006B070F" w:rsidRDefault="006B070F"/>
    <w:p w14:paraId="531E2C66" w14:textId="77777777" w:rsidR="006B070F" w:rsidRDefault="006B070F">
      <w:pPr>
        <w:tabs>
          <w:tab w:val="left" w:pos="-1440"/>
        </w:tabs>
        <w:ind w:left="2160" w:hanging="2160"/>
      </w:pPr>
      <w:r>
        <w:rPr>
          <w:b/>
          <w:u w:val="single"/>
        </w:rPr>
        <w:t>SOURCES</w:t>
      </w:r>
      <w:r>
        <w:t>:</w:t>
      </w:r>
      <w:r>
        <w:tab/>
      </w:r>
      <w:r>
        <w:tab/>
        <w:t>School of Social Work Faculty Council</w:t>
      </w:r>
    </w:p>
    <w:p w14:paraId="479A1F91" w14:textId="77777777" w:rsidR="006B070F" w:rsidRDefault="006B070F"/>
    <w:p w14:paraId="7EB9E7B2" w14:textId="77777777" w:rsidR="006B070F" w:rsidRDefault="006B070F">
      <w:pPr>
        <w:tabs>
          <w:tab w:val="left" w:pos="-1440"/>
        </w:tabs>
        <w:ind w:left="2160" w:hanging="2160"/>
      </w:pPr>
      <w:r>
        <w:rPr>
          <w:b/>
          <w:u w:val="single"/>
        </w:rPr>
        <w:t>APPLICABILITY:</w:t>
      </w:r>
      <w:r>
        <w:rPr>
          <w:b/>
        </w:rPr>
        <w:tab/>
      </w:r>
      <w:r>
        <w:rPr>
          <w:b/>
        </w:rPr>
        <w:tab/>
      </w:r>
      <w:r>
        <w:t>All Faculty and Students, School of Social Work</w:t>
      </w:r>
    </w:p>
    <w:p w14:paraId="3CFA98B1" w14:textId="77777777" w:rsidR="006B070F" w:rsidRDefault="006B070F"/>
    <w:p w14:paraId="74C0900B" w14:textId="77777777" w:rsidR="006B070F" w:rsidRDefault="006B070F">
      <w:pPr>
        <w:tabs>
          <w:tab w:val="left" w:pos="-1440"/>
        </w:tabs>
        <w:ind w:left="2160" w:hanging="2160"/>
      </w:pPr>
      <w:r>
        <w:rPr>
          <w:b/>
          <w:u w:val="single"/>
        </w:rPr>
        <w:t>POLICY</w:t>
      </w:r>
      <w:r>
        <w:t>:</w:t>
      </w:r>
      <w:r>
        <w:tab/>
      </w:r>
      <w:r>
        <w:tab/>
        <w:t>Advisement</w:t>
      </w:r>
    </w:p>
    <w:p w14:paraId="1A62FCB8" w14:textId="77777777" w:rsidR="006B070F" w:rsidRDefault="006B070F"/>
    <w:p w14:paraId="6285E919" w14:textId="77777777" w:rsidR="006B070F" w:rsidRDefault="006B070F"/>
    <w:p w14:paraId="464C3E25" w14:textId="77777777" w:rsidR="006B070F" w:rsidRDefault="006B070F" w:rsidP="006B070F">
      <w:pPr>
        <w:pStyle w:val="ListParagraph"/>
        <w:numPr>
          <w:ilvl w:val="0"/>
          <w:numId w:val="90"/>
        </w:numPr>
        <w:tabs>
          <w:tab w:val="left" w:pos="-1440"/>
        </w:tabs>
      </w:pPr>
      <w:r>
        <w:t xml:space="preserve">Upon </w:t>
      </w:r>
      <w:r w:rsidRPr="001F7B6C">
        <w:rPr>
          <w:u w:val="single"/>
        </w:rPr>
        <w:t>admission</w:t>
      </w:r>
      <w:r>
        <w:t xml:space="preserve"> to the School </w:t>
      </w:r>
      <w:sdt>
        <w:sdtPr>
          <w:tag w:val="goog_rdk_0"/>
          <w:id w:val="290247117"/>
        </w:sdtPr>
        <w:sdtEndPr/>
        <w:sdtContent>
          <w:r>
            <w:t>of Social Work</w:t>
          </w:r>
        </w:sdtContent>
      </w:sdt>
      <w:sdt>
        <w:sdtPr>
          <w:tag w:val="goog_rdk_1"/>
          <w:id w:val="239445703"/>
        </w:sdtPr>
        <w:sdtEndPr/>
        <w:sdtContent>
          <w:r w:rsidRPr="009330FD">
            <w:rPr>
              <w:strike/>
              <w:u w:val="single"/>
            </w:rPr>
            <w:t>or</w:t>
          </w:r>
        </w:sdtContent>
      </w:sdt>
      <w:sdt>
        <w:sdtPr>
          <w:tag w:val="goog_rdk_2"/>
          <w:id w:val="-1818404377"/>
        </w:sdtPr>
        <w:sdtEndPr/>
        <w:sdtContent>
          <w:r w:rsidRPr="009330FD">
            <w:rPr>
              <w:strike/>
            </w:rPr>
            <w:t xml:space="preserve"> </w:t>
          </w:r>
        </w:sdtContent>
      </w:sdt>
      <w:sdt>
        <w:sdtPr>
          <w:tag w:val="goog_rdk_3"/>
          <w:id w:val="1336964257"/>
        </w:sdtPr>
        <w:sdtEndPr/>
        <w:sdtContent>
          <w:r w:rsidRPr="009330FD">
            <w:rPr>
              <w:strike/>
              <w:u w:val="single"/>
            </w:rPr>
            <w:t>BSW Program</w:t>
          </w:r>
        </w:sdtContent>
      </w:sdt>
      <w:r>
        <w:t xml:space="preserve"> each student is </w:t>
      </w:r>
      <w:sdt>
        <w:sdtPr>
          <w:tag w:val="goog_rdk_4"/>
          <w:id w:val="-1506656034"/>
        </w:sdtPr>
        <w:sdtEndPr/>
        <w:sdtContent>
          <w:r>
            <w:t>eligible to meet with an academic advisor.</w:t>
          </w:r>
        </w:sdtContent>
      </w:sdt>
      <w:sdt>
        <w:sdtPr>
          <w:tag w:val="goog_rdk_5"/>
          <w:id w:val="-438836788"/>
        </w:sdtPr>
        <w:sdtEndPr/>
        <w:sdtContent>
          <w:r w:rsidRPr="009330FD">
            <w:rPr>
              <w:strike/>
            </w:rPr>
            <w:t>assigned a faculty member who serves as an advisor</w:t>
          </w:r>
        </w:sdtContent>
      </w:sdt>
      <w:r>
        <w:t>.  The advisement relationship is supportive and flexible, attempting to meet the needs of each student.  It is not meant to be a therapeutic relationship.</w:t>
      </w:r>
    </w:p>
    <w:p w14:paraId="75F8F804" w14:textId="77777777" w:rsidR="006B070F" w:rsidRDefault="006B070F" w:rsidP="006B070F">
      <w:pPr>
        <w:pStyle w:val="ListParagraph"/>
        <w:numPr>
          <w:ilvl w:val="0"/>
          <w:numId w:val="91"/>
        </w:numPr>
        <w:tabs>
          <w:tab w:val="left" w:pos="-1440"/>
        </w:tabs>
      </w:pPr>
      <w:commentRangeStart w:id="9"/>
      <w:r>
        <w:t>Undergraduate BSW, BA-CASP, and certificate students receive academic advising from the Watts College Center for Academic and Student Affairs. Students are not assigned to one advisor; they may meet with  the next available or one of their choosing.</w:t>
      </w:r>
      <w:r>
        <w:br/>
        <w:t xml:space="preserve"> The following students are required to meet with an academic advisor to have their registration holds cleared:</w:t>
      </w:r>
    </w:p>
    <w:p w14:paraId="6B4FA4D7" w14:textId="77777777" w:rsidR="006B070F" w:rsidRDefault="006B070F" w:rsidP="00262DC0">
      <w:pPr>
        <w:pStyle w:val="ListParagraph"/>
        <w:tabs>
          <w:tab w:val="left" w:pos="-1440"/>
        </w:tabs>
        <w:ind w:left="1440"/>
        <w:rPr>
          <w:color w:val="000000"/>
        </w:rPr>
      </w:pPr>
      <w:r>
        <w:t xml:space="preserve"> </w:t>
      </w:r>
      <w:r>
        <w:rPr>
          <w:color w:val="000000"/>
        </w:rPr>
        <w:t>all first-year students</w:t>
      </w:r>
      <w:r>
        <w:rPr>
          <w:color w:val="000000"/>
        </w:rPr>
        <w:br/>
        <w:t>readmitted students</w:t>
      </w:r>
      <w:r>
        <w:rPr>
          <w:color w:val="000000"/>
        </w:rPr>
        <w:br/>
        <w:t>students on probation</w:t>
      </w:r>
      <w:r>
        <w:rPr>
          <w:color w:val="000000"/>
        </w:rPr>
        <w:br/>
        <w:t>students who have been disqualified</w:t>
      </w:r>
      <w:r>
        <w:rPr>
          <w:color w:val="000000"/>
        </w:rPr>
        <w:br/>
        <w:t>students with admission competency deficiencies</w:t>
      </w:r>
      <w:r>
        <w:rPr>
          <w:color w:val="000000"/>
        </w:rPr>
        <w:br/>
        <w:t xml:space="preserve"> transfer students in the first semester at ASU</w:t>
      </w:r>
      <w:r>
        <w:rPr>
          <w:color w:val="000000"/>
        </w:rPr>
        <w:br/>
        <w:t>BSW students who are at 62 credit hours (to discuss Advancement)</w:t>
      </w:r>
      <w:commentRangeEnd w:id="9"/>
      <w:r>
        <w:rPr>
          <w:rStyle w:val="CommentReference"/>
        </w:rPr>
        <w:commentReference w:id="9"/>
      </w:r>
    </w:p>
    <w:p w14:paraId="6973C1D1" w14:textId="77777777" w:rsidR="006B070F" w:rsidRDefault="006B070F" w:rsidP="00262DC0">
      <w:pPr>
        <w:tabs>
          <w:tab w:val="left" w:pos="-1440"/>
        </w:tabs>
        <w:rPr>
          <w:color w:val="000000"/>
        </w:rPr>
      </w:pPr>
      <w:r>
        <w:rPr>
          <w:color w:val="000000"/>
        </w:rPr>
        <w:tab/>
      </w:r>
    </w:p>
    <w:p w14:paraId="18DF568E" w14:textId="77777777" w:rsidR="006B070F" w:rsidRPr="00326199" w:rsidRDefault="006B070F" w:rsidP="006B070F">
      <w:pPr>
        <w:pStyle w:val="ListParagraph"/>
        <w:numPr>
          <w:ilvl w:val="0"/>
          <w:numId w:val="91"/>
        </w:numPr>
        <w:tabs>
          <w:tab w:val="left" w:pos="-1440"/>
        </w:tabs>
      </w:pPr>
      <w:commentRangeStart w:id="10"/>
      <w:r>
        <w:rPr>
          <w:color w:val="000000"/>
        </w:rPr>
        <w:t xml:space="preserve">Graduate MSW and certificate students receive academic advising from the MSW advising team of Academic Success Advisors and Academic Success Advising Coordinators. Students are required to complete a Canvas onboarding process upon admission to have their enrollment hold cleared by an advisor. After a student has enrolled for their first semester, they may schedule an appointment with an academic advisor. The MSW advisors use a team-based approach, and students can schedule with any of the advisors that advisor for their program. </w:t>
      </w:r>
    </w:p>
    <w:p w14:paraId="4B084114" w14:textId="77777777" w:rsidR="006B070F" w:rsidRDefault="006B070F" w:rsidP="00262DC0">
      <w:pPr>
        <w:pStyle w:val="ListParagraph"/>
        <w:tabs>
          <w:tab w:val="left" w:pos="-1440"/>
        </w:tabs>
        <w:ind w:left="1440"/>
        <w:rPr>
          <w:color w:val="000000"/>
        </w:rPr>
      </w:pPr>
      <w:r>
        <w:rPr>
          <w:color w:val="000000"/>
        </w:rPr>
        <w:t>These students are required to meet with an academic advisor:</w:t>
      </w:r>
    </w:p>
    <w:p w14:paraId="16B57EA6" w14:textId="77777777" w:rsidR="006B070F" w:rsidRDefault="006B070F" w:rsidP="00262DC0">
      <w:pPr>
        <w:pStyle w:val="ListParagraph"/>
        <w:tabs>
          <w:tab w:val="left" w:pos="-1440"/>
        </w:tabs>
        <w:ind w:left="1440"/>
        <w:rPr>
          <w:color w:val="000000"/>
        </w:rPr>
      </w:pPr>
      <w:r>
        <w:rPr>
          <w:color w:val="000000"/>
        </w:rPr>
        <w:t>Students who have not completed their interactive Plan of Study by the specified deadline</w:t>
      </w:r>
    </w:p>
    <w:p w14:paraId="4BC86CBD" w14:textId="77777777" w:rsidR="006B070F" w:rsidRDefault="006B070F" w:rsidP="00262DC0">
      <w:pPr>
        <w:pStyle w:val="ListParagraph"/>
        <w:tabs>
          <w:tab w:val="left" w:pos="-1440"/>
        </w:tabs>
        <w:ind w:left="1440"/>
        <w:rPr>
          <w:color w:val="000000"/>
        </w:rPr>
      </w:pPr>
      <w:r>
        <w:rPr>
          <w:color w:val="000000"/>
        </w:rPr>
        <w:t xml:space="preserve">Students on academic probation </w:t>
      </w:r>
    </w:p>
    <w:p w14:paraId="63005E9B" w14:textId="77777777" w:rsidR="006B070F" w:rsidRDefault="006B070F" w:rsidP="00262DC0">
      <w:pPr>
        <w:pStyle w:val="ListParagraph"/>
        <w:tabs>
          <w:tab w:val="left" w:pos="-1440"/>
        </w:tabs>
        <w:ind w:left="1440"/>
        <w:rPr>
          <w:color w:val="000000"/>
        </w:rPr>
      </w:pPr>
      <w:r>
        <w:rPr>
          <w:color w:val="000000"/>
        </w:rPr>
        <w:t>Students who have deviated from their plan of study without an approved curriculum variance</w:t>
      </w:r>
    </w:p>
    <w:p w14:paraId="203A593F" w14:textId="77777777" w:rsidR="006B070F" w:rsidRDefault="006B070F" w:rsidP="00262DC0">
      <w:pPr>
        <w:pStyle w:val="ListParagraph"/>
        <w:tabs>
          <w:tab w:val="left" w:pos="-1440"/>
        </w:tabs>
        <w:ind w:left="1440"/>
        <w:rPr>
          <w:color w:val="000000"/>
        </w:rPr>
      </w:pPr>
      <w:r>
        <w:rPr>
          <w:color w:val="000000"/>
        </w:rPr>
        <w:t xml:space="preserve">Students intending to pursue a Leave of Absence (LOA) and/or Medical Compassionate Withdrawal (MCW). </w:t>
      </w:r>
    </w:p>
    <w:p w14:paraId="797E7FCE" w14:textId="77777777" w:rsidR="006B070F" w:rsidRDefault="006B070F" w:rsidP="00262DC0">
      <w:pPr>
        <w:pStyle w:val="ListParagraph"/>
        <w:tabs>
          <w:tab w:val="left" w:pos="-1440"/>
        </w:tabs>
        <w:ind w:left="1440"/>
        <w:rPr>
          <w:color w:val="000000"/>
        </w:rPr>
      </w:pPr>
      <w:r>
        <w:rPr>
          <w:color w:val="000000"/>
        </w:rPr>
        <w:t xml:space="preserve">Students making a request to change their Plan Code or their Campus (between immersion and digital immersion). </w:t>
      </w:r>
      <w:commentRangeEnd w:id="10"/>
      <w:r>
        <w:rPr>
          <w:rStyle w:val="CommentReference"/>
        </w:rPr>
        <w:commentReference w:id="10"/>
      </w:r>
    </w:p>
    <w:p w14:paraId="04F9EB57" w14:textId="77777777" w:rsidR="006B070F" w:rsidRDefault="006B070F" w:rsidP="00262DC0">
      <w:pPr>
        <w:pStyle w:val="ListParagraph"/>
        <w:tabs>
          <w:tab w:val="left" w:pos="-1440"/>
        </w:tabs>
        <w:ind w:left="1440"/>
        <w:rPr>
          <w:color w:val="000000"/>
        </w:rPr>
      </w:pPr>
    </w:p>
    <w:p w14:paraId="02C6127F" w14:textId="77777777" w:rsidR="006B070F" w:rsidRDefault="006B070F" w:rsidP="006B070F">
      <w:pPr>
        <w:pStyle w:val="ListParagraph"/>
        <w:numPr>
          <w:ilvl w:val="0"/>
          <w:numId w:val="91"/>
        </w:numPr>
        <w:tabs>
          <w:tab w:val="left" w:pos="-1440"/>
        </w:tabs>
        <w:rPr>
          <w:color w:val="000000"/>
        </w:rPr>
      </w:pPr>
      <w:commentRangeStart w:id="11"/>
      <w:r>
        <w:rPr>
          <w:color w:val="000000"/>
        </w:rPr>
        <w:t>Graduate Ph.D. students collaborate with an Academic Success Advising Coordinator and the Associate Director of Doctoral Education.</w:t>
      </w:r>
    </w:p>
    <w:p w14:paraId="03C033DC" w14:textId="77777777" w:rsidR="006B070F" w:rsidRDefault="006B070F" w:rsidP="00262DC0">
      <w:pPr>
        <w:pStyle w:val="ListParagraph"/>
        <w:tabs>
          <w:tab w:val="left" w:pos="-1440"/>
        </w:tabs>
        <w:ind w:left="1440"/>
        <w:rPr>
          <w:color w:val="000000"/>
        </w:rPr>
      </w:pPr>
    </w:p>
    <w:p w14:paraId="7F92285B" w14:textId="77777777" w:rsidR="006B070F" w:rsidRDefault="006B070F" w:rsidP="00262DC0">
      <w:pPr>
        <w:pStyle w:val="ListParagraph"/>
        <w:tabs>
          <w:tab w:val="left" w:pos="-1440"/>
        </w:tabs>
        <w:ind w:left="1440"/>
      </w:pPr>
      <w:r>
        <w:t>The advising coordinator prepares prospective student applications for committee review.</w:t>
      </w:r>
    </w:p>
    <w:p w14:paraId="25232D0D" w14:textId="77777777" w:rsidR="006B070F" w:rsidRDefault="006B070F" w:rsidP="00262DC0">
      <w:pPr>
        <w:pStyle w:val="ListParagraph"/>
        <w:tabs>
          <w:tab w:val="left" w:pos="-1440"/>
        </w:tabs>
        <w:ind w:left="1440"/>
      </w:pPr>
    </w:p>
    <w:p w14:paraId="51841BF8" w14:textId="77777777" w:rsidR="006B070F" w:rsidRDefault="006B070F" w:rsidP="00262DC0">
      <w:pPr>
        <w:pStyle w:val="ListParagraph"/>
        <w:tabs>
          <w:tab w:val="left" w:pos="-1440"/>
        </w:tabs>
        <w:ind w:left="1440"/>
      </w:pPr>
      <w:r>
        <w:t>Students attend an orientation before the start of the semester, and the program of study and Ph.D. handbook are introduced to them</w:t>
      </w:r>
    </w:p>
    <w:p w14:paraId="5431E78A" w14:textId="77777777" w:rsidR="006B070F" w:rsidRDefault="006B070F" w:rsidP="00262DC0">
      <w:pPr>
        <w:pStyle w:val="ListParagraph"/>
        <w:tabs>
          <w:tab w:val="left" w:pos="-1440"/>
        </w:tabs>
        <w:ind w:left="1440"/>
      </w:pPr>
    </w:p>
    <w:p w14:paraId="198C68EF" w14:textId="77777777" w:rsidR="006B070F" w:rsidRDefault="006B070F" w:rsidP="00262DC0">
      <w:pPr>
        <w:pStyle w:val="ListParagraph"/>
        <w:tabs>
          <w:tab w:val="left" w:pos="-1440"/>
        </w:tabs>
        <w:ind w:left="1440"/>
      </w:pPr>
      <w:r>
        <w:t>There are milestones that must be met in the Ph.D. program and the recording of comprehensive exams, dissertation committee members, and exam/prospectus/defense results are monitored by the advising coordinator.</w:t>
      </w:r>
    </w:p>
    <w:p w14:paraId="3AA25D76" w14:textId="77777777" w:rsidR="006B070F" w:rsidRDefault="006B070F" w:rsidP="00262DC0">
      <w:pPr>
        <w:pStyle w:val="ListParagraph"/>
        <w:tabs>
          <w:tab w:val="left" w:pos="-1440"/>
        </w:tabs>
        <w:ind w:left="1440"/>
      </w:pPr>
    </w:p>
    <w:p w14:paraId="01E83A08" w14:textId="77777777" w:rsidR="006B070F" w:rsidRDefault="006B070F" w:rsidP="00262DC0">
      <w:pPr>
        <w:pStyle w:val="ListParagraph"/>
        <w:tabs>
          <w:tab w:val="left" w:pos="-1440"/>
        </w:tabs>
        <w:ind w:left="1440"/>
      </w:pPr>
      <w:r>
        <w:t>The advising coordinator works as a liaison between SSW Business office and Associate Director of Doctoral Education to explore assist student inquiries regarding funding and other business matters.</w:t>
      </w:r>
      <w:commentRangeEnd w:id="11"/>
      <w:r>
        <w:rPr>
          <w:rStyle w:val="CommentReference"/>
        </w:rPr>
        <w:commentReference w:id="11"/>
      </w:r>
    </w:p>
    <w:p w14:paraId="4507074B" w14:textId="77777777" w:rsidR="006B070F" w:rsidRDefault="006B070F"/>
    <w:sdt>
      <w:sdtPr>
        <w:tag w:val="goog_rdk_18"/>
        <w:id w:val="155187156"/>
      </w:sdtPr>
      <w:sdtEndPr/>
      <w:sdtContent>
        <w:p w14:paraId="39AF9F8A" w14:textId="1A24CED4" w:rsidR="006B070F" w:rsidRPr="009330FD" w:rsidRDefault="006B070F">
          <w:pPr>
            <w:tabs>
              <w:tab w:val="left" w:pos="-1440"/>
            </w:tabs>
            <w:ind w:left="720" w:hanging="720"/>
            <w:rPr>
              <w:strike/>
            </w:rPr>
          </w:pPr>
          <w:r>
            <w:t>B.</w:t>
          </w:r>
          <w:r>
            <w:tab/>
            <w:t xml:space="preserve">Responsibilities of the </w:t>
          </w:r>
          <w:sdt>
            <w:sdtPr>
              <w:tag w:val="goog_rdk_6"/>
              <w:id w:val="-1239250803"/>
            </w:sdtPr>
            <w:sdtEndPr/>
            <w:sdtContent>
              <w:r>
                <w:t xml:space="preserve">academic success </w:t>
              </w:r>
            </w:sdtContent>
          </w:sdt>
          <w:sdt>
            <w:sdtPr>
              <w:tag w:val="goog_rdk_7"/>
              <w:id w:val="1033005647"/>
            </w:sdtPr>
            <w:sdtEndPr/>
            <w:sdtContent>
              <w:sdt>
                <w:sdtPr>
                  <w:tag w:val="goog_rdk_8"/>
                  <w:id w:val="-701014857"/>
                </w:sdtPr>
                <w:sdtEndPr/>
                <w:sdtContent>
                  <w:commentRangeStart w:id="12"/>
                </w:sdtContent>
              </w:sdt>
              <w:r>
                <w:t>advisor</w:t>
              </w:r>
            </w:sdtContent>
          </w:sdt>
          <w:sdt>
            <w:sdtPr>
              <w:tag w:val="goog_rdk_9"/>
              <w:id w:val="-1364507959"/>
            </w:sdtPr>
            <w:sdtEndPr/>
            <w:sdtContent/>
          </w:sdt>
          <w:commentRangeEnd w:id="12"/>
          <w:sdt>
            <w:sdtPr>
              <w:tag w:val="goog_rdk_10"/>
              <w:id w:val="-1171334677"/>
            </w:sdtPr>
            <w:sdtEndPr/>
            <w:sdtContent>
              <w:sdt>
                <w:sdtPr>
                  <w:tag w:val="goog_rdk_11"/>
                  <w:id w:val="-534970533"/>
                  <w:showingPlcHdr/>
                </w:sdtPr>
                <w:sdtEndPr/>
                <w:sdtContent>
                  <w:r w:rsidR="009330FD">
                    <w:t xml:space="preserve">     </w:t>
                  </w:r>
                </w:sdtContent>
              </w:sdt>
              <w:r>
                <w:t>t</w:t>
              </w:r>
            </w:sdtContent>
          </w:sdt>
          <w:sdt>
            <w:sdtPr>
              <w:tag w:val="goog_rdk_12"/>
              <w:id w:val="252256145"/>
            </w:sdtPr>
            <w:sdtEndPr/>
            <w:sdtContent>
              <w:sdt>
                <w:sdtPr>
                  <w:tag w:val="goog_rdk_13"/>
                  <w:id w:val="2125114743"/>
                  <w:showingPlcHdr/>
                </w:sdtPr>
                <w:sdtEndPr/>
                <w:sdtContent>
                  <w:r w:rsidR="009330FD">
                    <w:t xml:space="preserve">     </w:t>
                  </w:r>
                </w:sdtContent>
              </w:sdt>
              <w:r>
                <w:t>/coo</w:t>
              </w:r>
            </w:sdtContent>
          </w:sdt>
          <w:sdt>
            <w:sdtPr>
              <w:tag w:val="goog_rdk_14"/>
              <w:id w:val="1242836905"/>
            </w:sdtPr>
            <w:sdtEndPr/>
            <w:sdtContent>
              <w:r>
                <w:t>rd</w:t>
              </w:r>
            </w:sdtContent>
          </w:sdt>
          <w:sdt>
            <w:sdtPr>
              <w:tag w:val="goog_rdk_15"/>
              <w:id w:val="-1920168992"/>
            </w:sdtPr>
            <w:sdtEndPr/>
            <w:sdtContent>
              <w:sdt>
                <w:sdtPr>
                  <w:tag w:val="goog_rdk_16"/>
                  <w:id w:val="-912933248"/>
                  <w:showingPlcHdr/>
                </w:sdtPr>
                <w:sdtEndPr/>
                <w:sdtContent>
                  <w:r w:rsidR="009330FD">
                    <w:t xml:space="preserve">     </w:t>
                  </w:r>
                </w:sdtContent>
              </w:sdt>
              <w:r>
                <w:t>inatort</w:t>
              </w:r>
            </w:sdtContent>
          </w:sdt>
          <w:sdt>
            <w:sdtPr>
              <w:tag w:val="goog_rdk_17"/>
              <w:id w:val="1630200363"/>
            </w:sdtPr>
            <w:sdtEndPr/>
            <w:sdtContent>
              <w:r w:rsidRPr="009330FD">
                <w:rPr>
                  <w:strike/>
                </w:rPr>
                <w:t>Faculty Advisor</w:t>
              </w:r>
            </w:sdtContent>
          </w:sdt>
        </w:p>
      </w:sdtContent>
    </w:sdt>
    <w:p w14:paraId="21885311" w14:textId="77777777" w:rsidR="006B070F" w:rsidRDefault="006B070F"/>
    <w:sdt>
      <w:sdtPr>
        <w:tag w:val="goog_rdk_21"/>
        <w:id w:val="1995292324"/>
      </w:sdtPr>
      <w:sdtEndPr/>
      <w:sdtContent>
        <w:p w14:paraId="05E7762A" w14:textId="77777777" w:rsidR="006B070F" w:rsidRDefault="009330FD" w:rsidP="006B070F">
          <w:pPr>
            <w:numPr>
              <w:ilvl w:val="0"/>
              <w:numId w:val="89"/>
            </w:numPr>
            <w:tabs>
              <w:tab w:val="left" w:pos="-1440"/>
            </w:tabs>
          </w:pPr>
          <w:sdt>
            <w:sdtPr>
              <w:tag w:val="goog_rdk_20"/>
              <w:id w:val="-294372290"/>
            </w:sdtPr>
            <w:sdtEndPr/>
            <w:sdtContent>
              <w:r w:rsidR="006B070F">
                <w:t>The responsibilities of an academic advisor are to deliver accurate, timely and appropriate information and personal interchange necessary to guide students efficiently and effectively toward their educational goals.</w:t>
              </w:r>
            </w:sdtContent>
          </w:sdt>
        </w:p>
      </w:sdtContent>
    </w:sdt>
    <w:sdt>
      <w:sdtPr>
        <w:tag w:val="goog_rdk_23"/>
        <w:id w:val="-515073107"/>
      </w:sdtPr>
      <w:sdtEndPr/>
      <w:sdtContent>
        <w:p w14:paraId="1BACEB92" w14:textId="77777777" w:rsidR="006B070F" w:rsidRDefault="009330FD">
          <w:sdt>
            <w:sdtPr>
              <w:tag w:val="goog_rdk_22"/>
              <w:id w:val="278770896"/>
            </w:sdtPr>
            <w:sdtEndPr/>
            <w:sdtContent/>
          </w:sdt>
        </w:p>
      </w:sdtContent>
    </w:sdt>
    <w:sdt>
      <w:sdtPr>
        <w:tag w:val="goog_rdk_25"/>
        <w:id w:val="-19408006"/>
      </w:sdtPr>
      <w:sdtEndPr/>
      <w:sdtContent>
        <w:p w14:paraId="53D6105C" w14:textId="77777777" w:rsidR="006B070F" w:rsidRDefault="009330FD">
          <w:pPr>
            <w:tabs>
              <w:tab w:val="left" w:pos="-1440"/>
            </w:tabs>
            <w:ind w:left="1440" w:hanging="720"/>
          </w:pPr>
          <w:sdt>
            <w:sdtPr>
              <w:tag w:val="goog_rdk_24"/>
              <w:id w:val="-1461712063"/>
            </w:sdtPr>
            <w:sdtEndPr/>
            <w:sdtContent>
              <w:r w:rsidR="006B070F">
                <w:t>2.</w:t>
              </w:r>
              <w:r w:rsidR="006B070F">
                <w:tab/>
                <w:t>The academic advisor is available, when necessary, to assist students in dealing with program requirements and completing essential forms.  The academic advisor also utilizes academic success resources.</w:t>
              </w:r>
            </w:sdtContent>
          </w:sdt>
        </w:p>
      </w:sdtContent>
    </w:sdt>
    <w:sdt>
      <w:sdtPr>
        <w:tag w:val="goog_rdk_27"/>
        <w:id w:val="-1266072535"/>
      </w:sdtPr>
      <w:sdtEndPr/>
      <w:sdtContent>
        <w:p w14:paraId="563E8ED5" w14:textId="77777777" w:rsidR="006B070F" w:rsidRDefault="009330FD">
          <w:pPr>
            <w:tabs>
              <w:tab w:val="left" w:pos="-1440"/>
            </w:tabs>
            <w:ind w:left="1440" w:hanging="720"/>
          </w:pPr>
          <w:sdt>
            <w:sdtPr>
              <w:tag w:val="goog_rdk_26"/>
              <w:id w:val="1170836690"/>
            </w:sdtPr>
            <w:sdtEndPr/>
            <w:sdtContent>
              <w:r w:rsidR="006B070F">
                <w:t xml:space="preserve">3. Assistance in following policies and procedures (including filling out proper </w:t>
              </w:r>
            </w:sdtContent>
          </w:sdt>
        </w:p>
      </w:sdtContent>
    </w:sdt>
    <w:sdt>
      <w:sdtPr>
        <w:tag w:val="goog_rdk_31"/>
        <w:id w:val="-1591229092"/>
      </w:sdtPr>
      <w:sdtEndPr/>
      <w:sdtContent>
        <w:p w14:paraId="38FA736C" w14:textId="77777777" w:rsidR="006B070F" w:rsidRDefault="009330FD">
          <w:pPr>
            <w:tabs>
              <w:tab w:val="left" w:pos="-1440"/>
            </w:tabs>
            <w:ind w:left="1440" w:hanging="720"/>
          </w:pPr>
          <w:sdt>
            <w:sdtPr>
              <w:tag w:val="goog_rdk_28"/>
              <w:id w:val="593448681"/>
            </w:sdtPr>
            <w:sdtEndPr/>
            <w:sdtContent>
              <w:r w:rsidR="006B070F">
                <w:t xml:space="preserve">forms) in such areas as </w:t>
              </w:r>
              <w:sdt>
                <w:sdtPr>
                  <w:tag w:val="goog_rdk_29"/>
                  <w:id w:val="1004247544"/>
                </w:sdtPr>
                <w:sdtEndPr/>
                <w:sdtContent>
                  <w:commentRangeStart w:id="13"/>
                </w:sdtContent>
              </w:sdt>
              <w:commentRangeEnd w:id="13"/>
              <w:r w:rsidR="006B070F">
                <w:commentReference w:id="13"/>
              </w:r>
              <w:sdt>
                <w:sdtPr>
                  <w:tag w:val="goog_rdk_30"/>
                  <w:id w:val="381747058"/>
                </w:sdtPr>
                <w:sdtEndPr/>
                <w:sdtContent>
                  <w:r w:rsidR="006B070F" w:rsidRPr="009330FD">
                    <w:rPr>
                      <w:strike/>
                    </w:rPr>
                    <w:t>readmission</w:t>
                  </w:r>
                </w:sdtContent>
              </w:sdt>
              <w:r w:rsidR="006B070F">
                <w:t>, grievances, appeals, curriculum variances, etc.;</w:t>
              </w:r>
            </w:sdtContent>
          </w:sdt>
        </w:p>
      </w:sdtContent>
    </w:sdt>
    <w:sdt>
      <w:sdtPr>
        <w:tag w:val="goog_rdk_33"/>
        <w:id w:val="-2092696917"/>
      </w:sdtPr>
      <w:sdtEndPr/>
      <w:sdtContent>
        <w:p w14:paraId="7B2ABB3D" w14:textId="77777777" w:rsidR="006B070F" w:rsidRDefault="009330FD">
          <w:pPr>
            <w:tabs>
              <w:tab w:val="left" w:pos="-1440"/>
            </w:tabs>
            <w:ind w:left="1440" w:hanging="720"/>
          </w:pPr>
          <w:sdt>
            <w:sdtPr>
              <w:tag w:val="goog_rdk_32"/>
              <w:id w:val="-932594149"/>
            </w:sdtPr>
            <w:sdtEndPr/>
            <w:sdtContent/>
          </w:sdt>
        </w:p>
      </w:sdtContent>
    </w:sdt>
    <w:p w14:paraId="02C5F531" w14:textId="61E9BEBC" w:rsidR="006B070F" w:rsidRDefault="009330FD">
      <w:pPr>
        <w:tabs>
          <w:tab w:val="left" w:pos="-1440"/>
        </w:tabs>
        <w:ind w:left="1440" w:hanging="720"/>
      </w:pPr>
      <w:sdt>
        <w:sdtPr>
          <w:tag w:val="goog_rdk_36"/>
          <w:id w:val="2036159246"/>
        </w:sdtPr>
        <w:sdtEndPr/>
        <w:sdtContent>
          <w:sdt>
            <w:sdtPr>
              <w:tag w:val="goog_rdk_35"/>
              <w:id w:val="-753269128"/>
              <w:showingPlcHdr/>
            </w:sdtPr>
            <w:sdtEndPr/>
            <w:sdtContent>
              <w:r>
                <w:t xml:space="preserve">     </w:t>
              </w:r>
            </w:sdtContent>
          </w:sdt>
        </w:sdtContent>
      </w:sdt>
      <w:sdt>
        <w:sdtPr>
          <w:tag w:val="goog_rdk_37"/>
          <w:id w:val="-2033174339"/>
          <w:showingPlcHdr/>
        </w:sdtPr>
        <w:sdtEndPr/>
        <w:sdtContent>
          <w:r>
            <w:t xml:space="preserve">     </w:t>
          </w:r>
        </w:sdtContent>
      </w:sdt>
      <w:sdt>
        <w:sdtPr>
          <w:tag w:val="goog_rdk_38"/>
          <w:id w:val="-858429314"/>
        </w:sdtPr>
        <w:sdtEndPr/>
        <w:sdtContent>
          <w:sdt>
            <w:sdtPr>
              <w:tag w:val="goog_rdk_39"/>
              <w:id w:val="-175570921"/>
              <w:showingPlcHdr/>
            </w:sdtPr>
            <w:sdtEndPr/>
            <w:sdtContent>
              <w:r>
                <w:t xml:space="preserve">     </w:t>
              </w:r>
            </w:sdtContent>
          </w:sdt>
        </w:sdtContent>
      </w:sdt>
      <w:sdt>
        <w:sdtPr>
          <w:tag w:val="goog_rdk_40"/>
          <w:id w:val="-9845661"/>
          <w:showingPlcHdr/>
        </w:sdtPr>
        <w:sdtEndPr/>
        <w:sdtContent>
          <w:r>
            <w:t xml:space="preserve">     </w:t>
          </w:r>
        </w:sdtContent>
      </w:sdt>
    </w:p>
    <w:p w14:paraId="14D99776" w14:textId="7A54F18E" w:rsidR="006B070F" w:rsidRDefault="009330FD">
      <w:pPr>
        <w:tabs>
          <w:tab w:val="left" w:pos="-1440"/>
        </w:tabs>
        <w:ind w:left="1440" w:hanging="720"/>
      </w:pPr>
      <w:sdt>
        <w:sdtPr>
          <w:tag w:val="goog_rdk_43"/>
          <w:id w:val="305127419"/>
        </w:sdtPr>
        <w:sdtEndPr/>
        <w:sdtContent>
          <w:sdt>
            <w:sdtPr>
              <w:tag w:val="goog_rdk_42"/>
              <w:id w:val="1811442905"/>
              <w:showingPlcHdr/>
            </w:sdtPr>
            <w:sdtEndPr/>
            <w:sdtContent>
              <w:r>
                <w:t xml:space="preserve">     </w:t>
              </w:r>
            </w:sdtContent>
          </w:sdt>
        </w:sdtContent>
      </w:sdt>
      <w:sdt>
        <w:sdtPr>
          <w:tag w:val="goog_rdk_45"/>
          <w:id w:val="-198546182"/>
        </w:sdtPr>
        <w:sdtEndPr/>
        <w:sdtContent>
          <w:sdt>
            <w:sdtPr>
              <w:tag w:val="goog_rdk_44"/>
              <w:id w:val="102237052"/>
              <w:showingPlcHdr/>
            </w:sdtPr>
            <w:sdtEndPr/>
            <w:sdtContent>
              <w:r>
                <w:t xml:space="preserve">     </w:t>
              </w:r>
            </w:sdtContent>
          </w:sdt>
        </w:sdtContent>
      </w:sdt>
      <w:sdt>
        <w:sdtPr>
          <w:tag w:val="goog_rdk_48"/>
          <w:id w:val="732354145"/>
        </w:sdtPr>
        <w:sdtEndPr/>
        <w:sdtContent>
          <w:sdt>
            <w:sdtPr>
              <w:tag w:val="goog_rdk_46"/>
              <w:id w:val="348372073"/>
              <w:showingPlcHdr/>
            </w:sdtPr>
            <w:sdtEndPr/>
            <w:sdtContent>
              <w:r>
                <w:t xml:space="preserve">     </w:t>
              </w:r>
            </w:sdtContent>
          </w:sdt>
          <w:sdt>
            <w:sdtPr>
              <w:tag w:val="goog_rdk_47"/>
              <w:id w:val="1658420202"/>
              <w:showingPlcHdr/>
            </w:sdtPr>
            <w:sdtEndPr/>
            <w:sdtContent>
              <w:r>
                <w:t xml:space="preserve">     </w:t>
              </w:r>
            </w:sdtContent>
          </w:sdt>
        </w:sdtContent>
      </w:sdt>
      <w:sdt>
        <w:sdtPr>
          <w:tag w:val="goog_rdk_50"/>
          <w:id w:val="-225832573"/>
        </w:sdtPr>
        <w:sdtEndPr/>
        <w:sdtContent>
          <w:r w:rsidR="006B070F">
            <w:t>6.</w:t>
          </w:r>
          <w:r w:rsidR="006B070F">
            <w:tab/>
            <w:t>Engaging in goal setting and career planning with students who withdraw or are terminated from the program.</w:t>
          </w:r>
          <w:sdt>
            <w:sdtPr>
              <w:tag w:val="goog_rdk_49"/>
              <w:id w:val="-1387411770"/>
            </w:sdtPr>
            <w:sdtEndPr/>
            <w:sdtContent/>
          </w:sdt>
        </w:sdtContent>
      </w:sdt>
    </w:p>
    <w:sdt>
      <w:sdtPr>
        <w:tag w:val="goog_rdk_52"/>
        <w:id w:val="769193906"/>
      </w:sdtPr>
      <w:sdtEndPr/>
      <w:sdtContent>
        <w:p w14:paraId="7A944FEC" w14:textId="77777777" w:rsidR="006B070F" w:rsidRDefault="009330FD">
          <w:pPr>
            <w:tabs>
              <w:tab w:val="left" w:pos="-1440"/>
            </w:tabs>
            <w:ind w:left="1440" w:hanging="720"/>
          </w:pPr>
          <w:sdt>
            <w:sdtPr>
              <w:tag w:val="goog_rdk_51"/>
              <w:id w:val="404501711"/>
            </w:sdtPr>
            <w:sdtEndPr/>
            <w:sdtContent>
              <w:r w:rsidR="006B070F">
                <w:t>7.</w:t>
              </w:r>
              <w:r w:rsidR="006B070F">
                <w:tab/>
                <w:t>School of Social Work curriculum requirements, regulations and resources.</w:t>
              </w:r>
            </w:sdtContent>
          </w:sdt>
        </w:p>
      </w:sdtContent>
    </w:sdt>
    <w:sdt>
      <w:sdtPr>
        <w:tag w:val="goog_rdk_54"/>
        <w:id w:val="293956363"/>
      </w:sdtPr>
      <w:sdtEndPr/>
      <w:sdtContent>
        <w:p w14:paraId="26CB0A92" w14:textId="77777777" w:rsidR="006B070F" w:rsidRDefault="009330FD">
          <w:pPr>
            <w:tabs>
              <w:tab w:val="left" w:pos="-1440"/>
            </w:tabs>
            <w:ind w:left="1440" w:hanging="720"/>
          </w:pPr>
          <w:sdt>
            <w:sdtPr>
              <w:tag w:val="goog_rdk_53"/>
              <w:id w:val="-753891359"/>
            </w:sdtPr>
            <w:sdtEndPr/>
            <w:sdtContent>
              <w:r w:rsidR="006B070F">
                <w:t>8.</w:t>
              </w:r>
              <w:r w:rsidR="006B070F">
                <w:tab/>
                <w:t>Professional standards and expectations.</w:t>
              </w:r>
            </w:sdtContent>
          </w:sdt>
        </w:p>
      </w:sdtContent>
    </w:sdt>
    <w:sdt>
      <w:sdtPr>
        <w:tag w:val="goog_rdk_56"/>
        <w:id w:val="591822831"/>
      </w:sdtPr>
      <w:sdtEndPr/>
      <w:sdtContent>
        <w:p w14:paraId="56614400" w14:textId="77777777" w:rsidR="006B070F" w:rsidRDefault="009330FD">
          <w:pPr>
            <w:tabs>
              <w:tab w:val="left" w:pos="-1440"/>
            </w:tabs>
            <w:ind w:left="1440" w:hanging="720"/>
          </w:pPr>
          <w:sdt>
            <w:sdtPr>
              <w:tag w:val="goog_rdk_55"/>
              <w:id w:val="-844247006"/>
            </w:sdtPr>
            <w:sdtEndPr/>
            <w:sdtContent>
              <w:r w:rsidR="006B070F">
                <w:t>9.</w:t>
              </w:r>
              <w:r w:rsidR="006B070F">
                <w:tab/>
                <w:t>University regulations, requirements, and resources.</w:t>
              </w:r>
            </w:sdtContent>
          </w:sdt>
        </w:p>
      </w:sdtContent>
    </w:sdt>
    <w:sdt>
      <w:sdtPr>
        <w:tag w:val="goog_rdk_58"/>
        <w:id w:val="-1372998592"/>
      </w:sdtPr>
      <w:sdtEndPr/>
      <w:sdtContent>
        <w:p w14:paraId="6C7AA058" w14:textId="77777777" w:rsidR="006B070F" w:rsidRDefault="009330FD">
          <w:pPr>
            <w:tabs>
              <w:tab w:val="left" w:pos="-1440"/>
            </w:tabs>
            <w:ind w:left="1440" w:hanging="720"/>
          </w:pPr>
          <w:sdt>
            <w:sdtPr>
              <w:tag w:val="goog_rdk_57"/>
              <w:id w:val="1300186744"/>
            </w:sdtPr>
            <w:sdtEndPr/>
            <w:sdtContent>
              <w:r w:rsidR="006B070F">
                <w:t>10.</w:t>
              </w:r>
              <w:r w:rsidR="006B070F">
                <w:tab/>
                <w:t>Student’s professional goals.</w:t>
              </w:r>
            </w:sdtContent>
          </w:sdt>
        </w:p>
      </w:sdtContent>
    </w:sdt>
    <w:sdt>
      <w:sdtPr>
        <w:tag w:val="goog_rdk_60"/>
        <w:id w:val="1023444529"/>
      </w:sdtPr>
      <w:sdtEndPr/>
      <w:sdtContent>
        <w:p w14:paraId="376642D6" w14:textId="77777777" w:rsidR="006B070F" w:rsidRDefault="009330FD">
          <w:pPr>
            <w:tabs>
              <w:tab w:val="left" w:pos="-1440"/>
            </w:tabs>
            <w:ind w:left="1440" w:hanging="720"/>
          </w:pPr>
          <w:sdt>
            <w:sdtPr>
              <w:tag w:val="goog_rdk_59"/>
              <w:id w:val="1811902799"/>
            </w:sdtPr>
            <w:sdtEndPr/>
            <w:sdtContent>
              <w:r w:rsidR="006B070F">
                <w:t>11.</w:t>
              </w:r>
              <w:r w:rsidR="006B070F">
                <w:tab/>
                <w:t>Student’s academic progress.</w:t>
              </w:r>
            </w:sdtContent>
          </w:sdt>
        </w:p>
      </w:sdtContent>
    </w:sdt>
    <w:sdt>
      <w:sdtPr>
        <w:tag w:val="goog_rdk_62"/>
        <w:id w:val="-1984610939"/>
      </w:sdtPr>
      <w:sdtEndPr/>
      <w:sdtContent>
        <w:p w14:paraId="691ED0C0" w14:textId="77777777" w:rsidR="006B070F" w:rsidRDefault="009330FD">
          <w:pPr>
            <w:tabs>
              <w:tab w:val="left" w:pos="-1440"/>
            </w:tabs>
            <w:ind w:left="1440" w:hanging="720"/>
          </w:pPr>
          <w:sdt>
            <w:sdtPr>
              <w:tag w:val="goog_rdk_61"/>
              <w:id w:val="1502620947"/>
            </w:sdtPr>
            <w:sdtEndPr/>
            <w:sdtContent>
              <w:r w:rsidR="006B070F">
                <w:t>12.</w:t>
              </w:r>
              <w:r w:rsidR="006B070F">
                <w:tab/>
                <w:t>Student’s strengths and educational needs.</w:t>
              </w:r>
            </w:sdtContent>
          </w:sdt>
        </w:p>
      </w:sdtContent>
    </w:sdt>
    <w:p w14:paraId="5E3B3AC0" w14:textId="77777777" w:rsidR="006B070F" w:rsidRDefault="006B070F">
      <w:pPr>
        <w:tabs>
          <w:tab w:val="left" w:pos="-1440"/>
        </w:tabs>
        <w:ind w:left="1440" w:hanging="720"/>
      </w:pPr>
    </w:p>
    <w:p w14:paraId="2149D243" w14:textId="77777777" w:rsidR="006B070F" w:rsidRDefault="006B070F"/>
    <w:sdt>
      <w:sdtPr>
        <w:tag w:val="goog_rdk_64"/>
        <w:id w:val="1100454854"/>
      </w:sdtPr>
      <w:sdtEndPr/>
      <w:sdtContent>
        <w:p w14:paraId="28140725" w14:textId="77777777" w:rsidR="006B070F" w:rsidRPr="009330FD" w:rsidRDefault="009330FD">
          <w:pPr>
            <w:tabs>
              <w:tab w:val="left" w:pos="-1440"/>
            </w:tabs>
            <w:ind w:left="720" w:hanging="720"/>
            <w:rPr>
              <w:strike/>
            </w:rPr>
          </w:pPr>
          <w:sdt>
            <w:sdtPr>
              <w:tag w:val="goog_rdk_63"/>
              <w:id w:val="1960826642"/>
            </w:sdtPr>
            <w:sdtEndPr/>
            <w:sdtContent>
              <w:r w:rsidR="006B070F" w:rsidRPr="009330FD">
                <w:rPr>
                  <w:strike/>
                </w:rPr>
                <w:t>C.</w:t>
              </w:r>
              <w:r w:rsidR="006B070F" w:rsidRPr="009330FD">
                <w:rPr>
                  <w:strike/>
                </w:rPr>
                <w:tab/>
                <w:t>The advisor has the responsibility to have knowledge of:</w:t>
              </w:r>
            </w:sdtContent>
          </w:sdt>
        </w:p>
      </w:sdtContent>
    </w:sdt>
    <w:p w14:paraId="2362CFC3" w14:textId="77777777" w:rsidR="006B070F" w:rsidRDefault="006B070F"/>
    <w:sdt>
      <w:sdtPr>
        <w:tag w:val="goog_rdk_66"/>
        <w:id w:val="-1424330200"/>
      </w:sdtPr>
      <w:sdtEndPr/>
      <w:sdtContent>
        <w:p w14:paraId="20C943F5" w14:textId="77777777" w:rsidR="006B070F" w:rsidRPr="009330FD" w:rsidRDefault="009330FD">
          <w:pPr>
            <w:tabs>
              <w:tab w:val="left" w:pos="-1440"/>
            </w:tabs>
            <w:ind w:left="1440" w:hanging="720"/>
            <w:rPr>
              <w:strike/>
            </w:rPr>
          </w:pPr>
          <w:sdt>
            <w:sdtPr>
              <w:tag w:val="goog_rdk_65"/>
              <w:id w:val="1547102268"/>
            </w:sdtPr>
            <w:sdtEndPr/>
            <w:sdtContent>
              <w:r w:rsidR="006B070F" w:rsidRPr="009330FD">
                <w:rPr>
                  <w:strike/>
                </w:rPr>
                <w:t>1.</w:t>
              </w:r>
              <w:r w:rsidR="006B070F" w:rsidRPr="009330FD">
                <w:rPr>
                  <w:strike/>
                </w:rPr>
                <w:tab/>
                <w:t>School of Social Work curriculum requirements, regulations and resources.</w:t>
              </w:r>
            </w:sdtContent>
          </w:sdt>
        </w:p>
      </w:sdtContent>
    </w:sdt>
    <w:sdt>
      <w:sdtPr>
        <w:tag w:val="goog_rdk_68"/>
        <w:id w:val="-1296833226"/>
      </w:sdtPr>
      <w:sdtEndPr/>
      <w:sdtContent>
        <w:p w14:paraId="6440D8DB" w14:textId="77777777" w:rsidR="006B070F" w:rsidRPr="009330FD" w:rsidRDefault="009330FD">
          <w:pPr>
            <w:tabs>
              <w:tab w:val="left" w:pos="-1440"/>
            </w:tabs>
            <w:ind w:left="1440" w:hanging="720"/>
            <w:rPr>
              <w:strike/>
            </w:rPr>
          </w:pPr>
          <w:sdt>
            <w:sdtPr>
              <w:tag w:val="goog_rdk_67"/>
              <w:id w:val="-1281948459"/>
            </w:sdtPr>
            <w:sdtEndPr/>
            <w:sdtContent>
              <w:r w:rsidR="006B070F" w:rsidRPr="009330FD">
                <w:rPr>
                  <w:strike/>
                </w:rPr>
                <w:t>2.</w:t>
              </w:r>
              <w:r w:rsidR="006B070F" w:rsidRPr="009330FD">
                <w:rPr>
                  <w:strike/>
                </w:rPr>
                <w:tab/>
                <w:t>Professional standards and expectations.</w:t>
              </w:r>
            </w:sdtContent>
          </w:sdt>
        </w:p>
      </w:sdtContent>
    </w:sdt>
    <w:sdt>
      <w:sdtPr>
        <w:tag w:val="goog_rdk_70"/>
        <w:id w:val="1870880054"/>
      </w:sdtPr>
      <w:sdtEndPr/>
      <w:sdtContent>
        <w:p w14:paraId="26CC3502" w14:textId="77777777" w:rsidR="006B070F" w:rsidRPr="009330FD" w:rsidRDefault="009330FD">
          <w:pPr>
            <w:tabs>
              <w:tab w:val="left" w:pos="-1440"/>
            </w:tabs>
            <w:ind w:left="1440" w:hanging="720"/>
            <w:rPr>
              <w:strike/>
            </w:rPr>
          </w:pPr>
          <w:sdt>
            <w:sdtPr>
              <w:tag w:val="goog_rdk_69"/>
              <w:id w:val="-1346860404"/>
            </w:sdtPr>
            <w:sdtEndPr/>
            <w:sdtContent>
              <w:r w:rsidR="006B070F" w:rsidRPr="009330FD">
                <w:rPr>
                  <w:strike/>
                </w:rPr>
                <w:t>3.</w:t>
              </w:r>
              <w:r w:rsidR="006B070F" w:rsidRPr="009330FD">
                <w:rPr>
                  <w:strike/>
                </w:rPr>
                <w:tab/>
                <w:t>University regulations, requirements, and resources.</w:t>
              </w:r>
            </w:sdtContent>
          </w:sdt>
        </w:p>
      </w:sdtContent>
    </w:sdt>
    <w:sdt>
      <w:sdtPr>
        <w:tag w:val="goog_rdk_72"/>
        <w:id w:val="741376741"/>
      </w:sdtPr>
      <w:sdtEndPr/>
      <w:sdtContent>
        <w:p w14:paraId="031A5357" w14:textId="77777777" w:rsidR="006B070F" w:rsidRPr="009330FD" w:rsidRDefault="009330FD">
          <w:pPr>
            <w:tabs>
              <w:tab w:val="left" w:pos="-1440"/>
            </w:tabs>
            <w:ind w:left="1440" w:hanging="720"/>
            <w:rPr>
              <w:strike/>
            </w:rPr>
          </w:pPr>
          <w:sdt>
            <w:sdtPr>
              <w:tag w:val="goog_rdk_71"/>
              <w:id w:val="640610748"/>
            </w:sdtPr>
            <w:sdtEndPr/>
            <w:sdtContent>
              <w:r w:rsidR="006B070F" w:rsidRPr="009330FD">
                <w:rPr>
                  <w:strike/>
                </w:rPr>
                <w:t>4.</w:t>
              </w:r>
              <w:r w:rsidR="006B070F" w:rsidRPr="009330FD">
                <w:rPr>
                  <w:strike/>
                </w:rPr>
                <w:tab/>
                <w:t>Student’s professional goals.</w:t>
              </w:r>
            </w:sdtContent>
          </w:sdt>
        </w:p>
      </w:sdtContent>
    </w:sdt>
    <w:sdt>
      <w:sdtPr>
        <w:tag w:val="goog_rdk_74"/>
        <w:id w:val="2124719780"/>
      </w:sdtPr>
      <w:sdtEndPr/>
      <w:sdtContent>
        <w:p w14:paraId="23FBDA45" w14:textId="77777777" w:rsidR="006B070F" w:rsidRPr="009330FD" w:rsidRDefault="009330FD">
          <w:pPr>
            <w:tabs>
              <w:tab w:val="left" w:pos="-1440"/>
            </w:tabs>
            <w:ind w:left="1440" w:hanging="720"/>
            <w:rPr>
              <w:strike/>
            </w:rPr>
          </w:pPr>
          <w:sdt>
            <w:sdtPr>
              <w:tag w:val="goog_rdk_73"/>
              <w:id w:val="-649286819"/>
            </w:sdtPr>
            <w:sdtEndPr/>
            <w:sdtContent>
              <w:r w:rsidR="006B070F" w:rsidRPr="009330FD">
                <w:rPr>
                  <w:strike/>
                </w:rPr>
                <w:t>5.</w:t>
              </w:r>
              <w:r w:rsidR="006B070F" w:rsidRPr="009330FD">
                <w:rPr>
                  <w:strike/>
                </w:rPr>
                <w:tab/>
                <w:t>Student’s academic progress.</w:t>
              </w:r>
            </w:sdtContent>
          </w:sdt>
        </w:p>
      </w:sdtContent>
    </w:sdt>
    <w:sdt>
      <w:sdtPr>
        <w:tag w:val="goog_rdk_76"/>
        <w:id w:val="1953358617"/>
      </w:sdtPr>
      <w:sdtEndPr/>
      <w:sdtContent>
        <w:p w14:paraId="0FF13C3F" w14:textId="77777777" w:rsidR="006B070F" w:rsidRPr="009330FD" w:rsidRDefault="009330FD">
          <w:pPr>
            <w:tabs>
              <w:tab w:val="left" w:pos="-1440"/>
            </w:tabs>
            <w:ind w:left="1440" w:hanging="720"/>
            <w:rPr>
              <w:strike/>
            </w:rPr>
          </w:pPr>
          <w:sdt>
            <w:sdtPr>
              <w:tag w:val="goog_rdk_75"/>
              <w:id w:val="945511309"/>
            </w:sdtPr>
            <w:sdtEndPr/>
            <w:sdtContent>
              <w:r w:rsidR="006B070F" w:rsidRPr="009330FD">
                <w:rPr>
                  <w:strike/>
                </w:rPr>
                <w:t>6.</w:t>
              </w:r>
              <w:r w:rsidR="006B070F" w:rsidRPr="009330FD">
                <w:rPr>
                  <w:strike/>
                </w:rPr>
                <w:tab/>
                <w:t>Student’s strengths and educational needs.</w:t>
              </w:r>
            </w:sdtContent>
          </w:sdt>
        </w:p>
      </w:sdtContent>
    </w:sdt>
    <w:p w14:paraId="206418F8" w14:textId="77777777" w:rsidR="006B070F" w:rsidRDefault="006B070F">
      <w:pPr>
        <w:widowControl w:val="0"/>
        <w:rPr>
          <w:b/>
        </w:rPr>
      </w:pPr>
    </w:p>
    <w:p w14:paraId="3B1E9306" w14:textId="77777777" w:rsidR="006B070F" w:rsidRDefault="006B070F">
      <w:pPr>
        <w:tabs>
          <w:tab w:val="left" w:pos="-1440"/>
        </w:tabs>
        <w:ind w:left="1440" w:hanging="720"/>
      </w:pPr>
    </w:p>
    <w:p w14:paraId="1EFB181C" w14:textId="27C3BAF1" w:rsidR="006B070F" w:rsidRDefault="009330FD">
      <w:pPr>
        <w:tabs>
          <w:tab w:val="left" w:pos="-1440"/>
        </w:tabs>
        <w:ind w:left="720" w:hanging="720"/>
      </w:pPr>
      <w:sdt>
        <w:sdtPr>
          <w:tag w:val="goog_rdk_78"/>
          <w:id w:val="-1469574652"/>
          <w:showingPlcHdr/>
        </w:sdtPr>
        <w:sdtEndPr/>
        <w:sdtContent>
          <w:r>
            <w:t xml:space="preserve">     </w:t>
          </w:r>
        </w:sdtContent>
      </w:sdt>
    </w:p>
    <w:p w14:paraId="21D8B63A" w14:textId="77777777" w:rsidR="006B070F" w:rsidRDefault="006B070F"/>
    <w:p w14:paraId="568588FF" w14:textId="309B83EB" w:rsidR="006B070F" w:rsidRDefault="009330FD">
      <w:pPr>
        <w:tabs>
          <w:tab w:val="left" w:pos="-1440"/>
        </w:tabs>
        <w:ind w:left="1440" w:hanging="720"/>
      </w:pPr>
      <w:sdt>
        <w:sdtPr>
          <w:tag w:val="goog_rdk_80"/>
          <w:id w:val="1225639521"/>
        </w:sdtPr>
        <w:sdtEndPr/>
        <w:sdtContent>
          <w:r w:rsidR="006B070F">
            <w:t>1.</w:t>
          </w:r>
          <w:r w:rsidR="006B070F">
            <w:tab/>
          </w:r>
          <w:sdt>
            <w:sdtPr>
              <w:tag w:val="goog_rdk_79"/>
              <w:id w:val="1992286899"/>
              <w:showingPlcHdr/>
            </w:sdtPr>
            <w:sdtEndPr/>
            <w:sdtContent>
              <w:r>
                <w:t xml:space="preserve">     </w:t>
              </w:r>
            </w:sdtContent>
          </w:sdt>
        </w:sdtContent>
      </w:sdt>
      <w:sdt>
        <w:sdtPr>
          <w:tag w:val="goog_rdk_82"/>
          <w:id w:val="1146930601"/>
        </w:sdtPr>
        <w:sdtEndPr/>
        <w:sdtContent>
          <w:sdt>
            <w:sdtPr>
              <w:tag w:val="goog_rdk_81"/>
              <w:id w:val="-802162303"/>
            </w:sdtPr>
            <w:sdtEndPr/>
            <w:sdtContent/>
          </w:sdt>
        </w:sdtContent>
      </w:sdt>
      <w:sdt>
        <w:sdtPr>
          <w:tag w:val="goog_rdk_84"/>
          <w:id w:val="-456032159"/>
        </w:sdtPr>
        <w:sdtEndPr/>
        <w:sdtContent>
          <w:sdt>
            <w:sdtPr>
              <w:tag w:val="goog_rdk_83"/>
              <w:id w:val="1543550106"/>
              <w:showingPlcHdr/>
            </w:sdtPr>
            <w:sdtEndPr/>
            <w:sdtContent>
              <w:r>
                <w:t xml:space="preserve">     </w:t>
              </w:r>
            </w:sdtContent>
          </w:sdt>
        </w:sdtContent>
      </w:sdt>
      <w:sdt>
        <w:sdtPr>
          <w:tag w:val="goog_rdk_87"/>
          <w:id w:val="-955866699"/>
        </w:sdtPr>
        <w:sdtEndPr/>
        <w:sdtContent>
          <w:sdt>
            <w:sdtPr>
              <w:tag w:val="goog_rdk_86"/>
              <w:id w:val="1809056968"/>
            </w:sdtPr>
            <w:sdtEndPr/>
            <w:sdtContent/>
          </w:sdt>
        </w:sdtContent>
      </w:sdt>
      <w:sdt>
        <w:sdtPr>
          <w:tag w:val="goog_rdk_90"/>
          <w:id w:val="2033299160"/>
        </w:sdtPr>
        <w:sdtEndPr/>
        <w:sdtContent>
          <w:sdt>
            <w:sdtPr>
              <w:tag w:val="goog_rdk_88"/>
              <w:id w:val="-141882786"/>
              <w:showingPlcHdr/>
            </w:sdtPr>
            <w:sdtEndPr/>
            <w:sdtContent>
              <w:r>
                <w:t xml:space="preserve">     </w:t>
              </w:r>
            </w:sdtContent>
          </w:sdt>
          <w:sdt>
            <w:sdtPr>
              <w:tag w:val="goog_rdk_89"/>
              <w:id w:val="238758119"/>
              <w:showingPlcHdr/>
            </w:sdtPr>
            <w:sdtEndPr/>
            <w:sdtContent>
              <w:r w:rsidR="006B070F">
                <w:t xml:space="preserve">     </w:t>
              </w:r>
            </w:sdtContent>
          </w:sdt>
        </w:sdtContent>
      </w:sdt>
    </w:p>
    <w:sdt>
      <w:sdtPr>
        <w:tag w:val="goog_rdk_92"/>
        <w:id w:val="-595781251"/>
      </w:sdtPr>
      <w:sdtEndPr/>
      <w:sdtContent>
        <w:p w14:paraId="5BE58044" w14:textId="77777777" w:rsidR="006B070F" w:rsidRDefault="009330FD">
          <w:pPr>
            <w:tabs>
              <w:tab w:val="left" w:pos="-1440"/>
            </w:tabs>
            <w:ind w:left="1440" w:hanging="720"/>
          </w:pPr>
          <w:sdt>
            <w:sdtPr>
              <w:tag w:val="goog_rdk_91"/>
              <w:id w:val="79099272"/>
            </w:sdtPr>
            <w:sdtEndPr/>
            <w:sdtContent/>
          </w:sdt>
        </w:p>
      </w:sdtContent>
    </w:sdt>
    <w:p w14:paraId="0E76A48C" w14:textId="77777777" w:rsidR="006B070F" w:rsidRDefault="009330FD">
      <w:pPr>
        <w:tabs>
          <w:tab w:val="left" w:pos="-1440"/>
        </w:tabs>
        <w:ind w:left="1440" w:hanging="720"/>
      </w:pPr>
      <w:sdt>
        <w:sdtPr>
          <w:tag w:val="goog_rdk_93"/>
          <w:id w:val="244841850"/>
        </w:sdtPr>
        <w:sdtEndPr/>
        <w:sdtContent>
          <w:r w:rsidR="006B070F">
            <w:tab/>
          </w:r>
        </w:sdtContent>
      </w:sdt>
    </w:p>
    <w:p w14:paraId="0A6C8B63" w14:textId="37821D14" w:rsidR="006B070F" w:rsidRDefault="009330FD">
      <w:pPr>
        <w:ind w:firstLine="720"/>
      </w:pPr>
      <w:sdt>
        <w:sdtPr>
          <w:tag w:val="goog_rdk_96"/>
          <w:id w:val="542792838"/>
        </w:sdtPr>
        <w:sdtEndPr/>
        <w:sdtContent>
          <w:sdt>
            <w:sdtPr>
              <w:tag w:val="goog_rdk_95"/>
              <w:id w:val="-1514611213"/>
            </w:sdtPr>
            <w:sdtEndPr/>
            <w:sdtContent/>
          </w:sdt>
        </w:sdtContent>
      </w:sdt>
      <w:sdt>
        <w:sdtPr>
          <w:tag w:val="goog_rdk_98"/>
          <w:id w:val="949974324"/>
        </w:sdtPr>
        <w:sdtEndPr/>
        <w:sdtContent>
          <w:sdt>
            <w:sdtPr>
              <w:tag w:val="goog_rdk_97"/>
              <w:id w:val="-515923750"/>
              <w:showingPlcHdr/>
            </w:sdtPr>
            <w:sdtEndPr/>
            <w:sdtContent>
              <w:r>
                <w:t xml:space="preserve">     </w:t>
              </w:r>
            </w:sdtContent>
          </w:sdt>
        </w:sdtContent>
      </w:sdt>
      <w:sdt>
        <w:sdtPr>
          <w:tag w:val="goog_rdk_100"/>
          <w:id w:val="-145053638"/>
        </w:sdtPr>
        <w:sdtEndPr/>
        <w:sdtContent>
          <w:sdt>
            <w:sdtPr>
              <w:tag w:val="goog_rdk_99"/>
              <w:id w:val="-1738309605"/>
            </w:sdtPr>
            <w:sdtEndPr/>
            <w:sdtContent/>
          </w:sdt>
        </w:sdtContent>
      </w:sdt>
      <w:sdt>
        <w:sdtPr>
          <w:tag w:val="goog_rdk_102"/>
          <w:id w:val="-148746348"/>
        </w:sdtPr>
        <w:sdtEndPr/>
        <w:sdtContent>
          <w:sdt>
            <w:sdtPr>
              <w:tag w:val="goog_rdk_101"/>
              <w:id w:val="203600757"/>
              <w:showingPlcHdr/>
            </w:sdtPr>
            <w:sdtEndPr/>
            <w:sdtContent>
              <w:r>
                <w:t xml:space="preserve">     </w:t>
              </w:r>
            </w:sdtContent>
          </w:sdt>
        </w:sdtContent>
      </w:sdt>
      <w:sdt>
        <w:sdtPr>
          <w:tag w:val="goog_rdk_104"/>
          <w:id w:val="-410160104"/>
        </w:sdtPr>
        <w:sdtEndPr/>
        <w:sdtContent>
          <w:sdt>
            <w:sdtPr>
              <w:tag w:val="goog_rdk_103"/>
              <w:id w:val="818772735"/>
            </w:sdtPr>
            <w:sdtEndPr/>
            <w:sdtContent/>
          </w:sdt>
        </w:sdtContent>
      </w:sdt>
      <w:sdt>
        <w:sdtPr>
          <w:tag w:val="goog_rdk_106"/>
          <w:id w:val="800495367"/>
        </w:sdtPr>
        <w:sdtEndPr/>
        <w:sdtContent>
          <w:sdt>
            <w:sdtPr>
              <w:tag w:val="goog_rdk_105"/>
              <w:id w:val="607401345"/>
              <w:showingPlcHdr/>
            </w:sdtPr>
            <w:sdtEndPr/>
            <w:sdtContent>
              <w:r>
                <w:t xml:space="preserve">     </w:t>
              </w:r>
            </w:sdtContent>
          </w:sdt>
        </w:sdtContent>
      </w:sdt>
      <w:sdt>
        <w:sdtPr>
          <w:tag w:val="goog_rdk_108"/>
          <w:id w:val="1661270736"/>
        </w:sdtPr>
        <w:sdtEndPr/>
        <w:sdtContent>
          <w:sdt>
            <w:sdtPr>
              <w:tag w:val="goog_rdk_107"/>
              <w:id w:val="900330972"/>
            </w:sdtPr>
            <w:sdtEndPr/>
            <w:sdtContent/>
          </w:sdt>
        </w:sdtContent>
      </w:sdt>
      <w:sdt>
        <w:sdtPr>
          <w:tag w:val="goog_rdk_110"/>
          <w:id w:val="916212064"/>
        </w:sdtPr>
        <w:sdtEndPr/>
        <w:sdtContent>
          <w:sdt>
            <w:sdtPr>
              <w:tag w:val="goog_rdk_109"/>
              <w:id w:val="2075004955"/>
              <w:showingPlcHdr/>
            </w:sdtPr>
            <w:sdtEndPr/>
            <w:sdtContent>
              <w:r>
                <w:t xml:space="preserve">     </w:t>
              </w:r>
            </w:sdtContent>
          </w:sdt>
        </w:sdtContent>
      </w:sdt>
    </w:p>
    <w:p w14:paraId="012C1DE0" w14:textId="77777777" w:rsidR="006B070F" w:rsidRDefault="006B070F">
      <w:pPr>
        <w:spacing w:after="200" w:line="276" w:lineRule="auto"/>
      </w:pPr>
    </w:p>
    <w:p w14:paraId="119A85F7" w14:textId="77777777" w:rsidR="00BA010D" w:rsidRDefault="00BA010D" w:rsidP="000F4BEF">
      <w:pPr>
        <w:widowControl w:val="0"/>
        <w:rPr>
          <w:highlight w:val="yellow"/>
        </w:rPr>
      </w:pPr>
    </w:p>
    <w:p w14:paraId="0027BB8A" w14:textId="77777777" w:rsidR="00BA010D" w:rsidRDefault="00BA010D" w:rsidP="000F4BEF">
      <w:pPr>
        <w:widowControl w:val="0"/>
        <w:rPr>
          <w:b/>
          <w:highlight w:val="yellow"/>
        </w:rPr>
      </w:pPr>
    </w:p>
    <w:p w14:paraId="651BF4A2" w14:textId="77777777" w:rsidR="00BA010D" w:rsidRDefault="00BA010D" w:rsidP="000F4BEF">
      <w:pPr>
        <w:widowControl w:val="0"/>
        <w:rPr>
          <w:b/>
          <w:highlight w:val="yellow"/>
        </w:rPr>
      </w:pPr>
    </w:p>
    <w:p w14:paraId="1217135D" w14:textId="77777777" w:rsidR="00BA010D" w:rsidRDefault="00BA010D" w:rsidP="000F4BEF">
      <w:pPr>
        <w:widowControl w:val="0"/>
        <w:rPr>
          <w:b/>
          <w:highlight w:val="yellow"/>
        </w:rPr>
      </w:pPr>
    </w:p>
    <w:p w14:paraId="542066BB" w14:textId="77777777" w:rsidR="00BA010D" w:rsidRDefault="00BA010D" w:rsidP="000F4BEF">
      <w:pPr>
        <w:widowControl w:val="0"/>
        <w:rPr>
          <w:b/>
          <w:highlight w:val="yellow"/>
        </w:rPr>
      </w:pPr>
    </w:p>
    <w:p w14:paraId="209BAB69" w14:textId="77777777" w:rsidR="00BA010D" w:rsidRDefault="00BA010D" w:rsidP="000F4BEF">
      <w:pPr>
        <w:widowControl w:val="0"/>
        <w:rPr>
          <w:b/>
          <w:highlight w:val="yellow"/>
        </w:rPr>
      </w:pPr>
    </w:p>
    <w:p w14:paraId="4A0C3431" w14:textId="77777777" w:rsidR="00BA010D" w:rsidRDefault="00BA010D" w:rsidP="000F4BEF">
      <w:pPr>
        <w:widowControl w:val="0"/>
        <w:rPr>
          <w:b/>
          <w:highlight w:val="yellow"/>
        </w:rPr>
      </w:pPr>
    </w:p>
    <w:p w14:paraId="6291C80F" w14:textId="77777777" w:rsidR="00BA010D" w:rsidRDefault="00BA010D" w:rsidP="000F4BEF">
      <w:pPr>
        <w:widowControl w:val="0"/>
        <w:rPr>
          <w:b/>
          <w:highlight w:val="yellow"/>
        </w:rPr>
      </w:pPr>
    </w:p>
    <w:p w14:paraId="6D3C64F6" w14:textId="77777777" w:rsidR="00BA010D" w:rsidRDefault="00BA010D" w:rsidP="000F4BEF">
      <w:pPr>
        <w:widowControl w:val="0"/>
        <w:rPr>
          <w:b/>
          <w:highlight w:val="yellow"/>
        </w:rPr>
      </w:pPr>
    </w:p>
    <w:p w14:paraId="58D3C537" w14:textId="77777777" w:rsidR="00BA010D" w:rsidRDefault="00BA010D" w:rsidP="000F4BEF">
      <w:pPr>
        <w:widowControl w:val="0"/>
        <w:rPr>
          <w:b/>
          <w:highlight w:val="yellow"/>
        </w:rPr>
      </w:pPr>
    </w:p>
    <w:p w14:paraId="28E184D4" w14:textId="77777777" w:rsidR="00BA010D" w:rsidRDefault="00BA010D" w:rsidP="000F4BEF">
      <w:pPr>
        <w:widowControl w:val="0"/>
        <w:rPr>
          <w:b/>
          <w:highlight w:val="yellow"/>
        </w:rPr>
      </w:pPr>
    </w:p>
    <w:p w14:paraId="2A78EE78" w14:textId="77777777" w:rsidR="00BA010D" w:rsidRDefault="00BA010D" w:rsidP="000F4BEF">
      <w:pPr>
        <w:widowControl w:val="0"/>
        <w:rPr>
          <w:b/>
          <w:highlight w:val="yellow"/>
        </w:rPr>
      </w:pPr>
    </w:p>
    <w:p w14:paraId="39478DA3" w14:textId="77777777" w:rsidR="00BA010D" w:rsidRDefault="00BA010D" w:rsidP="000F4BEF">
      <w:pPr>
        <w:widowControl w:val="0"/>
        <w:rPr>
          <w:b/>
          <w:highlight w:val="yellow"/>
        </w:rPr>
      </w:pPr>
    </w:p>
    <w:p w14:paraId="0016E301" w14:textId="77777777" w:rsidR="00BA010D" w:rsidRDefault="00BA010D" w:rsidP="000F4BEF">
      <w:pPr>
        <w:widowControl w:val="0"/>
        <w:rPr>
          <w:b/>
          <w:highlight w:val="yellow"/>
        </w:rPr>
      </w:pPr>
    </w:p>
    <w:p w14:paraId="28FC780B" w14:textId="77777777" w:rsidR="00BA010D" w:rsidRDefault="00BA010D" w:rsidP="000F4BEF">
      <w:pPr>
        <w:widowControl w:val="0"/>
        <w:rPr>
          <w:b/>
          <w:highlight w:val="yellow"/>
        </w:rPr>
      </w:pPr>
    </w:p>
    <w:p w14:paraId="2E2158C4" w14:textId="77777777" w:rsidR="00BA010D" w:rsidRDefault="00BA010D" w:rsidP="000F4BEF">
      <w:pPr>
        <w:widowControl w:val="0"/>
        <w:rPr>
          <w:b/>
          <w:highlight w:val="yellow"/>
        </w:rPr>
      </w:pPr>
    </w:p>
    <w:p w14:paraId="3915E64B" w14:textId="77777777" w:rsidR="00BA010D" w:rsidRDefault="00BA010D" w:rsidP="000F4BEF">
      <w:pPr>
        <w:widowControl w:val="0"/>
        <w:rPr>
          <w:b/>
          <w:highlight w:val="yellow"/>
        </w:rPr>
      </w:pPr>
    </w:p>
    <w:p w14:paraId="1CC15419" w14:textId="77777777" w:rsidR="00BA010D" w:rsidRDefault="00BA010D" w:rsidP="000F4BEF">
      <w:pPr>
        <w:widowControl w:val="0"/>
        <w:rPr>
          <w:b/>
          <w:highlight w:val="yellow"/>
        </w:rPr>
      </w:pPr>
    </w:p>
    <w:p w14:paraId="5EB67C83" w14:textId="77777777" w:rsidR="00BA010D" w:rsidRDefault="00BA010D" w:rsidP="000F4BEF">
      <w:pPr>
        <w:widowControl w:val="0"/>
        <w:rPr>
          <w:b/>
          <w:highlight w:val="yellow"/>
        </w:rPr>
      </w:pPr>
    </w:p>
    <w:p w14:paraId="65CDF84D" w14:textId="77777777" w:rsidR="00BA010D" w:rsidRDefault="00BA010D" w:rsidP="000F4BEF">
      <w:pPr>
        <w:widowControl w:val="0"/>
        <w:rPr>
          <w:b/>
          <w:highlight w:val="yellow"/>
        </w:rPr>
      </w:pPr>
    </w:p>
    <w:p w14:paraId="194D2371" w14:textId="77777777" w:rsidR="00BA010D" w:rsidRDefault="00BA010D" w:rsidP="000F4BEF">
      <w:pPr>
        <w:widowControl w:val="0"/>
        <w:rPr>
          <w:b/>
          <w:highlight w:val="yellow"/>
        </w:rPr>
      </w:pPr>
    </w:p>
    <w:p w14:paraId="4C467473" w14:textId="77777777" w:rsidR="00BA010D" w:rsidRDefault="00BA010D" w:rsidP="000F4BEF">
      <w:pPr>
        <w:widowControl w:val="0"/>
        <w:rPr>
          <w:b/>
          <w:highlight w:val="yellow"/>
        </w:rPr>
      </w:pPr>
    </w:p>
    <w:p w14:paraId="61641A34" w14:textId="77777777" w:rsidR="00BA010D" w:rsidRDefault="00BA010D" w:rsidP="000F4BEF">
      <w:pPr>
        <w:widowControl w:val="0"/>
        <w:rPr>
          <w:b/>
          <w:highlight w:val="yellow"/>
        </w:rPr>
      </w:pPr>
    </w:p>
    <w:p w14:paraId="49B0743D" w14:textId="77777777" w:rsidR="00BA010D" w:rsidRDefault="00BA010D" w:rsidP="000F4BEF">
      <w:pPr>
        <w:widowControl w:val="0"/>
        <w:rPr>
          <w:b/>
          <w:highlight w:val="yellow"/>
        </w:rPr>
      </w:pPr>
    </w:p>
    <w:p w14:paraId="647F9990" w14:textId="77777777" w:rsidR="00BA010D" w:rsidRDefault="00BA010D" w:rsidP="000F4BEF">
      <w:pPr>
        <w:widowControl w:val="0"/>
        <w:rPr>
          <w:b/>
          <w:highlight w:val="yellow"/>
        </w:rPr>
      </w:pPr>
    </w:p>
    <w:p w14:paraId="5B81C1FC" w14:textId="77777777" w:rsidR="00BA010D" w:rsidRDefault="00BA010D" w:rsidP="000F4BEF">
      <w:pPr>
        <w:widowControl w:val="0"/>
        <w:rPr>
          <w:b/>
          <w:highlight w:val="yellow"/>
        </w:rPr>
      </w:pPr>
    </w:p>
    <w:p w14:paraId="27A805E8" w14:textId="77777777" w:rsidR="00BA010D" w:rsidRDefault="00BA010D" w:rsidP="000F4BEF">
      <w:pPr>
        <w:widowControl w:val="0"/>
        <w:rPr>
          <w:b/>
          <w:highlight w:val="yellow"/>
        </w:rPr>
      </w:pPr>
    </w:p>
    <w:p w14:paraId="768B88A3" w14:textId="77777777" w:rsidR="00BA010D" w:rsidRDefault="00BA010D" w:rsidP="000F4BEF">
      <w:pPr>
        <w:widowControl w:val="0"/>
        <w:rPr>
          <w:b/>
          <w:highlight w:val="yellow"/>
        </w:rPr>
      </w:pPr>
    </w:p>
    <w:p w14:paraId="145AC150" w14:textId="77777777" w:rsidR="00BA010D" w:rsidRDefault="00BA010D" w:rsidP="000F4BEF">
      <w:pPr>
        <w:widowControl w:val="0"/>
        <w:rPr>
          <w:b/>
          <w:highlight w:val="yellow"/>
        </w:rPr>
      </w:pPr>
    </w:p>
    <w:p w14:paraId="175F9FA9" w14:textId="77777777" w:rsidR="00BA010D" w:rsidRDefault="00BA010D" w:rsidP="000F4BEF">
      <w:pPr>
        <w:widowControl w:val="0"/>
        <w:rPr>
          <w:b/>
          <w:highlight w:val="yellow"/>
        </w:rPr>
      </w:pPr>
    </w:p>
    <w:p w14:paraId="3447546C" w14:textId="77777777" w:rsidR="00BA010D" w:rsidRDefault="00BA010D" w:rsidP="000F4BEF">
      <w:pPr>
        <w:widowControl w:val="0"/>
        <w:rPr>
          <w:b/>
          <w:highlight w:val="yellow"/>
        </w:rPr>
      </w:pPr>
    </w:p>
    <w:p w14:paraId="2952F847" w14:textId="77777777" w:rsidR="000C32A3" w:rsidRDefault="000C32A3" w:rsidP="008F3690">
      <w:pPr>
        <w:widowControl w:val="0"/>
        <w:rPr>
          <w:b/>
          <w:highlight w:val="yellow"/>
        </w:rPr>
      </w:pPr>
    </w:p>
    <w:p w14:paraId="06071F96" w14:textId="77777777" w:rsidR="000C32A3" w:rsidRPr="000F4BEF" w:rsidRDefault="000C32A3" w:rsidP="000C32A3">
      <w:pPr>
        <w:widowControl w:val="0"/>
        <w:rPr>
          <w:b/>
        </w:rPr>
      </w:pPr>
      <w:r w:rsidRPr="000F4BEF">
        <w:rPr>
          <w:b/>
        </w:rPr>
        <w:t>SWK 309</w:t>
      </w:r>
    </w:p>
    <w:p w14:paraId="5A53802D" w14:textId="77777777" w:rsidR="000C32A3" w:rsidRPr="000F4BEF" w:rsidRDefault="000C32A3" w:rsidP="000C32A3">
      <w:pPr>
        <w:widowControl w:val="0"/>
        <w:rPr>
          <w:b/>
        </w:rPr>
      </w:pPr>
      <w:r>
        <w:rPr>
          <w:b/>
        </w:rPr>
        <w:t>Information &amp; Referral P</w:t>
      </w:r>
      <w:r w:rsidRPr="000F4BEF">
        <w:rPr>
          <w:b/>
        </w:rPr>
        <w:t>erson</w:t>
      </w:r>
    </w:p>
    <w:p w14:paraId="50693183" w14:textId="77777777" w:rsidR="000C32A3" w:rsidRDefault="000C32A3" w:rsidP="000C32A3">
      <w:pPr>
        <w:widowControl w:val="0"/>
        <w:rPr>
          <w:b/>
        </w:rPr>
      </w:pPr>
      <w:r>
        <w:rPr>
          <w:b/>
        </w:rPr>
        <w:t>Effective 8/18/86</w:t>
      </w:r>
    </w:p>
    <w:p w14:paraId="6E9D4F65" w14:textId="77777777" w:rsidR="000C32A3" w:rsidRDefault="000C32A3" w:rsidP="000C32A3">
      <w:pPr>
        <w:widowControl w:val="0"/>
        <w:rPr>
          <w:b/>
        </w:rPr>
      </w:pPr>
      <w:r>
        <w:rPr>
          <w:b/>
        </w:rPr>
        <w:t>Revised 8/92</w:t>
      </w:r>
    </w:p>
    <w:p w14:paraId="23FBC99C" w14:textId="77777777" w:rsidR="000C32A3" w:rsidRDefault="000C32A3" w:rsidP="000C32A3">
      <w:pPr>
        <w:widowControl w:val="0"/>
        <w:rPr>
          <w:b/>
        </w:rPr>
      </w:pPr>
      <w:r w:rsidRPr="000F4BEF">
        <w:rPr>
          <w:b/>
        </w:rPr>
        <w:t xml:space="preserve">Revised </w:t>
      </w:r>
      <w:r>
        <w:rPr>
          <w:b/>
        </w:rPr>
        <w:t>4/13/22</w:t>
      </w:r>
    </w:p>
    <w:p w14:paraId="0D721927" w14:textId="77777777" w:rsidR="000C32A3" w:rsidRPr="000F4BEF" w:rsidRDefault="000C32A3" w:rsidP="000C32A3">
      <w:pPr>
        <w:widowControl w:val="0"/>
        <w:rPr>
          <w:b/>
        </w:rPr>
      </w:pPr>
      <w:r>
        <w:rPr>
          <w:b/>
        </w:rPr>
        <w:t>Dean Approved 11/2/2022</w:t>
      </w:r>
    </w:p>
    <w:p w14:paraId="7C0758CD" w14:textId="190D2BB8" w:rsidR="00BC0723" w:rsidRPr="009330FD" w:rsidRDefault="00BC0723" w:rsidP="008F3690">
      <w:pPr>
        <w:widowControl w:val="0"/>
        <w:rPr>
          <w:b/>
          <w:strike/>
        </w:rPr>
      </w:pPr>
      <w:r w:rsidRPr="009330FD">
        <w:rPr>
          <w:b/>
          <w:strike/>
        </w:rPr>
        <w:t>SWK 309</w:t>
      </w:r>
    </w:p>
    <w:p w14:paraId="40E6A80F" w14:textId="77777777" w:rsidR="00BC0723" w:rsidRPr="009330FD" w:rsidRDefault="00BC0723" w:rsidP="008F3690">
      <w:pPr>
        <w:widowControl w:val="0"/>
        <w:rPr>
          <w:b/>
          <w:strike/>
        </w:rPr>
      </w:pPr>
      <w:r w:rsidRPr="009330FD">
        <w:rPr>
          <w:b/>
          <w:strike/>
        </w:rPr>
        <w:t>Role of Ombudsperson</w:t>
      </w:r>
    </w:p>
    <w:p w14:paraId="6BCA1D64" w14:textId="77777777" w:rsidR="00BC0723" w:rsidRPr="009330FD" w:rsidRDefault="00BC0723" w:rsidP="008F3690">
      <w:pPr>
        <w:widowControl w:val="0"/>
        <w:rPr>
          <w:b/>
          <w:strike/>
        </w:rPr>
      </w:pPr>
      <w:r w:rsidRPr="009330FD">
        <w:rPr>
          <w:b/>
          <w:strike/>
        </w:rPr>
        <w:t>Effective 8/18/86</w:t>
      </w:r>
    </w:p>
    <w:p w14:paraId="43D66C48" w14:textId="77777777" w:rsidR="00BC0723" w:rsidRPr="009330FD" w:rsidRDefault="00BC0723" w:rsidP="008F3690">
      <w:pPr>
        <w:widowControl w:val="0"/>
        <w:rPr>
          <w:b/>
          <w:strike/>
        </w:rPr>
      </w:pPr>
      <w:r w:rsidRPr="009330FD">
        <w:rPr>
          <w:b/>
          <w:strike/>
        </w:rPr>
        <w:t>Revised 8/92</w:t>
      </w:r>
    </w:p>
    <w:p w14:paraId="17A5273F" w14:textId="77777777" w:rsidR="00BC0723" w:rsidRPr="009330FD" w:rsidRDefault="00BC0723" w:rsidP="008F3690">
      <w:pPr>
        <w:widowControl w:val="0"/>
        <w:rPr>
          <w:b/>
          <w:strike/>
        </w:rPr>
      </w:pPr>
      <w:r w:rsidRPr="009330FD">
        <w:rPr>
          <w:b/>
          <w:strike/>
        </w:rPr>
        <w:t>Page 1 of 1</w:t>
      </w:r>
    </w:p>
    <w:p w14:paraId="35DF56B5" w14:textId="77777777" w:rsidR="00BC0723" w:rsidRPr="000F4BEF" w:rsidRDefault="00BC0723" w:rsidP="008F3690">
      <w:pPr>
        <w:widowControl w:val="0"/>
        <w:rPr>
          <w:b/>
        </w:rPr>
      </w:pPr>
    </w:p>
    <w:p w14:paraId="540E27C8" w14:textId="77777777" w:rsidR="00BC0723" w:rsidRPr="000F4BEF" w:rsidRDefault="00BC0723" w:rsidP="008F3690">
      <w:pPr>
        <w:tabs>
          <w:tab w:val="left" w:pos="-1440"/>
        </w:tabs>
        <w:ind w:left="2160" w:hanging="2160"/>
      </w:pPr>
      <w:r w:rsidRPr="000F4BEF">
        <w:rPr>
          <w:b/>
          <w:bCs/>
          <w:u w:val="single"/>
        </w:rPr>
        <w:t>PURPOSE</w:t>
      </w:r>
      <w:r w:rsidRPr="000F4BEF">
        <w:t>:</w:t>
      </w:r>
      <w:r w:rsidRPr="000F4BEF">
        <w:tab/>
      </w:r>
      <w:r w:rsidRPr="000F4BEF">
        <w:tab/>
        <w:t>To define the role of the Ombudsperson</w:t>
      </w:r>
    </w:p>
    <w:p w14:paraId="3E190F2E" w14:textId="77777777" w:rsidR="00BC0723" w:rsidRPr="000F4BEF" w:rsidRDefault="00BC0723" w:rsidP="008F3690"/>
    <w:p w14:paraId="62682449" w14:textId="77777777" w:rsidR="00BC0723" w:rsidRPr="000F4BEF" w:rsidRDefault="00BC0723" w:rsidP="008F3690">
      <w:pPr>
        <w:tabs>
          <w:tab w:val="left" w:pos="-1440"/>
        </w:tabs>
        <w:ind w:left="2160" w:hanging="2160"/>
      </w:pPr>
      <w:r w:rsidRPr="000F4BEF">
        <w:rPr>
          <w:b/>
          <w:bCs/>
          <w:u w:val="single"/>
        </w:rPr>
        <w:t>SOURCES</w:t>
      </w:r>
      <w:r w:rsidRPr="000F4BEF">
        <w:t>:</w:t>
      </w:r>
      <w:r w:rsidRPr="000F4BEF">
        <w:tab/>
      </w:r>
      <w:r w:rsidRPr="000F4BEF">
        <w:tab/>
        <w:t>Faculty Council</w:t>
      </w:r>
    </w:p>
    <w:p w14:paraId="5044F6C9" w14:textId="77777777" w:rsidR="00BC0723" w:rsidRPr="000F4BEF" w:rsidRDefault="00BC0723" w:rsidP="008F3690"/>
    <w:p w14:paraId="00BC56F0" w14:textId="77777777" w:rsidR="00BC0723" w:rsidRPr="000F4BEF" w:rsidRDefault="00BC0723" w:rsidP="008F3690">
      <w:pPr>
        <w:tabs>
          <w:tab w:val="left" w:pos="-1440"/>
        </w:tabs>
        <w:ind w:left="2160" w:hanging="2160"/>
      </w:pPr>
      <w:r w:rsidRPr="000F4BEF">
        <w:rPr>
          <w:b/>
          <w:bCs/>
          <w:u w:val="single"/>
        </w:rPr>
        <w:t>APPLICABILITY</w:t>
      </w:r>
      <w:r w:rsidRPr="000F4BEF">
        <w:rPr>
          <w:u w:val="single"/>
        </w:rPr>
        <w:t>:</w:t>
      </w:r>
      <w:r w:rsidRPr="000F4BEF">
        <w:tab/>
      </w:r>
      <w:r>
        <w:tab/>
      </w:r>
      <w:r w:rsidRPr="000F4BEF">
        <w:t>All Faculty and Students, School of Social Work</w:t>
      </w:r>
    </w:p>
    <w:p w14:paraId="545FE777" w14:textId="77777777" w:rsidR="00BC0723" w:rsidRPr="000F4BEF" w:rsidRDefault="00BC0723" w:rsidP="008F3690"/>
    <w:p w14:paraId="7E3F957F" w14:textId="24979D70" w:rsidR="00BC0723" w:rsidRPr="000F4BEF" w:rsidRDefault="00BC0723" w:rsidP="008F3690">
      <w:pPr>
        <w:tabs>
          <w:tab w:val="left" w:pos="-1440"/>
        </w:tabs>
        <w:ind w:left="2160" w:hanging="2160"/>
      </w:pPr>
      <w:r w:rsidRPr="000F4BEF">
        <w:rPr>
          <w:b/>
          <w:bCs/>
          <w:u w:val="single"/>
        </w:rPr>
        <w:t>POLICY</w:t>
      </w:r>
      <w:r w:rsidRPr="000F4BEF">
        <w:t>:</w:t>
      </w:r>
      <w:r w:rsidRPr="000F4BEF">
        <w:tab/>
      </w:r>
      <w:r w:rsidRPr="000F4BEF">
        <w:tab/>
        <w:t xml:space="preserve">Role of the </w:t>
      </w:r>
      <w:r>
        <w:t>Information and Referral P</w:t>
      </w:r>
      <w:r w:rsidRPr="000F4BEF">
        <w:t>erson</w:t>
      </w:r>
    </w:p>
    <w:p w14:paraId="68572990" w14:textId="77777777" w:rsidR="00BC0723" w:rsidRPr="000F4BEF" w:rsidRDefault="00BC0723" w:rsidP="008F3690"/>
    <w:p w14:paraId="718B3A98" w14:textId="6E0A8DA8" w:rsidR="00BC0723" w:rsidRPr="000F4BEF" w:rsidRDefault="00BC0723" w:rsidP="008F3690">
      <w:pPr>
        <w:tabs>
          <w:tab w:val="left" w:pos="-1440"/>
        </w:tabs>
        <w:ind w:left="720" w:hanging="720"/>
      </w:pPr>
      <w:r w:rsidRPr="000F4BEF">
        <w:t>A.</w:t>
      </w:r>
      <w:r w:rsidRPr="000F4BEF">
        <w:tab/>
      </w:r>
      <w:r>
        <w:t>The purpose of the Information and Referral (I&amp;R) person is to be available for consultation with</w:t>
      </w:r>
      <w:r w:rsidRPr="00231101">
        <w:t xml:space="preserve"> </w:t>
      </w:r>
      <w:r>
        <w:t>faculty</w:t>
      </w:r>
      <w:r w:rsidRPr="00231101">
        <w:t xml:space="preserve"> and students </w:t>
      </w:r>
      <w:r>
        <w:t>regarding questions that may arise around policies related to problem resolution</w:t>
      </w:r>
      <w:r w:rsidRPr="00231101">
        <w:t xml:space="preserve">. </w:t>
      </w:r>
    </w:p>
    <w:p w14:paraId="0553C6D8" w14:textId="77777777" w:rsidR="00BC0723" w:rsidRDefault="00BC0723" w:rsidP="008F3690">
      <w:pPr>
        <w:tabs>
          <w:tab w:val="left" w:pos="-1440"/>
        </w:tabs>
        <w:ind w:left="720" w:hanging="720"/>
      </w:pPr>
      <w:r w:rsidRPr="000F4BEF">
        <w:t>B.</w:t>
      </w:r>
      <w:r w:rsidRPr="000F4BEF">
        <w:tab/>
      </w:r>
    </w:p>
    <w:p w14:paraId="79FFF60D" w14:textId="77777777" w:rsidR="00BC0723" w:rsidRDefault="00BC0723" w:rsidP="008F3690">
      <w:pPr>
        <w:tabs>
          <w:tab w:val="left" w:pos="-1440"/>
        </w:tabs>
        <w:ind w:left="720" w:hanging="720"/>
      </w:pPr>
      <w:r>
        <w:t xml:space="preserve">The I&amp;R </w:t>
      </w:r>
      <w:r w:rsidRPr="00231101">
        <w:t xml:space="preserve">person </w:t>
      </w:r>
      <w:r>
        <w:t xml:space="preserve">is knowledgeable about </w:t>
      </w:r>
      <w:r w:rsidRPr="000F4BEF">
        <w:t>policies</w:t>
      </w:r>
      <w:r>
        <w:t xml:space="preserve"> and</w:t>
      </w:r>
      <w:r w:rsidRPr="000F4BEF">
        <w:t xml:space="preserve"> procedures of organizational structures within the School</w:t>
      </w:r>
      <w:r>
        <w:t>, College,</w:t>
      </w:r>
      <w:r w:rsidRPr="000F4BEF">
        <w:t xml:space="preserve"> and University</w:t>
      </w:r>
      <w:r>
        <w:t xml:space="preserve"> and </w:t>
      </w:r>
      <w:r w:rsidRPr="00231101">
        <w:t>provide</w:t>
      </w:r>
      <w:r>
        <w:t>s</w:t>
      </w:r>
      <w:r w:rsidRPr="00231101">
        <w:t xml:space="preserve"> policy </w:t>
      </w:r>
      <w:r>
        <w:t>guidance and suggests</w:t>
      </w:r>
      <w:r w:rsidRPr="00231101">
        <w:t xml:space="preserve"> appropriate offices for information and/or problem resolution. </w:t>
      </w:r>
      <w:r>
        <w:t xml:space="preserve">The I&amp;R </w:t>
      </w:r>
      <w:r w:rsidRPr="00231101">
        <w:t xml:space="preserve">person </w:t>
      </w:r>
      <w:r>
        <w:t>aids in</w:t>
      </w:r>
      <w:r w:rsidRPr="00231101">
        <w:t xml:space="preserve"> clarify</w:t>
      </w:r>
      <w:r>
        <w:t>ing</w:t>
      </w:r>
      <w:r w:rsidRPr="00231101">
        <w:t xml:space="preserve"> </w:t>
      </w:r>
      <w:r>
        <w:t>processe</w:t>
      </w:r>
      <w:r w:rsidRPr="00231101">
        <w:t>s</w:t>
      </w:r>
      <w:r>
        <w:t xml:space="preserve">. </w:t>
      </w:r>
    </w:p>
    <w:p w14:paraId="73099276" w14:textId="77777777" w:rsidR="00BC0723" w:rsidRPr="000F4BEF" w:rsidRDefault="00BC0723" w:rsidP="008F3690">
      <w:pPr>
        <w:tabs>
          <w:tab w:val="left" w:pos="-1440"/>
        </w:tabs>
        <w:ind w:left="720" w:hanging="720"/>
      </w:pPr>
    </w:p>
    <w:p w14:paraId="5144B061" w14:textId="77777777" w:rsidR="00BC0723" w:rsidRPr="00231101" w:rsidRDefault="00BC0723" w:rsidP="008F3690">
      <w:r w:rsidRPr="000F4BEF">
        <w:t>C.</w:t>
      </w:r>
      <w:r w:rsidRPr="000F4BEF">
        <w:tab/>
      </w:r>
    </w:p>
    <w:p w14:paraId="532F4849" w14:textId="77777777" w:rsidR="00BC0723" w:rsidRPr="000F4BEF" w:rsidRDefault="00BC0723" w:rsidP="008F3690">
      <w:r w:rsidRPr="00231101">
        <w:t xml:space="preserve">All information given to </w:t>
      </w:r>
      <w:r>
        <w:t xml:space="preserve">the I&amp;R </w:t>
      </w:r>
      <w:r w:rsidRPr="00231101">
        <w:t>person is</w:t>
      </w:r>
      <w:r>
        <w:t xml:space="preserve"> confidential</w:t>
      </w:r>
      <w:r w:rsidRPr="000F4BEF">
        <w:t>.</w:t>
      </w:r>
    </w:p>
    <w:p w14:paraId="6EA2FB52" w14:textId="77777777" w:rsidR="00BC0723" w:rsidRPr="000F4BEF" w:rsidRDefault="00BC0723" w:rsidP="008F3690">
      <w:pPr>
        <w:tabs>
          <w:tab w:val="left" w:pos="-1440"/>
        </w:tabs>
        <w:ind w:left="720" w:hanging="720"/>
      </w:pPr>
    </w:p>
    <w:p w14:paraId="7D905DCA" w14:textId="77777777" w:rsidR="00BC0723" w:rsidRPr="000F4BEF" w:rsidRDefault="00BC0723" w:rsidP="008F3690">
      <w:pPr>
        <w:tabs>
          <w:tab w:val="left" w:pos="-1440"/>
        </w:tabs>
        <w:ind w:left="720" w:hanging="720"/>
      </w:pPr>
      <w:r w:rsidRPr="000F4BEF">
        <w:t>D.</w:t>
      </w:r>
      <w:r w:rsidRPr="000F4BEF">
        <w:tab/>
      </w:r>
    </w:p>
    <w:p w14:paraId="266B08E4" w14:textId="77777777" w:rsidR="00BC0723" w:rsidRPr="000F4BEF" w:rsidRDefault="00BC0723" w:rsidP="008F3690">
      <w:pPr>
        <w:tabs>
          <w:tab w:val="left" w:pos="-1440"/>
        </w:tabs>
        <w:ind w:left="720" w:hanging="720"/>
      </w:pPr>
      <w:r w:rsidRPr="000F4BEF">
        <w:t xml:space="preserve">The </w:t>
      </w:r>
      <w:r>
        <w:t xml:space="preserve">I&amp;R </w:t>
      </w:r>
      <w:r w:rsidRPr="000F4BEF">
        <w:t xml:space="preserve">person </w:t>
      </w:r>
      <w:r>
        <w:t>presents</w:t>
      </w:r>
      <w:r w:rsidRPr="000F4BEF">
        <w:t xml:space="preserve"> </w:t>
      </w:r>
      <w:r>
        <w:t xml:space="preserve">information </w:t>
      </w:r>
      <w:r w:rsidRPr="000F4BEF">
        <w:t>to the student</w:t>
      </w:r>
      <w:r>
        <w:t xml:space="preserve"> or</w:t>
      </w:r>
      <w:r w:rsidRPr="000F4BEF">
        <w:t xml:space="preserve"> faculty member </w:t>
      </w:r>
      <w:r>
        <w:t xml:space="preserve">to clarify </w:t>
      </w:r>
      <w:r w:rsidRPr="000F4BEF">
        <w:t>School</w:t>
      </w:r>
      <w:r>
        <w:t>, College,</w:t>
      </w:r>
      <w:r w:rsidRPr="000F4BEF">
        <w:t xml:space="preserve"> and University</w:t>
      </w:r>
      <w:r>
        <w:t xml:space="preserve"> policies.</w:t>
      </w:r>
    </w:p>
    <w:p w14:paraId="1CAD2ED4" w14:textId="77777777" w:rsidR="00BC0723" w:rsidRPr="000F4BEF" w:rsidRDefault="00BC0723" w:rsidP="008F3690">
      <w:pPr>
        <w:tabs>
          <w:tab w:val="left" w:pos="-1440"/>
        </w:tabs>
        <w:ind w:left="720" w:hanging="720"/>
      </w:pPr>
    </w:p>
    <w:p w14:paraId="3AEA4F29" w14:textId="77777777" w:rsidR="00BC0723" w:rsidRDefault="00BC0723" w:rsidP="008F3690">
      <w:pPr>
        <w:tabs>
          <w:tab w:val="left" w:pos="-1440"/>
        </w:tabs>
        <w:ind w:left="720" w:hanging="720"/>
      </w:pPr>
      <w:r w:rsidRPr="000F4BEF">
        <w:t>E.</w:t>
      </w:r>
      <w:r w:rsidRPr="000F4BEF">
        <w:tab/>
      </w:r>
    </w:p>
    <w:p w14:paraId="49EBB10F" w14:textId="77777777" w:rsidR="00BC0723" w:rsidRDefault="00BC0723" w:rsidP="008F3690">
      <w:pPr>
        <w:tabs>
          <w:tab w:val="left" w:pos="-1440"/>
        </w:tabs>
        <w:ind w:left="720" w:hanging="720"/>
      </w:pPr>
      <w:r>
        <w:t>Selection of the I&amp;R person will be through election as per School of Social Work procedures on an annual basis. Those eligible to serve are faculty and academic professionals who participate in Faculty Council. Any selected I&amp;R person can serve up to three consecutive annual terms.</w:t>
      </w:r>
    </w:p>
    <w:p w14:paraId="71F46C21" w14:textId="77777777" w:rsidR="00BC0723" w:rsidRDefault="00BC0723" w:rsidP="008F3690">
      <w:pPr>
        <w:tabs>
          <w:tab w:val="left" w:pos="-1440"/>
        </w:tabs>
        <w:ind w:left="720" w:hanging="720"/>
      </w:pPr>
    </w:p>
    <w:p w14:paraId="48E52C78" w14:textId="77777777" w:rsidR="00BC0723" w:rsidRDefault="00BC0723" w:rsidP="008F3690">
      <w:pPr>
        <w:tabs>
          <w:tab w:val="left" w:pos="-1440"/>
        </w:tabs>
        <w:ind w:left="720" w:hanging="720"/>
      </w:pPr>
      <w:r>
        <w:t>F.</w:t>
      </w:r>
      <w:r>
        <w:tab/>
        <w:t>The I&amp;R person may make suggestions to Faculty Council for policy or procedural changes based on trends the I&amp;R person sees in information and referrals requested.</w:t>
      </w:r>
    </w:p>
    <w:p w14:paraId="7C91B184" w14:textId="342B5A1F" w:rsidR="00BC0723" w:rsidRPr="000F4BEF" w:rsidRDefault="00BC0723">
      <w:pPr>
        <w:tabs>
          <w:tab w:val="left" w:pos="-1440"/>
        </w:tabs>
        <w:ind w:left="720" w:hanging="720"/>
      </w:pPr>
      <w:r w:rsidRPr="000F4BEF">
        <w:t>F.</w:t>
      </w:r>
      <w:r w:rsidRPr="000F4BEF">
        <w:tab/>
      </w:r>
    </w:p>
    <w:p w14:paraId="7C54177A" w14:textId="77777777" w:rsidR="00BC0723" w:rsidRDefault="00BC0723" w:rsidP="008F3690">
      <w:pPr>
        <w:spacing w:after="200" w:line="276" w:lineRule="auto"/>
      </w:pPr>
    </w:p>
    <w:p w14:paraId="01769331" w14:textId="77777777" w:rsidR="007A2837" w:rsidRDefault="007A2837" w:rsidP="000F4BEF">
      <w:pPr>
        <w:widowControl w:val="0"/>
        <w:rPr>
          <w:b/>
        </w:rPr>
      </w:pPr>
    </w:p>
    <w:p w14:paraId="45BC40D5" w14:textId="77777777" w:rsidR="007A2837" w:rsidRDefault="007A2837" w:rsidP="000F4BEF">
      <w:pPr>
        <w:widowControl w:val="0"/>
        <w:rPr>
          <w:b/>
        </w:rPr>
      </w:pPr>
    </w:p>
    <w:p w14:paraId="72DC43B4" w14:textId="77777777" w:rsidR="00BC0723" w:rsidRDefault="00BC0723" w:rsidP="000F4BEF">
      <w:pPr>
        <w:widowControl w:val="0"/>
        <w:rPr>
          <w:b/>
          <w:strike/>
        </w:rPr>
      </w:pPr>
    </w:p>
    <w:p w14:paraId="30D5CB3E" w14:textId="77777777" w:rsidR="00BC0723" w:rsidRDefault="00BC0723" w:rsidP="000F4BEF">
      <w:pPr>
        <w:widowControl w:val="0"/>
        <w:rPr>
          <w:b/>
          <w:strike/>
        </w:rPr>
      </w:pPr>
    </w:p>
    <w:p w14:paraId="5A7F0EE7" w14:textId="77777777" w:rsidR="00BC0723" w:rsidRDefault="00BC0723" w:rsidP="000F4BEF">
      <w:pPr>
        <w:widowControl w:val="0"/>
        <w:rPr>
          <w:b/>
          <w:strike/>
        </w:rPr>
      </w:pPr>
    </w:p>
    <w:p w14:paraId="55636F0D" w14:textId="77777777" w:rsidR="00BC0723" w:rsidRDefault="00BC0723" w:rsidP="000F4BEF">
      <w:pPr>
        <w:widowControl w:val="0"/>
        <w:rPr>
          <w:b/>
          <w:strike/>
        </w:rPr>
      </w:pPr>
    </w:p>
    <w:p w14:paraId="686AB67D" w14:textId="77777777" w:rsidR="00BC0723" w:rsidRDefault="00BC0723" w:rsidP="000F4BEF">
      <w:pPr>
        <w:widowControl w:val="0"/>
        <w:rPr>
          <w:b/>
          <w:strike/>
        </w:rPr>
      </w:pPr>
    </w:p>
    <w:p w14:paraId="376F2669" w14:textId="77777777" w:rsidR="00BC0723" w:rsidRDefault="00BC0723" w:rsidP="000F4BEF">
      <w:pPr>
        <w:widowControl w:val="0"/>
        <w:rPr>
          <w:b/>
          <w:strike/>
        </w:rPr>
      </w:pPr>
    </w:p>
    <w:p w14:paraId="1F2E4CF1" w14:textId="77777777" w:rsidR="00BC0723" w:rsidRDefault="00BC0723" w:rsidP="000F4BEF">
      <w:pPr>
        <w:widowControl w:val="0"/>
        <w:rPr>
          <w:b/>
          <w:strike/>
        </w:rPr>
      </w:pPr>
    </w:p>
    <w:p w14:paraId="1939CC3A" w14:textId="77777777" w:rsidR="00BC0723" w:rsidRDefault="00BC0723" w:rsidP="000F4BEF">
      <w:pPr>
        <w:widowControl w:val="0"/>
        <w:rPr>
          <w:b/>
          <w:strike/>
        </w:rPr>
      </w:pPr>
    </w:p>
    <w:p w14:paraId="4BEA75F9" w14:textId="77777777" w:rsidR="00BC0723" w:rsidRDefault="00BC0723" w:rsidP="000F4BEF">
      <w:pPr>
        <w:widowControl w:val="0"/>
        <w:rPr>
          <w:b/>
          <w:strike/>
        </w:rPr>
      </w:pPr>
    </w:p>
    <w:p w14:paraId="6C0A3F88" w14:textId="77777777" w:rsidR="00BC0723" w:rsidRDefault="00BC0723" w:rsidP="000F4BEF">
      <w:pPr>
        <w:widowControl w:val="0"/>
        <w:rPr>
          <w:b/>
          <w:strike/>
        </w:rPr>
      </w:pPr>
    </w:p>
    <w:p w14:paraId="4C679264" w14:textId="77777777" w:rsidR="00BC0723" w:rsidRDefault="00BC0723" w:rsidP="000F4BEF">
      <w:pPr>
        <w:widowControl w:val="0"/>
        <w:rPr>
          <w:b/>
          <w:strike/>
        </w:rPr>
      </w:pPr>
    </w:p>
    <w:p w14:paraId="764C5798" w14:textId="77777777" w:rsidR="00BC0723" w:rsidRDefault="00BC0723" w:rsidP="000F4BEF">
      <w:pPr>
        <w:widowControl w:val="0"/>
        <w:rPr>
          <w:b/>
          <w:strike/>
        </w:rPr>
      </w:pPr>
    </w:p>
    <w:p w14:paraId="6CFA049A" w14:textId="77777777" w:rsidR="00BC0723" w:rsidRDefault="00BC0723" w:rsidP="000F4BEF">
      <w:pPr>
        <w:widowControl w:val="0"/>
        <w:rPr>
          <w:b/>
          <w:strike/>
        </w:rPr>
      </w:pPr>
    </w:p>
    <w:p w14:paraId="73A908A6" w14:textId="77777777" w:rsidR="00BC0723" w:rsidRDefault="00BC0723" w:rsidP="000F4BEF">
      <w:pPr>
        <w:widowControl w:val="0"/>
        <w:rPr>
          <w:b/>
          <w:strike/>
        </w:rPr>
      </w:pPr>
    </w:p>
    <w:p w14:paraId="29129CF0" w14:textId="77777777" w:rsidR="00BC0723" w:rsidRDefault="00BC0723" w:rsidP="000F4BEF">
      <w:pPr>
        <w:widowControl w:val="0"/>
        <w:rPr>
          <w:b/>
          <w:strike/>
        </w:rPr>
      </w:pPr>
    </w:p>
    <w:p w14:paraId="1B0B6D8E" w14:textId="77777777" w:rsidR="00BC0723" w:rsidRDefault="00BC0723" w:rsidP="000F4BEF">
      <w:pPr>
        <w:widowControl w:val="0"/>
        <w:rPr>
          <w:b/>
          <w:strike/>
        </w:rPr>
      </w:pPr>
    </w:p>
    <w:p w14:paraId="018DCACE" w14:textId="77777777" w:rsidR="00BC0723" w:rsidRDefault="00BC0723" w:rsidP="000F4BEF">
      <w:pPr>
        <w:widowControl w:val="0"/>
        <w:rPr>
          <w:b/>
          <w:strike/>
        </w:rPr>
      </w:pPr>
    </w:p>
    <w:p w14:paraId="3428884E" w14:textId="77777777" w:rsidR="00477A7C" w:rsidRDefault="00477A7C" w:rsidP="000F4BEF">
      <w:pPr>
        <w:widowControl w:val="0"/>
        <w:rPr>
          <w:b/>
          <w:strike/>
        </w:rPr>
      </w:pPr>
    </w:p>
    <w:p w14:paraId="6A333395" w14:textId="77777777" w:rsidR="00DD6BC0" w:rsidRPr="009330FD" w:rsidRDefault="00DD6BC0" w:rsidP="000F4BEF">
      <w:pPr>
        <w:widowControl w:val="0"/>
        <w:rPr>
          <w:b/>
          <w:strike/>
        </w:rPr>
      </w:pPr>
      <w:r w:rsidRPr="009330FD">
        <w:rPr>
          <w:b/>
          <w:strike/>
        </w:rPr>
        <w:br/>
      </w:r>
    </w:p>
    <w:p w14:paraId="494EBEC9" w14:textId="77777777" w:rsidR="00DD6BC0" w:rsidRPr="009330FD" w:rsidRDefault="00DD6BC0">
      <w:pPr>
        <w:spacing w:after="200" w:line="276" w:lineRule="auto"/>
        <w:rPr>
          <w:b/>
          <w:strike/>
        </w:rPr>
      </w:pPr>
      <w:r w:rsidRPr="009330FD">
        <w:rPr>
          <w:b/>
          <w:strike/>
        </w:rPr>
        <w:br w:type="page"/>
      </w:r>
    </w:p>
    <w:p w14:paraId="415FCCC6" w14:textId="77777777" w:rsidR="00477A7C" w:rsidRPr="000F19F2" w:rsidRDefault="00477A7C" w:rsidP="00477A7C">
      <w:pPr>
        <w:widowControl w:val="0"/>
        <w:rPr>
          <w:b/>
        </w:rPr>
      </w:pPr>
      <w:r w:rsidRPr="000F19F2">
        <w:rPr>
          <w:b/>
        </w:rPr>
        <w:t>SWK 311</w:t>
      </w:r>
    </w:p>
    <w:p w14:paraId="133F982E" w14:textId="77777777" w:rsidR="00477A7C" w:rsidRPr="000F19F2" w:rsidRDefault="00477A7C" w:rsidP="00477A7C">
      <w:pPr>
        <w:widowControl w:val="0"/>
        <w:rPr>
          <w:b/>
        </w:rPr>
      </w:pPr>
      <w:r w:rsidRPr="000F19F2">
        <w:rPr>
          <w:b/>
        </w:rPr>
        <w:t>Field Grading</w:t>
      </w:r>
    </w:p>
    <w:p w14:paraId="09BDE4CC" w14:textId="77777777" w:rsidR="00477A7C" w:rsidRPr="000F19F2" w:rsidRDefault="00477A7C" w:rsidP="00477A7C">
      <w:pPr>
        <w:widowControl w:val="0"/>
        <w:rPr>
          <w:b/>
        </w:rPr>
      </w:pPr>
      <w:r w:rsidRPr="000F19F2">
        <w:rPr>
          <w:b/>
        </w:rPr>
        <w:t>Effective 8/18/86</w:t>
      </w:r>
    </w:p>
    <w:p w14:paraId="54FF0F8B" w14:textId="77777777" w:rsidR="00477A7C" w:rsidRDefault="00477A7C" w:rsidP="00477A7C">
      <w:pPr>
        <w:widowControl w:val="0"/>
        <w:rPr>
          <w:b/>
        </w:rPr>
      </w:pPr>
      <w:r w:rsidRPr="000F19F2">
        <w:rPr>
          <w:b/>
        </w:rPr>
        <w:t>Revised 12/08</w:t>
      </w:r>
    </w:p>
    <w:p w14:paraId="5804327E" w14:textId="77777777" w:rsidR="00477A7C" w:rsidRDefault="00477A7C" w:rsidP="00477A7C">
      <w:pPr>
        <w:widowControl w:val="0"/>
        <w:rPr>
          <w:b/>
        </w:rPr>
      </w:pPr>
      <w:r>
        <w:rPr>
          <w:b/>
        </w:rPr>
        <w:t>Revised 5/4/22</w:t>
      </w:r>
    </w:p>
    <w:p w14:paraId="3D72D0B7" w14:textId="77777777" w:rsidR="00477A7C" w:rsidRDefault="00477A7C" w:rsidP="00477A7C">
      <w:pPr>
        <w:widowControl w:val="0"/>
        <w:rPr>
          <w:b/>
        </w:rPr>
      </w:pPr>
      <w:r>
        <w:rPr>
          <w:b/>
        </w:rPr>
        <w:t>Dean Approved 11/2/2022</w:t>
      </w:r>
    </w:p>
    <w:p w14:paraId="72C2F10B" w14:textId="2FD5F05C" w:rsidR="00A775E8" w:rsidRPr="009330FD" w:rsidRDefault="00A775E8" w:rsidP="00477A7C">
      <w:pPr>
        <w:widowControl w:val="0"/>
        <w:rPr>
          <w:b/>
          <w:strike/>
        </w:rPr>
      </w:pPr>
      <w:r w:rsidRPr="009330FD">
        <w:rPr>
          <w:b/>
          <w:strike/>
        </w:rPr>
        <w:t>SWK 311</w:t>
      </w:r>
    </w:p>
    <w:p w14:paraId="3BA63393" w14:textId="77777777" w:rsidR="00A775E8" w:rsidRPr="009330FD" w:rsidRDefault="00A775E8" w:rsidP="00262DC0">
      <w:pPr>
        <w:widowControl w:val="0"/>
        <w:rPr>
          <w:b/>
          <w:strike/>
        </w:rPr>
      </w:pPr>
      <w:r w:rsidRPr="009330FD">
        <w:rPr>
          <w:b/>
          <w:strike/>
        </w:rPr>
        <w:t>Field Grading</w:t>
      </w:r>
    </w:p>
    <w:p w14:paraId="72155C8D" w14:textId="77777777" w:rsidR="00A775E8" w:rsidRPr="009330FD" w:rsidRDefault="00A775E8" w:rsidP="00262DC0">
      <w:pPr>
        <w:widowControl w:val="0"/>
        <w:rPr>
          <w:b/>
          <w:strike/>
        </w:rPr>
      </w:pPr>
      <w:r w:rsidRPr="009330FD">
        <w:rPr>
          <w:b/>
          <w:strike/>
        </w:rPr>
        <w:t>Effective 8/18/86</w:t>
      </w:r>
    </w:p>
    <w:p w14:paraId="388C785F" w14:textId="6C88CBDD" w:rsidR="00A775E8" w:rsidRPr="009330FD" w:rsidRDefault="00A775E8" w:rsidP="00262DC0">
      <w:pPr>
        <w:widowControl w:val="0"/>
        <w:rPr>
          <w:b/>
          <w:strike/>
        </w:rPr>
      </w:pPr>
      <w:r w:rsidRPr="009330FD">
        <w:rPr>
          <w:b/>
          <w:strike/>
        </w:rPr>
        <w:t>Revised 12/08</w:t>
      </w:r>
    </w:p>
    <w:p w14:paraId="7FF2A4C2" w14:textId="77777777" w:rsidR="00A775E8" w:rsidRPr="000F19F2" w:rsidRDefault="00A775E8" w:rsidP="00262DC0">
      <w:pPr>
        <w:widowControl w:val="0"/>
        <w:rPr>
          <w:b/>
        </w:rPr>
      </w:pPr>
      <w:r w:rsidRPr="009330FD">
        <w:rPr>
          <w:b/>
          <w:strike/>
        </w:rPr>
        <w:t>Page 1 of 1</w:t>
      </w:r>
    </w:p>
    <w:p w14:paraId="1AA794EC" w14:textId="77777777" w:rsidR="00A775E8" w:rsidRPr="000F19F2" w:rsidRDefault="00A775E8" w:rsidP="00262DC0">
      <w:pPr>
        <w:widowControl w:val="0"/>
        <w:rPr>
          <w:b/>
        </w:rPr>
      </w:pPr>
    </w:p>
    <w:p w14:paraId="342C9925" w14:textId="77E6265D" w:rsidR="00A775E8" w:rsidRPr="000F19F2" w:rsidRDefault="00A775E8" w:rsidP="009330FD">
      <w:pPr>
        <w:tabs>
          <w:tab w:val="left" w:pos="-1440"/>
        </w:tabs>
        <w:ind w:left="2160" w:hanging="2160"/>
      </w:pPr>
      <w:r w:rsidRPr="000F19F2">
        <w:rPr>
          <w:b/>
          <w:bCs/>
          <w:u w:val="single"/>
        </w:rPr>
        <w:t>PURPOSE</w:t>
      </w:r>
      <w:r w:rsidRPr="000F19F2">
        <w:t>:</w:t>
      </w:r>
      <w:r w:rsidRPr="000F19F2">
        <w:tab/>
      </w:r>
      <w:r w:rsidRPr="000F19F2">
        <w:tab/>
      </w:r>
      <w:r>
        <w:t>Field Grading Policy</w:t>
      </w:r>
    </w:p>
    <w:p w14:paraId="2DFC00BA" w14:textId="77777777" w:rsidR="00A775E8" w:rsidRPr="000F19F2" w:rsidRDefault="00A775E8" w:rsidP="00262DC0">
      <w:pPr>
        <w:tabs>
          <w:tab w:val="left" w:pos="-1440"/>
        </w:tabs>
        <w:ind w:left="2160" w:hanging="2160"/>
      </w:pPr>
      <w:r w:rsidRPr="000F19F2">
        <w:rPr>
          <w:b/>
          <w:bCs/>
          <w:u w:val="single"/>
        </w:rPr>
        <w:t>SOURCES</w:t>
      </w:r>
      <w:r w:rsidRPr="000F19F2">
        <w:t>:</w:t>
      </w:r>
      <w:r w:rsidRPr="000F19F2">
        <w:tab/>
      </w:r>
      <w:r w:rsidRPr="000F19F2">
        <w:tab/>
      </w:r>
      <w:smartTag w:uri="urn:schemas-microsoft-com:office:smarttags" w:element="place">
        <w:smartTag w:uri="urn:schemas-microsoft-com:office:smarttags" w:element="PlaceType">
          <w:r w:rsidRPr="000F19F2">
            <w:t>School</w:t>
          </w:r>
        </w:smartTag>
        <w:r w:rsidRPr="000F19F2">
          <w:t xml:space="preserve"> of </w:t>
        </w:r>
        <w:smartTag w:uri="urn:schemas-microsoft-com:office:smarttags" w:element="PlaceName">
          <w:r w:rsidRPr="000F19F2">
            <w:t>Social Work</w:t>
          </w:r>
        </w:smartTag>
      </w:smartTag>
      <w:r w:rsidRPr="000F19F2">
        <w:t xml:space="preserve"> Faculty Council</w:t>
      </w:r>
    </w:p>
    <w:p w14:paraId="37B4A2B5" w14:textId="77777777" w:rsidR="00A775E8" w:rsidRPr="000F19F2" w:rsidRDefault="00A775E8" w:rsidP="00262DC0"/>
    <w:p w14:paraId="27D2CA01" w14:textId="77777777" w:rsidR="00A775E8" w:rsidRPr="000F19F2" w:rsidRDefault="00A775E8" w:rsidP="00262DC0">
      <w:pPr>
        <w:tabs>
          <w:tab w:val="left" w:pos="-1440"/>
        </w:tabs>
        <w:ind w:left="2160" w:hanging="2160"/>
      </w:pPr>
      <w:r w:rsidRPr="000F19F2">
        <w:rPr>
          <w:b/>
          <w:bCs/>
          <w:u w:val="single"/>
        </w:rPr>
        <w:t>APPLICABILITY</w:t>
      </w:r>
      <w:r w:rsidRPr="000F19F2">
        <w:t>:</w:t>
      </w:r>
      <w:r w:rsidRPr="000F19F2">
        <w:tab/>
      </w:r>
      <w:r w:rsidRPr="000F19F2">
        <w:tab/>
        <w:t>All Faculty and Students, School of Social Work</w:t>
      </w:r>
    </w:p>
    <w:p w14:paraId="5C9C5071" w14:textId="77777777" w:rsidR="00A775E8" w:rsidRPr="000F19F2" w:rsidRDefault="00A775E8" w:rsidP="00262DC0"/>
    <w:p w14:paraId="73C6F536" w14:textId="77777777" w:rsidR="00A775E8" w:rsidRPr="000F19F2" w:rsidRDefault="00A775E8" w:rsidP="00262DC0">
      <w:pPr>
        <w:tabs>
          <w:tab w:val="left" w:pos="-1440"/>
        </w:tabs>
        <w:ind w:left="2160" w:hanging="2160"/>
      </w:pPr>
      <w:r w:rsidRPr="000F19F2">
        <w:rPr>
          <w:b/>
          <w:bCs/>
          <w:u w:val="single"/>
        </w:rPr>
        <w:t>POLICY</w:t>
      </w:r>
      <w:r w:rsidRPr="000F19F2">
        <w:t>:</w:t>
      </w:r>
      <w:r w:rsidRPr="000F19F2">
        <w:tab/>
      </w:r>
      <w:r w:rsidRPr="000F19F2">
        <w:tab/>
        <w:t>Field Grading</w:t>
      </w:r>
    </w:p>
    <w:p w14:paraId="32BA039E" w14:textId="77777777" w:rsidR="00A775E8" w:rsidRPr="000F19F2" w:rsidRDefault="00A775E8" w:rsidP="00262DC0">
      <w:pPr>
        <w:tabs>
          <w:tab w:val="left" w:pos="-1440"/>
        </w:tabs>
        <w:ind w:left="2160" w:hanging="2160"/>
      </w:pPr>
    </w:p>
    <w:p w14:paraId="25298690" w14:textId="77777777" w:rsidR="00A775E8" w:rsidRPr="000F19F2" w:rsidRDefault="00A775E8" w:rsidP="00262DC0"/>
    <w:p w14:paraId="451C04B3" w14:textId="77777777" w:rsidR="00A775E8" w:rsidRPr="000F19F2" w:rsidRDefault="00A775E8" w:rsidP="00262DC0">
      <w:pPr>
        <w:tabs>
          <w:tab w:val="left" w:pos="-1440"/>
        </w:tabs>
        <w:ind w:left="720" w:hanging="720"/>
      </w:pPr>
      <w:r w:rsidRPr="000F19F2">
        <w:t>A.</w:t>
      </w:r>
      <w:r w:rsidRPr="000F19F2">
        <w:tab/>
        <w:t>Undergraduate field education is graded by use of a Y (satisfactory), I (incomplete) or E (failure).  The field instructor makes a recommendation to the liaison who assigns a final grade.</w:t>
      </w:r>
    </w:p>
    <w:p w14:paraId="5EED1E51" w14:textId="77777777" w:rsidR="00A775E8" w:rsidRPr="000F19F2" w:rsidRDefault="00A775E8" w:rsidP="00262DC0"/>
    <w:p w14:paraId="49B0FAB8" w14:textId="77777777" w:rsidR="00A775E8" w:rsidRDefault="00A775E8" w:rsidP="00262DC0">
      <w:pPr>
        <w:tabs>
          <w:tab w:val="left" w:pos="-1440"/>
        </w:tabs>
        <w:ind w:left="720" w:hanging="720"/>
      </w:pPr>
      <w:r w:rsidRPr="000F19F2">
        <w:t>B.</w:t>
      </w:r>
      <w:r w:rsidRPr="000F19F2">
        <w:tab/>
        <w:t>Graduate field education is graded by use of a Y (satisfactory), I (incomplete) or E (failure).  The field instructor makes a recommendation to the liaison, who assigns a final grade.</w:t>
      </w:r>
    </w:p>
    <w:p w14:paraId="258F30E6" w14:textId="77777777" w:rsidR="00A775E8" w:rsidRDefault="00A775E8" w:rsidP="00262DC0">
      <w:pPr>
        <w:tabs>
          <w:tab w:val="left" w:pos="-1440"/>
        </w:tabs>
        <w:ind w:left="720" w:hanging="720"/>
      </w:pPr>
    </w:p>
    <w:p w14:paraId="0153A90C" w14:textId="77777777" w:rsidR="00A775E8" w:rsidRPr="000F19F2" w:rsidRDefault="00A775E8" w:rsidP="00262DC0">
      <w:pPr>
        <w:tabs>
          <w:tab w:val="left" w:pos="-1440"/>
        </w:tabs>
        <w:ind w:left="720" w:hanging="720"/>
      </w:pPr>
      <w:r>
        <w:t>C.</w:t>
      </w:r>
      <w:r>
        <w:tab/>
        <w:t>The field liaison forwards the final grade to the field office for review and grade posting.</w:t>
      </w:r>
    </w:p>
    <w:p w14:paraId="0188DB66" w14:textId="77777777" w:rsidR="00A775E8" w:rsidRPr="000F19F2" w:rsidRDefault="00A775E8" w:rsidP="00262DC0">
      <w:pPr>
        <w:tabs>
          <w:tab w:val="left" w:pos="-1440"/>
        </w:tabs>
        <w:ind w:left="2160" w:hanging="2160"/>
      </w:pPr>
    </w:p>
    <w:p w14:paraId="7A5587B5" w14:textId="77777777" w:rsidR="00A775E8" w:rsidRPr="00BD5AA7" w:rsidRDefault="00A775E8" w:rsidP="00262DC0">
      <w:pPr>
        <w:spacing w:after="200" w:line="276" w:lineRule="auto"/>
      </w:pPr>
    </w:p>
    <w:p w14:paraId="572C8F6A" w14:textId="77777777" w:rsidR="00A775E8" w:rsidRDefault="00A775E8" w:rsidP="000F4BEF">
      <w:pPr>
        <w:widowControl w:val="0"/>
        <w:rPr>
          <w:b/>
          <w:highlight w:val="yellow"/>
        </w:rPr>
      </w:pPr>
    </w:p>
    <w:p w14:paraId="4138588C" w14:textId="77777777" w:rsidR="00A775E8" w:rsidRDefault="00A775E8" w:rsidP="000F4BEF">
      <w:pPr>
        <w:widowControl w:val="0"/>
        <w:rPr>
          <w:b/>
        </w:rPr>
      </w:pPr>
    </w:p>
    <w:p w14:paraId="71D12430" w14:textId="77777777" w:rsidR="00A775E8" w:rsidRDefault="00A775E8" w:rsidP="000F4BEF">
      <w:pPr>
        <w:widowControl w:val="0"/>
        <w:rPr>
          <w:b/>
        </w:rPr>
      </w:pPr>
    </w:p>
    <w:p w14:paraId="10E69DC6" w14:textId="77777777" w:rsidR="00A775E8" w:rsidRDefault="00A775E8" w:rsidP="000F4BEF">
      <w:pPr>
        <w:widowControl w:val="0"/>
        <w:rPr>
          <w:b/>
        </w:rPr>
      </w:pPr>
    </w:p>
    <w:p w14:paraId="70528FE5" w14:textId="77777777" w:rsidR="00A775E8" w:rsidRDefault="00A775E8" w:rsidP="000F4BEF">
      <w:pPr>
        <w:widowControl w:val="0"/>
        <w:rPr>
          <w:b/>
        </w:rPr>
      </w:pPr>
    </w:p>
    <w:p w14:paraId="5575B6EC" w14:textId="77777777" w:rsidR="00A775E8" w:rsidRDefault="00A775E8" w:rsidP="000F4BEF">
      <w:pPr>
        <w:widowControl w:val="0"/>
        <w:rPr>
          <w:b/>
        </w:rPr>
      </w:pPr>
    </w:p>
    <w:p w14:paraId="6FC2CCC0" w14:textId="77777777" w:rsidR="00A775E8" w:rsidRDefault="00A775E8" w:rsidP="000F4BEF">
      <w:pPr>
        <w:widowControl w:val="0"/>
        <w:rPr>
          <w:b/>
        </w:rPr>
      </w:pPr>
    </w:p>
    <w:p w14:paraId="70BA045B" w14:textId="77777777" w:rsidR="00A775E8" w:rsidRDefault="00A775E8" w:rsidP="000F4BEF">
      <w:pPr>
        <w:widowControl w:val="0"/>
        <w:rPr>
          <w:b/>
        </w:rPr>
      </w:pPr>
    </w:p>
    <w:p w14:paraId="363D0D9C" w14:textId="77777777" w:rsidR="00A775E8" w:rsidRDefault="00A775E8" w:rsidP="000F4BEF">
      <w:pPr>
        <w:widowControl w:val="0"/>
        <w:rPr>
          <w:b/>
        </w:rPr>
      </w:pPr>
    </w:p>
    <w:p w14:paraId="30FDF654" w14:textId="77777777" w:rsidR="00A775E8" w:rsidRDefault="00A775E8" w:rsidP="000F4BEF">
      <w:pPr>
        <w:widowControl w:val="0"/>
        <w:rPr>
          <w:b/>
        </w:rPr>
      </w:pPr>
    </w:p>
    <w:p w14:paraId="35F45929" w14:textId="77777777" w:rsidR="00A775E8" w:rsidRDefault="00A775E8" w:rsidP="000F4BEF">
      <w:pPr>
        <w:widowControl w:val="0"/>
        <w:rPr>
          <w:b/>
        </w:rPr>
      </w:pPr>
    </w:p>
    <w:p w14:paraId="722A9771" w14:textId="77777777" w:rsidR="00072AA4" w:rsidRDefault="00072AA4" w:rsidP="000F4BEF">
      <w:pPr>
        <w:widowControl w:val="0"/>
        <w:rPr>
          <w:b/>
        </w:rPr>
      </w:pPr>
    </w:p>
    <w:p w14:paraId="1E58C29F" w14:textId="77777777" w:rsidR="00F33644" w:rsidRPr="009330FD" w:rsidRDefault="00F33644" w:rsidP="00F33644">
      <w:pPr>
        <w:rPr>
          <w:strike/>
        </w:rPr>
      </w:pPr>
    </w:p>
    <w:p w14:paraId="4E2EFEB0" w14:textId="77777777" w:rsidR="00F33644" w:rsidRPr="009330FD" w:rsidRDefault="00F33644" w:rsidP="00F33644">
      <w:pPr>
        <w:rPr>
          <w:strike/>
        </w:rPr>
      </w:pPr>
    </w:p>
    <w:p w14:paraId="7BED973A" w14:textId="77777777" w:rsidR="00F33644" w:rsidRPr="009330FD" w:rsidRDefault="00F33644" w:rsidP="00F33644">
      <w:pPr>
        <w:spacing w:after="200" w:line="276" w:lineRule="auto"/>
        <w:rPr>
          <w:strike/>
        </w:rPr>
      </w:pPr>
    </w:p>
    <w:p w14:paraId="64CF7E7C" w14:textId="77777777" w:rsidR="00F33644" w:rsidRPr="009330FD" w:rsidRDefault="00F33644" w:rsidP="00F33644">
      <w:pPr>
        <w:spacing w:after="200" w:line="276" w:lineRule="auto"/>
        <w:rPr>
          <w:strike/>
        </w:rPr>
      </w:pPr>
    </w:p>
    <w:p w14:paraId="073442FA" w14:textId="77777777" w:rsidR="00F33644" w:rsidRDefault="00F33644" w:rsidP="00F33644">
      <w:pPr>
        <w:spacing w:after="200" w:line="276" w:lineRule="auto"/>
      </w:pPr>
    </w:p>
    <w:p w14:paraId="7AFA21D2" w14:textId="77777777" w:rsidR="00F33644" w:rsidRDefault="00F33644" w:rsidP="00F33644">
      <w:pPr>
        <w:spacing w:after="200" w:line="276" w:lineRule="auto"/>
      </w:pPr>
    </w:p>
    <w:p w14:paraId="68F06D8C" w14:textId="77777777" w:rsidR="00F33644" w:rsidRDefault="00F33644" w:rsidP="00F33644">
      <w:pPr>
        <w:spacing w:after="200" w:line="276" w:lineRule="auto"/>
      </w:pPr>
    </w:p>
    <w:p w14:paraId="6AA7823A" w14:textId="77777777" w:rsidR="00F33644" w:rsidRPr="000F4BEF" w:rsidRDefault="00F33644" w:rsidP="00F33644">
      <w:pPr>
        <w:spacing w:after="200" w:line="276" w:lineRule="auto"/>
        <w:sectPr w:rsidR="00F33644" w:rsidRPr="000F4BEF" w:rsidSect="00F33644">
          <w:pgSz w:w="15840" w:h="12240" w:orient="landscape"/>
          <w:pgMar w:top="1440" w:right="1440" w:bottom="1440" w:left="1440" w:header="1440" w:footer="1440" w:gutter="0"/>
          <w:cols w:space="720"/>
          <w:noEndnote/>
        </w:sectPr>
      </w:pPr>
    </w:p>
    <w:p w14:paraId="7A273E15" w14:textId="77777777" w:rsidR="00180E30" w:rsidRPr="00F33644" w:rsidRDefault="00180E30" w:rsidP="00180E30">
      <w:pPr>
        <w:widowControl w:val="0"/>
        <w:rPr>
          <w:b/>
        </w:rPr>
      </w:pPr>
      <w:r w:rsidRPr="00F33644">
        <w:rPr>
          <w:b/>
        </w:rPr>
        <w:t>SWK 31</w:t>
      </w:r>
      <w:r>
        <w:rPr>
          <w:b/>
        </w:rPr>
        <w:t>3</w:t>
      </w:r>
    </w:p>
    <w:p w14:paraId="4E85B3A0" w14:textId="77777777" w:rsidR="00180E30" w:rsidRPr="00F33644" w:rsidRDefault="00180E30" w:rsidP="00180E30">
      <w:pPr>
        <w:widowControl w:val="0"/>
        <w:rPr>
          <w:b/>
        </w:rPr>
      </w:pPr>
      <w:r>
        <w:rPr>
          <w:b/>
        </w:rPr>
        <w:t>Probation and Termination</w:t>
      </w:r>
    </w:p>
    <w:p w14:paraId="7A48CEAC" w14:textId="77777777" w:rsidR="00180E30" w:rsidRPr="00F33644" w:rsidRDefault="00180E30" w:rsidP="00180E30">
      <w:pPr>
        <w:widowControl w:val="0"/>
        <w:rPr>
          <w:b/>
        </w:rPr>
      </w:pPr>
      <w:r w:rsidRPr="00F33644">
        <w:rPr>
          <w:b/>
        </w:rPr>
        <w:t>Effective 8/18/86</w:t>
      </w:r>
    </w:p>
    <w:p w14:paraId="562D9C9C" w14:textId="77777777" w:rsidR="00180E30" w:rsidRDefault="00180E30" w:rsidP="00180E30">
      <w:pPr>
        <w:widowControl w:val="0"/>
        <w:rPr>
          <w:b/>
        </w:rPr>
      </w:pPr>
      <w:r w:rsidRPr="00F33644">
        <w:rPr>
          <w:b/>
        </w:rPr>
        <w:t xml:space="preserve">Revised </w:t>
      </w:r>
      <w:r>
        <w:rPr>
          <w:b/>
        </w:rPr>
        <w:t>12/5/17</w:t>
      </w:r>
    </w:p>
    <w:p w14:paraId="2EDDFDE4" w14:textId="77777777" w:rsidR="00180E30" w:rsidRDefault="00180E30" w:rsidP="00180E30">
      <w:pPr>
        <w:widowControl w:val="0"/>
        <w:rPr>
          <w:b/>
        </w:rPr>
      </w:pPr>
      <w:r w:rsidRPr="00256CCB">
        <w:rPr>
          <w:b/>
        </w:rPr>
        <w:t>Revised 4/13/2022</w:t>
      </w:r>
    </w:p>
    <w:p w14:paraId="1561D8EA" w14:textId="77777777" w:rsidR="00180E30" w:rsidRPr="00F33644" w:rsidRDefault="00180E30" w:rsidP="00180E30">
      <w:pPr>
        <w:widowControl w:val="0"/>
        <w:rPr>
          <w:b/>
        </w:rPr>
      </w:pPr>
      <w:r>
        <w:rPr>
          <w:b/>
        </w:rPr>
        <w:t>Dean Approved 1/3/2023</w:t>
      </w:r>
    </w:p>
    <w:p w14:paraId="51C87B6F" w14:textId="77777777" w:rsidR="00262DC0" w:rsidRPr="009330FD" w:rsidRDefault="00262DC0" w:rsidP="00262DC0">
      <w:pPr>
        <w:widowControl w:val="0"/>
        <w:rPr>
          <w:b/>
          <w:strike/>
        </w:rPr>
      </w:pPr>
      <w:r w:rsidRPr="009330FD">
        <w:rPr>
          <w:b/>
          <w:strike/>
        </w:rPr>
        <w:t>SWK 313</w:t>
      </w:r>
    </w:p>
    <w:p w14:paraId="133438A7" w14:textId="77777777" w:rsidR="00262DC0" w:rsidRPr="009330FD" w:rsidRDefault="00262DC0" w:rsidP="00262DC0">
      <w:pPr>
        <w:widowControl w:val="0"/>
        <w:rPr>
          <w:b/>
          <w:strike/>
        </w:rPr>
      </w:pPr>
      <w:r w:rsidRPr="009330FD">
        <w:rPr>
          <w:b/>
          <w:strike/>
        </w:rPr>
        <w:t>Probation and Termination</w:t>
      </w:r>
    </w:p>
    <w:p w14:paraId="556E24A6" w14:textId="77777777" w:rsidR="00262DC0" w:rsidRPr="009330FD" w:rsidRDefault="00262DC0" w:rsidP="00262DC0">
      <w:pPr>
        <w:widowControl w:val="0"/>
        <w:rPr>
          <w:b/>
          <w:strike/>
        </w:rPr>
      </w:pPr>
      <w:r w:rsidRPr="009330FD">
        <w:rPr>
          <w:b/>
          <w:strike/>
        </w:rPr>
        <w:t>Effective 8/18/86</w:t>
      </w:r>
    </w:p>
    <w:p w14:paraId="7D80E72B" w14:textId="11171D60" w:rsidR="00262DC0" w:rsidRPr="009330FD" w:rsidRDefault="00262DC0" w:rsidP="00262DC0">
      <w:pPr>
        <w:widowControl w:val="0"/>
        <w:rPr>
          <w:b/>
          <w:strike/>
        </w:rPr>
      </w:pPr>
      <w:r w:rsidRPr="009330FD">
        <w:rPr>
          <w:b/>
          <w:strike/>
        </w:rPr>
        <w:t>Revised 12/5/17</w:t>
      </w:r>
    </w:p>
    <w:p w14:paraId="553147EB" w14:textId="77777777" w:rsidR="00262DC0" w:rsidRPr="009330FD" w:rsidRDefault="00262DC0" w:rsidP="00262DC0">
      <w:pPr>
        <w:widowControl w:val="0"/>
        <w:rPr>
          <w:b/>
          <w:strike/>
        </w:rPr>
      </w:pPr>
      <w:r w:rsidRPr="009330FD">
        <w:rPr>
          <w:b/>
          <w:strike/>
        </w:rPr>
        <w:t>Page 1 of 6</w:t>
      </w:r>
    </w:p>
    <w:p w14:paraId="5EA0E068" w14:textId="77777777" w:rsidR="00262DC0" w:rsidRDefault="00262DC0" w:rsidP="00262DC0">
      <w:pPr>
        <w:spacing w:after="200" w:line="276" w:lineRule="auto"/>
      </w:pPr>
    </w:p>
    <w:p w14:paraId="5CCDCE0C" w14:textId="77777777" w:rsidR="00262DC0" w:rsidRDefault="00262DC0" w:rsidP="00262DC0">
      <w:pPr>
        <w:tabs>
          <w:tab w:val="left" w:pos="-1440"/>
        </w:tabs>
        <w:ind w:left="2160" w:hanging="2160"/>
      </w:pPr>
      <w:r>
        <w:rPr>
          <w:b/>
          <w:bCs/>
          <w:u w:val="single"/>
        </w:rPr>
        <w:t>PURPOSE</w:t>
      </w:r>
      <w:r>
        <w:t>:</w:t>
      </w:r>
      <w:r>
        <w:tab/>
      </w:r>
      <w:r>
        <w:tab/>
        <w:t xml:space="preserve">To define probationary and unsatisfactory status and conditions for </w:t>
      </w:r>
      <w:r>
        <w:tab/>
        <w:t>termination</w:t>
      </w:r>
    </w:p>
    <w:p w14:paraId="5E667B26" w14:textId="77777777" w:rsidR="00262DC0" w:rsidRDefault="00262DC0" w:rsidP="00262DC0">
      <w:pPr>
        <w:ind w:firstLine="2160"/>
      </w:pPr>
    </w:p>
    <w:p w14:paraId="1C8F4403" w14:textId="77777777" w:rsidR="00262DC0" w:rsidRDefault="00262DC0" w:rsidP="00262DC0">
      <w:pPr>
        <w:tabs>
          <w:tab w:val="left" w:pos="-1440"/>
        </w:tabs>
        <w:ind w:left="2160" w:hanging="2160"/>
      </w:pPr>
      <w:r>
        <w:rPr>
          <w:b/>
          <w:bCs/>
          <w:u w:val="single"/>
        </w:rPr>
        <w:t>SOURCE</w:t>
      </w:r>
      <w:r>
        <w:t>:</w:t>
      </w:r>
      <w:r>
        <w:tab/>
      </w:r>
      <w:r>
        <w:tab/>
        <w:t>School of Social Work Faculty Council</w:t>
      </w:r>
    </w:p>
    <w:p w14:paraId="3F30ED73" w14:textId="77777777" w:rsidR="00262DC0" w:rsidRDefault="00262DC0" w:rsidP="00262DC0"/>
    <w:p w14:paraId="53121DC2" w14:textId="77777777" w:rsidR="00262DC0" w:rsidRDefault="00262DC0" w:rsidP="00262DC0">
      <w:pPr>
        <w:tabs>
          <w:tab w:val="left" w:pos="-1440"/>
        </w:tabs>
        <w:ind w:left="2160" w:hanging="2160"/>
      </w:pPr>
      <w:r>
        <w:rPr>
          <w:b/>
          <w:bCs/>
          <w:u w:val="single"/>
        </w:rPr>
        <w:t>APPLICABILITY</w:t>
      </w:r>
      <w:r>
        <w:t>:</w:t>
      </w:r>
      <w:r>
        <w:tab/>
      </w:r>
      <w:r>
        <w:tab/>
        <w:t>All students, School of Social Work</w:t>
      </w:r>
    </w:p>
    <w:p w14:paraId="790C722A" w14:textId="77777777" w:rsidR="00262DC0" w:rsidRDefault="00262DC0" w:rsidP="00262DC0"/>
    <w:p w14:paraId="6D84BB87" w14:textId="77777777" w:rsidR="00262DC0" w:rsidRDefault="00262DC0" w:rsidP="00262DC0">
      <w:pPr>
        <w:tabs>
          <w:tab w:val="left" w:pos="-1440"/>
        </w:tabs>
        <w:ind w:left="2160" w:hanging="2160"/>
      </w:pPr>
      <w:r>
        <w:rPr>
          <w:b/>
          <w:bCs/>
          <w:u w:val="single"/>
        </w:rPr>
        <w:t>POLICY</w:t>
      </w:r>
      <w:r>
        <w:rPr>
          <w:b/>
          <w:bCs/>
        </w:rPr>
        <w:t>:</w:t>
      </w:r>
      <w:r>
        <w:tab/>
      </w:r>
      <w:r>
        <w:tab/>
        <w:t>Probation and Termination</w:t>
      </w:r>
    </w:p>
    <w:p w14:paraId="181B1711" w14:textId="77777777" w:rsidR="00262DC0" w:rsidRDefault="00262DC0" w:rsidP="00262DC0"/>
    <w:p w14:paraId="6250A5BD" w14:textId="77777777" w:rsidR="00262DC0" w:rsidRDefault="00262DC0" w:rsidP="00262DC0">
      <w:pPr>
        <w:ind w:left="720"/>
      </w:pPr>
    </w:p>
    <w:p w14:paraId="4AF33733" w14:textId="77777777" w:rsidR="00262DC0" w:rsidRPr="0070556C" w:rsidRDefault="00262DC0" w:rsidP="00262DC0">
      <w:pPr>
        <w:pStyle w:val="Level1"/>
        <w:tabs>
          <w:tab w:val="left" w:pos="-1440"/>
        </w:tabs>
        <w:autoSpaceDE w:val="0"/>
        <w:autoSpaceDN w:val="0"/>
        <w:adjustRightInd w:val="0"/>
        <w:outlineLvl w:val="0"/>
      </w:pPr>
      <w:r w:rsidRPr="0070556C">
        <w:t>A.</w:t>
      </w:r>
      <w:r w:rsidRPr="0070556C">
        <w:tab/>
        <w:t>Probationary Status for Graduate Students and Unsatisfactory Academic Status for</w:t>
      </w:r>
    </w:p>
    <w:p w14:paraId="6F997CCF" w14:textId="77777777" w:rsidR="00262DC0" w:rsidRPr="0070556C" w:rsidRDefault="00262DC0" w:rsidP="00262DC0">
      <w:pPr>
        <w:ind w:firstLine="720"/>
      </w:pPr>
      <w:r w:rsidRPr="0070556C">
        <w:t xml:space="preserve">Undergraduate Students </w:t>
      </w:r>
    </w:p>
    <w:p w14:paraId="6E5616DE" w14:textId="77777777" w:rsidR="00262DC0" w:rsidRDefault="00262DC0" w:rsidP="00262DC0">
      <w:pPr>
        <w:ind w:firstLine="1440"/>
      </w:pPr>
    </w:p>
    <w:p w14:paraId="77B844A5" w14:textId="77777777" w:rsidR="00262DC0" w:rsidRDefault="00262DC0" w:rsidP="00262DC0">
      <w:pPr>
        <w:tabs>
          <w:tab w:val="left" w:pos="-1440"/>
        </w:tabs>
        <w:ind w:left="1440" w:hanging="720"/>
      </w:pPr>
      <w:r>
        <w:t>1.</w:t>
      </w:r>
      <w:r>
        <w:tab/>
        <w:t>An undergraduate student is placed on unsatisfactory status and an MSW student is placed on probationary status automatically under the circumstances identified below. Students may also be put on unsatisfactory status or be recommended for probationary status for reasons other than grades (see Section E).</w:t>
      </w:r>
    </w:p>
    <w:p w14:paraId="732E73D6" w14:textId="77777777" w:rsidR="00262DC0" w:rsidRDefault="00262DC0" w:rsidP="00262DC0"/>
    <w:p w14:paraId="581EC95C" w14:textId="77777777" w:rsidR="00262DC0" w:rsidRDefault="00262DC0" w:rsidP="00262DC0">
      <w:pPr>
        <w:tabs>
          <w:tab w:val="left" w:pos="-1440"/>
        </w:tabs>
        <w:ind w:left="2160" w:hanging="720"/>
      </w:pPr>
      <w:r>
        <w:t>a.</w:t>
      </w:r>
      <w:r>
        <w:tab/>
        <w:t>Undergraduate Students (Unsatisfactory Academic Status)</w:t>
      </w:r>
    </w:p>
    <w:p w14:paraId="301FA890" w14:textId="77777777" w:rsidR="00262DC0" w:rsidRDefault="00262DC0" w:rsidP="00262DC0"/>
    <w:p w14:paraId="4992637E" w14:textId="77777777" w:rsidR="00262DC0" w:rsidRDefault="00262DC0" w:rsidP="00262DC0">
      <w:pPr>
        <w:tabs>
          <w:tab w:val="left" w:pos="-1440"/>
        </w:tabs>
        <w:ind w:left="2880" w:hanging="720"/>
      </w:pPr>
      <w:r>
        <w:t>1)</w:t>
      </w:r>
      <w:r>
        <w:tab/>
        <w:t xml:space="preserve">A grade of D or E in any required social work course (BSW majors) or required CASP course (BA-CASP majors), regardless of GPA </w:t>
      </w:r>
    </w:p>
    <w:p w14:paraId="0FFFC80C" w14:textId="77777777" w:rsidR="00262DC0" w:rsidRDefault="00262DC0" w:rsidP="00262DC0"/>
    <w:p w14:paraId="62AA1DB8" w14:textId="77777777" w:rsidR="00262DC0" w:rsidRDefault="00262DC0" w:rsidP="00262DC0">
      <w:pPr>
        <w:tabs>
          <w:tab w:val="left" w:pos="-1440"/>
        </w:tabs>
        <w:ind w:left="2160" w:hanging="720"/>
      </w:pPr>
      <w:r>
        <w:t>b.</w:t>
      </w:r>
      <w:r>
        <w:tab/>
        <w:t>Graduate Students (Probationary Status)</w:t>
      </w:r>
    </w:p>
    <w:p w14:paraId="3342FFE0" w14:textId="77777777" w:rsidR="00262DC0" w:rsidRDefault="00262DC0" w:rsidP="00262DC0"/>
    <w:p w14:paraId="2C5EFAA9" w14:textId="77777777" w:rsidR="00262DC0" w:rsidRDefault="00262DC0" w:rsidP="00262DC0">
      <w:pPr>
        <w:tabs>
          <w:tab w:val="left" w:pos="-1440"/>
        </w:tabs>
        <w:ind w:left="2880" w:hanging="720"/>
      </w:pPr>
      <w:r>
        <w:t>1)</w:t>
      </w:r>
      <w:r>
        <w:tab/>
        <w:t xml:space="preserve">Cumulative GPA of less than 3.00 at the end of any semester </w:t>
      </w:r>
    </w:p>
    <w:p w14:paraId="52C2E768" w14:textId="77777777" w:rsidR="00262DC0" w:rsidRDefault="00262DC0" w:rsidP="00262DC0"/>
    <w:p w14:paraId="1A345B99" w14:textId="77777777" w:rsidR="00262DC0" w:rsidRDefault="00262DC0" w:rsidP="00262DC0">
      <w:pPr>
        <w:tabs>
          <w:tab w:val="left" w:pos="-1440"/>
        </w:tabs>
        <w:ind w:left="2880" w:hanging="720"/>
      </w:pPr>
      <w:r>
        <w:t>2)</w:t>
      </w:r>
      <w:r>
        <w:tab/>
        <w:t>A grade of D or E in any required course, regardless of GPA</w:t>
      </w:r>
    </w:p>
    <w:p w14:paraId="65AAB5C0" w14:textId="77777777" w:rsidR="00262DC0" w:rsidRDefault="00262DC0" w:rsidP="00262DC0"/>
    <w:p w14:paraId="610B774A" w14:textId="442A71CA" w:rsidR="00262DC0" w:rsidRDefault="00262DC0" w:rsidP="00262DC0">
      <w:pPr>
        <w:widowControl w:val="0"/>
        <w:ind w:left="1440" w:hanging="720"/>
        <w:outlineLvl w:val="0"/>
      </w:pPr>
      <w:r>
        <w:t>2.</w:t>
      </w:r>
      <w:r>
        <w:tab/>
        <w:t>Probationary or unsatisfactory status shall require completion of a Student Success Plan which indicates when and how deficiencies will be made up. The student writes the plan and it must be signed by the student’s  academic advisor. The plan is submitted to the  Program Coordinators Copies of the plan are given to the student, the Academic Advisor, the Program Coordinator.  This plan must contain a provision to bring the overall GPA up to minimum standards. Probationary students may be denied registration in the absence of such a plan.</w:t>
      </w:r>
    </w:p>
    <w:p w14:paraId="0FEC4B58" w14:textId="77777777" w:rsidR="00262DC0" w:rsidRPr="009330FD" w:rsidRDefault="00262DC0" w:rsidP="00262DC0">
      <w:pPr>
        <w:widowControl w:val="0"/>
        <w:rPr>
          <w:b/>
          <w:strike/>
        </w:rPr>
      </w:pPr>
      <w:r w:rsidRPr="009330FD">
        <w:rPr>
          <w:b/>
          <w:strike/>
        </w:rPr>
        <w:t>SWK 313</w:t>
      </w:r>
    </w:p>
    <w:p w14:paraId="7713334D" w14:textId="77777777" w:rsidR="00262DC0" w:rsidRPr="009330FD" w:rsidRDefault="00262DC0" w:rsidP="00262DC0">
      <w:pPr>
        <w:widowControl w:val="0"/>
        <w:rPr>
          <w:b/>
          <w:strike/>
        </w:rPr>
      </w:pPr>
      <w:r w:rsidRPr="009330FD">
        <w:rPr>
          <w:b/>
          <w:strike/>
        </w:rPr>
        <w:t>Probation and Termination</w:t>
      </w:r>
    </w:p>
    <w:p w14:paraId="36A403FD" w14:textId="77777777" w:rsidR="00262DC0" w:rsidRPr="009330FD" w:rsidRDefault="00262DC0" w:rsidP="00262DC0">
      <w:pPr>
        <w:widowControl w:val="0"/>
        <w:rPr>
          <w:b/>
          <w:strike/>
        </w:rPr>
      </w:pPr>
      <w:r w:rsidRPr="009330FD">
        <w:rPr>
          <w:b/>
          <w:strike/>
        </w:rPr>
        <w:t>Effective 8/18/86</w:t>
      </w:r>
    </w:p>
    <w:p w14:paraId="4D39D3DB" w14:textId="77777777" w:rsidR="00262DC0" w:rsidRPr="009330FD" w:rsidRDefault="00262DC0" w:rsidP="00262DC0">
      <w:pPr>
        <w:widowControl w:val="0"/>
        <w:rPr>
          <w:b/>
          <w:strike/>
        </w:rPr>
      </w:pPr>
      <w:r w:rsidRPr="009330FD">
        <w:rPr>
          <w:b/>
          <w:strike/>
        </w:rPr>
        <w:t>Revised 12/5/17</w:t>
      </w:r>
    </w:p>
    <w:p w14:paraId="3E815552" w14:textId="77777777" w:rsidR="00262DC0" w:rsidRPr="009330FD" w:rsidRDefault="00262DC0" w:rsidP="00262DC0">
      <w:pPr>
        <w:widowControl w:val="0"/>
        <w:rPr>
          <w:b/>
          <w:strike/>
        </w:rPr>
      </w:pPr>
      <w:r w:rsidRPr="009330FD">
        <w:rPr>
          <w:b/>
          <w:strike/>
        </w:rPr>
        <w:t>Page 2 of 6</w:t>
      </w:r>
    </w:p>
    <w:p w14:paraId="02B2FFB0" w14:textId="77777777" w:rsidR="00262DC0" w:rsidRDefault="00262DC0" w:rsidP="00262DC0">
      <w:pPr>
        <w:widowControl w:val="0"/>
      </w:pPr>
    </w:p>
    <w:p w14:paraId="2807AEB3" w14:textId="77777777" w:rsidR="00262DC0" w:rsidRDefault="00262DC0" w:rsidP="00262DC0">
      <w:pPr>
        <w:widowControl w:val="0"/>
      </w:pPr>
      <w:r>
        <w:t>B.</w:t>
      </w:r>
      <w:r>
        <w:tab/>
        <w:t>Termination</w:t>
      </w:r>
    </w:p>
    <w:p w14:paraId="49C5BF81" w14:textId="77777777" w:rsidR="00262DC0" w:rsidRDefault="00262DC0" w:rsidP="00262DC0"/>
    <w:p w14:paraId="4250845E" w14:textId="1C5CD561" w:rsidR="00262DC0" w:rsidRDefault="00262DC0" w:rsidP="00262DC0">
      <w:pPr>
        <w:tabs>
          <w:tab w:val="left" w:pos="-1440"/>
        </w:tabs>
        <w:ind w:left="1440" w:hanging="720"/>
      </w:pPr>
      <w:r>
        <w:t>1.</w:t>
      </w:r>
      <w:r>
        <w:tab/>
        <w:t xml:space="preserve">An undergraduate student shall be terminated from the program and an MSW student will be recommended for termination to the Graduate College under any one of the following circumstances identified in 1a thru 1h. </w:t>
      </w:r>
      <w:r>
        <w:rPr>
          <w:szCs w:val="24"/>
        </w:rPr>
        <w:t xml:space="preserve">Under these circumstances, the Academic Advisor shall notify the student by email of a date and time at which s/he may appeal the termination. If the student does not appear before the Committee at the scheduled time, the Committee will recommend to the Director that the undergraduate student be terminated or that the MSW student be recommended to the Graduate College for termination. (See SWK 314-01 for the procedure for students who choose to appeal their termination.) </w:t>
      </w:r>
    </w:p>
    <w:p w14:paraId="25F2CF16" w14:textId="77777777" w:rsidR="00262DC0" w:rsidRDefault="00262DC0" w:rsidP="00262DC0">
      <w:pPr>
        <w:ind w:firstLine="720"/>
      </w:pPr>
    </w:p>
    <w:p w14:paraId="6EFF36A9" w14:textId="3B1BA47E" w:rsidR="00262DC0" w:rsidRDefault="00262DC0" w:rsidP="00262DC0">
      <w:pPr>
        <w:tabs>
          <w:tab w:val="left" w:pos="-1440"/>
        </w:tabs>
        <w:ind w:left="2160" w:hanging="720"/>
      </w:pPr>
      <w:r>
        <w:t>a.</w:t>
      </w:r>
      <w:r>
        <w:tab/>
        <w:t>Failure to meet the requirements of a probationary or  a student Success Plan or a verbal or written warning (see sections E4b and E4c).</w:t>
      </w:r>
    </w:p>
    <w:p w14:paraId="4FE0F006" w14:textId="77777777" w:rsidR="00262DC0" w:rsidRDefault="00262DC0" w:rsidP="00262DC0">
      <w:pPr>
        <w:tabs>
          <w:tab w:val="left" w:pos="-1440"/>
        </w:tabs>
        <w:ind w:left="2160" w:hanging="720"/>
      </w:pPr>
    </w:p>
    <w:p w14:paraId="0364EF20" w14:textId="77777777" w:rsidR="00262DC0" w:rsidRDefault="00262DC0" w:rsidP="00262DC0">
      <w:pPr>
        <w:tabs>
          <w:tab w:val="left" w:pos="-1440"/>
        </w:tabs>
        <w:ind w:left="2160" w:hanging="720"/>
      </w:pPr>
      <w:r>
        <w:t xml:space="preserve">b. </w:t>
      </w:r>
      <w:r>
        <w:tab/>
        <w:t>An E grade (failure) in the field practicum.</w:t>
      </w:r>
    </w:p>
    <w:p w14:paraId="5236430A" w14:textId="77777777" w:rsidR="00262DC0" w:rsidRDefault="00262DC0" w:rsidP="00262DC0">
      <w:pPr>
        <w:ind w:firstLine="8640"/>
      </w:pPr>
    </w:p>
    <w:p w14:paraId="06B6BB1E" w14:textId="2E825742" w:rsidR="00262DC0" w:rsidRDefault="00262DC0" w:rsidP="00262DC0">
      <w:pPr>
        <w:tabs>
          <w:tab w:val="left" w:pos="-1440"/>
        </w:tabs>
        <w:ind w:left="2160" w:hanging="720"/>
      </w:pPr>
      <w:r>
        <w:t>c.</w:t>
      </w:r>
      <w:r>
        <w:tab/>
        <w:t>GPA falls below 3.00 any semester after the completion of  9 or more credits of graded work (graduate students only).</w:t>
      </w:r>
    </w:p>
    <w:p w14:paraId="2B351144" w14:textId="77777777" w:rsidR="00262DC0" w:rsidRDefault="00262DC0" w:rsidP="00262DC0">
      <w:pPr>
        <w:tabs>
          <w:tab w:val="left" w:pos="-1440"/>
        </w:tabs>
        <w:ind w:left="2160" w:hanging="720"/>
      </w:pPr>
    </w:p>
    <w:p w14:paraId="2DE42D5A" w14:textId="77777777" w:rsidR="00262DC0" w:rsidRDefault="00262DC0" w:rsidP="00262DC0">
      <w:pPr>
        <w:tabs>
          <w:tab w:val="left" w:pos="-1440"/>
        </w:tabs>
        <w:ind w:left="2160" w:hanging="720"/>
      </w:pPr>
      <w:r>
        <w:t>d.</w:t>
      </w:r>
      <w:r>
        <w:tab/>
        <w:t>An Advanced Standing student who does not achieve a grade of B (3.0) or better in any of three Bridge courses (Bridge Seminar I, Bridge Seminar II, Bridge Field Seminar) after a review by the MSW Program Coordinator may be moved to the Standard MSW program or recommended for termination from the MSW program.</w:t>
      </w:r>
    </w:p>
    <w:p w14:paraId="25ACB2C2" w14:textId="77777777" w:rsidR="00262DC0" w:rsidRDefault="00262DC0" w:rsidP="00262DC0">
      <w:pPr>
        <w:tabs>
          <w:tab w:val="left" w:pos="-1440"/>
        </w:tabs>
        <w:ind w:left="2160" w:hanging="720"/>
      </w:pPr>
    </w:p>
    <w:p w14:paraId="6D5286E1" w14:textId="761D28FD" w:rsidR="00262DC0" w:rsidRPr="005F05AC" w:rsidRDefault="00262DC0" w:rsidP="00262DC0">
      <w:pPr>
        <w:tabs>
          <w:tab w:val="left" w:pos="-1440"/>
        </w:tabs>
        <w:ind w:left="2160" w:hanging="720"/>
      </w:pPr>
      <w:r>
        <w:t xml:space="preserve">e.  </w:t>
      </w:r>
      <w:r>
        <w:tab/>
      </w:r>
      <w:r w:rsidRPr="005E6E65">
        <w:t xml:space="preserve">Failure to </w:t>
      </w:r>
      <w:r>
        <w:t>earn at least a B in</w:t>
      </w:r>
      <w:r w:rsidRPr="005E6E65">
        <w:t xml:space="preserve"> SWG 621</w:t>
      </w:r>
      <w:r>
        <w:t>:</w:t>
      </w:r>
      <w:r w:rsidRPr="005E6E65">
        <w:t xml:space="preserve"> Integrative Seminar </w:t>
      </w:r>
      <w:r>
        <w:t xml:space="preserve">or SWG  693Applied Project </w:t>
      </w:r>
      <w:r w:rsidRPr="005E6E65">
        <w:t>after two attempts</w:t>
      </w:r>
      <w:r>
        <w:t>, whether these attempts resulted in</w:t>
      </w:r>
      <w:r w:rsidRPr="005E6E65">
        <w:t xml:space="preserve"> a </w:t>
      </w:r>
      <w:r>
        <w:t>W (</w:t>
      </w:r>
      <w:r w:rsidRPr="005E6E65">
        <w:t>withdrawal</w:t>
      </w:r>
      <w:r>
        <w:t>)</w:t>
      </w:r>
      <w:r w:rsidRPr="005E6E65">
        <w:t xml:space="preserve"> </w:t>
      </w:r>
      <w:r w:rsidRPr="000938E5">
        <w:t xml:space="preserve">or a </w:t>
      </w:r>
      <w:r w:rsidRPr="005F05AC">
        <w:t>letter grade less than B.</w:t>
      </w:r>
    </w:p>
    <w:p w14:paraId="120D4DBE" w14:textId="77777777" w:rsidR="00262DC0" w:rsidRPr="005F05AC" w:rsidRDefault="00262DC0" w:rsidP="00262DC0">
      <w:pPr>
        <w:tabs>
          <w:tab w:val="left" w:pos="-1440"/>
        </w:tabs>
        <w:ind w:left="2160" w:hanging="720"/>
      </w:pPr>
    </w:p>
    <w:p w14:paraId="236C29FF" w14:textId="77777777" w:rsidR="00262DC0" w:rsidRPr="005F05AC" w:rsidRDefault="00262DC0" w:rsidP="00262DC0">
      <w:pPr>
        <w:tabs>
          <w:tab w:val="left" w:pos="-1440"/>
        </w:tabs>
        <w:ind w:left="2160" w:hanging="720"/>
      </w:pPr>
      <w:r w:rsidRPr="005F05AC">
        <w:t xml:space="preserve">f. </w:t>
      </w:r>
      <w:r w:rsidRPr="005F05AC">
        <w:tab/>
      </w:r>
      <w:r w:rsidRPr="005F05AC">
        <w:rPr>
          <w:bCs/>
        </w:rPr>
        <w:t>Failure to earn a grade of "Pass" in the Policy, Administration, and Community Practice (PAC) concentration's ePortfolio after two attempts, whether these attempts occur in the same semester or separate semesters.</w:t>
      </w:r>
    </w:p>
    <w:p w14:paraId="0793E96B" w14:textId="77777777" w:rsidR="00262DC0" w:rsidRDefault="00262DC0" w:rsidP="00262DC0">
      <w:pPr>
        <w:tabs>
          <w:tab w:val="left" w:pos="-1440"/>
        </w:tabs>
        <w:ind w:left="2160" w:hanging="720"/>
      </w:pPr>
      <w:r>
        <w:t>h.</w:t>
      </w:r>
      <w:r>
        <w:tab/>
        <w:t>Violation of any other standards specified in the policies and procedures in this manual.</w:t>
      </w:r>
    </w:p>
    <w:p w14:paraId="506E4FD0" w14:textId="77777777" w:rsidR="00262DC0" w:rsidRDefault="00262DC0" w:rsidP="00262DC0">
      <w:pPr>
        <w:tabs>
          <w:tab w:val="left" w:pos="-1440"/>
        </w:tabs>
        <w:ind w:left="2160" w:hanging="720"/>
      </w:pPr>
    </w:p>
    <w:p w14:paraId="32F8C344" w14:textId="77777777" w:rsidR="00262DC0" w:rsidRDefault="00262DC0" w:rsidP="00262DC0">
      <w:pPr>
        <w:tabs>
          <w:tab w:val="left" w:pos="-1440"/>
        </w:tabs>
        <w:ind w:left="2160" w:hanging="720"/>
      </w:pPr>
      <w:r>
        <w:t>i.</w:t>
      </w:r>
      <w:r>
        <w:tab/>
        <w:t>Academic Integrity and Professional Conduct violations are reported and monitored by the Watts College Dean’s Office.</w:t>
      </w:r>
    </w:p>
    <w:p w14:paraId="08FC5AE5" w14:textId="77777777" w:rsidR="00262DC0" w:rsidRPr="005F05AC" w:rsidRDefault="00262DC0" w:rsidP="00262DC0"/>
    <w:p w14:paraId="5437BB03" w14:textId="77777777" w:rsidR="00262DC0" w:rsidRDefault="00262DC0" w:rsidP="009330FD">
      <w:pPr>
        <w:tabs>
          <w:tab w:val="left" w:pos="-1440"/>
        </w:tabs>
      </w:pPr>
    </w:p>
    <w:p w14:paraId="790E484A" w14:textId="77777777" w:rsidR="00262DC0" w:rsidRDefault="00262DC0" w:rsidP="00262DC0">
      <w:pPr>
        <w:tabs>
          <w:tab w:val="left" w:pos="-1440"/>
        </w:tabs>
        <w:ind w:left="2160" w:hanging="720"/>
      </w:pPr>
    </w:p>
    <w:p w14:paraId="33F835CC" w14:textId="77777777" w:rsidR="00262DC0" w:rsidRDefault="00262DC0" w:rsidP="00262DC0">
      <w:pPr>
        <w:tabs>
          <w:tab w:val="left" w:pos="-1440"/>
        </w:tabs>
        <w:ind w:left="2160" w:hanging="720"/>
      </w:pPr>
    </w:p>
    <w:p w14:paraId="27C137C7" w14:textId="2811AA43" w:rsidR="00262DC0" w:rsidRDefault="00262DC0" w:rsidP="009330FD">
      <w:pPr>
        <w:tabs>
          <w:tab w:val="left" w:pos="-1440"/>
        </w:tabs>
        <w:ind w:left="2160" w:hanging="720"/>
      </w:pPr>
      <w:r w:rsidRPr="005F05AC">
        <w:tab/>
      </w:r>
      <w:r>
        <w:rPr>
          <w:rStyle w:val="CommentReference"/>
        </w:rPr>
        <w:commentReference w:id="14"/>
      </w:r>
    </w:p>
    <w:p w14:paraId="3A85A82F" w14:textId="77777777" w:rsidR="00262DC0" w:rsidRPr="009330FD" w:rsidRDefault="00262DC0" w:rsidP="00262DC0">
      <w:pPr>
        <w:widowControl w:val="0"/>
        <w:rPr>
          <w:b/>
          <w:strike/>
        </w:rPr>
      </w:pPr>
      <w:r w:rsidRPr="009330FD">
        <w:rPr>
          <w:b/>
          <w:strike/>
        </w:rPr>
        <w:t>SWK 313</w:t>
      </w:r>
    </w:p>
    <w:p w14:paraId="3491D337" w14:textId="77777777" w:rsidR="00262DC0" w:rsidRPr="009330FD" w:rsidRDefault="00262DC0" w:rsidP="00262DC0">
      <w:pPr>
        <w:widowControl w:val="0"/>
        <w:rPr>
          <w:b/>
          <w:strike/>
        </w:rPr>
      </w:pPr>
      <w:r w:rsidRPr="009330FD">
        <w:rPr>
          <w:b/>
          <w:strike/>
        </w:rPr>
        <w:t>Probation and Termination</w:t>
      </w:r>
    </w:p>
    <w:p w14:paraId="5960AB0A" w14:textId="77777777" w:rsidR="00262DC0" w:rsidRPr="009330FD" w:rsidRDefault="00262DC0" w:rsidP="00262DC0">
      <w:pPr>
        <w:widowControl w:val="0"/>
        <w:rPr>
          <w:b/>
          <w:strike/>
        </w:rPr>
      </w:pPr>
      <w:r w:rsidRPr="009330FD">
        <w:rPr>
          <w:b/>
          <w:strike/>
        </w:rPr>
        <w:t>Effective 8/18/86</w:t>
      </w:r>
    </w:p>
    <w:p w14:paraId="6C8E721A" w14:textId="77777777" w:rsidR="00262DC0" w:rsidRPr="009330FD" w:rsidRDefault="00262DC0" w:rsidP="00262DC0">
      <w:pPr>
        <w:widowControl w:val="0"/>
        <w:rPr>
          <w:b/>
          <w:strike/>
        </w:rPr>
      </w:pPr>
      <w:r w:rsidRPr="009330FD">
        <w:rPr>
          <w:b/>
          <w:strike/>
        </w:rPr>
        <w:t>Revised 12/5/17, 4/2022</w:t>
      </w:r>
    </w:p>
    <w:p w14:paraId="2FBC369F" w14:textId="77777777" w:rsidR="00262DC0" w:rsidRPr="009330FD" w:rsidRDefault="00262DC0" w:rsidP="00262DC0">
      <w:pPr>
        <w:widowControl w:val="0"/>
        <w:rPr>
          <w:b/>
          <w:strike/>
        </w:rPr>
      </w:pPr>
      <w:r w:rsidRPr="009330FD">
        <w:rPr>
          <w:b/>
          <w:strike/>
        </w:rPr>
        <w:t>Page 3 of 6</w:t>
      </w:r>
    </w:p>
    <w:p w14:paraId="6288503F" w14:textId="77777777" w:rsidR="00262DC0" w:rsidRDefault="00262DC0" w:rsidP="00262DC0"/>
    <w:p w14:paraId="719C4002" w14:textId="77777777" w:rsidR="00262DC0" w:rsidRDefault="00262DC0" w:rsidP="00262DC0"/>
    <w:p w14:paraId="33392674" w14:textId="48748450" w:rsidR="00262DC0" w:rsidRDefault="00262DC0" w:rsidP="009330FD">
      <w:pPr>
        <w:widowControl w:val="0"/>
        <w:ind w:left="1440" w:hanging="720"/>
      </w:pPr>
      <w:r>
        <w:t>2.</w:t>
      </w:r>
      <w:r>
        <w:tab/>
        <w:t xml:space="preserve">At any time that Field </w:t>
      </w:r>
      <w:commentRangeStart w:id="15"/>
      <w:r>
        <w:t>Liaisons</w:t>
      </w:r>
      <w:commentRangeEnd w:id="15"/>
      <w:r>
        <w:rPr>
          <w:rStyle w:val="CommentReference"/>
        </w:rPr>
        <w:commentReference w:id="15"/>
      </w:r>
      <w:r>
        <w:t>, Faculty, or the Program Coordinators identify problems which indicate that a student cannot perform the required functions of a social worker or other position that is the goal of a degree, the Program Coordinator shall  Refer the student to the Committee on Academic and Professional Standards for review, whether these attempts resulted in</w:t>
      </w:r>
      <w:r w:rsidRPr="005E6E65">
        <w:t xml:space="preserve"> a </w:t>
      </w:r>
      <w:r>
        <w:t>W (</w:t>
      </w:r>
      <w:r w:rsidRPr="005E6E65">
        <w:t>withdrawal</w:t>
      </w:r>
      <w:r>
        <w:t>)</w:t>
      </w:r>
      <w:r w:rsidRPr="005E6E65">
        <w:t xml:space="preserve"> </w:t>
      </w:r>
      <w:r w:rsidRPr="000938E5">
        <w:t xml:space="preserve">or a </w:t>
      </w:r>
      <w:r w:rsidRPr="005F05AC">
        <w:t xml:space="preserve">letter grade less than </w:t>
      </w:r>
      <w:commentRangeStart w:id="16"/>
      <w:r w:rsidRPr="005F05AC">
        <w:t>B</w:t>
      </w:r>
      <w:commentRangeEnd w:id="16"/>
      <w:r>
        <w:rPr>
          <w:rStyle w:val="CommentReference"/>
        </w:rPr>
        <w:commentReference w:id="16"/>
      </w:r>
      <w:r>
        <w:t xml:space="preserve">. </w:t>
      </w:r>
    </w:p>
    <w:p w14:paraId="3324E7A5" w14:textId="77777777" w:rsidR="00262DC0" w:rsidRDefault="00262DC0" w:rsidP="00262DC0">
      <w:pPr>
        <w:tabs>
          <w:tab w:val="left" w:pos="2160"/>
        </w:tabs>
        <w:ind w:left="2160" w:hanging="720"/>
      </w:pPr>
      <w:r>
        <w:tab/>
      </w:r>
    </w:p>
    <w:p w14:paraId="29D768AE" w14:textId="77777777" w:rsidR="00262DC0" w:rsidRDefault="00262DC0" w:rsidP="00262DC0">
      <w:pPr>
        <w:pStyle w:val="Level1"/>
        <w:tabs>
          <w:tab w:val="left" w:pos="-1440"/>
          <w:tab w:val="num" w:pos="720"/>
        </w:tabs>
        <w:autoSpaceDE w:val="0"/>
        <w:autoSpaceDN w:val="0"/>
        <w:adjustRightInd w:val="0"/>
        <w:ind w:left="720" w:hanging="720"/>
        <w:outlineLvl w:val="0"/>
      </w:pPr>
      <w:r>
        <w:t>C.</w:t>
      </w:r>
      <w:r>
        <w:tab/>
        <w:t>Termination Appeals</w:t>
      </w:r>
    </w:p>
    <w:p w14:paraId="47D7967B" w14:textId="77777777" w:rsidR="00262DC0" w:rsidRDefault="00262DC0" w:rsidP="00262DC0"/>
    <w:p w14:paraId="34B4BA29" w14:textId="77777777" w:rsidR="00262DC0" w:rsidRDefault="00262DC0" w:rsidP="00262DC0">
      <w:pPr>
        <w:pStyle w:val="Level2"/>
        <w:numPr>
          <w:ilvl w:val="1"/>
          <w:numId w:val="28"/>
        </w:numPr>
        <w:tabs>
          <w:tab w:val="left" w:pos="-1440"/>
          <w:tab w:val="num" w:pos="1440"/>
        </w:tabs>
        <w:autoSpaceDE w:val="0"/>
        <w:autoSpaceDN w:val="0"/>
        <w:adjustRightInd w:val="0"/>
        <w:ind w:left="1440" w:hanging="720"/>
        <w:outlineLvl w:val="1"/>
      </w:pPr>
      <w:r>
        <w:t>Any undergraduate student terminated from a baccalaureate program by the Director or any MSW student recommended for termination from the program by the Director may appeal the decision to the Associate Dean of the Watts College of Public Service and Community Solutions. The student must submit a written appeal request directly to the Dean’s Office within 10 working days of receiving the Director’s decision letter.</w:t>
      </w:r>
    </w:p>
    <w:p w14:paraId="145689B1" w14:textId="77777777" w:rsidR="00262DC0" w:rsidRDefault="00262DC0" w:rsidP="00262DC0"/>
    <w:p w14:paraId="56ED1A20" w14:textId="77777777" w:rsidR="00262DC0" w:rsidRDefault="00262DC0" w:rsidP="00262DC0">
      <w:pPr>
        <w:pStyle w:val="Level1"/>
        <w:tabs>
          <w:tab w:val="left" w:pos="-1440"/>
          <w:tab w:val="num" w:pos="720"/>
        </w:tabs>
        <w:autoSpaceDE w:val="0"/>
        <w:autoSpaceDN w:val="0"/>
        <w:adjustRightInd w:val="0"/>
        <w:ind w:left="720" w:hanging="720"/>
        <w:outlineLvl w:val="0"/>
      </w:pPr>
      <w:r>
        <w:t>D.</w:t>
      </w:r>
      <w:r>
        <w:tab/>
        <w:t>Readmission of Terminated Students</w:t>
      </w:r>
    </w:p>
    <w:p w14:paraId="61101AC2" w14:textId="77777777" w:rsidR="00262DC0" w:rsidRDefault="00262DC0" w:rsidP="00262DC0"/>
    <w:p w14:paraId="41DF7C36" w14:textId="77777777" w:rsidR="00262DC0" w:rsidRDefault="00262DC0" w:rsidP="00262DC0">
      <w:pPr>
        <w:pStyle w:val="Level2"/>
        <w:numPr>
          <w:ilvl w:val="1"/>
          <w:numId w:val="0"/>
        </w:numPr>
        <w:tabs>
          <w:tab w:val="left" w:pos="-1440"/>
          <w:tab w:val="num" w:pos="1440"/>
        </w:tabs>
        <w:autoSpaceDE w:val="0"/>
        <w:autoSpaceDN w:val="0"/>
        <w:adjustRightInd w:val="0"/>
        <w:ind w:left="1440" w:hanging="720"/>
        <w:outlineLvl w:val="1"/>
      </w:pPr>
      <w:r>
        <w:t>1.</w:t>
      </w:r>
      <w:r>
        <w:tab/>
        <w:t>Students who do not appeal their termination or whose appeal has been denied may apply for readmission to the School of Social Work provided that:</w:t>
      </w:r>
    </w:p>
    <w:p w14:paraId="35AD077F" w14:textId="77777777" w:rsidR="00262DC0" w:rsidRDefault="00262DC0" w:rsidP="00262DC0">
      <w:pPr>
        <w:tabs>
          <w:tab w:val="left" w:pos="-1440"/>
        </w:tabs>
        <w:ind w:left="2160" w:hanging="720"/>
      </w:pPr>
    </w:p>
    <w:p w14:paraId="4A0571D9" w14:textId="24AB10F4" w:rsidR="00262DC0" w:rsidRDefault="00262DC0" w:rsidP="00262DC0">
      <w:pPr>
        <w:tabs>
          <w:tab w:val="left" w:pos="-1440"/>
        </w:tabs>
        <w:ind w:left="2160" w:hanging="720"/>
      </w:pPr>
    </w:p>
    <w:p w14:paraId="4DED5C16" w14:textId="77777777" w:rsidR="00262DC0" w:rsidRDefault="00262DC0" w:rsidP="00262DC0"/>
    <w:p w14:paraId="25F2920F" w14:textId="51B61E61" w:rsidR="00262DC0" w:rsidRDefault="00262DC0" w:rsidP="00262DC0">
      <w:pPr>
        <w:tabs>
          <w:tab w:val="left" w:pos="-1440"/>
        </w:tabs>
        <w:ind w:left="2160" w:hanging="720"/>
      </w:pPr>
      <w:r>
        <w:t>a.</w:t>
      </w:r>
      <w:r>
        <w:tab/>
      </w:r>
      <w:r w:rsidRPr="00AC616D">
        <w:t xml:space="preserve">At least one full </w:t>
      </w:r>
      <w:r>
        <w:t>year</w:t>
      </w:r>
      <w:r w:rsidRPr="00AC616D">
        <w:t xml:space="preserve"> has elapsed</w:t>
      </w:r>
      <w:r>
        <w:t xml:space="preserve"> between the date of termination and intended enrollment for undergraduate or for MSW students.</w:t>
      </w:r>
    </w:p>
    <w:p w14:paraId="65DA09A9" w14:textId="77777777" w:rsidR="00262DC0" w:rsidRDefault="00262DC0" w:rsidP="00262DC0">
      <w:pPr>
        <w:tabs>
          <w:tab w:val="left" w:pos="-1440"/>
        </w:tabs>
        <w:ind w:left="2160" w:hanging="2160"/>
      </w:pPr>
    </w:p>
    <w:p w14:paraId="0106AA04" w14:textId="02626476" w:rsidR="00262DC0" w:rsidRDefault="00262DC0" w:rsidP="009330FD">
      <w:pPr>
        <w:tabs>
          <w:tab w:val="left" w:pos="-1440"/>
        </w:tabs>
        <w:ind w:left="720" w:hanging="720"/>
      </w:pPr>
      <w:r>
        <w:t>2.</w:t>
      </w:r>
      <w:r>
        <w:tab/>
        <w:t>All requests for readmission from formerly terminated students must be reviewed by the Committee on Academic and Professional Standards, which submits a recommendation to the Director. The Director makes the final decision about a request to be readmitted to a baccalaureate program. For MSW applicants, the Director forwards her/his recommendation to the SSW Admissions Coordinator.</w:t>
      </w:r>
    </w:p>
    <w:p w14:paraId="178425C8" w14:textId="77777777" w:rsidR="00262DC0" w:rsidRDefault="00262DC0" w:rsidP="00262DC0">
      <w:pPr>
        <w:keepNext/>
        <w:tabs>
          <w:tab w:val="left" w:pos="-1440"/>
        </w:tabs>
        <w:ind w:left="720" w:hanging="720"/>
      </w:pPr>
    </w:p>
    <w:p w14:paraId="43AA20A7" w14:textId="77777777" w:rsidR="00262DC0" w:rsidRDefault="00262DC0" w:rsidP="00262DC0">
      <w:pPr>
        <w:keepNext/>
        <w:tabs>
          <w:tab w:val="left" w:pos="-1440"/>
        </w:tabs>
        <w:ind w:left="720" w:hanging="720"/>
      </w:pPr>
    </w:p>
    <w:p w14:paraId="70B38CF1" w14:textId="77777777" w:rsidR="00262DC0" w:rsidRDefault="00262DC0" w:rsidP="00262DC0">
      <w:pPr>
        <w:keepNext/>
        <w:tabs>
          <w:tab w:val="left" w:pos="-1440"/>
        </w:tabs>
        <w:ind w:left="720" w:hanging="720"/>
      </w:pPr>
      <w:r>
        <w:t>E.</w:t>
      </w:r>
      <w:r>
        <w:tab/>
        <w:t>Academic Integrity and Professional Conduct Code</w:t>
      </w:r>
    </w:p>
    <w:p w14:paraId="3332F76E" w14:textId="77777777" w:rsidR="00262DC0" w:rsidRDefault="00262DC0" w:rsidP="00262DC0">
      <w:pPr>
        <w:keepNext/>
      </w:pPr>
    </w:p>
    <w:p w14:paraId="454B16CB" w14:textId="77777777" w:rsidR="00262DC0" w:rsidRDefault="00262DC0" w:rsidP="00262DC0">
      <w:pPr>
        <w:tabs>
          <w:tab w:val="left" w:pos="-1440"/>
        </w:tabs>
        <w:ind w:left="1440" w:hanging="720"/>
      </w:pPr>
      <w:r>
        <w:t>1.</w:t>
      </w:r>
      <w:r>
        <w:tab/>
        <w:t>Preamble</w:t>
      </w:r>
    </w:p>
    <w:p w14:paraId="29202E16" w14:textId="77777777" w:rsidR="00262DC0" w:rsidRDefault="00262DC0" w:rsidP="00262DC0">
      <w:pPr>
        <w:widowControl w:val="0"/>
        <w:rPr>
          <w:b/>
        </w:rPr>
      </w:pPr>
    </w:p>
    <w:p w14:paraId="68206028" w14:textId="77777777" w:rsidR="00262DC0" w:rsidRDefault="00262DC0" w:rsidP="00262DC0">
      <w:pPr>
        <w:ind w:left="1440"/>
      </w:pPr>
      <w:r>
        <w:t xml:space="preserve">As a professional school, the Arizona State University School of Social Work (SSW) is responsible for preparing students for competent and ethical practice in organizational settings in which students can work with faculty, colleagues, clients, and supervisors in an effective manner. The delivery of quality services to diverse populations is a primary mission of social work and related professions. Fundamental to the accomplishment of these goals is the incorporation of the National Association of Social Workers (NASW) </w:t>
      </w:r>
      <w:r w:rsidRPr="00AC616D">
        <w:rPr>
          <w:i/>
        </w:rPr>
        <w:t>Code of Ethics</w:t>
      </w:r>
      <w:r>
        <w:t xml:space="preserve"> in both curricula and in procedures used to evaluate alleged violations of student conduct.</w:t>
      </w:r>
    </w:p>
    <w:p w14:paraId="3D15C6D5" w14:textId="77777777" w:rsidR="00262DC0" w:rsidRDefault="00262DC0" w:rsidP="00262DC0"/>
    <w:p w14:paraId="0779AD3A" w14:textId="77777777" w:rsidR="00262DC0" w:rsidRDefault="00262DC0" w:rsidP="00262DC0">
      <w:pPr>
        <w:tabs>
          <w:tab w:val="left" w:pos="-1440"/>
        </w:tabs>
        <w:ind w:left="1440" w:hanging="720"/>
      </w:pPr>
      <w:r>
        <w:t>2.</w:t>
      </w:r>
      <w:r>
        <w:tab/>
        <w:t>Student and Professional Conduct Violations</w:t>
      </w:r>
    </w:p>
    <w:p w14:paraId="61F7475C" w14:textId="77777777" w:rsidR="00262DC0" w:rsidRDefault="00262DC0" w:rsidP="00262DC0">
      <w:pPr>
        <w:ind w:firstLine="1440"/>
      </w:pPr>
    </w:p>
    <w:p w14:paraId="66798496" w14:textId="1A9804CD" w:rsidR="00262DC0" w:rsidRDefault="00262DC0" w:rsidP="00262DC0">
      <w:pPr>
        <w:ind w:left="1440"/>
      </w:pPr>
      <w:r>
        <w:t xml:space="preserve">Any member of the university community (e.g., faculty, staff, field Liaisons, students) may bring to the attention of the SSW Committee on Academic and Professional Standards students whose conduct may violate the Arizona Board of Regents (ABOR) Student Code of Conduct, the ASU or SSW Student Academic Integrity policy (SWK 314-01), the NASW </w:t>
      </w:r>
      <w:r w:rsidRPr="00AC616D">
        <w:rPr>
          <w:i/>
        </w:rPr>
        <w:t>Code of Ethics</w:t>
      </w:r>
      <w:r>
        <w:t>, or the SSW Standards of Professional and Ethical Behavior. Such conduct violations may consist of the following:</w:t>
      </w:r>
    </w:p>
    <w:p w14:paraId="5EE06B79" w14:textId="77777777" w:rsidR="00262DC0" w:rsidRDefault="00262DC0" w:rsidP="00262DC0"/>
    <w:p w14:paraId="6287D9E5" w14:textId="77777777" w:rsidR="00262DC0" w:rsidRDefault="00262DC0" w:rsidP="00262DC0">
      <w:pPr>
        <w:pStyle w:val="Level1"/>
        <w:numPr>
          <w:ilvl w:val="0"/>
          <w:numId w:val="29"/>
        </w:numPr>
        <w:tabs>
          <w:tab w:val="left" w:pos="-1440"/>
        </w:tabs>
        <w:autoSpaceDE w:val="0"/>
        <w:autoSpaceDN w:val="0"/>
        <w:adjustRightInd w:val="0"/>
      </w:pPr>
      <w:r>
        <w:t>Conduct which violates the ABOR Student Code of Conduct including all forms of academic dishonesty;</w:t>
      </w:r>
    </w:p>
    <w:p w14:paraId="10BF1756" w14:textId="77777777" w:rsidR="00262DC0" w:rsidRDefault="00262DC0" w:rsidP="00262DC0">
      <w:pPr>
        <w:ind w:left="1440"/>
      </w:pPr>
    </w:p>
    <w:p w14:paraId="0DEEFC5C" w14:textId="77777777" w:rsidR="00262DC0" w:rsidRDefault="00262DC0" w:rsidP="00262DC0">
      <w:pPr>
        <w:pStyle w:val="Level1"/>
        <w:numPr>
          <w:ilvl w:val="0"/>
          <w:numId w:val="29"/>
        </w:numPr>
        <w:tabs>
          <w:tab w:val="left" w:pos="-1440"/>
        </w:tabs>
        <w:autoSpaceDE w:val="0"/>
        <w:autoSpaceDN w:val="0"/>
        <w:adjustRightInd w:val="0"/>
      </w:pPr>
      <w:r>
        <w:t>Assaultive behavior including harassment or discriminatory activities with members of the university community; such behavior includes actions that threaten or harm the physical and/or emotional well-being of students, faculty, and/or staff;</w:t>
      </w:r>
    </w:p>
    <w:p w14:paraId="24541F27" w14:textId="77777777" w:rsidR="00262DC0" w:rsidRDefault="00262DC0" w:rsidP="00262DC0">
      <w:pPr>
        <w:ind w:left="1440"/>
      </w:pPr>
    </w:p>
    <w:p w14:paraId="4A3BEAD1" w14:textId="77777777" w:rsidR="00262DC0" w:rsidRPr="00F3481C" w:rsidRDefault="00262DC0" w:rsidP="00262DC0">
      <w:pPr>
        <w:pStyle w:val="Level1"/>
        <w:numPr>
          <w:ilvl w:val="0"/>
          <w:numId w:val="29"/>
        </w:numPr>
        <w:tabs>
          <w:tab w:val="left" w:pos="-1440"/>
        </w:tabs>
        <w:autoSpaceDE w:val="0"/>
        <w:autoSpaceDN w:val="0"/>
        <w:adjustRightInd w:val="0"/>
        <w:rPr>
          <w:b/>
        </w:rPr>
      </w:pPr>
      <w:r>
        <w:t>Unethical or unprofessional conduct which occurs in a field placement or in connection with other social work or social work related duties including but not limited to behavior that indicates a lack of professional judgment, skills and demeanor necessary for effective and ethical practice;</w:t>
      </w:r>
    </w:p>
    <w:p w14:paraId="77AC30FC" w14:textId="77777777" w:rsidR="00262DC0" w:rsidRDefault="00262DC0" w:rsidP="00262DC0">
      <w:pPr>
        <w:pStyle w:val="Level1"/>
        <w:tabs>
          <w:tab w:val="left" w:pos="-1440"/>
        </w:tabs>
        <w:autoSpaceDE w:val="0"/>
        <w:autoSpaceDN w:val="0"/>
        <w:adjustRightInd w:val="0"/>
      </w:pPr>
    </w:p>
    <w:p w14:paraId="23E02451" w14:textId="77777777" w:rsidR="00262DC0" w:rsidRDefault="00262DC0" w:rsidP="00262DC0">
      <w:pPr>
        <w:widowControl w:val="0"/>
        <w:rPr>
          <w:b/>
        </w:rPr>
      </w:pPr>
    </w:p>
    <w:p w14:paraId="68DDF923" w14:textId="77777777" w:rsidR="00262DC0" w:rsidRDefault="00262DC0" w:rsidP="00262DC0">
      <w:pPr>
        <w:widowControl w:val="0"/>
        <w:rPr>
          <w:b/>
        </w:rPr>
      </w:pPr>
    </w:p>
    <w:p w14:paraId="26AB9905" w14:textId="77777777" w:rsidR="00262DC0" w:rsidRDefault="00262DC0" w:rsidP="00262DC0">
      <w:pPr>
        <w:widowControl w:val="0"/>
        <w:rPr>
          <w:b/>
        </w:rPr>
      </w:pPr>
    </w:p>
    <w:p w14:paraId="201A1E79" w14:textId="77777777" w:rsidR="00262DC0" w:rsidRPr="009330FD" w:rsidRDefault="00262DC0" w:rsidP="00262DC0">
      <w:pPr>
        <w:widowControl w:val="0"/>
        <w:rPr>
          <w:b/>
          <w:strike/>
        </w:rPr>
      </w:pPr>
      <w:r w:rsidRPr="009330FD">
        <w:rPr>
          <w:b/>
          <w:strike/>
        </w:rPr>
        <w:t>SWK 313</w:t>
      </w:r>
    </w:p>
    <w:p w14:paraId="250FD0A4" w14:textId="77777777" w:rsidR="00262DC0" w:rsidRPr="009330FD" w:rsidRDefault="00262DC0" w:rsidP="00262DC0">
      <w:pPr>
        <w:widowControl w:val="0"/>
        <w:rPr>
          <w:b/>
          <w:strike/>
        </w:rPr>
      </w:pPr>
      <w:r w:rsidRPr="009330FD">
        <w:rPr>
          <w:b/>
          <w:strike/>
        </w:rPr>
        <w:t>Probation and Termination</w:t>
      </w:r>
    </w:p>
    <w:p w14:paraId="6AC3DE65" w14:textId="77777777" w:rsidR="00262DC0" w:rsidRPr="009330FD" w:rsidRDefault="00262DC0" w:rsidP="00262DC0">
      <w:pPr>
        <w:widowControl w:val="0"/>
        <w:rPr>
          <w:b/>
          <w:strike/>
        </w:rPr>
      </w:pPr>
      <w:r w:rsidRPr="009330FD">
        <w:rPr>
          <w:b/>
          <w:strike/>
        </w:rPr>
        <w:t>Effective 8/18/86</w:t>
      </w:r>
    </w:p>
    <w:p w14:paraId="7737B915" w14:textId="65CB4E9D" w:rsidR="00262DC0" w:rsidRPr="009330FD" w:rsidRDefault="00262DC0" w:rsidP="00262DC0">
      <w:pPr>
        <w:widowControl w:val="0"/>
        <w:rPr>
          <w:b/>
          <w:strike/>
        </w:rPr>
      </w:pPr>
      <w:r w:rsidRPr="009330FD">
        <w:rPr>
          <w:b/>
          <w:strike/>
        </w:rPr>
        <w:t>Revised 12/5/17</w:t>
      </w:r>
    </w:p>
    <w:p w14:paraId="2FC44627" w14:textId="77777777" w:rsidR="00262DC0" w:rsidRPr="009330FD" w:rsidRDefault="00262DC0" w:rsidP="00262DC0">
      <w:pPr>
        <w:widowControl w:val="0"/>
        <w:rPr>
          <w:b/>
          <w:strike/>
        </w:rPr>
      </w:pPr>
      <w:r w:rsidRPr="009330FD">
        <w:rPr>
          <w:b/>
          <w:strike/>
        </w:rPr>
        <w:t>Page 5 of 6</w:t>
      </w:r>
    </w:p>
    <w:p w14:paraId="17C412D3" w14:textId="77777777" w:rsidR="00262DC0" w:rsidRPr="00C4715F" w:rsidRDefault="00262DC0" w:rsidP="00262DC0">
      <w:pPr>
        <w:pStyle w:val="Level1"/>
        <w:tabs>
          <w:tab w:val="left" w:pos="-1440"/>
        </w:tabs>
        <w:autoSpaceDE w:val="0"/>
        <w:autoSpaceDN w:val="0"/>
        <w:adjustRightInd w:val="0"/>
        <w:rPr>
          <w:b/>
        </w:rPr>
      </w:pPr>
    </w:p>
    <w:p w14:paraId="5812D529" w14:textId="77777777" w:rsidR="00262DC0" w:rsidRDefault="00262DC0" w:rsidP="00262DC0">
      <w:pPr>
        <w:ind w:left="720"/>
      </w:pPr>
    </w:p>
    <w:p w14:paraId="65885BAF" w14:textId="77777777" w:rsidR="00262DC0" w:rsidRDefault="00262DC0" w:rsidP="00262DC0">
      <w:pPr>
        <w:pStyle w:val="Level1"/>
        <w:numPr>
          <w:ilvl w:val="0"/>
          <w:numId w:val="29"/>
        </w:numPr>
        <w:tabs>
          <w:tab w:val="left" w:pos="-1440"/>
        </w:tabs>
        <w:autoSpaceDE w:val="0"/>
        <w:autoSpaceDN w:val="0"/>
        <w:adjustRightInd w:val="0"/>
      </w:pPr>
      <w:r>
        <w:t>Conduct that occurs off campus and away from the field setting which may indicate a lack of suitability for practice as a social worker or related position (e.g., unethical or unprofessional conduct). Such conduct can include violations of criminal codes; or</w:t>
      </w:r>
    </w:p>
    <w:p w14:paraId="3B3247F4" w14:textId="77777777" w:rsidR="00262DC0" w:rsidRDefault="00262DC0" w:rsidP="00262DC0">
      <w:pPr>
        <w:pStyle w:val="Level1"/>
        <w:tabs>
          <w:tab w:val="left" w:pos="-1440"/>
        </w:tabs>
        <w:autoSpaceDE w:val="0"/>
        <w:autoSpaceDN w:val="0"/>
        <w:adjustRightInd w:val="0"/>
      </w:pPr>
    </w:p>
    <w:p w14:paraId="12FF2D64" w14:textId="77777777" w:rsidR="00262DC0" w:rsidRDefault="00262DC0" w:rsidP="00262DC0">
      <w:pPr>
        <w:pStyle w:val="Level1"/>
        <w:numPr>
          <w:ilvl w:val="0"/>
          <w:numId w:val="29"/>
        </w:numPr>
        <w:tabs>
          <w:tab w:val="left" w:pos="-1440"/>
        </w:tabs>
        <w:autoSpaceDE w:val="0"/>
        <w:autoSpaceDN w:val="0"/>
        <w:adjustRightInd w:val="0"/>
      </w:pPr>
      <w:r>
        <w:t xml:space="preserve">Conduct resulting in litigation or where other outside procedures have taken place (e.g., decisions of the Arizona Board of Behavioral Health Examiners, the filing of an internal grievance in relation to ethical practice in a social agency, NASW </w:t>
      </w:r>
      <w:r w:rsidRPr="00AC616D">
        <w:rPr>
          <w:i/>
        </w:rPr>
        <w:t>Code of Ethics</w:t>
      </w:r>
      <w:r>
        <w:t>).</w:t>
      </w:r>
    </w:p>
    <w:p w14:paraId="627D0F52" w14:textId="77777777" w:rsidR="00262DC0" w:rsidRDefault="00262DC0" w:rsidP="00262DC0">
      <w:pPr>
        <w:tabs>
          <w:tab w:val="left" w:pos="-1440"/>
        </w:tabs>
        <w:ind w:left="1440" w:hanging="720"/>
      </w:pPr>
    </w:p>
    <w:p w14:paraId="72C1AD41" w14:textId="77777777" w:rsidR="00262DC0" w:rsidRDefault="00262DC0" w:rsidP="00262DC0">
      <w:pPr>
        <w:tabs>
          <w:tab w:val="left" w:pos="-1440"/>
        </w:tabs>
        <w:ind w:left="1440" w:hanging="720"/>
      </w:pPr>
      <w:r>
        <w:t>3.</w:t>
      </w:r>
      <w:r>
        <w:tab/>
        <w:t>Procedures for the SSW Committee on Academic and Professional Standards</w:t>
      </w:r>
      <w:r>
        <w:rPr>
          <w:i/>
          <w:iCs/>
        </w:rPr>
        <w:t xml:space="preserve"> </w:t>
      </w:r>
      <w:r>
        <w:t>for the Resolution of Alleged Conduct Violations</w:t>
      </w:r>
    </w:p>
    <w:p w14:paraId="0B20891B" w14:textId="77777777" w:rsidR="00262DC0" w:rsidRDefault="00262DC0" w:rsidP="00262DC0"/>
    <w:p w14:paraId="7A389943" w14:textId="77777777" w:rsidR="00262DC0" w:rsidRDefault="00262DC0" w:rsidP="00262DC0">
      <w:pPr>
        <w:pStyle w:val="Level1"/>
        <w:numPr>
          <w:ilvl w:val="0"/>
          <w:numId w:val="32"/>
        </w:numPr>
        <w:tabs>
          <w:tab w:val="left" w:pos="-1440"/>
        </w:tabs>
        <w:autoSpaceDE w:val="0"/>
        <w:autoSpaceDN w:val="0"/>
        <w:adjustRightInd w:val="0"/>
        <w:ind w:left="2160"/>
      </w:pPr>
      <w:r>
        <w:t>Review the evidence in order to determine whether the alleged conduct violation did occur; in cases where litigation or investigation of professional standards, etc. may be pending (see E.2.e., above), the Committee will be responsible for requesting the outcome of those decisions that have been made and assessing whether there are grounds for action, e.g., disciplinary action(s) by the Board of Behavioral Health Examiners;</w:t>
      </w:r>
    </w:p>
    <w:p w14:paraId="685C91FA" w14:textId="77777777" w:rsidR="00262DC0" w:rsidRDefault="00262DC0" w:rsidP="00262DC0">
      <w:pPr>
        <w:ind w:left="1440"/>
      </w:pPr>
    </w:p>
    <w:p w14:paraId="425920BA" w14:textId="77777777" w:rsidR="00262DC0" w:rsidRDefault="00262DC0" w:rsidP="00262DC0">
      <w:pPr>
        <w:pStyle w:val="Level1"/>
        <w:numPr>
          <w:ilvl w:val="0"/>
          <w:numId w:val="32"/>
        </w:numPr>
        <w:tabs>
          <w:tab w:val="left" w:pos="-1440"/>
        </w:tabs>
        <w:autoSpaceDE w:val="0"/>
        <w:autoSpaceDN w:val="0"/>
        <w:adjustRightInd w:val="0"/>
        <w:ind w:left="2160"/>
      </w:pPr>
      <w:r>
        <w:t>Evaluate the likelihood of the alleged conduct reoccurring;</w:t>
      </w:r>
    </w:p>
    <w:p w14:paraId="7049518A" w14:textId="77777777" w:rsidR="00262DC0" w:rsidRDefault="00262DC0" w:rsidP="00262DC0">
      <w:pPr>
        <w:ind w:left="1440"/>
      </w:pPr>
    </w:p>
    <w:p w14:paraId="47CA1065" w14:textId="77777777" w:rsidR="00262DC0" w:rsidRDefault="00262DC0" w:rsidP="00262DC0">
      <w:pPr>
        <w:pStyle w:val="Level1"/>
        <w:numPr>
          <w:ilvl w:val="0"/>
          <w:numId w:val="32"/>
        </w:numPr>
        <w:tabs>
          <w:tab w:val="left" w:pos="-1440"/>
        </w:tabs>
        <w:autoSpaceDE w:val="0"/>
        <w:autoSpaceDN w:val="0"/>
        <w:adjustRightInd w:val="0"/>
        <w:ind w:left="2160"/>
      </w:pPr>
      <w:r>
        <w:t>Determine whether the alleged conduct is in violation of professional standards;</w:t>
      </w:r>
    </w:p>
    <w:p w14:paraId="2DE3D6DF" w14:textId="77777777" w:rsidR="00262DC0" w:rsidRDefault="00262DC0" w:rsidP="00262DC0">
      <w:pPr>
        <w:ind w:left="1440"/>
      </w:pPr>
    </w:p>
    <w:p w14:paraId="18B6FD3C" w14:textId="77777777" w:rsidR="00262DC0" w:rsidRDefault="00262DC0" w:rsidP="00262DC0">
      <w:pPr>
        <w:pStyle w:val="Level1"/>
        <w:numPr>
          <w:ilvl w:val="0"/>
          <w:numId w:val="32"/>
        </w:numPr>
        <w:tabs>
          <w:tab w:val="left" w:pos="-1440"/>
        </w:tabs>
        <w:autoSpaceDE w:val="0"/>
        <w:autoSpaceDN w:val="0"/>
        <w:adjustRightInd w:val="0"/>
        <w:ind w:left="2160"/>
      </w:pPr>
      <w:r>
        <w:t>Determine the appropriate sanction for the professional misconduct and the degree of potential harm to clients, staff, and other members of the University Community that the alleged conduct represents.</w:t>
      </w:r>
    </w:p>
    <w:p w14:paraId="3F1DA091" w14:textId="77777777" w:rsidR="00262DC0" w:rsidRDefault="00262DC0" w:rsidP="00262DC0"/>
    <w:p w14:paraId="6EA5B63C" w14:textId="77777777" w:rsidR="00262DC0" w:rsidRDefault="00262DC0" w:rsidP="00262DC0">
      <w:pPr>
        <w:tabs>
          <w:tab w:val="left" w:pos="-1440"/>
        </w:tabs>
        <w:ind w:left="1440" w:hanging="720"/>
      </w:pPr>
      <w:r>
        <w:t>4.</w:t>
      </w:r>
      <w:r>
        <w:tab/>
        <w:t>Dispositions</w:t>
      </w:r>
    </w:p>
    <w:p w14:paraId="664D1AA6" w14:textId="77777777" w:rsidR="00262DC0" w:rsidRDefault="00262DC0" w:rsidP="00262DC0"/>
    <w:p w14:paraId="37044013" w14:textId="77777777" w:rsidR="00262DC0" w:rsidRDefault="00262DC0" w:rsidP="00262DC0">
      <w:pPr>
        <w:ind w:left="1440"/>
      </w:pPr>
      <w:r>
        <w:t xml:space="preserve">After gathering information on the alleged conduct violations, the Committee will meet with the student and related persons to make its disposition in a timely period, defined as not more than then (10) work days. </w:t>
      </w:r>
    </w:p>
    <w:p w14:paraId="391AF6B7" w14:textId="77777777" w:rsidR="00262DC0" w:rsidRDefault="00262DC0" w:rsidP="00262DC0">
      <w:pPr>
        <w:pStyle w:val="Level1"/>
        <w:tabs>
          <w:tab w:val="left" w:pos="-1440"/>
        </w:tabs>
        <w:autoSpaceDE w:val="0"/>
        <w:autoSpaceDN w:val="0"/>
        <w:adjustRightInd w:val="0"/>
        <w:ind w:left="1440"/>
      </w:pPr>
    </w:p>
    <w:p w14:paraId="5A778DD7" w14:textId="77777777" w:rsidR="00262DC0" w:rsidRDefault="00262DC0" w:rsidP="00262DC0">
      <w:pPr>
        <w:pStyle w:val="Level1"/>
        <w:tabs>
          <w:tab w:val="left" w:pos="-1440"/>
        </w:tabs>
        <w:autoSpaceDE w:val="0"/>
        <w:autoSpaceDN w:val="0"/>
        <w:adjustRightInd w:val="0"/>
        <w:ind w:left="1440"/>
      </w:pPr>
      <w:r>
        <w:t xml:space="preserve">Upon finding credible evidence that the alleged conduct violation did occur and that it is in fact a violation of the SSW or the ASU Student Code of Conduct, of the NASW </w:t>
      </w:r>
      <w:r w:rsidRPr="00985C8D">
        <w:rPr>
          <w:i/>
        </w:rPr>
        <w:t>Code of Ethics</w:t>
      </w:r>
      <w:r>
        <w:t xml:space="preserve">, or of the SSW Standards of Professional and Ethical </w:t>
      </w:r>
    </w:p>
    <w:p w14:paraId="37895642" w14:textId="77777777" w:rsidR="00262DC0" w:rsidRPr="009330FD" w:rsidRDefault="00262DC0" w:rsidP="00262DC0">
      <w:pPr>
        <w:widowControl w:val="0"/>
        <w:rPr>
          <w:b/>
          <w:strike/>
        </w:rPr>
      </w:pPr>
      <w:r w:rsidRPr="009330FD">
        <w:rPr>
          <w:b/>
          <w:strike/>
        </w:rPr>
        <w:t>SWK 313</w:t>
      </w:r>
    </w:p>
    <w:p w14:paraId="2ABF040F" w14:textId="77777777" w:rsidR="00262DC0" w:rsidRPr="009330FD" w:rsidRDefault="00262DC0" w:rsidP="00262DC0">
      <w:pPr>
        <w:widowControl w:val="0"/>
        <w:rPr>
          <w:b/>
          <w:strike/>
        </w:rPr>
      </w:pPr>
      <w:r w:rsidRPr="009330FD">
        <w:rPr>
          <w:b/>
          <w:strike/>
        </w:rPr>
        <w:t>Probation and Termination</w:t>
      </w:r>
    </w:p>
    <w:p w14:paraId="7D0B845E" w14:textId="77777777" w:rsidR="00262DC0" w:rsidRPr="009330FD" w:rsidRDefault="00262DC0" w:rsidP="00262DC0">
      <w:pPr>
        <w:widowControl w:val="0"/>
        <w:rPr>
          <w:b/>
          <w:strike/>
        </w:rPr>
      </w:pPr>
      <w:r w:rsidRPr="009330FD">
        <w:rPr>
          <w:b/>
          <w:strike/>
        </w:rPr>
        <w:t>Effective 8/18/86</w:t>
      </w:r>
    </w:p>
    <w:p w14:paraId="3DE210F2" w14:textId="32222B3B" w:rsidR="00262DC0" w:rsidRPr="009330FD" w:rsidRDefault="00262DC0" w:rsidP="00262DC0">
      <w:pPr>
        <w:widowControl w:val="0"/>
        <w:rPr>
          <w:b/>
          <w:strike/>
        </w:rPr>
      </w:pPr>
      <w:r w:rsidRPr="009330FD">
        <w:rPr>
          <w:b/>
          <w:strike/>
        </w:rPr>
        <w:t>Revised 12/5/17</w:t>
      </w:r>
    </w:p>
    <w:p w14:paraId="24B0E510" w14:textId="77777777" w:rsidR="00262DC0" w:rsidRPr="009330FD" w:rsidRDefault="00262DC0" w:rsidP="00262DC0">
      <w:pPr>
        <w:widowControl w:val="0"/>
        <w:rPr>
          <w:b/>
          <w:strike/>
        </w:rPr>
      </w:pPr>
      <w:r w:rsidRPr="009330FD">
        <w:rPr>
          <w:b/>
          <w:strike/>
        </w:rPr>
        <w:t>Page 6 of 6</w:t>
      </w:r>
    </w:p>
    <w:p w14:paraId="315065CA" w14:textId="77777777" w:rsidR="00262DC0" w:rsidRDefault="00262DC0" w:rsidP="00262DC0">
      <w:pPr>
        <w:pStyle w:val="Level1"/>
        <w:tabs>
          <w:tab w:val="left" w:pos="-1440"/>
        </w:tabs>
        <w:autoSpaceDE w:val="0"/>
        <w:autoSpaceDN w:val="0"/>
        <w:adjustRightInd w:val="0"/>
        <w:ind w:left="1440"/>
      </w:pPr>
    </w:p>
    <w:p w14:paraId="745DBB17" w14:textId="77777777" w:rsidR="00262DC0" w:rsidRDefault="00262DC0" w:rsidP="00262DC0">
      <w:pPr>
        <w:pStyle w:val="Level1"/>
        <w:tabs>
          <w:tab w:val="left" w:pos="-1440"/>
        </w:tabs>
        <w:autoSpaceDE w:val="0"/>
        <w:autoSpaceDN w:val="0"/>
        <w:adjustRightInd w:val="0"/>
        <w:ind w:left="1440"/>
      </w:pPr>
      <w:r>
        <w:t>Behavior, the Committee shall make one of the following recommendations to the Director:</w:t>
      </w:r>
    </w:p>
    <w:p w14:paraId="4ADF50D9" w14:textId="77777777" w:rsidR="00262DC0" w:rsidRDefault="00262DC0" w:rsidP="00262DC0">
      <w:pPr>
        <w:pStyle w:val="Level1"/>
        <w:tabs>
          <w:tab w:val="left" w:pos="-1440"/>
        </w:tabs>
        <w:autoSpaceDE w:val="0"/>
        <w:autoSpaceDN w:val="0"/>
        <w:adjustRightInd w:val="0"/>
        <w:ind w:left="2160"/>
      </w:pPr>
    </w:p>
    <w:p w14:paraId="742D7975" w14:textId="77777777" w:rsidR="00262DC0" w:rsidRDefault="00262DC0" w:rsidP="00262DC0">
      <w:pPr>
        <w:pStyle w:val="Level1"/>
        <w:numPr>
          <w:ilvl w:val="3"/>
          <w:numId w:val="30"/>
        </w:numPr>
        <w:tabs>
          <w:tab w:val="left" w:pos="-1440"/>
        </w:tabs>
        <w:autoSpaceDE w:val="0"/>
        <w:autoSpaceDN w:val="0"/>
        <w:adjustRightInd w:val="0"/>
        <w:ind w:left="2160"/>
      </w:pPr>
      <w:r>
        <w:t>Termination from the School of Social Work, which includes no degree awarded;</w:t>
      </w:r>
    </w:p>
    <w:p w14:paraId="0F997B89" w14:textId="77777777" w:rsidR="00262DC0" w:rsidRDefault="00262DC0" w:rsidP="00262DC0"/>
    <w:p w14:paraId="0E24FE54" w14:textId="77777777" w:rsidR="00262DC0" w:rsidRDefault="00262DC0" w:rsidP="00262DC0">
      <w:pPr>
        <w:pStyle w:val="Level1"/>
        <w:numPr>
          <w:ilvl w:val="3"/>
          <w:numId w:val="30"/>
        </w:numPr>
        <w:tabs>
          <w:tab w:val="left" w:pos="-1440"/>
        </w:tabs>
        <w:autoSpaceDE w:val="0"/>
        <w:autoSpaceDN w:val="0"/>
        <w:adjustRightInd w:val="0"/>
        <w:ind w:left="2160"/>
      </w:pPr>
      <w:r>
        <w:t xml:space="preserve">Probation: The student may continue to be enrolled in the program if the student agrees to follow certain conditions; </w:t>
      </w:r>
    </w:p>
    <w:p w14:paraId="3C3DA1E6" w14:textId="77777777" w:rsidR="00262DC0" w:rsidRDefault="00262DC0" w:rsidP="00262DC0"/>
    <w:p w14:paraId="2378D60A" w14:textId="77777777" w:rsidR="00262DC0" w:rsidRDefault="00262DC0" w:rsidP="00262DC0">
      <w:pPr>
        <w:pStyle w:val="Level1"/>
        <w:numPr>
          <w:ilvl w:val="3"/>
          <w:numId w:val="30"/>
        </w:numPr>
        <w:tabs>
          <w:tab w:val="left" w:pos="-1440"/>
        </w:tabs>
        <w:autoSpaceDE w:val="0"/>
        <w:autoSpaceDN w:val="0"/>
        <w:adjustRightInd w:val="0"/>
        <w:ind w:left="2160"/>
      </w:pPr>
      <w:r>
        <w:t>Verbal or written warning: The student may receive a written statement advising the student of the conduct violation and the consequences of future misconduct and may be required to carry out specific actions to avoid future probation or termination;</w:t>
      </w:r>
    </w:p>
    <w:p w14:paraId="6DB7FD2B" w14:textId="77777777" w:rsidR="00262DC0" w:rsidRDefault="00262DC0" w:rsidP="00262DC0"/>
    <w:p w14:paraId="46785C06" w14:textId="77777777" w:rsidR="00262DC0" w:rsidRDefault="00262DC0" w:rsidP="00262DC0">
      <w:pPr>
        <w:pStyle w:val="Level1"/>
        <w:numPr>
          <w:ilvl w:val="3"/>
          <w:numId w:val="30"/>
        </w:numPr>
        <w:tabs>
          <w:tab w:val="left" w:pos="-1440"/>
        </w:tabs>
        <w:autoSpaceDE w:val="0"/>
        <w:autoSpaceDN w:val="0"/>
        <w:adjustRightInd w:val="0"/>
        <w:ind w:left="2160"/>
      </w:pPr>
      <w:r>
        <w:t>No corrective action needed.</w:t>
      </w:r>
    </w:p>
    <w:p w14:paraId="126F2055" w14:textId="77777777" w:rsidR="00262DC0" w:rsidRDefault="00262DC0" w:rsidP="00262DC0">
      <w:pPr>
        <w:ind w:left="1440"/>
      </w:pPr>
    </w:p>
    <w:p w14:paraId="4C3821AA" w14:textId="54FCE052" w:rsidR="00262DC0" w:rsidRDefault="00262DC0" w:rsidP="00262DC0">
      <w:pPr>
        <w:ind w:left="1440"/>
      </w:pPr>
      <w:r>
        <w:t>The Committee will make a recommendation to the Director</w:t>
      </w:r>
      <w:r>
        <w:rPr>
          <w:b/>
          <w:bCs/>
          <w:i/>
          <w:iCs/>
        </w:rPr>
        <w:t xml:space="preserve">. </w:t>
      </w:r>
      <w:r>
        <w:t>The student will be provided written notification via email by the Director of the disposition.</w:t>
      </w:r>
    </w:p>
    <w:p w14:paraId="207046DC" w14:textId="77777777" w:rsidR="00262DC0" w:rsidRDefault="00262DC0" w:rsidP="00262DC0">
      <w:pPr>
        <w:ind w:left="1440"/>
      </w:pPr>
    </w:p>
    <w:p w14:paraId="0E5B2012" w14:textId="77777777" w:rsidR="00262DC0" w:rsidRDefault="00262DC0" w:rsidP="00262DC0">
      <w:pPr>
        <w:tabs>
          <w:tab w:val="left" w:pos="-1440"/>
        </w:tabs>
        <w:ind w:left="1440" w:hanging="720"/>
      </w:pPr>
      <w:r>
        <w:t>5.</w:t>
      </w:r>
      <w:r>
        <w:tab/>
        <w:t>Appeal</w:t>
      </w:r>
    </w:p>
    <w:p w14:paraId="58EA0437" w14:textId="77777777" w:rsidR="00262DC0" w:rsidRDefault="00262DC0" w:rsidP="00262DC0"/>
    <w:p w14:paraId="24B09C3B" w14:textId="77777777" w:rsidR="00262DC0" w:rsidRDefault="00262DC0" w:rsidP="00262DC0">
      <w:pPr>
        <w:ind w:left="1440"/>
      </w:pPr>
      <w:r>
        <w:t>The student may appeal the Director’s decision in writing directly to the Associate Dean of the Watts College of Public Service and Community Solutions within 10 business days</w:t>
      </w:r>
      <w:r>
        <w:rPr>
          <w:b/>
          <w:bCs/>
          <w:i/>
          <w:iCs/>
        </w:rPr>
        <w:t>.</w:t>
      </w:r>
    </w:p>
    <w:p w14:paraId="26664CA4" w14:textId="77777777" w:rsidR="00262DC0" w:rsidRDefault="00262DC0" w:rsidP="00262DC0">
      <w:pPr>
        <w:spacing w:after="200" w:line="276" w:lineRule="auto"/>
      </w:pPr>
    </w:p>
    <w:p w14:paraId="17A88835" w14:textId="77777777" w:rsidR="00FA5885" w:rsidRDefault="00FA5885" w:rsidP="000F1119">
      <w:pPr>
        <w:rPr>
          <w:b/>
          <w:highlight w:val="yellow"/>
        </w:rPr>
      </w:pPr>
    </w:p>
    <w:p w14:paraId="7C86F366" w14:textId="77777777" w:rsidR="00FA5885" w:rsidRDefault="00FA5885" w:rsidP="000F1119">
      <w:pPr>
        <w:rPr>
          <w:rFonts w:eastAsiaTheme="minorHAnsi"/>
          <w:b/>
          <w:szCs w:val="24"/>
        </w:rPr>
      </w:pPr>
    </w:p>
    <w:p w14:paraId="5CF095E4" w14:textId="77777777" w:rsidR="00FA5885" w:rsidRDefault="00FA5885" w:rsidP="000F1119">
      <w:pPr>
        <w:rPr>
          <w:rFonts w:eastAsiaTheme="minorHAnsi"/>
          <w:b/>
          <w:szCs w:val="24"/>
        </w:rPr>
      </w:pPr>
    </w:p>
    <w:p w14:paraId="3884F99D" w14:textId="77777777" w:rsidR="00FA5885" w:rsidRDefault="00FA5885" w:rsidP="000F1119">
      <w:pPr>
        <w:rPr>
          <w:rFonts w:eastAsiaTheme="minorHAnsi"/>
          <w:b/>
          <w:szCs w:val="24"/>
        </w:rPr>
      </w:pPr>
    </w:p>
    <w:p w14:paraId="2D35CE56" w14:textId="77777777" w:rsidR="00FA5885" w:rsidRDefault="00FA5885" w:rsidP="000F1119">
      <w:pPr>
        <w:rPr>
          <w:rFonts w:eastAsiaTheme="minorHAnsi"/>
          <w:b/>
          <w:szCs w:val="24"/>
        </w:rPr>
      </w:pPr>
    </w:p>
    <w:p w14:paraId="3075F6AC" w14:textId="77777777" w:rsidR="00FA5885" w:rsidRDefault="00FA5885" w:rsidP="000F1119">
      <w:pPr>
        <w:rPr>
          <w:rFonts w:eastAsiaTheme="minorHAnsi"/>
          <w:b/>
          <w:szCs w:val="24"/>
        </w:rPr>
      </w:pPr>
    </w:p>
    <w:p w14:paraId="5F1AFEF9" w14:textId="77777777" w:rsidR="00FA5885" w:rsidRDefault="00FA5885" w:rsidP="000F1119">
      <w:pPr>
        <w:rPr>
          <w:rFonts w:eastAsiaTheme="minorHAnsi"/>
          <w:b/>
          <w:szCs w:val="24"/>
        </w:rPr>
      </w:pPr>
    </w:p>
    <w:p w14:paraId="0B83F6EE" w14:textId="77777777" w:rsidR="00FA5885" w:rsidRDefault="00FA5885" w:rsidP="000F1119">
      <w:pPr>
        <w:rPr>
          <w:rFonts w:eastAsiaTheme="minorHAnsi"/>
          <w:b/>
          <w:szCs w:val="24"/>
        </w:rPr>
      </w:pPr>
    </w:p>
    <w:p w14:paraId="2B299398" w14:textId="77777777" w:rsidR="00FA5885" w:rsidRDefault="00FA5885" w:rsidP="000F1119">
      <w:pPr>
        <w:rPr>
          <w:rFonts w:eastAsiaTheme="minorHAnsi"/>
          <w:b/>
          <w:szCs w:val="24"/>
        </w:rPr>
      </w:pPr>
    </w:p>
    <w:p w14:paraId="7FDEBDFA" w14:textId="77777777" w:rsidR="00FA5885" w:rsidRDefault="00FA5885" w:rsidP="000F1119">
      <w:pPr>
        <w:rPr>
          <w:rFonts w:eastAsiaTheme="minorHAnsi"/>
          <w:b/>
          <w:szCs w:val="24"/>
        </w:rPr>
      </w:pPr>
    </w:p>
    <w:p w14:paraId="5233B20D" w14:textId="77777777" w:rsidR="00FA5885" w:rsidRDefault="00FA5885" w:rsidP="000F1119">
      <w:pPr>
        <w:rPr>
          <w:rFonts w:eastAsiaTheme="minorHAnsi"/>
          <w:b/>
          <w:szCs w:val="24"/>
        </w:rPr>
      </w:pPr>
    </w:p>
    <w:p w14:paraId="240AACA7" w14:textId="77777777" w:rsidR="00FA5885" w:rsidRDefault="00FA5885" w:rsidP="000F1119">
      <w:pPr>
        <w:rPr>
          <w:rFonts w:eastAsiaTheme="minorHAnsi"/>
          <w:b/>
          <w:szCs w:val="24"/>
        </w:rPr>
      </w:pPr>
    </w:p>
    <w:p w14:paraId="13D10ED5" w14:textId="77777777" w:rsidR="00FA5885" w:rsidRDefault="00FA5885" w:rsidP="000F1119">
      <w:pPr>
        <w:rPr>
          <w:rFonts w:eastAsiaTheme="minorHAnsi"/>
          <w:b/>
          <w:szCs w:val="24"/>
        </w:rPr>
      </w:pPr>
    </w:p>
    <w:p w14:paraId="7111F595" w14:textId="77777777" w:rsidR="00FA5885" w:rsidRDefault="00FA5885" w:rsidP="000F1119">
      <w:pPr>
        <w:rPr>
          <w:rFonts w:eastAsiaTheme="minorHAnsi"/>
          <w:b/>
          <w:szCs w:val="24"/>
        </w:rPr>
      </w:pPr>
    </w:p>
    <w:p w14:paraId="08E01586" w14:textId="77777777" w:rsidR="00FA5885" w:rsidRDefault="00FA5885" w:rsidP="000F1119">
      <w:pPr>
        <w:rPr>
          <w:rFonts w:eastAsiaTheme="minorHAnsi"/>
          <w:b/>
          <w:szCs w:val="24"/>
        </w:rPr>
      </w:pPr>
    </w:p>
    <w:p w14:paraId="672E08EA" w14:textId="77777777" w:rsidR="00FA5885" w:rsidRDefault="00FA5885" w:rsidP="000F1119">
      <w:pPr>
        <w:rPr>
          <w:rFonts w:eastAsiaTheme="minorHAnsi"/>
          <w:b/>
          <w:szCs w:val="24"/>
        </w:rPr>
      </w:pPr>
    </w:p>
    <w:p w14:paraId="13DE4CA6" w14:textId="77777777" w:rsidR="00FA5885" w:rsidRDefault="00FA5885" w:rsidP="000F1119">
      <w:pPr>
        <w:rPr>
          <w:rFonts w:eastAsiaTheme="minorHAnsi"/>
          <w:b/>
          <w:szCs w:val="24"/>
        </w:rPr>
      </w:pPr>
    </w:p>
    <w:p w14:paraId="76CA6304" w14:textId="77777777" w:rsidR="00FA5885" w:rsidRDefault="00FA5885" w:rsidP="000F1119">
      <w:pPr>
        <w:rPr>
          <w:rFonts w:eastAsiaTheme="minorHAnsi"/>
          <w:b/>
          <w:szCs w:val="24"/>
        </w:rPr>
      </w:pPr>
    </w:p>
    <w:p w14:paraId="7F27A1A8" w14:textId="77777777" w:rsidR="00FA5885" w:rsidRDefault="00FA5885" w:rsidP="000F1119">
      <w:pPr>
        <w:rPr>
          <w:rFonts w:eastAsiaTheme="minorHAnsi"/>
          <w:b/>
          <w:szCs w:val="24"/>
        </w:rPr>
      </w:pPr>
    </w:p>
    <w:p w14:paraId="58C4FB2B" w14:textId="77777777" w:rsidR="00FA5885" w:rsidRDefault="00FA5885" w:rsidP="000F1119">
      <w:pPr>
        <w:rPr>
          <w:rFonts w:eastAsiaTheme="minorHAnsi"/>
          <w:b/>
          <w:szCs w:val="24"/>
        </w:rPr>
      </w:pPr>
    </w:p>
    <w:p w14:paraId="337CEF91" w14:textId="77777777" w:rsidR="00FA5885" w:rsidRDefault="00FA5885" w:rsidP="000F1119">
      <w:pPr>
        <w:rPr>
          <w:rFonts w:eastAsiaTheme="minorHAnsi"/>
          <w:b/>
          <w:szCs w:val="24"/>
        </w:rPr>
      </w:pPr>
    </w:p>
    <w:p w14:paraId="53DA55BC" w14:textId="77777777" w:rsidR="00180E30" w:rsidRDefault="00180E30" w:rsidP="000F1119">
      <w:pPr>
        <w:rPr>
          <w:rFonts w:eastAsiaTheme="minorHAnsi"/>
          <w:b/>
          <w:szCs w:val="24"/>
        </w:rPr>
      </w:pPr>
    </w:p>
    <w:p w14:paraId="00D1A97D" w14:textId="77777777" w:rsidR="00180E30" w:rsidRDefault="00180E30" w:rsidP="000F1119">
      <w:pPr>
        <w:rPr>
          <w:rFonts w:eastAsiaTheme="minorHAnsi"/>
          <w:b/>
          <w:szCs w:val="24"/>
        </w:rPr>
      </w:pPr>
    </w:p>
    <w:p w14:paraId="2395D10E" w14:textId="77777777" w:rsidR="00180E30" w:rsidRDefault="00180E30" w:rsidP="000F1119">
      <w:pPr>
        <w:rPr>
          <w:rFonts w:eastAsiaTheme="minorHAnsi"/>
          <w:b/>
          <w:szCs w:val="24"/>
        </w:rPr>
      </w:pPr>
    </w:p>
    <w:p w14:paraId="217F85F4" w14:textId="77777777" w:rsidR="00180E30" w:rsidRDefault="00180E30" w:rsidP="000F1119">
      <w:pPr>
        <w:rPr>
          <w:rFonts w:eastAsiaTheme="minorHAnsi"/>
          <w:b/>
          <w:szCs w:val="24"/>
        </w:rPr>
      </w:pPr>
    </w:p>
    <w:p w14:paraId="7AD240E2" w14:textId="77777777" w:rsidR="00180E30" w:rsidRDefault="00180E30" w:rsidP="000F1119">
      <w:pPr>
        <w:rPr>
          <w:rFonts w:eastAsiaTheme="minorHAnsi"/>
          <w:b/>
          <w:szCs w:val="24"/>
        </w:rPr>
      </w:pPr>
    </w:p>
    <w:p w14:paraId="5927FF7E" w14:textId="77777777" w:rsidR="00180E30" w:rsidRDefault="00180E30" w:rsidP="000F1119">
      <w:pPr>
        <w:rPr>
          <w:rFonts w:eastAsiaTheme="minorHAnsi"/>
          <w:b/>
          <w:szCs w:val="24"/>
        </w:rPr>
      </w:pPr>
    </w:p>
    <w:p w14:paraId="74FD745C" w14:textId="77777777" w:rsidR="00180E30" w:rsidRDefault="00180E30" w:rsidP="000F1119">
      <w:pPr>
        <w:rPr>
          <w:rFonts w:eastAsiaTheme="minorHAnsi"/>
          <w:b/>
          <w:szCs w:val="24"/>
        </w:rPr>
      </w:pPr>
    </w:p>
    <w:p w14:paraId="531B6FFE" w14:textId="77777777" w:rsidR="0070556C" w:rsidRDefault="0070556C">
      <w:pPr>
        <w:spacing w:after="200" w:line="276" w:lineRule="auto"/>
      </w:pPr>
      <w:r>
        <w:br w:type="page"/>
      </w:r>
    </w:p>
    <w:p w14:paraId="34832CF7" w14:textId="77777777" w:rsidR="00907C83" w:rsidRPr="000F1119" w:rsidRDefault="00907C83" w:rsidP="00907C83">
      <w:pPr>
        <w:rPr>
          <w:rFonts w:eastAsiaTheme="minorHAnsi"/>
          <w:b/>
          <w:szCs w:val="24"/>
        </w:rPr>
      </w:pPr>
      <w:r w:rsidRPr="000F1119">
        <w:rPr>
          <w:rFonts w:eastAsiaTheme="minorHAnsi"/>
          <w:b/>
          <w:szCs w:val="24"/>
        </w:rPr>
        <w:t>SWK 314</w:t>
      </w:r>
      <w:r>
        <w:rPr>
          <w:rFonts w:eastAsiaTheme="minorHAnsi"/>
          <w:b/>
          <w:szCs w:val="24"/>
        </w:rPr>
        <w:t>-01</w:t>
      </w:r>
      <w:r w:rsidRPr="000F1119">
        <w:rPr>
          <w:rFonts w:eastAsiaTheme="minorHAnsi"/>
          <w:b/>
          <w:szCs w:val="24"/>
        </w:rPr>
        <w:t xml:space="preserve"> </w:t>
      </w:r>
    </w:p>
    <w:p w14:paraId="2760E0D7" w14:textId="77777777" w:rsidR="00907C83" w:rsidRPr="000F1119" w:rsidRDefault="00907C83" w:rsidP="00907C83">
      <w:pPr>
        <w:rPr>
          <w:rFonts w:eastAsiaTheme="minorHAnsi"/>
          <w:b/>
          <w:szCs w:val="24"/>
        </w:rPr>
      </w:pPr>
      <w:r>
        <w:rPr>
          <w:rFonts w:eastAsiaTheme="minorHAnsi"/>
          <w:b/>
          <w:szCs w:val="24"/>
        </w:rPr>
        <w:t>Grade and Other Appeals/Grievance Process</w:t>
      </w:r>
    </w:p>
    <w:p w14:paraId="4A9E5B2A" w14:textId="77777777" w:rsidR="00907C83" w:rsidRDefault="00907C83" w:rsidP="00907C83">
      <w:pPr>
        <w:rPr>
          <w:rFonts w:eastAsiaTheme="minorHAnsi"/>
          <w:b/>
          <w:szCs w:val="24"/>
        </w:rPr>
      </w:pPr>
      <w:r w:rsidRPr="000F1119">
        <w:rPr>
          <w:rFonts w:eastAsiaTheme="minorHAnsi"/>
          <w:b/>
          <w:szCs w:val="24"/>
        </w:rPr>
        <w:t>Effective 5/07</w:t>
      </w:r>
    </w:p>
    <w:p w14:paraId="381C49E7" w14:textId="77777777" w:rsidR="00907C83" w:rsidRDefault="00907C83" w:rsidP="00907C83">
      <w:pPr>
        <w:rPr>
          <w:rFonts w:eastAsiaTheme="minorHAnsi"/>
          <w:b/>
          <w:szCs w:val="24"/>
        </w:rPr>
      </w:pPr>
      <w:r>
        <w:rPr>
          <w:rFonts w:eastAsiaTheme="minorHAnsi"/>
          <w:b/>
          <w:szCs w:val="24"/>
        </w:rPr>
        <w:t>Revised 5/4/2022</w:t>
      </w:r>
      <w:r w:rsidRPr="000F1119">
        <w:rPr>
          <w:rFonts w:eastAsiaTheme="minorHAnsi"/>
          <w:b/>
          <w:szCs w:val="24"/>
        </w:rPr>
        <w:t xml:space="preserve"> </w:t>
      </w:r>
    </w:p>
    <w:p w14:paraId="53C7F318" w14:textId="77777777" w:rsidR="00907C83" w:rsidRDefault="00907C83" w:rsidP="00907C83">
      <w:pPr>
        <w:widowControl w:val="0"/>
        <w:rPr>
          <w:rFonts w:eastAsiaTheme="minorHAnsi"/>
          <w:b/>
          <w:szCs w:val="24"/>
        </w:rPr>
      </w:pPr>
      <w:r>
        <w:rPr>
          <w:rFonts w:eastAsiaTheme="minorHAnsi"/>
          <w:b/>
          <w:szCs w:val="24"/>
        </w:rPr>
        <w:t>Dean Approved 11/2/2022</w:t>
      </w:r>
    </w:p>
    <w:p w14:paraId="25CB09FB" w14:textId="6C2147AF" w:rsidR="000574D3" w:rsidRPr="009330FD" w:rsidRDefault="000574D3" w:rsidP="00907C83">
      <w:pPr>
        <w:widowControl w:val="0"/>
        <w:rPr>
          <w:b/>
          <w:strike/>
        </w:rPr>
      </w:pPr>
      <w:r w:rsidRPr="009330FD">
        <w:rPr>
          <w:b/>
          <w:strike/>
        </w:rPr>
        <w:t>SWK 314-01</w:t>
      </w:r>
    </w:p>
    <w:p w14:paraId="794AAEFB" w14:textId="77777777" w:rsidR="000574D3" w:rsidRPr="009330FD" w:rsidRDefault="000574D3" w:rsidP="00B40359">
      <w:pPr>
        <w:widowControl w:val="0"/>
        <w:rPr>
          <w:b/>
          <w:strike/>
        </w:rPr>
      </w:pPr>
      <w:r w:rsidRPr="009330FD">
        <w:rPr>
          <w:b/>
          <w:strike/>
        </w:rPr>
        <w:t>Grade and Other Appeals/Grievance Process</w:t>
      </w:r>
    </w:p>
    <w:p w14:paraId="4127DA5B" w14:textId="2F582DF4" w:rsidR="000574D3" w:rsidRPr="009330FD" w:rsidRDefault="000574D3" w:rsidP="00B40359">
      <w:pPr>
        <w:widowControl w:val="0"/>
        <w:rPr>
          <w:b/>
          <w:strike/>
          <w:color w:val="FF0000"/>
        </w:rPr>
      </w:pPr>
      <w:r w:rsidRPr="009330FD">
        <w:rPr>
          <w:b/>
          <w:strike/>
        </w:rPr>
        <w:t>Revised 5/07; 5/2020</w:t>
      </w:r>
    </w:p>
    <w:p w14:paraId="30F0A29C" w14:textId="77777777" w:rsidR="000574D3" w:rsidRPr="009330FD" w:rsidRDefault="000574D3" w:rsidP="00B40359">
      <w:pPr>
        <w:pStyle w:val="Header"/>
        <w:rPr>
          <w:b/>
          <w:strike/>
          <w:color w:val="FF0000"/>
        </w:rPr>
      </w:pPr>
      <w:r w:rsidRPr="009330FD">
        <w:rPr>
          <w:b/>
          <w:strike/>
        </w:rPr>
        <w:t xml:space="preserve">Page </w:t>
      </w:r>
      <w:r w:rsidRPr="009330FD">
        <w:rPr>
          <w:b/>
          <w:strike/>
        </w:rPr>
        <w:fldChar w:fldCharType="begin"/>
      </w:r>
      <w:r w:rsidRPr="009330FD">
        <w:rPr>
          <w:b/>
          <w:strike/>
        </w:rPr>
        <w:instrText xml:space="preserve"> PAGE   \* MERGEFORMAT </w:instrText>
      </w:r>
      <w:r w:rsidRPr="009330FD">
        <w:rPr>
          <w:b/>
          <w:strike/>
        </w:rPr>
        <w:fldChar w:fldCharType="separate"/>
      </w:r>
      <w:r w:rsidRPr="009330FD">
        <w:rPr>
          <w:b/>
          <w:strike/>
          <w:noProof/>
        </w:rPr>
        <w:t>1</w:t>
      </w:r>
      <w:r w:rsidRPr="009330FD">
        <w:rPr>
          <w:b/>
          <w:strike/>
          <w:noProof/>
        </w:rPr>
        <w:fldChar w:fldCharType="end"/>
      </w:r>
      <w:r w:rsidRPr="009330FD">
        <w:rPr>
          <w:b/>
          <w:strike/>
        </w:rPr>
        <w:t xml:space="preserve"> of 3</w:t>
      </w:r>
    </w:p>
    <w:p w14:paraId="1A9B1470" w14:textId="77777777" w:rsidR="000574D3" w:rsidRPr="003E634D" w:rsidRDefault="000574D3">
      <w:pPr>
        <w:tabs>
          <w:tab w:val="left" w:pos="-1440"/>
        </w:tabs>
        <w:ind w:left="2160" w:hanging="2160"/>
        <w:rPr>
          <w:b/>
          <w:u w:val="single"/>
        </w:rPr>
      </w:pPr>
    </w:p>
    <w:p w14:paraId="4A6BD764" w14:textId="77777777" w:rsidR="000574D3" w:rsidRPr="003E634D" w:rsidRDefault="000574D3">
      <w:pPr>
        <w:tabs>
          <w:tab w:val="left" w:pos="-1440"/>
        </w:tabs>
        <w:ind w:left="2160" w:hanging="2160"/>
        <w:rPr>
          <w:color w:val="FF0000"/>
        </w:rPr>
      </w:pPr>
      <w:r w:rsidRPr="003E634D">
        <w:rPr>
          <w:b/>
          <w:u w:val="single"/>
        </w:rPr>
        <w:t>PURPOSE</w:t>
      </w:r>
      <w:r w:rsidRPr="003E634D">
        <w:rPr>
          <w:b/>
        </w:rPr>
        <w:t>:</w:t>
      </w:r>
      <w:r w:rsidRPr="003E634D">
        <w:tab/>
      </w:r>
      <w:r w:rsidRPr="003E634D">
        <w:tab/>
        <w:t xml:space="preserve">To define the </w:t>
      </w:r>
      <w:r w:rsidRPr="00945469">
        <w:t>grade appeal and grievance processes</w:t>
      </w:r>
    </w:p>
    <w:p w14:paraId="2632F4D7" w14:textId="77777777" w:rsidR="000574D3" w:rsidRPr="003E634D" w:rsidRDefault="000574D3"/>
    <w:p w14:paraId="0BE7A9F6" w14:textId="77777777" w:rsidR="000574D3" w:rsidRPr="003E634D" w:rsidRDefault="000574D3">
      <w:pPr>
        <w:tabs>
          <w:tab w:val="left" w:pos="-1440"/>
        </w:tabs>
        <w:ind w:left="2160" w:hanging="2160"/>
      </w:pPr>
      <w:r w:rsidRPr="003E634D">
        <w:rPr>
          <w:b/>
          <w:u w:val="single"/>
        </w:rPr>
        <w:t>SOURCE</w:t>
      </w:r>
      <w:r w:rsidRPr="003E634D">
        <w:rPr>
          <w:b/>
        </w:rPr>
        <w:t>:</w:t>
      </w:r>
      <w:r w:rsidRPr="003E634D">
        <w:tab/>
      </w:r>
      <w:r w:rsidRPr="003E634D">
        <w:tab/>
        <w:t>School of Social Work Faculty Council</w:t>
      </w:r>
    </w:p>
    <w:p w14:paraId="516FEB47" w14:textId="77777777" w:rsidR="000574D3" w:rsidRPr="003E634D" w:rsidRDefault="000574D3"/>
    <w:p w14:paraId="4DA1E360" w14:textId="77777777" w:rsidR="000574D3" w:rsidRPr="003E634D" w:rsidRDefault="000574D3">
      <w:pPr>
        <w:tabs>
          <w:tab w:val="left" w:pos="-1440"/>
        </w:tabs>
        <w:ind w:left="2160" w:hanging="2160"/>
      </w:pPr>
      <w:r w:rsidRPr="003E634D">
        <w:rPr>
          <w:b/>
          <w:u w:val="single"/>
        </w:rPr>
        <w:t>APPLICABILITY</w:t>
      </w:r>
      <w:r w:rsidRPr="003E634D">
        <w:t>:</w:t>
      </w:r>
      <w:r w:rsidRPr="003E634D">
        <w:tab/>
      </w:r>
      <w:r w:rsidRPr="003E634D">
        <w:tab/>
        <w:t>All faculty and students, School of Social Work</w:t>
      </w:r>
    </w:p>
    <w:p w14:paraId="569CB8E2" w14:textId="77777777" w:rsidR="000574D3" w:rsidRPr="003E634D" w:rsidRDefault="000574D3"/>
    <w:p w14:paraId="556D9C3A" w14:textId="77777777" w:rsidR="000574D3" w:rsidRPr="003E634D" w:rsidRDefault="000574D3">
      <w:pPr>
        <w:tabs>
          <w:tab w:val="left" w:pos="-1440"/>
        </w:tabs>
        <w:ind w:left="2160" w:hanging="2160"/>
      </w:pPr>
      <w:r w:rsidRPr="003E634D">
        <w:rPr>
          <w:b/>
          <w:u w:val="single"/>
        </w:rPr>
        <w:t>POLICY</w:t>
      </w:r>
      <w:r w:rsidRPr="003E634D">
        <w:rPr>
          <w:b/>
        </w:rPr>
        <w:t>:</w:t>
      </w:r>
      <w:r w:rsidRPr="003E634D">
        <w:tab/>
      </w:r>
      <w:r w:rsidRPr="003E634D">
        <w:tab/>
        <w:t xml:space="preserve">Grade and Other Appeals/Grievance Process </w:t>
      </w:r>
    </w:p>
    <w:p w14:paraId="690F4D03" w14:textId="77777777" w:rsidR="000574D3" w:rsidRPr="003E634D" w:rsidRDefault="000574D3">
      <w:pPr>
        <w:ind w:left="720"/>
      </w:pPr>
    </w:p>
    <w:p w14:paraId="0B0A542B" w14:textId="77777777" w:rsidR="000574D3" w:rsidRPr="003E634D" w:rsidRDefault="000574D3">
      <w:pPr>
        <w:tabs>
          <w:tab w:val="left" w:pos="-1440"/>
        </w:tabs>
        <w:ind w:left="720" w:hanging="720"/>
      </w:pPr>
    </w:p>
    <w:p w14:paraId="264BB490" w14:textId="77777777" w:rsidR="000574D3" w:rsidRPr="003E634D" w:rsidRDefault="000574D3">
      <w:pPr>
        <w:tabs>
          <w:tab w:val="left" w:pos="-1440"/>
        </w:tabs>
        <w:ind w:left="720" w:hanging="720"/>
      </w:pPr>
      <w:r w:rsidRPr="003E634D">
        <w:t>A.</w:t>
      </w:r>
      <w:r w:rsidRPr="003E634D">
        <w:tab/>
        <w:t xml:space="preserve">Introduction </w:t>
      </w:r>
    </w:p>
    <w:p w14:paraId="415AC1F8" w14:textId="77777777" w:rsidR="000574D3" w:rsidRPr="003E634D" w:rsidRDefault="000574D3">
      <w:pPr>
        <w:ind w:firstLine="1440"/>
      </w:pPr>
    </w:p>
    <w:p w14:paraId="51D00FC6" w14:textId="239EADE9" w:rsidR="000574D3" w:rsidRPr="003E634D" w:rsidRDefault="000574D3">
      <w:pPr>
        <w:tabs>
          <w:tab w:val="left" w:pos="-1440"/>
        </w:tabs>
        <w:ind w:left="1440" w:hanging="720"/>
      </w:pPr>
      <w:r w:rsidRPr="003E634D">
        <w:t>1.</w:t>
      </w:r>
      <w:r w:rsidRPr="003E634D">
        <w:tab/>
        <w:t>It is the policy of the School of Social Work to guarantee to students the right to protection against prejudic</w:t>
      </w:r>
      <w:r>
        <w:t>ial</w:t>
      </w:r>
      <w:r w:rsidRPr="003E634D">
        <w:t xml:space="preserve"> or capricious academic evaluations </w:t>
      </w:r>
      <w:commentRangeStart w:id="17"/>
      <w:r>
        <w:t>by</w:t>
      </w:r>
      <w:r w:rsidRPr="003E634D">
        <w:t xml:space="preserve"> </w:t>
      </w:r>
      <w:r>
        <w:t xml:space="preserve">those responsible for grading and assessing student academic performance.  </w:t>
      </w:r>
      <w:commentRangeEnd w:id="17"/>
      <w:r>
        <w:t>and protection against behaviors that violate the ASU Code of Conduct, the NASW Code of Conduct and CSWE Ethical and Professional Behaviors.</w:t>
      </w:r>
      <w:r w:rsidRPr="003E634D">
        <w:t xml:space="preserve"> This protection is provided through the </w:t>
      </w:r>
      <w:r>
        <w:t xml:space="preserve">Program Coordinator </w:t>
      </w:r>
      <w:r w:rsidRPr="003E634D">
        <w:t>(</w:t>
      </w:r>
      <w:r w:rsidRPr="00945469">
        <w:t xml:space="preserve">Baccalaureate, </w:t>
      </w:r>
      <w:r w:rsidRPr="003E634D">
        <w:t xml:space="preserve">MSW or PhD) </w:t>
      </w:r>
      <w:r>
        <w:t xml:space="preserve">and the Director of the School of Social Work. </w:t>
      </w:r>
    </w:p>
    <w:p w14:paraId="35FA001D" w14:textId="77777777" w:rsidR="000574D3" w:rsidRPr="003E634D" w:rsidRDefault="000574D3"/>
    <w:p w14:paraId="52E32290" w14:textId="77777777" w:rsidR="000574D3" w:rsidRPr="003E634D" w:rsidRDefault="000574D3">
      <w:pPr>
        <w:tabs>
          <w:tab w:val="left" w:pos="-1440"/>
        </w:tabs>
        <w:ind w:left="1440" w:hanging="720"/>
      </w:pPr>
      <w:r w:rsidRPr="003E634D">
        <w:t>2.</w:t>
      </w:r>
      <w:r w:rsidRPr="003E634D">
        <w:tab/>
        <w:t xml:space="preserve">Formal grade appeals relate only to the end of semester grades because it is only at such times that formal grades are awarded.  Other appeals </w:t>
      </w:r>
      <w:r w:rsidRPr="00945469">
        <w:t xml:space="preserve">and grievances </w:t>
      </w:r>
      <w:r w:rsidRPr="003E634D">
        <w:t>may be made during the semester upon referral from the student and the appropriate Program Coordinator.</w:t>
      </w:r>
    </w:p>
    <w:p w14:paraId="6EB1D9D5" w14:textId="77777777" w:rsidR="000574D3" w:rsidRPr="003E634D" w:rsidRDefault="000574D3"/>
    <w:p w14:paraId="37FEB352" w14:textId="412003E5" w:rsidR="000574D3" w:rsidRPr="003E634D" w:rsidRDefault="000574D3">
      <w:pPr>
        <w:tabs>
          <w:tab w:val="left" w:pos="-1440"/>
        </w:tabs>
        <w:ind w:left="1440" w:hanging="720"/>
      </w:pPr>
      <w:r w:rsidRPr="003E634D">
        <w:t>3.</w:t>
      </w:r>
      <w:r w:rsidRPr="003E634D">
        <w:tab/>
        <w:t>“Professional expectations and standards” refers to those delineated in the University Code of Conduct, the NASW Code of Ethics, and the CSWE Educational Policy and Accreditation Standard Competency 1: Demonstrate Ethical and Professional Behavior. Copies of these documents are on file in the Director’s Office</w:t>
      </w:r>
      <w:r>
        <w:t xml:space="preserve">, with the Program Coordinators </w:t>
      </w:r>
      <w:r w:rsidRPr="003E634D">
        <w:t>(</w:t>
      </w:r>
      <w:r w:rsidRPr="00945469">
        <w:t xml:space="preserve">Baccalaureate, </w:t>
      </w:r>
      <w:r w:rsidRPr="003E634D">
        <w:t>MSW or PhD)</w:t>
      </w:r>
      <w:r>
        <w:t xml:space="preserve">, </w:t>
      </w:r>
      <w:r w:rsidRPr="003E634D">
        <w:t xml:space="preserve"> and with the </w:t>
      </w:r>
      <w:r>
        <w:t xml:space="preserve"> Coordinator </w:t>
      </w:r>
      <w:r w:rsidRPr="003E634D">
        <w:t xml:space="preserve">of the Committee on Academic and Professional Standards.        </w:t>
      </w:r>
    </w:p>
    <w:p w14:paraId="41321CD7" w14:textId="77777777" w:rsidR="000574D3" w:rsidRPr="003E634D" w:rsidRDefault="000574D3"/>
    <w:p w14:paraId="3A894BF5" w14:textId="77777777" w:rsidR="000574D3" w:rsidRPr="003E634D" w:rsidRDefault="000574D3"/>
    <w:p w14:paraId="4033C667" w14:textId="77777777" w:rsidR="000574D3" w:rsidRPr="003E634D" w:rsidRDefault="000574D3" w:rsidP="00B40359">
      <w:pPr>
        <w:tabs>
          <w:tab w:val="left" w:pos="-1440"/>
          <w:tab w:val="left" w:pos="3756"/>
        </w:tabs>
        <w:ind w:left="720" w:hanging="720"/>
      </w:pPr>
      <w:r w:rsidRPr="003E634D">
        <w:t>B.</w:t>
      </w:r>
      <w:r w:rsidRPr="003E634D">
        <w:tab/>
        <w:t>Rationale</w:t>
      </w:r>
      <w:r>
        <w:tab/>
      </w:r>
    </w:p>
    <w:p w14:paraId="1D4F3370" w14:textId="77777777" w:rsidR="000574D3" w:rsidRPr="003E634D" w:rsidRDefault="000574D3"/>
    <w:p w14:paraId="02751740" w14:textId="77777777" w:rsidR="000574D3" w:rsidRPr="003E634D" w:rsidRDefault="000574D3">
      <w:pPr>
        <w:tabs>
          <w:tab w:val="left" w:pos="-1440"/>
        </w:tabs>
        <w:ind w:left="1440" w:hanging="720"/>
      </w:pPr>
      <w:r w:rsidRPr="003E634D">
        <w:t>1.</w:t>
      </w:r>
      <w:r w:rsidRPr="003E634D">
        <w:tab/>
        <w:t xml:space="preserve">Students have the right to appeal grades or actions which they believe have been unfair, arbitrary or capricious.   </w:t>
      </w:r>
    </w:p>
    <w:p w14:paraId="61099145" w14:textId="77777777" w:rsidR="000574D3" w:rsidRPr="003E634D" w:rsidRDefault="000574D3"/>
    <w:p w14:paraId="4716E58D" w14:textId="77777777" w:rsidR="000574D3" w:rsidRPr="003E634D" w:rsidRDefault="000574D3">
      <w:pPr>
        <w:tabs>
          <w:tab w:val="left" w:pos="-1440"/>
        </w:tabs>
        <w:ind w:left="1440" w:hanging="720"/>
      </w:pPr>
      <w:r w:rsidRPr="003E634D">
        <w:t>2.</w:t>
      </w:r>
      <w:r w:rsidRPr="003E634D">
        <w:tab/>
        <w:t>The school has an obligation to provide procedures for hearing such appeals and for making decisions on them.</w:t>
      </w:r>
    </w:p>
    <w:p w14:paraId="547128C4" w14:textId="77777777" w:rsidR="000574D3" w:rsidRPr="003E634D" w:rsidRDefault="000574D3"/>
    <w:p w14:paraId="1435B92D" w14:textId="77777777" w:rsidR="000574D3" w:rsidRPr="003E634D" w:rsidRDefault="000574D3">
      <w:pPr>
        <w:tabs>
          <w:tab w:val="left" w:pos="-1440"/>
        </w:tabs>
        <w:ind w:left="1440" w:hanging="720"/>
      </w:pPr>
      <w:r w:rsidRPr="003E634D">
        <w:t>3.</w:t>
      </w:r>
      <w:r w:rsidRPr="003E634D">
        <w:tab/>
        <w:t xml:space="preserve">No stigma nor retaliation shall occur for either student or faculty as a result of pursuing the appeals process. </w:t>
      </w:r>
    </w:p>
    <w:p w14:paraId="6C0DC23F" w14:textId="77777777" w:rsidR="000574D3" w:rsidRPr="003E634D" w:rsidRDefault="000574D3">
      <w:pPr>
        <w:tabs>
          <w:tab w:val="left" w:pos="-1440"/>
        </w:tabs>
        <w:ind w:left="720" w:hanging="720"/>
      </w:pPr>
    </w:p>
    <w:p w14:paraId="66E1CEFD" w14:textId="77777777" w:rsidR="000574D3" w:rsidRPr="003E634D" w:rsidRDefault="000574D3">
      <w:pPr>
        <w:tabs>
          <w:tab w:val="left" w:pos="-1440"/>
        </w:tabs>
        <w:ind w:left="720" w:hanging="720"/>
      </w:pPr>
    </w:p>
    <w:p w14:paraId="7FCEB385" w14:textId="77777777" w:rsidR="000574D3" w:rsidRPr="009330FD" w:rsidRDefault="000574D3" w:rsidP="00B40359">
      <w:pPr>
        <w:widowControl w:val="0"/>
        <w:rPr>
          <w:b/>
          <w:strike/>
        </w:rPr>
      </w:pPr>
      <w:r w:rsidRPr="009330FD">
        <w:rPr>
          <w:b/>
          <w:strike/>
        </w:rPr>
        <w:t>SWK 314-01</w:t>
      </w:r>
    </w:p>
    <w:p w14:paraId="37C9FFEF" w14:textId="77777777" w:rsidR="000574D3" w:rsidRPr="009330FD" w:rsidRDefault="000574D3" w:rsidP="00B40359">
      <w:pPr>
        <w:widowControl w:val="0"/>
        <w:rPr>
          <w:b/>
          <w:strike/>
        </w:rPr>
      </w:pPr>
      <w:r w:rsidRPr="009330FD">
        <w:rPr>
          <w:b/>
          <w:strike/>
        </w:rPr>
        <w:t>Grade and Other Appeals/Grievance Process</w:t>
      </w:r>
    </w:p>
    <w:p w14:paraId="5B6C4F29" w14:textId="27C114B5" w:rsidR="000574D3" w:rsidRPr="009330FD" w:rsidRDefault="000574D3" w:rsidP="00B40359">
      <w:pPr>
        <w:widowControl w:val="0"/>
        <w:rPr>
          <w:b/>
          <w:strike/>
          <w:color w:val="FF0000"/>
        </w:rPr>
      </w:pPr>
      <w:r w:rsidRPr="009330FD">
        <w:rPr>
          <w:b/>
          <w:strike/>
        </w:rPr>
        <w:t>Revised 5/07; 5/2020</w:t>
      </w:r>
    </w:p>
    <w:p w14:paraId="6525C1D7" w14:textId="77777777" w:rsidR="000574D3" w:rsidRPr="009330FD" w:rsidRDefault="000574D3" w:rsidP="00B40359">
      <w:pPr>
        <w:pStyle w:val="Header"/>
        <w:rPr>
          <w:b/>
          <w:strike/>
          <w:color w:val="FF0000"/>
        </w:rPr>
      </w:pPr>
      <w:r w:rsidRPr="009330FD">
        <w:rPr>
          <w:b/>
          <w:strike/>
        </w:rPr>
        <w:t>Page 2 of 3</w:t>
      </w:r>
    </w:p>
    <w:p w14:paraId="748A4F29" w14:textId="77777777" w:rsidR="000574D3" w:rsidRPr="003E634D" w:rsidRDefault="000574D3">
      <w:pPr>
        <w:tabs>
          <w:tab w:val="left" w:pos="-1440"/>
        </w:tabs>
        <w:ind w:left="720" w:hanging="720"/>
      </w:pPr>
    </w:p>
    <w:p w14:paraId="790BD3F9" w14:textId="77777777" w:rsidR="000574D3" w:rsidRPr="003E634D" w:rsidRDefault="000574D3">
      <w:pPr>
        <w:tabs>
          <w:tab w:val="left" w:pos="-1440"/>
        </w:tabs>
        <w:ind w:left="720" w:hanging="720"/>
      </w:pPr>
      <w:r w:rsidRPr="003E634D">
        <w:t>C.</w:t>
      </w:r>
      <w:r w:rsidRPr="003E634D">
        <w:tab/>
        <w:t>Procedures</w:t>
      </w:r>
    </w:p>
    <w:p w14:paraId="55CFEFDE" w14:textId="77777777" w:rsidR="000574D3" w:rsidRPr="003E634D" w:rsidRDefault="000574D3">
      <w:pPr>
        <w:tabs>
          <w:tab w:val="left" w:pos="-1440"/>
        </w:tabs>
        <w:ind w:left="720" w:hanging="720"/>
      </w:pPr>
    </w:p>
    <w:p w14:paraId="2531ED98" w14:textId="77777777" w:rsidR="000574D3" w:rsidRPr="003E634D" w:rsidRDefault="000574D3">
      <w:pPr>
        <w:tabs>
          <w:tab w:val="left" w:pos="720"/>
          <w:tab w:val="left" w:pos="-1440"/>
        </w:tabs>
        <w:ind w:left="1440" w:hanging="1440"/>
      </w:pPr>
      <w:r w:rsidRPr="003E634D">
        <w:tab/>
        <w:t>1.</w:t>
      </w:r>
      <w:r w:rsidRPr="003E634D">
        <w:tab/>
        <w:t xml:space="preserve">If a student wishes a “change” because of a grade or grievance, the student is to discuss his or her issues with the involved instructor or faculty member within </w:t>
      </w:r>
      <w:r w:rsidRPr="003E634D">
        <w:rPr>
          <w:b/>
        </w:rPr>
        <w:t>28 days</w:t>
      </w:r>
      <w:r w:rsidRPr="003E634D">
        <w:t xml:space="preserve"> of the final grade or incident to resolve the problem directly.</w:t>
      </w:r>
    </w:p>
    <w:p w14:paraId="0774A0D0" w14:textId="77777777" w:rsidR="000574D3" w:rsidRPr="003E634D" w:rsidRDefault="000574D3">
      <w:pPr>
        <w:tabs>
          <w:tab w:val="left" w:pos="-1440"/>
        </w:tabs>
        <w:ind w:left="1440" w:hanging="1440"/>
      </w:pPr>
    </w:p>
    <w:p w14:paraId="2049EEB5" w14:textId="77777777" w:rsidR="000574D3" w:rsidRPr="003E634D" w:rsidRDefault="000574D3">
      <w:pPr>
        <w:tabs>
          <w:tab w:val="left" w:pos="720"/>
          <w:tab w:val="left" w:pos="-1440"/>
        </w:tabs>
        <w:ind w:left="1440" w:hanging="1440"/>
      </w:pPr>
      <w:r w:rsidRPr="003E634D">
        <w:tab/>
        <w:t>2.</w:t>
      </w:r>
      <w:r w:rsidRPr="003E634D">
        <w:tab/>
        <w:t xml:space="preserve">If they do not agree about resolution of the issues, </w:t>
      </w:r>
      <w:r w:rsidRPr="003E634D">
        <w:rPr>
          <w:b/>
        </w:rPr>
        <w:t xml:space="preserve">the student is to write </w:t>
      </w:r>
      <w:r w:rsidRPr="003E634D">
        <w:t xml:space="preserve">his or her view of the situation, a description of the process followed for problem resolution, the dates and results of discussions with the instructor, supporting documents, and lastly complete the appropriate </w:t>
      </w:r>
      <w:r w:rsidRPr="00945469">
        <w:t>Grade Appeal/</w:t>
      </w:r>
      <w:r w:rsidRPr="003E634D">
        <w:t>Grievance</w:t>
      </w:r>
      <w:r>
        <w:t xml:space="preserve"> </w:t>
      </w:r>
      <w:r w:rsidRPr="003E634D">
        <w:t xml:space="preserve">form (SWK 314-02 or SWK 314-03).  This material is to be submitted </w:t>
      </w:r>
      <w:r w:rsidRPr="00945469">
        <w:t xml:space="preserve">by the student </w:t>
      </w:r>
      <w:r w:rsidRPr="003E634D">
        <w:t xml:space="preserve">to </w:t>
      </w:r>
      <w:r>
        <w:t xml:space="preserve">the </w:t>
      </w:r>
      <w:r w:rsidRPr="00945469">
        <w:t xml:space="preserve">appropriate </w:t>
      </w:r>
      <w:r w:rsidRPr="003E634D">
        <w:t>Program Coordinator (</w:t>
      </w:r>
      <w:r w:rsidRPr="00945469">
        <w:t xml:space="preserve">Baccalaureate, </w:t>
      </w:r>
      <w:r w:rsidRPr="003E634D">
        <w:t xml:space="preserve">MSW or PhD) within </w:t>
      </w:r>
      <w:r w:rsidRPr="003E634D">
        <w:rPr>
          <w:b/>
        </w:rPr>
        <w:t>5 working days</w:t>
      </w:r>
      <w:r w:rsidRPr="003E634D">
        <w:t xml:space="preserve"> of meeting with the instructor or faculty member.</w:t>
      </w:r>
    </w:p>
    <w:p w14:paraId="4F57507F" w14:textId="77777777" w:rsidR="000574D3" w:rsidRPr="003E634D" w:rsidRDefault="000574D3">
      <w:pPr>
        <w:tabs>
          <w:tab w:val="left" w:pos="720"/>
          <w:tab w:val="left" w:pos="-1440"/>
        </w:tabs>
        <w:ind w:left="1440" w:hanging="1440"/>
      </w:pPr>
    </w:p>
    <w:p w14:paraId="63B8018F" w14:textId="77777777" w:rsidR="000574D3" w:rsidRPr="003E634D" w:rsidRDefault="000574D3">
      <w:pPr>
        <w:tabs>
          <w:tab w:val="left" w:pos="720"/>
          <w:tab w:val="left" w:pos="-1440"/>
        </w:tabs>
        <w:ind w:left="1440" w:hanging="1440"/>
        <w:rPr>
          <w:color w:val="FF0000"/>
        </w:rPr>
      </w:pPr>
      <w:r w:rsidRPr="003E634D">
        <w:tab/>
        <w:t>3.</w:t>
      </w:r>
      <w:r w:rsidRPr="003E634D">
        <w:tab/>
      </w:r>
      <w:r w:rsidRPr="00945469">
        <w:t>The Program Coordinator will then forward t</w:t>
      </w:r>
      <w:r>
        <w:t>he material to the instructor or</w:t>
      </w:r>
      <w:r w:rsidRPr="00945469">
        <w:t xml:space="preserve"> faculty member within </w:t>
      </w:r>
      <w:r w:rsidRPr="00945469">
        <w:rPr>
          <w:b/>
        </w:rPr>
        <w:t>5 working days</w:t>
      </w:r>
      <w:r w:rsidRPr="00945469">
        <w:t xml:space="preserve"> of receiving the materials from the student.</w:t>
      </w:r>
    </w:p>
    <w:p w14:paraId="2520BA98" w14:textId="77777777" w:rsidR="000574D3" w:rsidRPr="003E634D" w:rsidRDefault="000574D3">
      <w:pPr>
        <w:tabs>
          <w:tab w:val="left" w:pos="-1440"/>
        </w:tabs>
        <w:ind w:left="1440" w:hanging="1440"/>
      </w:pPr>
    </w:p>
    <w:p w14:paraId="73A3256B" w14:textId="0442384B" w:rsidR="000574D3" w:rsidRPr="003E634D" w:rsidRDefault="000574D3">
      <w:pPr>
        <w:tabs>
          <w:tab w:val="left" w:pos="720"/>
          <w:tab w:val="left" w:pos="-1440"/>
        </w:tabs>
        <w:ind w:left="1440" w:hanging="1440"/>
      </w:pPr>
      <w:r w:rsidRPr="003E634D">
        <w:tab/>
        <w:t>4.</w:t>
      </w:r>
      <w:r w:rsidRPr="003E634D">
        <w:tab/>
        <w:t xml:space="preserve">The instructor/faculty member has </w:t>
      </w:r>
      <w:r w:rsidRPr="003E634D">
        <w:rPr>
          <w:b/>
        </w:rPr>
        <w:t>5 working days</w:t>
      </w:r>
      <w:r w:rsidRPr="003E634D">
        <w:t xml:space="preserve"> to respond with his or her view of the situation and with documentation. The material is submitted to the </w:t>
      </w:r>
      <w:r w:rsidRPr="00945469">
        <w:t>appropriate</w:t>
      </w:r>
      <w:r w:rsidRPr="003E634D">
        <w:t xml:space="preserve"> Program Coordinator.</w:t>
      </w:r>
    </w:p>
    <w:p w14:paraId="54DF6FA8" w14:textId="77777777" w:rsidR="000574D3" w:rsidRPr="003E634D" w:rsidRDefault="000574D3">
      <w:pPr>
        <w:tabs>
          <w:tab w:val="left" w:pos="-1440"/>
        </w:tabs>
        <w:ind w:left="1440" w:hanging="1440"/>
      </w:pPr>
    </w:p>
    <w:p w14:paraId="1ACB6E8E" w14:textId="6A52F121" w:rsidR="000574D3" w:rsidRPr="00945469" w:rsidRDefault="000574D3">
      <w:pPr>
        <w:tabs>
          <w:tab w:val="left" w:pos="720"/>
          <w:tab w:val="left" w:pos="-1440"/>
        </w:tabs>
        <w:ind w:left="1440" w:hanging="1440"/>
      </w:pPr>
      <w:r w:rsidRPr="003E634D">
        <w:tab/>
        <w:t>5.</w:t>
      </w:r>
      <w:r w:rsidRPr="003E634D">
        <w:tab/>
        <w:t>The Program Coordinator (</w:t>
      </w:r>
      <w:r w:rsidRPr="00945469">
        <w:t xml:space="preserve">Baccalaureate, </w:t>
      </w:r>
      <w:r w:rsidRPr="003E634D">
        <w:t xml:space="preserve">MSW or PhD) reviews and discusses the materials with the student, and optionally with the instructor/faculty member within </w:t>
      </w:r>
      <w:r w:rsidRPr="003E634D">
        <w:rPr>
          <w:b/>
        </w:rPr>
        <w:t>5 working days</w:t>
      </w:r>
      <w:r w:rsidRPr="003E634D">
        <w:t xml:space="preserve"> after the submission of materials.  At the end of </w:t>
      </w:r>
      <w:r w:rsidRPr="003E634D">
        <w:rPr>
          <w:b/>
        </w:rPr>
        <w:t xml:space="preserve">5 working days, </w:t>
      </w:r>
      <w:r w:rsidRPr="00F01F01">
        <w:t xml:space="preserve">the </w:t>
      </w:r>
      <w:r w:rsidRPr="003E634D">
        <w:t xml:space="preserve">Program Coordinator determines whether or not to deny the grievance/appeal </w:t>
      </w:r>
      <w:r>
        <w:t>or</w:t>
      </w:r>
      <w:r w:rsidRPr="003E634D">
        <w:t xml:space="preserve"> to forward the student’s materials and the instructor’s materials to the </w:t>
      </w:r>
      <w:r>
        <w:t>Office of the Director of the School of Social Work for final review.</w:t>
      </w:r>
    </w:p>
    <w:p w14:paraId="095CEDFE" w14:textId="77777777" w:rsidR="000574D3" w:rsidRPr="003E634D" w:rsidRDefault="000574D3">
      <w:pPr>
        <w:tabs>
          <w:tab w:val="left" w:pos="-1440"/>
        </w:tabs>
        <w:ind w:left="1440" w:hanging="1440"/>
      </w:pPr>
    </w:p>
    <w:p w14:paraId="4D22E9C9" w14:textId="503A723E" w:rsidR="000574D3" w:rsidRPr="003E634D" w:rsidRDefault="000574D3">
      <w:pPr>
        <w:tabs>
          <w:tab w:val="left" w:pos="720"/>
          <w:tab w:val="left" w:pos="-1440"/>
        </w:tabs>
        <w:ind w:left="1440" w:hanging="1440"/>
      </w:pPr>
      <w:r w:rsidRPr="003E634D">
        <w:tab/>
        <w:t>6.</w:t>
      </w:r>
      <w:r w:rsidRPr="003E634D">
        <w:tab/>
      </w:r>
      <w:r>
        <w:t xml:space="preserve">The Director of the School of Social Work </w:t>
      </w:r>
      <w:r w:rsidRPr="003E634D">
        <w:t>communicates a decision in writing to the student</w:t>
      </w:r>
      <w:r>
        <w:t xml:space="preserve"> via email</w:t>
      </w:r>
      <w:r w:rsidRPr="003E634D">
        <w:t>, with copies to the instructor/faculty member, and Program Coordinator</w:t>
      </w:r>
      <w:r>
        <w:t xml:space="preserve"> within 5 working days</w:t>
      </w:r>
      <w:r w:rsidRPr="003E634D">
        <w:t xml:space="preserve">.  </w:t>
      </w:r>
    </w:p>
    <w:p w14:paraId="4F6FACEB" w14:textId="77777777" w:rsidR="000574D3" w:rsidRPr="003E634D" w:rsidRDefault="000574D3">
      <w:pPr>
        <w:tabs>
          <w:tab w:val="left" w:pos="-1440"/>
        </w:tabs>
        <w:ind w:left="1440" w:hanging="1440"/>
      </w:pPr>
    </w:p>
    <w:p w14:paraId="0A49989A" w14:textId="112AF090" w:rsidR="000574D3" w:rsidRPr="003E634D" w:rsidRDefault="000574D3" w:rsidP="00B40359">
      <w:pPr>
        <w:tabs>
          <w:tab w:val="left" w:pos="-1440"/>
        </w:tabs>
        <w:ind w:left="1440" w:hanging="720"/>
      </w:pPr>
      <w:r w:rsidRPr="003E634D">
        <w:t>7.</w:t>
      </w:r>
      <w:r w:rsidRPr="003E634D">
        <w:tab/>
      </w:r>
      <w:r>
        <w:t xml:space="preserve">If a satisfactory resolution is not achieved, the student may confer with the Watts College of Public Service and Community Solutions Dean (or Dean’s designee) who will review the case. Contact </w:t>
      </w:r>
      <w:hyperlink r:id="rId15" w:history="1">
        <w:r w:rsidRPr="006A5A62">
          <w:rPr>
            <w:rStyle w:val="Hyperlink"/>
          </w:rPr>
          <w:t>WattsAcademicGrievance@asu.edu</w:t>
        </w:r>
      </w:hyperlink>
      <w:r>
        <w:t xml:space="preserve">. The student may request the Dean to refer the matter to the College Academic and Student Affairs Committee. </w:t>
      </w:r>
      <w:r w:rsidRPr="003E634D">
        <w:t xml:space="preserve"> </w:t>
      </w:r>
    </w:p>
    <w:p w14:paraId="44700EA2" w14:textId="77777777" w:rsidR="000574D3" w:rsidRDefault="000574D3" w:rsidP="00B40359">
      <w:pPr>
        <w:widowControl w:val="0"/>
        <w:rPr>
          <w:b/>
        </w:rPr>
      </w:pPr>
    </w:p>
    <w:p w14:paraId="19EE29A8" w14:textId="77777777" w:rsidR="000574D3" w:rsidRDefault="000574D3" w:rsidP="00B40359">
      <w:pPr>
        <w:widowControl w:val="0"/>
        <w:rPr>
          <w:b/>
        </w:rPr>
      </w:pPr>
    </w:p>
    <w:p w14:paraId="60C0CC79" w14:textId="77777777" w:rsidR="000574D3" w:rsidRDefault="000574D3" w:rsidP="00B40359">
      <w:pPr>
        <w:widowControl w:val="0"/>
        <w:rPr>
          <w:b/>
        </w:rPr>
      </w:pPr>
    </w:p>
    <w:p w14:paraId="5F7131DF" w14:textId="77777777" w:rsidR="000574D3" w:rsidRPr="009330FD" w:rsidRDefault="000574D3" w:rsidP="00B40359">
      <w:pPr>
        <w:widowControl w:val="0"/>
        <w:rPr>
          <w:b/>
          <w:strike/>
        </w:rPr>
      </w:pPr>
      <w:r w:rsidRPr="009330FD">
        <w:rPr>
          <w:b/>
          <w:strike/>
        </w:rPr>
        <w:t>SWK 314-01</w:t>
      </w:r>
    </w:p>
    <w:p w14:paraId="149311C7" w14:textId="77777777" w:rsidR="000574D3" w:rsidRPr="009330FD" w:rsidRDefault="000574D3" w:rsidP="00B40359">
      <w:pPr>
        <w:widowControl w:val="0"/>
        <w:rPr>
          <w:b/>
          <w:strike/>
        </w:rPr>
      </w:pPr>
      <w:r w:rsidRPr="009330FD">
        <w:rPr>
          <w:b/>
          <w:strike/>
        </w:rPr>
        <w:t>Grade and Other Appeals/Grievance Process</w:t>
      </w:r>
    </w:p>
    <w:p w14:paraId="691DC9FF" w14:textId="7CE2838B" w:rsidR="000574D3" w:rsidRPr="009330FD" w:rsidRDefault="000574D3" w:rsidP="00B40359">
      <w:pPr>
        <w:widowControl w:val="0"/>
        <w:rPr>
          <w:b/>
          <w:strike/>
          <w:color w:val="FF0000"/>
        </w:rPr>
      </w:pPr>
      <w:r w:rsidRPr="009330FD">
        <w:rPr>
          <w:b/>
          <w:strike/>
        </w:rPr>
        <w:t>Revised 5/07; 5/2020</w:t>
      </w:r>
    </w:p>
    <w:p w14:paraId="36DB1926" w14:textId="77777777" w:rsidR="000574D3" w:rsidRPr="009330FD" w:rsidRDefault="000574D3" w:rsidP="00B40359">
      <w:pPr>
        <w:pStyle w:val="Header"/>
        <w:rPr>
          <w:b/>
          <w:strike/>
          <w:color w:val="FF0000"/>
        </w:rPr>
      </w:pPr>
      <w:r w:rsidRPr="009330FD">
        <w:rPr>
          <w:b/>
          <w:strike/>
        </w:rPr>
        <w:t>Page 3 of 3</w:t>
      </w:r>
    </w:p>
    <w:p w14:paraId="0E6094A9" w14:textId="77777777" w:rsidR="000574D3" w:rsidRPr="003E634D" w:rsidRDefault="000574D3"/>
    <w:p w14:paraId="1E6550EC" w14:textId="10AC25EF" w:rsidR="000574D3" w:rsidRPr="003E634D" w:rsidRDefault="000574D3">
      <w:pPr>
        <w:tabs>
          <w:tab w:val="left" w:pos="-1440"/>
        </w:tabs>
        <w:ind w:left="1440" w:hanging="720"/>
      </w:pPr>
      <w:r w:rsidRPr="003E634D">
        <w:t>8.</w:t>
      </w:r>
      <w:r w:rsidRPr="003E634D">
        <w:tab/>
      </w:r>
    </w:p>
    <w:p w14:paraId="2FDE2662" w14:textId="77777777" w:rsidR="000574D3" w:rsidRPr="003E634D" w:rsidRDefault="000574D3" w:rsidP="00B40359">
      <w:r w:rsidRPr="003E634D">
        <w:t xml:space="preserve">  </w:t>
      </w:r>
    </w:p>
    <w:p w14:paraId="78733D5D" w14:textId="77777777" w:rsidR="000574D3" w:rsidRPr="003E634D" w:rsidRDefault="000574D3">
      <w:pPr>
        <w:tabs>
          <w:tab w:val="left" w:pos="-1440"/>
        </w:tabs>
        <w:ind w:left="720" w:hanging="720"/>
      </w:pPr>
    </w:p>
    <w:p w14:paraId="780608BA" w14:textId="77777777" w:rsidR="000574D3" w:rsidRPr="003E634D" w:rsidRDefault="000574D3">
      <w:pPr>
        <w:tabs>
          <w:tab w:val="left" w:pos="-1440"/>
        </w:tabs>
        <w:ind w:left="720" w:hanging="720"/>
      </w:pPr>
      <w:r w:rsidRPr="003E634D">
        <w:t>D.</w:t>
      </w:r>
      <w:r w:rsidRPr="003E634D">
        <w:tab/>
        <w:t>Grievance Procedures</w:t>
      </w:r>
    </w:p>
    <w:p w14:paraId="1A89AFCC" w14:textId="77777777" w:rsidR="000574D3" w:rsidRPr="003E634D" w:rsidRDefault="000574D3"/>
    <w:p w14:paraId="2F29F210" w14:textId="77777777" w:rsidR="000574D3" w:rsidRPr="003E634D" w:rsidRDefault="000574D3">
      <w:pPr>
        <w:tabs>
          <w:tab w:val="left" w:pos="-1440"/>
        </w:tabs>
        <w:ind w:left="1440" w:hanging="720"/>
      </w:pPr>
      <w:r w:rsidRPr="003E634D">
        <w:t>1.</w:t>
      </w:r>
      <w:r w:rsidRPr="003E634D">
        <w:tab/>
        <w:t>The policies and procedures for a grievance against a student, staff, or faculty member alleging violation of the ASU Code of Conduct, the NASW Code of Ethics, and of CSWE Standards are the same as for the grade appeal noted above, except that the formal grievance is reported on a Grievance Form (SWK 314-03).</w:t>
      </w:r>
    </w:p>
    <w:p w14:paraId="77381831" w14:textId="77777777" w:rsidR="000574D3" w:rsidRPr="003E634D" w:rsidRDefault="000574D3"/>
    <w:p w14:paraId="3E04FB79" w14:textId="77777777" w:rsidR="000574D3" w:rsidRPr="003E634D" w:rsidRDefault="000574D3">
      <w:pPr>
        <w:tabs>
          <w:tab w:val="left" w:pos="-1440"/>
        </w:tabs>
        <w:ind w:left="1440" w:hanging="720"/>
      </w:pPr>
      <w:r w:rsidRPr="003E634D">
        <w:t>2.</w:t>
      </w:r>
      <w:r w:rsidRPr="003E634D">
        <w:tab/>
        <w:t>This form may be initiated by student(s), staff, or faculty members and must be supported by documented behaviors.</w:t>
      </w:r>
    </w:p>
    <w:p w14:paraId="60302B8B" w14:textId="77777777" w:rsidR="000574D3" w:rsidRPr="003E634D" w:rsidRDefault="000574D3"/>
    <w:p w14:paraId="694DBA92" w14:textId="77777777" w:rsidR="000574D3" w:rsidRPr="00096DBC" w:rsidRDefault="000574D3" w:rsidP="00B40359">
      <w:pPr>
        <w:tabs>
          <w:tab w:val="center" w:pos="4680"/>
          <w:tab w:val="left" w:pos="5040"/>
          <w:tab w:val="left" w:pos="5760"/>
          <w:tab w:val="left" w:pos="6480"/>
          <w:tab w:val="left" w:pos="7200"/>
          <w:tab w:val="left" w:pos="7920"/>
          <w:tab w:val="left" w:pos="8640"/>
          <w:tab w:val="right" w:pos="9360"/>
        </w:tabs>
        <w:autoSpaceDE w:val="0"/>
        <w:autoSpaceDN w:val="0"/>
        <w:adjustRightInd w:val="0"/>
        <w:rPr>
          <w:sz w:val="22"/>
          <w:szCs w:val="22"/>
        </w:rPr>
      </w:pPr>
      <w:r w:rsidRPr="00096DBC">
        <w:rPr>
          <w:szCs w:val="24"/>
        </w:rPr>
        <w:tab/>
      </w:r>
      <w:r w:rsidRPr="00096DBC">
        <w:rPr>
          <w:b/>
          <w:bCs/>
          <w:sz w:val="22"/>
          <w:szCs w:val="22"/>
        </w:rPr>
        <w:t>ARIZONA STATE UNIVERSITY</w:t>
      </w:r>
    </w:p>
    <w:p w14:paraId="65FB5EDC" w14:textId="77777777" w:rsidR="000574D3" w:rsidRPr="00096DBC" w:rsidRDefault="000574D3" w:rsidP="00B40359">
      <w:pPr>
        <w:tabs>
          <w:tab w:val="center" w:pos="4680"/>
          <w:tab w:val="left" w:pos="5040"/>
          <w:tab w:val="left" w:pos="5760"/>
          <w:tab w:val="left" w:pos="6480"/>
          <w:tab w:val="left" w:pos="7200"/>
          <w:tab w:val="left" w:pos="7920"/>
          <w:tab w:val="left" w:pos="8640"/>
          <w:tab w:val="right" w:pos="9360"/>
        </w:tabs>
        <w:autoSpaceDE w:val="0"/>
        <w:autoSpaceDN w:val="0"/>
        <w:adjustRightInd w:val="0"/>
        <w:rPr>
          <w:sz w:val="22"/>
          <w:szCs w:val="22"/>
        </w:rPr>
      </w:pPr>
      <w:r w:rsidRPr="00096DBC">
        <w:rPr>
          <w:sz w:val="22"/>
          <w:szCs w:val="22"/>
        </w:rPr>
        <w:tab/>
        <w:t>SCHOOL OF SOCIAL WORK</w:t>
      </w:r>
    </w:p>
    <w:p w14:paraId="7773065E" w14:textId="77777777" w:rsidR="000574D3" w:rsidRPr="00096DBC" w:rsidRDefault="000574D3" w:rsidP="00B40359">
      <w:pPr>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 w:val="22"/>
          <w:szCs w:val="22"/>
        </w:rPr>
        <w:tab/>
        <w:t>Grade Appeal</w:t>
      </w:r>
      <w:r>
        <w:rPr>
          <w:sz w:val="22"/>
          <w:szCs w:val="22"/>
        </w:rPr>
        <w:t xml:space="preserve"> Tracking Form</w:t>
      </w:r>
    </w:p>
    <w:p w14:paraId="12C84C4C"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t xml:space="preserve">       SWK 314-01.a</w:t>
      </w:r>
    </w:p>
    <w:p w14:paraId="2923B4BC"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59D961D1"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This form and supporting documentation must be submitted to the instructor/faculty member and the School’s Office of Academic Services within </w:t>
      </w:r>
      <w:r w:rsidRPr="005F1D4F">
        <w:rPr>
          <w:b/>
          <w:szCs w:val="24"/>
        </w:rPr>
        <w:t>5 working days</w:t>
      </w:r>
      <w:r w:rsidRPr="00096DBC">
        <w:rPr>
          <w:szCs w:val="24"/>
        </w:rPr>
        <w:t xml:space="preserve"> after the student’s meeting with the instructor/faculty member.</w:t>
      </w:r>
    </w:p>
    <w:p w14:paraId="038A80BF"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7379CF7D"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2319DFC7"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w:t>
      </w:r>
      <w:r>
        <w:rPr>
          <w:szCs w:val="24"/>
        </w:rPr>
        <w:t xml:space="preserve"> ____</w:t>
      </w:r>
      <w:r w:rsidRPr="00096DBC">
        <w:rPr>
          <w:szCs w:val="24"/>
        </w:rPr>
        <w:t xml:space="preserve">_________________________      </w:t>
      </w:r>
    </w:p>
    <w:p w14:paraId="32AAA864"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580AC8A9" w14:textId="77777777" w:rsidR="000574D3"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Student’s </w:t>
      </w:r>
      <w:r>
        <w:rPr>
          <w:szCs w:val="24"/>
        </w:rPr>
        <w:t>N</w:t>
      </w:r>
      <w:r w:rsidRPr="00096DBC">
        <w:rPr>
          <w:szCs w:val="24"/>
        </w:rPr>
        <w:t>ame:_______________________________</w:t>
      </w:r>
      <w:r>
        <w:rPr>
          <w:szCs w:val="24"/>
        </w:rPr>
        <w:t xml:space="preserve"> ID# __________________________</w:t>
      </w:r>
    </w:p>
    <w:p w14:paraId="30C0EE69"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74870503" w14:textId="77777777" w:rsidR="000574D3"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Instructor:_________________</w:t>
      </w:r>
      <w:r>
        <w:rPr>
          <w:szCs w:val="24"/>
        </w:rPr>
        <w:t>_____________</w:t>
      </w:r>
      <w:r w:rsidRPr="00096DBC">
        <w:rPr>
          <w:szCs w:val="24"/>
        </w:rPr>
        <w:t>_</w:t>
      </w:r>
      <w:r>
        <w:rPr>
          <w:szCs w:val="24"/>
        </w:rPr>
        <w:t>__</w:t>
      </w:r>
      <w:r w:rsidRPr="00096DBC">
        <w:rPr>
          <w:szCs w:val="24"/>
        </w:rPr>
        <w:t>___  Course#:_____________</w:t>
      </w:r>
      <w:r>
        <w:rPr>
          <w:szCs w:val="24"/>
        </w:rPr>
        <w:t>_________</w:t>
      </w:r>
    </w:p>
    <w:p w14:paraId="7AD8403E"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552589FA"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Semester &amp; Y</w:t>
      </w:r>
      <w:r>
        <w:rPr>
          <w:szCs w:val="24"/>
        </w:rPr>
        <w:t>ea</w:t>
      </w:r>
      <w:r w:rsidRPr="00096DBC">
        <w:rPr>
          <w:szCs w:val="24"/>
        </w:rPr>
        <w:t>r:   _______</w:t>
      </w:r>
      <w:r>
        <w:rPr>
          <w:szCs w:val="24"/>
        </w:rPr>
        <w:t>___________</w:t>
      </w:r>
      <w:r w:rsidRPr="00096DBC">
        <w:rPr>
          <w:szCs w:val="24"/>
        </w:rPr>
        <w:t>_________</w:t>
      </w:r>
      <w:r>
        <w:rPr>
          <w:szCs w:val="24"/>
        </w:rPr>
        <w:t>_</w:t>
      </w:r>
    </w:p>
    <w:p w14:paraId="1C2B149D"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3BC287E1"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Document</w:t>
      </w:r>
      <w:r>
        <w:rPr>
          <w:szCs w:val="24"/>
        </w:rPr>
        <w:t>(</w:t>
      </w:r>
      <w:r w:rsidRPr="00096DBC">
        <w:rPr>
          <w:szCs w:val="24"/>
        </w:rPr>
        <w:t>s</w:t>
      </w:r>
      <w:r>
        <w:rPr>
          <w:szCs w:val="24"/>
        </w:rPr>
        <w:t>)</w:t>
      </w:r>
      <w:r w:rsidRPr="00096DBC">
        <w:rPr>
          <w:szCs w:val="24"/>
        </w:rPr>
        <w:t xml:space="preserve"> Submitted by Student:</w:t>
      </w:r>
    </w:p>
    <w:p w14:paraId="30E38919"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240F4D10"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7A0C3580"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416D75C6"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Document</w:t>
      </w:r>
      <w:r>
        <w:rPr>
          <w:szCs w:val="24"/>
        </w:rPr>
        <w:t>(</w:t>
      </w:r>
      <w:r w:rsidRPr="00096DBC">
        <w:rPr>
          <w:szCs w:val="24"/>
        </w:rPr>
        <w:t>s</w:t>
      </w:r>
      <w:r>
        <w:rPr>
          <w:szCs w:val="24"/>
        </w:rPr>
        <w:t>)</w:t>
      </w:r>
      <w:r w:rsidRPr="00096DBC">
        <w:rPr>
          <w:szCs w:val="24"/>
        </w:rPr>
        <w:t xml:space="preserve"> </w:t>
      </w:r>
      <w:r>
        <w:rPr>
          <w:szCs w:val="24"/>
        </w:rPr>
        <w:t>given</w:t>
      </w:r>
      <w:r w:rsidRPr="00096DBC">
        <w:rPr>
          <w:szCs w:val="24"/>
        </w:rPr>
        <w:t xml:space="preserve"> to Instructor/Faculty Member and </w:t>
      </w:r>
      <w:r>
        <w:rPr>
          <w:szCs w:val="24"/>
        </w:rPr>
        <w:t xml:space="preserve">designated </w:t>
      </w:r>
      <w:r w:rsidRPr="00096DBC">
        <w:rPr>
          <w:szCs w:val="24"/>
        </w:rPr>
        <w:t>Program Coordinator:</w:t>
      </w:r>
    </w:p>
    <w:p w14:paraId="1F4BF397"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rPr>
          <w:szCs w:val="24"/>
        </w:rPr>
      </w:pPr>
    </w:p>
    <w:p w14:paraId="3FCCA659"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29166A8B"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5C02118A"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Date Instructor </w:t>
      </w:r>
      <w:r>
        <w:rPr>
          <w:szCs w:val="24"/>
        </w:rPr>
        <w:t>s</w:t>
      </w:r>
      <w:r w:rsidRPr="00096DBC">
        <w:rPr>
          <w:szCs w:val="24"/>
        </w:rPr>
        <w:t xml:space="preserve">ubmitted </w:t>
      </w:r>
      <w:r>
        <w:rPr>
          <w:szCs w:val="24"/>
        </w:rPr>
        <w:t>r</w:t>
      </w:r>
      <w:r w:rsidRPr="00096DBC">
        <w:rPr>
          <w:szCs w:val="24"/>
        </w:rPr>
        <w:t>esponse:</w:t>
      </w:r>
    </w:p>
    <w:p w14:paraId="5667BA11"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6459FD55"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6B5899F1"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41169A40"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Date </w:t>
      </w:r>
      <w:r>
        <w:rPr>
          <w:szCs w:val="24"/>
        </w:rPr>
        <w:t xml:space="preserve">designated </w:t>
      </w:r>
      <w:r w:rsidRPr="00096DBC">
        <w:rPr>
          <w:szCs w:val="24"/>
        </w:rPr>
        <w:t xml:space="preserve">Program Coordinator </w:t>
      </w:r>
      <w:r>
        <w:rPr>
          <w:szCs w:val="24"/>
        </w:rPr>
        <w:t>i</w:t>
      </w:r>
      <w:r w:rsidRPr="00096DBC">
        <w:rPr>
          <w:szCs w:val="24"/>
        </w:rPr>
        <w:t xml:space="preserve">nforms Academic Services to forward materials to </w:t>
      </w:r>
      <w:r>
        <w:rPr>
          <w:szCs w:val="24"/>
        </w:rPr>
        <w:t>the SSW Director’s Office</w:t>
      </w:r>
      <w:r w:rsidRPr="00096DBC">
        <w:rPr>
          <w:szCs w:val="24"/>
        </w:rPr>
        <w:t xml:space="preserve"> for </w:t>
      </w:r>
      <w:r>
        <w:rPr>
          <w:szCs w:val="24"/>
        </w:rPr>
        <w:t xml:space="preserve">review of the grade </w:t>
      </w:r>
      <w:r w:rsidRPr="00096DBC">
        <w:rPr>
          <w:szCs w:val="24"/>
        </w:rPr>
        <w:t>appeal:</w:t>
      </w:r>
    </w:p>
    <w:p w14:paraId="1B287214"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79AD2129"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01DE0F12"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3EF4CBAE"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50369726"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59515B7A"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of Director’s Response</w:t>
      </w:r>
      <w:r>
        <w:rPr>
          <w:szCs w:val="24"/>
        </w:rPr>
        <w:t xml:space="preserve"> to student with copies to the designated Program Coordinator</w:t>
      </w:r>
      <w:r w:rsidRPr="00096DBC">
        <w:rPr>
          <w:szCs w:val="24"/>
        </w:rPr>
        <w:t>:</w:t>
      </w:r>
    </w:p>
    <w:p w14:paraId="212F4CE3" w14:textId="77777777" w:rsidR="000574D3" w:rsidRDefault="000574D3" w:rsidP="00B40359"/>
    <w:p w14:paraId="2EA553B8" w14:textId="77777777" w:rsidR="000574D3" w:rsidRDefault="000574D3" w:rsidP="00B40359"/>
    <w:p w14:paraId="1789769D" w14:textId="77777777" w:rsidR="000574D3" w:rsidRDefault="000574D3" w:rsidP="00B40359"/>
    <w:p w14:paraId="0F98246E" w14:textId="77777777" w:rsidR="000574D3" w:rsidRDefault="000574D3" w:rsidP="00B40359"/>
    <w:p w14:paraId="5ABA36B3" w14:textId="77777777" w:rsidR="000574D3" w:rsidRDefault="000574D3" w:rsidP="00B40359"/>
    <w:p w14:paraId="34D14759" w14:textId="77777777" w:rsidR="000574D3" w:rsidRDefault="000574D3" w:rsidP="00B40359"/>
    <w:p w14:paraId="5BAADE66" w14:textId="77777777" w:rsidR="000574D3" w:rsidRDefault="000574D3" w:rsidP="00B40359"/>
    <w:p w14:paraId="4522CA51" w14:textId="77777777" w:rsidR="000574D3" w:rsidRDefault="000574D3" w:rsidP="00B40359">
      <w:r>
        <w:br/>
      </w:r>
    </w:p>
    <w:p w14:paraId="62B86867" w14:textId="77777777" w:rsidR="000574D3" w:rsidRPr="00096DBC" w:rsidRDefault="000574D3" w:rsidP="00B40359">
      <w:pPr>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r>
        <w:rPr>
          <w:b/>
          <w:bCs/>
          <w:szCs w:val="24"/>
        </w:rPr>
        <w:tab/>
      </w:r>
      <w:r w:rsidRPr="00096DBC">
        <w:rPr>
          <w:b/>
          <w:bCs/>
          <w:szCs w:val="24"/>
        </w:rPr>
        <w:t>ARIZONA STATE UNIVERSITY</w:t>
      </w:r>
    </w:p>
    <w:p w14:paraId="578A3599" w14:textId="77777777" w:rsidR="000574D3" w:rsidRPr="00096DBC" w:rsidRDefault="000574D3" w:rsidP="00B40359">
      <w:pPr>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ab/>
        <w:t>SCHOOL OF SOCIAL WORK</w:t>
      </w:r>
    </w:p>
    <w:p w14:paraId="6C3703EC" w14:textId="77777777" w:rsidR="000574D3" w:rsidRPr="00096DBC" w:rsidRDefault="000574D3" w:rsidP="00B40359">
      <w:pPr>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ab/>
        <w:t>Formal Grievance</w:t>
      </w:r>
      <w:r>
        <w:rPr>
          <w:szCs w:val="24"/>
        </w:rPr>
        <w:t xml:space="preserve"> </w:t>
      </w:r>
      <w:r>
        <w:rPr>
          <w:sz w:val="22"/>
          <w:szCs w:val="22"/>
        </w:rPr>
        <w:t>Tracking Form</w:t>
      </w:r>
    </w:p>
    <w:p w14:paraId="159E70AB"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t xml:space="preserve">       SWK 314-01.b  </w:t>
      </w:r>
    </w:p>
    <w:p w14:paraId="7A551461"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2CFBB949"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4FFFFCA9"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This form, with supporting documentation, must be submitted to the Instructor/Faculty Member and the School’s Office of Academic Services within </w:t>
      </w:r>
      <w:r w:rsidRPr="005F1D4F">
        <w:rPr>
          <w:b/>
          <w:szCs w:val="24"/>
        </w:rPr>
        <w:t xml:space="preserve">5 working days </w:t>
      </w:r>
      <w:r w:rsidRPr="005F1D4F">
        <w:rPr>
          <w:szCs w:val="24"/>
        </w:rPr>
        <w:t xml:space="preserve">of </w:t>
      </w:r>
      <w:r w:rsidRPr="00096DBC">
        <w:rPr>
          <w:szCs w:val="24"/>
        </w:rPr>
        <w:t xml:space="preserve">the </w:t>
      </w:r>
      <w:r>
        <w:rPr>
          <w:szCs w:val="24"/>
        </w:rPr>
        <w:t xml:space="preserve">alleged </w:t>
      </w:r>
      <w:r w:rsidRPr="00096DBC">
        <w:rPr>
          <w:szCs w:val="24"/>
        </w:rPr>
        <w:t>incident.</w:t>
      </w:r>
    </w:p>
    <w:p w14:paraId="2A8CC2C0"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0000FF"/>
          <w:szCs w:val="24"/>
        </w:rPr>
      </w:pPr>
    </w:p>
    <w:p w14:paraId="7518140B"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   </w:t>
      </w:r>
    </w:p>
    <w:p w14:paraId="37C5D119"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w:t>
      </w:r>
      <w:r>
        <w:rPr>
          <w:szCs w:val="24"/>
        </w:rPr>
        <w:t xml:space="preserve"> ____</w:t>
      </w:r>
      <w:r w:rsidRPr="00096DBC">
        <w:rPr>
          <w:szCs w:val="24"/>
        </w:rPr>
        <w:t xml:space="preserve">_________________________      </w:t>
      </w:r>
    </w:p>
    <w:p w14:paraId="3AF38386"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2B09848C" w14:textId="77777777" w:rsidR="000574D3"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Student’s </w:t>
      </w:r>
      <w:r>
        <w:rPr>
          <w:szCs w:val="24"/>
        </w:rPr>
        <w:t>N</w:t>
      </w:r>
      <w:r w:rsidRPr="00096DBC">
        <w:rPr>
          <w:szCs w:val="24"/>
        </w:rPr>
        <w:t>ame:_______________________________</w:t>
      </w:r>
      <w:r>
        <w:rPr>
          <w:szCs w:val="24"/>
        </w:rPr>
        <w:t xml:space="preserve"> ID# __________________________</w:t>
      </w:r>
    </w:p>
    <w:p w14:paraId="272EB2AC"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458932B9" w14:textId="77777777" w:rsidR="000574D3"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Instructor:__________________</w:t>
      </w:r>
      <w:r>
        <w:rPr>
          <w:szCs w:val="24"/>
        </w:rPr>
        <w:t>_____________</w:t>
      </w:r>
      <w:r w:rsidRPr="00096DBC">
        <w:rPr>
          <w:szCs w:val="24"/>
        </w:rPr>
        <w:t>____   Course#:______________</w:t>
      </w:r>
      <w:r>
        <w:rPr>
          <w:szCs w:val="24"/>
        </w:rPr>
        <w:t>_________</w:t>
      </w:r>
    </w:p>
    <w:p w14:paraId="3B6BAC90"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2CC7E37C"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Semester &amp; Y</w:t>
      </w:r>
      <w:r>
        <w:rPr>
          <w:szCs w:val="24"/>
        </w:rPr>
        <w:t>ea</w:t>
      </w:r>
      <w:r w:rsidRPr="00096DBC">
        <w:rPr>
          <w:szCs w:val="24"/>
        </w:rPr>
        <w:t>r:   _______</w:t>
      </w:r>
      <w:r>
        <w:rPr>
          <w:szCs w:val="24"/>
        </w:rPr>
        <w:t>___________</w:t>
      </w:r>
      <w:r w:rsidRPr="00096DBC">
        <w:rPr>
          <w:szCs w:val="24"/>
        </w:rPr>
        <w:t>_________</w:t>
      </w:r>
      <w:r>
        <w:rPr>
          <w:szCs w:val="24"/>
        </w:rPr>
        <w:t>_</w:t>
      </w:r>
    </w:p>
    <w:p w14:paraId="0B6ED75A"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3648603A"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Document</w:t>
      </w:r>
      <w:r>
        <w:rPr>
          <w:szCs w:val="24"/>
        </w:rPr>
        <w:t>(s) s</w:t>
      </w:r>
      <w:r w:rsidRPr="00096DBC">
        <w:rPr>
          <w:szCs w:val="24"/>
        </w:rPr>
        <w:t>ubmitted by Student:</w:t>
      </w:r>
    </w:p>
    <w:p w14:paraId="11A06452"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513549B2"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04591C71"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69A4C84E"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Document</w:t>
      </w:r>
      <w:r>
        <w:rPr>
          <w:szCs w:val="24"/>
        </w:rPr>
        <w:t xml:space="preserve">(s) given </w:t>
      </w:r>
      <w:r w:rsidRPr="00096DBC">
        <w:rPr>
          <w:szCs w:val="24"/>
        </w:rPr>
        <w:t xml:space="preserve">to Instructor/Faculty Member and </w:t>
      </w:r>
      <w:r>
        <w:rPr>
          <w:szCs w:val="24"/>
        </w:rPr>
        <w:t xml:space="preserve">designated </w:t>
      </w:r>
      <w:r w:rsidRPr="00096DBC">
        <w:rPr>
          <w:szCs w:val="24"/>
        </w:rPr>
        <w:t>Program Coordinator:</w:t>
      </w:r>
    </w:p>
    <w:p w14:paraId="71A54D72"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rPr>
          <w:szCs w:val="24"/>
        </w:rPr>
      </w:pPr>
    </w:p>
    <w:p w14:paraId="6D990AF1"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2345BB8F"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4539281A"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Date Instructor </w:t>
      </w:r>
      <w:r>
        <w:rPr>
          <w:szCs w:val="24"/>
        </w:rPr>
        <w:t>s</w:t>
      </w:r>
      <w:r w:rsidRPr="00096DBC">
        <w:rPr>
          <w:szCs w:val="24"/>
        </w:rPr>
        <w:t xml:space="preserve">ubmitted </w:t>
      </w:r>
      <w:r>
        <w:rPr>
          <w:szCs w:val="24"/>
        </w:rPr>
        <w:t>r</w:t>
      </w:r>
      <w:r w:rsidRPr="00096DBC">
        <w:rPr>
          <w:szCs w:val="24"/>
        </w:rPr>
        <w:t>esponse:</w:t>
      </w:r>
    </w:p>
    <w:p w14:paraId="3CC44E67"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5200A0E8"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7D29B5CD"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44306B4A"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Date </w:t>
      </w:r>
      <w:r>
        <w:rPr>
          <w:szCs w:val="24"/>
        </w:rPr>
        <w:t xml:space="preserve">designated </w:t>
      </w:r>
      <w:r w:rsidRPr="00096DBC">
        <w:rPr>
          <w:szCs w:val="24"/>
        </w:rPr>
        <w:t xml:space="preserve">Program Coordinator </w:t>
      </w:r>
      <w:r>
        <w:rPr>
          <w:szCs w:val="24"/>
        </w:rPr>
        <w:t>i</w:t>
      </w:r>
      <w:r w:rsidRPr="00096DBC">
        <w:rPr>
          <w:szCs w:val="24"/>
        </w:rPr>
        <w:t xml:space="preserve">nforms Academic Services to forward materials to </w:t>
      </w:r>
      <w:r>
        <w:rPr>
          <w:szCs w:val="24"/>
        </w:rPr>
        <w:t>the SSW Director’s Office</w:t>
      </w:r>
      <w:r w:rsidRPr="00096DBC">
        <w:rPr>
          <w:szCs w:val="24"/>
        </w:rPr>
        <w:t xml:space="preserve"> for </w:t>
      </w:r>
      <w:r>
        <w:rPr>
          <w:szCs w:val="24"/>
        </w:rPr>
        <w:t>review grievance</w:t>
      </w:r>
      <w:r w:rsidRPr="00096DBC">
        <w:rPr>
          <w:szCs w:val="24"/>
        </w:rPr>
        <w:t>:</w:t>
      </w:r>
    </w:p>
    <w:p w14:paraId="1090CC6E"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1DFF4392"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64D006F0"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1BA7094B"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721C4F7F"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43229F64"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of Director’s Response</w:t>
      </w:r>
      <w:r>
        <w:rPr>
          <w:szCs w:val="24"/>
        </w:rPr>
        <w:t xml:space="preserve"> to student with copies to the designated Program Coordinator</w:t>
      </w:r>
      <w:r w:rsidRPr="00096DBC">
        <w:rPr>
          <w:szCs w:val="24"/>
        </w:rPr>
        <w:t>:</w:t>
      </w:r>
    </w:p>
    <w:p w14:paraId="22499AAB" w14:textId="77777777" w:rsidR="000574D3" w:rsidRPr="00096DBC" w:rsidRDefault="000574D3" w:rsidP="00B40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14:paraId="7CBF55B4" w14:textId="77777777" w:rsidR="000574D3" w:rsidRDefault="000574D3" w:rsidP="00B40359"/>
    <w:p w14:paraId="5347D473" w14:textId="77777777" w:rsidR="000574D3" w:rsidRDefault="000574D3" w:rsidP="00B40359"/>
    <w:p w14:paraId="05AE1593" w14:textId="77777777" w:rsidR="000574D3" w:rsidRDefault="000574D3" w:rsidP="00B40359"/>
    <w:p w14:paraId="027E5B0F" w14:textId="77777777" w:rsidR="000574D3" w:rsidRDefault="000574D3" w:rsidP="00B40359"/>
    <w:p w14:paraId="4477F9D5" w14:textId="77777777" w:rsidR="000574D3" w:rsidRDefault="000574D3" w:rsidP="00B40359"/>
    <w:p w14:paraId="49B840BD" w14:textId="77777777" w:rsidR="000574D3" w:rsidRDefault="000574D3"/>
    <w:p w14:paraId="4FAC939D" w14:textId="77777777" w:rsidR="000574D3" w:rsidRPr="00945469" w:rsidRDefault="000574D3" w:rsidP="009330FD">
      <w:pPr>
        <w:spacing w:after="200" w:line="276" w:lineRule="auto"/>
      </w:pPr>
    </w:p>
    <w:p w14:paraId="12232375" w14:textId="63CE4AF2" w:rsidR="00096DBC" w:rsidRPr="009330FD" w:rsidRDefault="00096DBC" w:rsidP="00361D88">
      <w:pPr>
        <w:tabs>
          <w:tab w:val="center" w:pos="4680"/>
          <w:tab w:val="left" w:pos="5040"/>
          <w:tab w:val="left" w:pos="5760"/>
          <w:tab w:val="left" w:pos="6480"/>
          <w:tab w:val="left" w:pos="7200"/>
          <w:tab w:val="left" w:pos="7920"/>
          <w:tab w:val="left" w:pos="8640"/>
          <w:tab w:val="right" w:pos="9360"/>
        </w:tabs>
        <w:autoSpaceDE w:val="0"/>
        <w:autoSpaceDN w:val="0"/>
        <w:adjustRightInd w:val="0"/>
        <w:rPr>
          <w:strike/>
          <w:szCs w:val="24"/>
        </w:rPr>
      </w:pPr>
      <w:r w:rsidRPr="009330FD">
        <w:rPr>
          <w:b/>
          <w:strike/>
        </w:rPr>
        <w:t>SWK 315</w:t>
      </w:r>
    </w:p>
    <w:p w14:paraId="69140C61" w14:textId="77777777" w:rsidR="00096DBC" w:rsidRPr="009330FD" w:rsidRDefault="00096DBC" w:rsidP="00096DBC">
      <w:pPr>
        <w:widowControl w:val="0"/>
        <w:rPr>
          <w:b/>
          <w:strike/>
        </w:rPr>
      </w:pPr>
      <w:r w:rsidRPr="009330FD">
        <w:rPr>
          <w:b/>
          <w:strike/>
        </w:rPr>
        <w:t>Student Evaluation of Courses</w:t>
      </w:r>
    </w:p>
    <w:p w14:paraId="412BCD04" w14:textId="77777777" w:rsidR="00096DBC" w:rsidRPr="009330FD" w:rsidRDefault="00096DBC" w:rsidP="00096DBC">
      <w:pPr>
        <w:widowControl w:val="0"/>
        <w:rPr>
          <w:b/>
          <w:strike/>
        </w:rPr>
      </w:pPr>
      <w:r w:rsidRPr="009330FD">
        <w:rPr>
          <w:b/>
          <w:strike/>
        </w:rPr>
        <w:t>Effective</w:t>
      </w:r>
      <w:r w:rsidRPr="009330FD">
        <w:rPr>
          <w:strike/>
        </w:rPr>
        <w:t xml:space="preserve"> </w:t>
      </w:r>
      <w:r w:rsidRPr="009330FD">
        <w:rPr>
          <w:b/>
          <w:strike/>
        </w:rPr>
        <w:t>8/18/</w:t>
      </w:r>
      <w:r w:rsidR="009F736B" w:rsidRPr="009330FD">
        <w:rPr>
          <w:b/>
          <w:strike/>
        </w:rPr>
        <w:t>19</w:t>
      </w:r>
      <w:r w:rsidRPr="009330FD">
        <w:rPr>
          <w:b/>
          <w:strike/>
        </w:rPr>
        <w:t>86</w:t>
      </w:r>
    </w:p>
    <w:p w14:paraId="4864DBE2" w14:textId="77777777" w:rsidR="00096DBC" w:rsidRPr="009330FD" w:rsidRDefault="00096DBC" w:rsidP="00096DBC">
      <w:pPr>
        <w:widowControl w:val="0"/>
        <w:rPr>
          <w:b/>
          <w:strike/>
        </w:rPr>
      </w:pPr>
      <w:r w:rsidRPr="009330FD">
        <w:rPr>
          <w:b/>
          <w:strike/>
        </w:rPr>
        <w:t xml:space="preserve">Revised </w:t>
      </w:r>
      <w:r w:rsidR="00A21DF7" w:rsidRPr="009330FD">
        <w:rPr>
          <w:b/>
          <w:strike/>
        </w:rPr>
        <w:t>12</w:t>
      </w:r>
      <w:r w:rsidRPr="009330FD">
        <w:rPr>
          <w:b/>
          <w:strike/>
        </w:rPr>
        <w:t>/</w:t>
      </w:r>
      <w:r w:rsidR="00A21DF7" w:rsidRPr="009330FD">
        <w:rPr>
          <w:b/>
          <w:strike/>
        </w:rPr>
        <w:t>1/</w:t>
      </w:r>
      <w:r w:rsidR="009F736B" w:rsidRPr="009330FD">
        <w:rPr>
          <w:b/>
          <w:strike/>
        </w:rPr>
        <w:t>20</w:t>
      </w:r>
      <w:r w:rsidR="00A21DF7" w:rsidRPr="009330FD">
        <w:rPr>
          <w:b/>
          <w:strike/>
        </w:rPr>
        <w:t>14</w:t>
      </w:r>
    </w:p>
    <w:p w14:paraId="6054473D" w14:textId="77777777" w:rsidR="00096DBC" w:rsidRPr="009330FD" w:rsidRDefault="00096DBC" w:rsidP="00096DBC">
      <w:pPr>
        <w:widowControl w:val="0"/>
        <w:rPr>
          <w:b/>
          <w:strike/>
        </w:rPr>
      </w:pPr>
      <w:r w:rsidRPr="009330FD">
        <w:rPr>
          <w:b/>
          <w:strike/>
        </w:rPr>
        <w:t>Page 1 of 1</w:t>
      </w:r>
    </w:p>
    <w:p w14:paraId="1C3DDCB5" w14:textId="77777777" w:rsidR="00096DBC" w:rsidRPr="009330FD" w:rsidRDefault="00096DBC" w:rsidP="00096DBC">
      <w:pPr>
        <w:widowControl w:val="0"/>
        <w:rPr>
          <w:strike/>
        </w:rPr>
      </w:pPr>
    </w:p>
    <w:p w14:paraId="0C48D4AA" w14:textId="77777777" w:rsidR="00096DBC" w:rsidRPr="009330FD" w:rsidRDefault="00096DBC" w:rsidP="00096DBC">
      <w:pPr>
        <w:tabs>
          <w:tab w:val="left" w:pos="-1440"/>
        </w:tabs>
        <w:ind w:left="2160" w:hanging="2160"/>
        <w:rPr>
          <w:strike/>
        </w:rPr>
      </w:pPr>
      <w:r w:rsidRPr="009330FD">
        <w:rPr>
          <w:b/>
          <w:bCs/>
          <w:strike/>
          <w:u w:val="single"/>
        </w:rPr>
        <w:t>PURPOSE</w:t>
      </w:r>
      <w:r w:rsidRPr="009330FD">
        <w:rPr>
          <w:strike/>
        </w:rPr>
        <w:t>:</w:t>
      </w:r>
      <w:r w:rsidRPr="009330FD">
        <w:rPr>
          <w:strike/>
          <w:sz w:val="20"/>
        </w:rPr>
        <w:tab/>
      </w:r>
      <w:r w:rsidRPr="009330FD">
        <w:rPr>
          <w:strike/>
          <w:sz w:val="20"/>
        </w:rPr>
        <w:tab/>
      </w:r>
      <w:r w:rsidRPr="009330FD">
        <w:rPr>
          <w:strike/>
        </w:rPr>
        <w:t>To establish policy for student evaluation of courses</w:t>
      </w:r>
    </w:p>
    <w:p w14:paraId="6113271E" w14:textId="77777777" w:rsidR="00096DBC" w:rsidRPr="009330FD" w:rsidRDefault="00096DBC" w:rsidP="00096DBC">
      <w:pPr>
        <w:rPr>
          <w:strike/>
        </w:rPr>
      </w:pPr>
    </w:p>
    <w:p w14:paraId="36D08DEE" w14:textId="77777777" w:rsidR="00096DBC" w:rsidRPr="009330FD" w:rsidRDefault="00096DBC" w:rsidP="00096DBC">
      <w:pPr>
        <w:tabs>
          <w:tab w:val="left" w:pos="-1440"/>
        </w:tabs>
        <w:ind w:left="2160" w:hanging="2160"/>
        <w:rPr>
          <w:strike/>
        </w:rPr>
      </w:pPr>
      <w:r w:rsidRPr="009330FD">
        <w:rPr>
          <w:b/>
          <w:bCs/>
          <w:strike/>
          <w:u w:val="single"/>
        </w:rPr>
        <w:t>SOURCE</w:t>
      </w:r>
      <w:r w:rsidRPr="009330FD">
        <w:rPr>
          <w:strike/>
        </w:rPr>
        <w:t>:</w:t>
      </w:r>
      <w:r w:rsidRPr="009330FD">
        <w:rPr>
          <w:strike/>
        </w:rPr>
        <w:tab/>
      </w:r>
      <w:r w:rsidRPr="009330FD">
        <w:rPr>
          <w:strike/>
        </w:rPr>
        <w:tab/>
        <w:t>School of Social Work Faculty Council</w:t>
      </w:r>
    </w:p>
    <w:p w14:paraId="79E1A9BE" w14:textId="77777777" w:rsidR="00096DBC" w:rsidRPr="009330FD" w:rsidRDefault="00096DBC" w:rsidP="00096DBC">
      <w:pPr>
        <w:rPr>
          <w:strike/>
        </w:rPr>
      </w:pPr>
    </w:p>
    <w:p w14:paraId="6139C666" w14:textId="77777777" w:rsidR="00096DBC" w:rsidRPr="009330FD" w:rsidRDefault="00096DBC" w:rsidP="00096DBC">
      <w:pPr>
        <w:tabs>
          <w:tab w:val="left" w:pos="-1440"/>
        </w:tabs>
        <w:ind w:left="2160" w:hanging="2160"/>
        <w:rPr>
          <w:strike/>
        </w:rPr>
      </w:pPr>
      <w:r w:rsidRPr="009330FD">
        <w:rPr>
          <w:b/>
          <w:bCs/>
          <w:strike/>
          <w:u w:val="single"/>
        </w:rPr>
        <w:t>APPLICABILITY</w:t>
      </w:r>
      <w:r w:rsidRPr="009330FD">
        <w:rPr>
          <w:strike/>
        </w:rPr>
        <w:t>:</w:t>
      </w:r>
      <w:r w:rsidRPr="009330FD">
        <w:rPr>
          <w:strike/>
        </w:rPr>
        <w:tab/>
      </w:r>
      <w:r w:rsidR="00A21DF7" w:rsidRPr="009330FD">
        <w:rPr>
          <w:strike/>
        </w:rPr>
        <w:tab/>
      </w:r>
      <w:r w:rsidRPr="009330FD">
        <w:rPr>
          <w:strike/>
        </w:rPr>
        <w:t>All faculty and students, School of Social Work</w:t>
      </w:r>
    </w:p>
    <w:p w14:paraId="007D11F2" w14:textId="77777777" w:rsidR="00096DBC" w:rsidRPr="009330FD" w:rsidRDefault="00096DBC" w:rsidP="00096DBC">
      <w:pPr>
        <w:rPr>
          <w:strike/>
        </w:rPr>
      </w:pPr>
    </w:p>
    <w:p w14:paraId="5926310D" w14:textId="77777777" w:rsidR="00096DBC" w:rsidRPr="009330FD" w:rsidRDefault="00096DBC" w:rsidP="00096DBC">
      <w:pPr>
        <w:tabs>
          <w:tab w:val="left" w:pos="-1440"/>
        </w:tabs>
        <w:ind w:left="2160" w:hanging="2160"/>
        <w:rPr>
          <w:strike/>
        </w:rPr>
      </w:pPr>
      <w:r w:rsidRPr="009330FD">
        <w:rPr>
          <w:b/>
          <w:bCs/>
          <w:strike/>
          <w:u w:val="single"/>
        </w:rPr>
        <w:t>POLICY</w:t>
      </w:r>
      <w:r w:rsidRPr="009330FD">
        <w:rPr>
          <w:strike/>
        </w:rPr>
        <w:t>:</w:t>
      </w:r>
      <w:r w:rsidRPr="009330FD">
        <w:rPr>
          <w:strike/>
        </w:rPr>
        <w:tab/>
      </w:r>
      <w:r w:rsidRPr="009330FD">
        <w:rPr>
          <w:strike/>
        </w:rPr>
        <w:tab/>
        <w:t>Student Evaluation of Courses</w:t>
      </w:r>
    </w:p>
    <w:p w14:paraId="2934AC26" w14:textId="77777777" w:rsidR="00A21DF7" w:rsidRPr="009330FD" w:rsidRDefault="00A21DF7" w:rsidP="00096DBC">
      <w:pPr>
        <w:tabs>
          <w:tab w:val="left" w:pos="-1440"/>
        </w:tabs>
        <w:ind w:left="2160" w:hanging="2160"/>
        <w:rPr>
          <w:strike/>
        </w:rPr>
      </w:pPr>
    </w:p>
    <w:p w14:paraId="64BCE660" w14:textId="77777777" w:rsidR="00096DBC" w:rsidRPr="009330FD" w:rsidRDefault="00096DBC" w:rsidP="00096DBC">
      <w:pPr>
        <w:rPr>
          <w:strike/>
        </w:rPr>
      </w:pPr>
    </w:p>
    <w:p w14:paraId="3DDED009" w14:textId="77777777" w:rsidR="00096DBC" w:rsidRPr="009330FD" w:rsidRDefault="00096DBC" w:rsidP="00096DBC">
      <w:pPr>
        <w:tabs>
          <w:tab w:val="left" w:pos="-1440"/>
        </w:tabs>
        <w:ind w:left="720" w:hanging="720"/>
        <w:rPr>
          <w:strike/>
        </w:rPr>
      </w:pPr>
      <w:r w:rsidRPr="009330FD">
        <w:rPr>
          <w:strike/>
        </w:rPr>
        <w:t>A.</w:t>
      </w:r>
      <w:r w:rsidRPr="009330FD">
        <w:rPr>
          <w:strike/>
        </w:rPr>
        <w:tab/>
        <w:t xml:space="preserve">Every class shall have a formal standardized evaluation.  It is the </w:t>
      </w:r>
      <w:r w:rsidRPr="009330FD">
        <w:rPr>
          <w:strike/>
          <w:u w:val="single"/>
        </w:rPr>
        <w:t>only</w:t>
      </w:r>
      <w:r w:rsidRPr="009330FD">
        <w:rPr>
          <w:strike/>
        </w:rPr>
        <w:t xml:space="preserve"> guaranteed measure of faculty classroom performance.  Students are encouraged to provide documented feedback so that faculty may be aware of strengths and areas necessitating change.</w:t>
      </w:r>
    </w:p>
    <w:p w14:paraId="27DFB6F9" w14:textId="77777777" w:rsidR="00096DBC" w:rsidRPr="009330FD" w:rsidRDefault="00096DBC" w:rsidP="00096DBC">
      <w:pPr>
        <w:rPr>
          <w:strike/>
        </w:rPr>
      </w:pPr>
    </w:p>
    <w:p w14:paraId="4C7B2FCB" w14:textId="77777777" w:rsidR="00096DBC" w:rsidRPr="009330FD" w:rsidRDefault="00096DBC" w:rsidP="00096DBC">
      <w:pPr>
        <w:tabs>
          <w:tab w:val="left" w:pos="-1440"/>
        </w:tabs>
        <w:ind w:left="720" w:hanging="720"/>
        <w:rPr>
          <w:strike/>
        </w:rPr>
      </w:pPr>
      <w:r w:rsidRPr="009330FD">
        <w:rPr>
          <w:strike/>
        </w:rPr>
        <w:t>B.</w:t>
      </w:r>
      <w:r w:rsidRPr="009330FD">
        <w:rPr>
          <w:strike/>
        </w:rPr>
        <w:tab/>
        <w:t xml:space="preserve">The evaluation forms approved by faculty Council and rating sheets will be </w:t>
      </w:r>
      <w:r w:rsidR="00A21DF7" w:rsidRPr="009330FD">
        <w:rPr>
          <w:strike/>
        </w:rPr>
        <w:t>used</w:t>
      </w:r>
      <w:r w:rsidRPr="009330FD">
        <w:rPr>
          <w:strike/>
        </w:rPr>
        <w:t>.</w:t>
      </w:r>
    </w:p>
    <w:p w14:paraId="2CE56792" w14:textId="77777777" w:rsidR="00096DBC" w:rsidRPr="009330FD" w:rsidRDefault="00096DBC" w:rsidP="00096DBC">
      <w:pPr>
        <w:rPr>
          <w:strike/>
        </w:rPr>
      </w:pPr>
    </w:p>
    <w:p w14:paraId="77C32A4C" w14:textId="77777777" w:rsidR="00096DBC" w:rsidRPr="009330FD" w:rsidRDefault="00096DBC" w:rsidP="00A21DF7">
      <w:pPr>
        <w:tabs>
          <w:tab w:val="left" w:pos="-1440"/>
        </w:tabs>
        <w:ind w:left="720" w:hanging="720"/>
        <w:rPr>
          <w:strike/>
        </w:rPr>
      </w:pPr>
      <w:r w:rsidRPr="009330FD">
        <w:rPr>
          <w:strike/>
        </w:rPr>
        <w:t>C.</w:t>
      </w:r>
      <w:r w:rsidRPr="009330FD">
        <w:rPr>
          <w:strike/>
        </w:rPr>
        <w:tab/>
        <w:t xml:space="preserve">The evaluation will be conducted </w:t>
      </w:r>
      <w:r w:rsidR="00A21DF7" w:rsidRPr="009330FD">
        <w:rPr>
          <w:strike/>
        </w:rPr>
        <w:t xml:space="preserve">online in accordance with the University Academic Affairs protocol.  </w:t>
      </w:r>
    </w:p>
    <w:p w14:paraId="153A92C8" w14:textId="77777777" w:rsidR="00096DBC" w:rsidRDefault="00096DBC" w:rsidP="00096DBC">
      <w:pPr>
        <w:tabs>
          <w:tab w:val="left" w:pos="-1440"/>
        </w:tabs>
        <w:ind w:left="2160" w:hanging="2160"/>
      </w:pPr>
    </w:p>
    <w:p w14:paraId="031DCF29" w14:textId="77777777" w:rsidR="00096DBC" w:rsidRDefault="00096DBC">
      <w:pPr>
        <w:spacing w:after="200" w:line="276" w:lineRule="auto"/>
      </w:pPr>
      <w:r>
        <w:br w:type="page"/>
      </w:r>
    </w:p>
    <w:p w14:paraId="29A11CD5" w14:textId="77777777" w:rsidR="00096DBC" w:rsidRPr="009330FD" w:rsidRDefault="00096DBC" w:rsidP="00096DBC">
      <w:pPr>
        <w:widowControl w:val="0"/>
        <w:rPr>
          <w:b/>
          <w:strike/>
        </w:rPr>
      </w:pPr>
      <w:r w:rsidRPr="009330FD">
        <w:rPr>
          <w:b/>
          <w:strike/>
        </w:rPr>
        <w:t>SWK 316</w:t>
      </w:r>
    </w:p>
    <w:p w14:paraId="24DBCF0E" w14:textId="77777777" w:rsidR="00096DBC" w:rsidRPr="009330FD" w:rsidRDefault="00096DBC" w:rsidP="00096DBC">
      <w:pPr>
        <w:widowControl w:val="0"/>
        <w:rPr>
          <w:b/>
          <w:strike/>
        </w:rPr>
      </w:pPr>
      <w:r w:rsidRPr="009330FD">
        <w:rPr>
          <w:b/>
          <w:strike/>
        </w:rPr>
        <w:t>Comprehensive Examinations</w:t>
      </w:r>
    </w:p>
    <w:p w14:paraId="1FA314FE" w14:textId="77777777" w:rsidR="00096DBC" w:rsidRPr="009330FD" w:rsidRDefault="00096DBC" w:rsidP="00096DBC">
      <w:pPr>
        <w:widowControl w:val="0"/>
        <w:rPr>
          <w:b/>
          <w:strike/>
        </w:rPr>
      </w:pPr>
      <w:r w:rsidRPr="009330FD">
        <w:rPr>
          <w:b/>
          <w:strike/>
        </w:rPr>
        <w:t>Effective 8/18/</w:t>
      </w:r>
      <w:r w:rsidR="009F736B" w:rsidRPr="009330FD">
        <w:rPr>
          <w:b/>
          <w:strike/>
        </w:rPr>
        <w:t>19</w:t>
      </w:r>
      <w:r w:rsidRPr="009330FD">
        <w:rPr>
          <w:b/>
          <w:strike/>
        </w:rPr>
        <w:t>86</w:t>
      </w:r>
    </w:p>
    <w:p w14:paraId="4E6923FF" w14:textId="77777777" w:rsidR="00096DBC" w:rsidRPr="009330FD" w:rsidRDefault="00096DBC" w:rsidP="00096DBC">
      <w:pPr>
        <w:widowControl w:val="0"/>
        <w:rPr>
          <w:b/>
          <w:strike/>
        </w:rPr>
      </w:pPr>
      <w:r w:rsidRPr="009330FD">
        <w:rPr>
          <w:b/>
          <w:strike/>
        </w:rPr>
        <w:t>Revised 5/</w:t>
      </w:r>
      <w:r w:rsidR="009F736B" w:rsidRPr="009330FD">
        <w:rPr>
          <w:b/>
          <w:strike/>
        </w:rPr>
        <w:t>20</w:t>
      </w:r>
      <w:r w:rsidRPr="009330FD">
        <w:rPr>
          <w:b/>
          <w:strike/>
        </w:rPr>
        <w:t>00</w:t>
      </w:r>
    </w:p>
    <w:p w14:paraId="3296D1AB" w14:textId="77777777" w:rsidR="00096DBC" w:rsidRPr="009330FD" w:rsidRDefault="00096DBC" w:rsidP="00096DBC">
      <w:pPr>
        <w:widowControl w:val="0"/>
        <w:rPr>
          <w:b/>
          <w:strike/>
        </w:rPr>
      </w:pPr>
      <w:r w:rsidRPr="009330FD">
        <w:rPr>
          <w:b/>
          <w:strike/>
        </w:rPr>
        <w:t>Page 1 of 1</w:t>
      </w:r>
    </w:p>
    <w:p w14:paraId="5EF65367" w14:textId="77777777" w:rsidR="00096DBC" w:rsidRPr="009330FD" w:rsidRDefault="00096DBC" w:rsidP="00096DBC">
      <w:pPr>
        <w:widowControl w:val="0"/>
        <w:rPr>
          <w:b/>
          <w:strike/>
        </w:rPr>
      </w:pPr>
    </w:p>
    <w:p w14:paraId="2AEA7ECB" w14:textId="77777777" w:rsidR="00096DBC" w:rsidRPr="009330FD" w:rsidRDefault="00096DBC" w:rsidP="00096DBC">
      <w:pPr>
        <w:tabs>
          <w:tab w:val="left" w:pos="-1440"/>
        </w:tabs>
        <w:ind w:left="2160" w:hanging="2160"/>
        <w:rPr>
          <w:strike/>
        </w:rPr>
      </w:pPr>
      <w:r w:rsidRPr="009330FD">
        <w:rPr>
          <w:b/>
          <w:bCs/>
          <w:strike/>
          <w:u w:val="single"/>
        </w:rPr>
        <w:t>PURPOSE</w:t>
      </w:r>
      <w:r w:rsidRPr="009330FD">
        <w:rPr>
          <w:strike/>
        </w:rPr>
        <w:t>:</w:t>
      </w:r>
      <w:r w:rsidRPr="009330FD">
        <w:rPr>
          <w:strike/>
        </w:rPr>
        <w:tab/>
      </w:r>
      <w:r w:rsidRPr="009330FD">
        <w:rPr>
          <w:strike/>
        </w:rPr>
        <w:tab/>
        <w:t>To establish responsibility for comprehensive examinations</w:t>
      </w:r>
    </w:p>
    <w:p w14:paraId="010F0C90" w14:textId="77777777" w:rsidR="00096DBC" w:rsidRPr="009330FD" w:rsidRDefault="00096DBC" w:rsidP="00096DBC">
      <w:pPr>
        <w:rPr>
          <w:strike/>
        </w:rPr>
      </w:pPr>
    </w:p>
    <w:p w14:paraId="3961A97C" w14:textId="77777777" w:rsidR="00096DBC" w:rsidRPr="009330FD" w:rsidRDefault="00096DBC" w:rsidP="00096DBC">
      <w:pPr>
        <w:tabs>
          <w:tab w:val="left" w:pos="-1440"/>
        </w:tabs>
        <w:ind w:left="2160" w:hanging="2160"/>
        <w:rPr>
          <w:strike/>
        </w:rPr>
      </w:pPr>
      <w:r w:rsidRPr="009330FD">
        <w:rPr>
          <w:b/>
          <w:bCs/>
          <w:strike/>
          <w:u w:val="single"/>
        </w:rPr>
        <w:t>SOURCES</w:t>
      </w:r>
      <w:r w:rsidRPr="009330FD">
        <w:rPr>
          <w:strike/>
        </w:rPr>
        <w:t>:</w:t>
      </w:r>
      <w:r w:rsidRPr="009330FD">
        <w:rPr>
          <w:strike/>
        </w:rPr>
        <w:tab/>
      </w:r>
      <w:r w:rsidRPr="009330FD">
        <w:rPr>
          <w:strike/>
        </w:rPr>
        <w:tab/>
        <w:t xml:space="preserve">Faculty Council Minutes, </w:t>
      </w:r>
      <w:smartTag w:uri="urn:schemas-microsoft-com:office:smarttags" w:element="date">
        <w:smartTagPr>
          <w:attr w:name="Month" w:val="3"/>
          <w:attr w:name="Day" w:val="27"/>
          <w:attr w:name="Year" w:val="1987"/>
        </w:smartTagPr>
        <w:r w:rsidRPr="009330FD">
          <w:rPr>
            <w:strike/>
          </w:rPr>
          <w:t>3-27-87</w:t>
        </w:r>
      </w:smartTag>
    </w:p>
    <w:p w14:paraId="72AFC439" w14:textId="77777777" w:rsidR="00096DBC" w:rsidRPr="009330FD" w:rsidRDefault="00096DBC" w:rsidP="00096DBC">
      <w:pPr>
        <w:rPr>
          <w:strike/>
        </w:rPr>
      </w:pPr>
    </w:p>
    <w:p w14:paraId="5C07C3A1" w14:textId="77777777" w:rsidR="00096DBC" w:rsidRPr="009330FD" w:rsidRDefault="00096DBC" w:rsidP="00096DBC">
      <w:pPr>
        <w:tabs>
          <w:tab w:val="left" w:pos="-1440"/>
        </w:tabs>
        <w:ind w:left="2160" w:hanging="2160"/>
        <w:rPr>
          <w:strike/>
        </w:rPr>
      </w:pPr>
      <w:r w:rsidRPr="009330FD">
        <w:rPr>
          <w:b/>
          <w:bCs/>
          <w:strike/>
          <w:u w:val="single"/>
        </w:rPr>
        <w:t>APPLICABILITY</w:t>
      </w:r>
      <w:r w:rsidRPr="009330FD">
        <w:rPr>
          <w:strike/>
        </w:rPr>
        <w:t>:</w:t>
      </w:r>
      <w:r w:rsidRPr="009330FD">
        <w:rPr>
          <w:strike/>
        </w:rPr>
        <w:tab/>
      </w:r>
      <w:r w:rsidRPr="009330FD">
        <w:rPr>
          <w:strike/>
        </w:rPr>
        <w:tab/>
        <w:t>All faculty and MSW students, School of Social Work</w:t>
      </w:r>
    </w:p>
    <w:p w14:paraId="30E8DA52" w14:textId="77777777" w:rsidR="00096DBC" w:rsidRPr="009330FD" w:rsidRDefault="00096DBC" w:rsidP="00096DBC">
      <w:pPr>
        <w:rPr>
          <w:strike/>
        </w:rPr>
      </w:pPr>
    </w:p>
    <w:p w14:paraId="700C45AA" w14:textId="77777777" w:rsidR="00096DBC" w:rsidRPr="009330FD" w:rsidRDefault="00096DBC" w:rsidP="00096DBC">
      <w:pPr>
        <w:tabs>
          <w:tab w:val="left" w:pos="-1440"/>
        </w:tabs>
        <w:ind w:left="2160" w:hanging="2160"/>
        <w:rPr>
          <w:strike/>
        </w:rPr>
      </w:pPr>
      <w:r w:rsidRPr="009330FD">
        <w:rPr>
          <w:b/>
          <w:bCs/>
          <w:strike/>
          <w:u w:val="single"/>
        </w:rPr>
        <w:t>POLICY</w:t>
      </w:r>
      <w:r w:rsidRPr="009330FD">
        <w:rPr>
          <w:strike/>
        </w:rPr>
        <w:t>:</w:t>
      </w:r>
      <w:r w:rsidRPr="009330FD">
        <w:rPr>
          <w:strike/>
        </w:rPr>
        <w:tab/>
      </w:r>
      <w:r w:rsidRPr="009330FD">
        <w:rPr>
          <w:strike/>
        </w:rPr>
        <w:tab/>
        <w:t>Comprehensive Examinations - MSW Program</w:t>
      </w:r>
    </w:p>
    <w:p w14:paraId="21D98EB5" w14:textId="77777777" w:rsidR="00096DBC" w:rsidRPr="009330FD" w:rsidRDefault="00096DBC" w:rsidP="00096DBC">
      <w:pPr>
        <w:rPr>
          <w:strike/>
        </w:rPr>
      </w:pPr>
    </w:p>
    <w:p w14:paraId="32448AA6" w14:textId="77777777" w:rsidR="00096DBC" w:rsidRPr="009330FD" w:rsidRDefault="00096DBC" w:rsidP="00096DBC">
      <w:pPr>
        <w:rPr>
          <w:strike/>
        </w:rPr>
      </w:pPr>
      <w:r w:rsidRPr="009330FD">
        <w:rPr>
          <w:strike/>
        </w:rPr>
        <w:t>Within the School of Social Work, the following policies for comprehensive exams will apply:</w:t>
      </w:r>
    </w:p>
    <w:p w14:paraId="0A87D46E" w14:textId="77777777" w:rsidR="00096DBC" w:rsidRPr="009330FD" w:rsidRDefault="00096DBC" w:rsidP="00096DBC">
      <w:pPr>
        <w:rPr>
          <w:strike/>
        </w:rPr>
      </w:pPr>
    </w:p>
    <w:p w14:paraId="17ED3670" w14:textId="77777777" w:rsidR="00096DBC" w:rsidRPr="009330FD" w:rsidRDefault="00096DBC" w:rsidP="00096DBC">
      <w:pPr>
        <w:tabs>
          <w:tab w:val="left" w:pos="-1440"/>
        </w:tabs>
        <w:ind w:left="720" w:hanging="720"/>
        <w:rPr>
          <w:strike/>
        </w:rPr>
      </w:pPr>
      <w:r w:rsidRPr="009330FD">
        <w:rPr>
          <w:strike/>
        </w:rPr>
        <w:t>A.</w:t>
      </w:r>
      <w:r w:rsidRPr="009330FD">
        <w:rPr>
          <w:strike/>
        </w:rPr>
        <w:tab/>
        <w:t>All MSW students must take a comprehensive examination or do a thesis (SWG 599; 3-6 credit hours) prior to graduation.  Preparation of examinations and instructions to faculty and students are the responsibility of the MSW program committees</w:t>
      </w:r>
      <w:r w:rsidRPr="009330FD">
        <w:rPr>
          <w:strike/>
        </w:rPr>
        <w:sym w:font="WP TypographicSymbols" w:char="0042"/>
      </w:r>
      <w:r w:rsidRPr="009330FD">
        <w:rPr>
          <w:strike/>
        </w:rPr>
        <w:t xml:space="preserve">MSW-ADP for Advanced Direct Practice students and MSW-PAC for </w:t>
      </w:r>
      <w:r w:rsidR="00600B5B" w:rsidRPr="009330FD">
        <w:rPr>
          <w:strike/>
        </w:rPr>
        <w:t>Policy</w:t>
      </w:r>
      <w:r w:rsidRPr="009330FD">
        <w:rPr>
          <w:strike/>
        </w:rPr>
        <w:t>, Administration, and Community Practice students.  Content and format for administration of comprehensive examinations shall require final approval by the Faculty Council.</w:t>
      </w:r>
    </w:p>
    <w:p w14:paraId="024E1C31" w14:textId="77777777" w:rsidR="00096DBC" w:rsidRPr="009330FD" w:rsidRDefault="00096DBC" w:rsidP="00096DBC">
      <w:pPr>
        <w:rPr>
          <w:strike/>
        </w:rPr>
      </w:pPr>
    </w:p>
    <w:p w14:paraId="099C2B71" w14:textId="77777777" w:rsidR="00096DBC" w:rsidRPr="009330FD" w:rsidRDefault="00096DBC" w:rsidP="00096DBC">
      <w:pPr>
        <w:tabs>
          <w:tab w:val="left" w:pos="-1440"/>
        </w:tabs>
        <w:ind w:left="720" w:hanging="720"/>
        <w:rPr>
          <w:strike/>
        </w:rPr>
      </w:pPr>
      <w:r w:rsidRPr="009330FD">
        <w:rPr>
          <w:strike/>
        </w:rPr>
        <w:t>B.</w:t>
      </w:r>
      <w:r w:rsidRPr="009330FD">
        <w:rPr>
          <w:strike/>
        </w:rPr>
        <w:tab/>
        <w:t>The first and second weeks of April shall be set aside every year for comprehensive examinations.  Special arrangements will be made in those years when religious holidays fall on these days.  In addition, the exam will also be offered once in July.</w:t>
      </w:r>
    </w:p>
    <w:p w14:paraId="473B44E7" w14:textId="77777777" w:rsidR="00096DBC" w:rsidRPr="009330FD" w:rsidRDefault="00096DBC" w:rsidP="00096DBC">
      <w:pPr>
        <w:rPr>
          <w:strike/>
        </w:rPr>
      </w:pPr>
    </w:p>
    <w:p w14:paraId="47CF1AE3" w14:textId="77777777" w:rsidR="00096DBC" w:rsidRPr="009330FD" w:rsidRDefault="00096DBC" w:rsidP="00096DBC">
      <w:pPr>
        <w:tabs>
          <w:tab w:val="left" w:pos="-1440"/>
        </w:tabs>
        <w:ind w:left="720" w:hanging="720"/>
        <w:rPr>
          <w:strike/>
        </w:rPr>
      </w:pPr>
      <w:r w:rsidRPr="009330FD">
        <w:rPr>
          <w:strike/>
        </w:rPr>
        <w:t>C.</w:t>
      </w:r>
      <w:r w:rsidRPr="009330FD">
        <w:rPr>
          <w:strike/>
        </w:rPr>
        <w:tab/>
        <w:t>Students shall be permitted to take comprehensive examinations only after all required and elective courses and field placement experiences have either been completed or are being taken.  Students may petition in writing to the MSW Coordinator for a variance in this policy.</w:t>
      </w:r>
    </w:p>
    <w:p w14:paraId="6F47643B" w14:textId="77777777" w:rsidR="00096DBC" w:rsidRPr="009330FD" w:rsidRDefault="00096DBC" w:rsidP="00096DBC">
      <w:pPr>
        <w:rPr>
          <w:strike/>
        </w:rPr>
      </w:pPr>
    </w:p>
    <w:p w14:paraId="20DD2F9C" w14:textId="77777777" w:rsidR="00096DBC" w:rsidRPr="009330FD" w:rsidRDefault="00096DBC" w:rsidP="00096DBC">
      <w:pPr>
        <w:tabs>
          <w:tab w:val="left" w:pos="-1440"/>
        </w:tabs>
        <w:ind w:left="720" w:hanging="720"/>
        <w:rPr>
          <w:strike/>
        </w:rPr>
      </w:pPr>
      <w:r w:rsidRPr="009330FD">
        <w:rPr>
          <w:strike/>
        </w:rPr>
        <w:t>D.</w:t>
      </w:r>
      <w:r w:rsidRPr="009330FD">
        <w:rPr>
          <w:strike/>
        </w:rPr>
        <w:tab/>
        <w:t>An examination may be rescheduled if in the opinion of the MSW Coordinator and the appropriate program Chair, extenuating circumstances exist which would preclude the student from taking the exam on the scheduled date.  If illness or other conditions beyond the control of the student necessitates postponement/rescheduling of the examination, the student shall make a request in writing to the MSW Coordinator stating the circumstances behind the request.</w:t>
      </w:r>
    </w:p>
    <w:p w14:paraId="60783708" w14:textId="77777777" w:rsidR="00096DBC" w:rsidRPr="009330FD" w:rsidRDefault="00096DBC" w:rsidP="00096DBC">
      <w:pPr>
        <w:rPr>
          <w:strike/>
        </w:rPr>
      </w:pPr>
    </w:p>
    <w:p w14:paraId="7EE4130E" w14:textId="77777777" w:rsidR="00096DBC" w:rsidRPr="009330FD" w:rsidRDefault="00096DBC" w:rsidP="00096DBC">
      <w:pPr>
        <w:ind w:left="720" w:hanging="720"/>
        <w:rPr>
          <w:strike/>
        </w:rPr>
      </w:pPr>
      <w:r w:rsidRPr="009330FD">
        <w:rPr>
          <w:strike/>
        </w:rPr>
        <w:t>E.</w:t>
      </w:r>
      <w:r w:rsidRPr="009330FD">
        <w:rPr>
          <w:strike/>
        </w:rPr>
        <w:tab/>
        <w:t>Students who fail the initial examination will be given an opportunity to take an oral examination.  Final decisions on the membership of the oral examination committees shall rest with the appropriate program committee (MSW-</w:t>
      </w:r>
      <w:r w:rsidR="00AF03CC" w:rsidRPr="009330FD">
        <w:rPr>
          <w:strike/>
        </w:rPr>
        <w:t>A</w:t>
      </w:r>
      <w:r w:rsidRPr="009330FD">
        <w:rPr>
          <w:strike/>
        </w:rPr>
        <w:t>DP or MSW-PAC).  The program committees shall establish the requirements for the oral exam and the program chair shall inform the students in writing of the date, time, and preparation requirements for the exam.</w:t>
      </w:r>
    </w:p>
    <w:p w14:paraId="0EBC0889" w14:textId="77777777" w:rsidR="00096DBC" w:rsidRPr="009330FD" w:rsidRDefault="00096DBC">
      <w:pPr>
        <w:spacing w:after="200" w:line="276" w:lineRule="auto"/>
        <w:rPr>
          <w:strike/>
        </w:rPr>
      </w:pPr>
      <w:r w:rsidRPr="009330FD">
        <w:rPr>
          <w:strike/>
        </w:rPr>
        <w:br w:type="page"/>
      </w:r>
    </w:p>
    <w:p w14:paraId="374A197F" w14:textId="77777777" w:rsidR="00B23C44" w:rsidRPr="004A5B36" w:rsidRDefault="00B23C44" w:rsidP="00B23C44">
      <w:pPr>
        <w:widowControl w:val="0"/>
        <w:rPr>
          <w:b/>
        </w:rPr>
      </w:pPr>
      <w:r w:rsidRPr="004A5B36">
        <w:rPr>
          <w:b/>
        </w:rPr>
        <w:t>SWK 317</w:t>
      </w:r>
    </w:p>
    <w:p w14:paraId="30C0FBC6" w14:textId="77777777" w:rsidR="00B23C44" w:rsidRPr="004A5B36" w:rsidRDefault="00B23C44" w:rsidP="00B23C44">
      <w:pPr>
        <w:widowControl w:val="0"/>
        <w:rPr>
          <w:b/>
        </w:rPr>
      </w:pPr>
      <w:r w:rsidRPr="004A5B36">
        <w:rPr>
          <w:b/>
        </w:rPr>
        <w:t>Format for Master Syllabi and Course Outlines</w:t>
      </w:r>
    </w:p>
    <w:p w14:paraId="76879E36" w14:textId="77777777" w:rsidR="00B23C44" w:rsidRDefault="00B23C44" w:rsidP="00B23C44">
      <w:pPr>
        <w:widowControl w:val="0"/>
        <w:rPr>
          <w:b/>
        </w:rPr>
      </w:pPr>
      <w:r w:rsidRPr="004A5B36">
        <w:rPr>
          <w:b/>
        </w:rPr>
        <w:t>Revised 11/30/16</w:t>
      </w:r>
    </w:p>
    <w:p w14:paraId="4BCD822A" w14:textId="77777777" w:rsidR="00B23C44" w:rsidRDefault="00B23C44" w:rsidP="00B23C44">
      <w:pPr>
        <w:widowControl w:val="0"/>
        <w:rPr>
          <w:b/>
        </w:rPr>
      </w:pPr>
      <w:r>
        <w:rPr>
          <w:b/>
        </w:rPr>
        <w:t>Revised 4/20</w:t>
      </w:r>
      <w:r w:rsidRPr="004A5B36">
        <w:rPr>
          <w:b/>
        </w:rPr>
        <w:t>20</w:t>
      </w:r>
    </w:p>
    <w:p w14:paraId="26076B89" w14:textId="77777777" w:rsidR="00B23C44" w:rsidRDefault="00B23C44" w:rsidP="00B23C44">
      <w:pPr>
        <w:widowControl w:val="0"/>
        <w:rPr>
          <w:b/>
        </w:rPr>
      </w:pPr>
      <w:r>
        <w:rPr>
          <w:b/>
        </w:rPr>
        <w:t>Revised 5/4/22</w:t>
      </w:r>
    </w:p>
    <w:p w14:paraId="05B53E4A" w14:textId="77777777" w:rsidR="00B23C44" w:rsidRPr="004A5B36" w:rsidRDefault="00B23C44" w:rsidP="00B23C44">
      <w:pPr>
        <w:widowControl w:val="0"/>
        <w:rPr>
          <w:b/>
        </w:rPr>
      </w:pPr>
      <w:r>
        <w:rPr>
          <w:b/>
        </w:rPr>
        <w:t>Dean Approved 11/4/2022</w:t>
      </w:r>
    </w:p>
    <w:p w14:paraId="12A7935E" w14:textId="77777777" w:rsidR="001D0A7B" w:rsidRPr="009330FD" w:rsidRDefault="001D0A7B" w:rsidP="001D0A7B">
      <w:pPr>
        <w:widowControl w:val="0"/>
        <w:rPr>
          <w:b/>
          <w:strike/>
        </w:rPr>
      </w:pPr>
      <w:r w:rsidRPr="009330FD">
        <w:rPr>
          <w:b/>
          <w:strike/>
        </w:rPr>
        <w:t>SWK 317</w:t>
      </w:r>
    </w:p>
    <w:p w14:paraId="41CD4382" w14:textId="77777777" w:rsidR="001D0A7B" w:rsidRPr="009330FD" w:rsidRDefault="001D0A7B" w:rsidP="001D0A7B">
      <w:pPr>
        <w:widowControl w:val="0"/>
        <w:rPr>
          <w:b/>
          <w:strike/>
        </w:rPr>
      </w:pPr>
      <w:r w:rsidRPr="009330FD">
        <w:rPr>
          <w:b/>
          <w:strike/>
        </w:rPr>
        <w:t>Format for Master Syllabi and Course Outlines</w:t>
      </w:r>
    </w:p>
    <w:p w14:paraId="7AA39B34" w14:textId="77777777" w:rsidR="001D0A7B" w:rsidRPr="009330FD" w:rsidRDefault="001D0A7B" w:rsidP="001D0A7B">
      <w:pPr>
        <w:widowControl w:val="0"/>
        <w:rPr>
          <w:b/>
          <w:strike/>
        </w:rPr>
      </w:pPr>
      <w:r w:rsidRPr="009330FD">
        <w:rPr>
          <w:b/>
          <w:strike/>
        </w:rPr>
        <w:t>Revised 11/30/16</w:t>
      </w:r>
    </w:p>
    <w:p w14:paraId="718616F1" w14:textId="77777777" w:rsidR="001D0A7B" w:rsidRPr="009330FD" w:rsidRDefault="001D0A7B" w:rsidP="001D0A7B">
      <w:pPr>
        <w:widowControl w:val="0"/>
        <w:rPr>
          <w:b/>
          <w:strike/>
        </w:rPr>
      </w:pPr>
      <w:r w:rsidRPr="009330FD">
        <w:rPr>
          <w:b/>
          <w:strike/>
        </w:rPr>
        <w:t>Revised 4/2020</w:t>
      </w:r>
    </w:p>
    <w:p w14:paraId="3AA706F6" w14:textId="77777777" w:rsidR="001D0A7B" w:rsidRPr="009330FD" w:rsidRDefault="001D0A7B" w:rsidP="001D0A7B">
      <w:pPr>
        <w:widowControl w:val="0"/>
        <w:rPr>
          <w:b/>
          <w:strike/>
        </w:rPr>
      </w:pPr>
      <w:r w:rsidRPr="009330FD">
        <w:rPr>
          <w:b/>
          <w:strike/>
        </w:rPr>
        <w:t xml:space="preserve">Page </w:t>
      </w:r>
      <w:r w:rsidRPr="009330FD">
        <w:rPr>
          <w:b/>
          <w:strike/>
        </w:rPr>
        <w:fldChar w:fldCharType="begin"/>
      </w:r>
      <w:r w:rsidRPr="009330FD">
        <w:rPr>
          <w:b/>
          <w:strike/>
        </w:rPr>
        <w:instrText xml:space="preserve"> PAGE   \* MERGEFORMAT </w:instrText>
      </w:r>
      <w:r w:rsidRPr="009330FD">
        <w:rPr>
          <w:b/>
          <w:strike/>
        </w:rPr>
        <w:fldChar w:fldCharType="separate"/>
      </w:r>
      <w:r w:rsidRPr="009330FD">
        <w:rPr>
          <w:b/>
          <w:strike/>
        </w:rPr>
        <w:t>1</w:t>
      </w:r>
      <w:r w:rsidRPr="009330FD">
        <w:rPr>
          <w:b/>
          <w:strike/>
          <w:noProof/>
        </w:rPr>
        <w:fldChar w:fldCharType="end"/>
      </w:r>
      <w:r w:rsidRPr="009330FD">
        <w:rPr>
          <w:b/>
          <w:strike/>
        </w:rPr>
        <w:t xml:space="preserve"> of 5</w:t>
      </w:r>
    </w:p>
    <w:p w14:paraId="57BA9F50" w14:textId="77777777" w:rsidR="001D0A7B" w:rsidRDefault="001D0A7B" w:rsidP="001D0A7B">
      <w:pPr>
        <w:tabs>
          <w:tab w:val="left" w:pos="-1440"/>
        </w:tabs>
        <w:ind w:left="2160" w:hanging="2160"/>
        <w:rPr>
          <w:b/>
          <w:bCs/>
          <w:szCs w:val="24"/>
          <w:u w:val="single"/>
        </w:rPr>
      </w:pPr>
    </w:p>
    <w:p w14:paraId="005A5645" w14:textId="63B1340F" w:rsidR="001D0A7B" w:rsidRPr="00675B05" w:rsidRDefault="001D0A7B" w:rsidP="00B40359">
      <w:pPr>
        <w:tabs>
          <w:tab w:val="left" w:pos="-1440"/>
        </w:tabs>
        <w:ind w:left="2160" w:hanging="2160"/>
        <w:rPr>
          <w:szCs w:val="24"/>
        </w:rPr>
      </w:pPr>
      <w:r w:rsidRPr="00675B05">
        <w:rPr>
          <w:b/>
          <w:bCs/>
          <w:szCs w:val="24"/>
          <w:u w:val="single"/>
        </w:rPr>
        <w:t>PURPOSE</w:t>
      </w:r>
      <w:r w:rsidRPr="00675B05">
        <w:rPr>
          <w:szCs w:val="24"/>
        </w:rPr>
        <w:tab/>
      </w:r>
      <w:r w:rsidRPr="00675B05">
        <w:rPr>
          <w:szCs w:val="24"/>
        </w:rPr>
        <w:tab/>
        <w:t xml:space="preserve">To insure a standard format for all syllabi and provide guidelines </w:t>
      </w:r>
      <w:r w:rsidRPr="00675B05">
        <w:rPr>
          <w:szCs w:val="24"/>
        </w:rPr>
        <w:tab/>
        <w:t>for course outlines in the School of Social Work</w:t>
      </w:r>
    </w:p>
    <w:p w14:paraId="24AC3D31" w14:textId="77777777" w:rsidR="001D0A7B" w:rsidRPr="00675B05" w:rsidRDefault="001D0A7B" w:rsidP="00B40359">
      <w:pPr>
        <w:rPr>
          <w:szCs w:val="24"/>
        </w:rPr>
      </w:pPr>
    </w:p>
    <w:p w14:paraId="7EB451C2" w14:textId="77777777" w:rsidR="001D0A7B" w:rsidRPr="00675B05" w:rsidRDefault="001D0A7B" w:rsidP="00B40359">
      <w:pPr>
        <w:tabs>
          <w:tab w:val="left" w:pos="-1440"/>
        </w:tabs>
        <w:ind w:left="2160" w:hanging="2160"/>
        <w:rPr>
          <w:szCs w:val="24"/>
        </w:rPr>
      </w:pPr>
      <w:r w:rsidRPr="00675B05">
        <w:rPr>
          <w:b/>
          <w:bCs/>
          <w:szCs w:val="24"/>
          <w:u w:val="single"/>
        </w:rPr>
        <w:t>APPLICABILITY</w:t>
      </w:r>
      <w:r w:rsidRPr="00675B05">
        <w:rPr>
          <w:szCs w:val="24"/>
        </w:rPr>
        <w:tab/>
      </w:r>
      <w:r w:rsidRPr="00675B05">
        <w:rPr>
          <w:szCs w:val="24"/>
        </w:rPr>
        <w:tab/>
        <w:t>All Faculty, School of Social Work</w:t>
      </w:r>
    </w:p>
    <w:p w14:paraId="66B184F6" w14:textId="77777777" w:rsidR="001D0A7B" w:rsidRPr="00675B05" w:rsidRDefault="001D0A7B" w:rsidP="00B40359">
      <w:pPr>
        <w:rPr>
          <w:szCs w:val="24"/>
        </w:rPr>
      </w:pPr>
    </w:p>
    <w:p w14:paraId="4346AECE" w14:textId="77777777" w:rsidR="001D0A7B" w:rsidRPr="00675B05" w:rsidRDefault="001D0A7B" w:rsidP="00B40359">
      <w:pPr>
        <w:tabs>
          <w:tab w:val="left" w:pos="-1440"/>
        </w:tabs>
        <w:ind w:left="2160" w:hanging="2160"/>
        <w:rPr>
          <w:szCs w:val="24"/>
        </w:rPr>
      </w:pPr>
      <w:r w:rsidRPr="00675B05">
        <w:rPr>
          <w:b/>
          <w:bCs/>
          <w:szCs w:val="24"/>
          <w:u w:val="single"/>
        </w:rPr>
        <w:t>POLICY</w:t>
      </w:r>
      <w:r w:rsidRPr="00675B05">
        <w:rPr>
          <w:szCs w:val="24"/>
        </w:rPr>
        <w:tab/>
      </w:r>
      <w:r w:rsidRPr="00675B05">
        <w:rPr>
          <w:szCs w:val="24"/>
        </w:rPr>
        <w:tab/>
        <w:t>Format for Master Syllabi and Course Outlines</w:t>
      </w:r>
    </w:p>
    <w:p w14:paraId="09ACDBB9" w14:textId="77777777" w:rsidR="001D0A7B" w:rsidRDefault="001D0A7B" w:rsidP="00B40359">
      <w:pPr>
        <w:rPr>
          <w:szCs w:val="24"/>
        </w:rPr>
      </w:pPr>
    </w:p>
    <w:p w14:paraId="4775F53D" w14:textId="77777777" w:rsidR="001D0A7B" w:rsidRPr="00675B05" w:rsidRDefault="001D0A7B" w:rsidP="00B40359">
      <w:pPr>
        <w:rPr>
          <w:szCs w:val="24"/>
        </w:rPr>
      </w:pPr>
    </w:p>
    <w:p w14:paraId="134E055F" w14:textId="63A721A7" w:rsidR="001D0A7B" w:rsidRPr="00675B05" w:rsidRDefault="001D0A7B" w:rsidP="00B40359">
      <w:pPr>
        <w:rPr>
          <w:szCs w:val="24"/>
        </w:rPr>
      </w:pPr>
      <w:r w:rsidRPr="00675B05">
        <w:rPr>
          <w:szCs w:val="24"/>
        </w:rPr>
        <w:t xml:space="preserve">The master syllabus serves as the principal curriculum for a course. The lead instructor for each course is responsible for ensuring that the master syllabus is current for </w:t>
      </w:r>
      <w:r>
        <w:rPr>
          <w:szCs w:val="24"/>
        </w:rPr>
        <w:t>their</w:t>
      </w:r>
      <w:r w:rsidRPr="00675B05">
        <w:rPr>
          <w:szCs w:val="24"/>
        </w:rPr>
        <w:t xml:space="preserve"> course in the Academic Year in which it is taught.  The master syllabus and </w:t>
      </w:r>
      <w:r>
        <w:rPr>
          <w:szCs w:val="24"/>
        </w:rPr>
        <w:t xml:space="preserve">course </w:t>
      </w:r>
      <w:r w:rsidRPr="00675B05">
        <w:rPr>
          <w:szCs w:val="24"/>
        </w:rPr>
        <w:t>outline are to be submitted to Academic Services in Word documents prior to the semester in which they are taught. The master syllabus includes the established description, foundations, and competencies of each course.  The course outline builds on the syllabus and serves as the document which outlines the implementation of the master syllabus. Each instructor is responsible for developing a course outline.</w:t>
      </w:r>
    </w:p>
    <w:p w14:paraId="3330C9AE" w14:textId="77777777" w:rsidR="001D0A7B" w:rsidRPr="00675B05" w:rsidRDefault="001D0A7B" w:rsidP="00B40359">
      <w:pPr>
        <w:rPr>
          <w:szCs w:val="24"/>
        </w:rPr>
      </w:pPr>
    </w:p>
    <w:p w14:paraId="71B5EC94" w14:textId="1DC2F3D7" w:rsidR="001D0A7B" w:rsidRPr="00675B05" w:rsidRDefault="001D0A7B" w:rsidP="00B40359">
      <w:pPr>
        <w:rPr>
          <w:szCs w:val="24"/>
        </w:rPr>
      </w:pPr>
      <w:r w:rsidRPr="00675B05">
        <w:rPr>
          <w:szCs w:val="24"/>
        </w:rPr>
        <w:t>The Faculty of the School of Social Work affirm the need to insure comparability between similar courses and provide guidance for those who teach within the School of Social Work. The Faculty are also committed to academic freedom that is expressed through the course outlines. Course outlines reflect the approved course syllabus and include items</w:t>
      </w:r>
      <w:r w:rsidRPr="004A5B36">
        <w:rPr>
          <w:szCs w:val="24"/>
        </w:rPr>
        <w:t xml:space="preserve"> XVIII through XXI</w:t>
      </w:r>
      <w:r>
        <w:rPr>
          <w:color w:val="FF0000"/>
          <w:szCs w:val="24"/>
        </w:rPr>
        <w:t xml:space="preserve"> </w:t>
      </w:r>
      <w:r w:rsidRPr="00675B05">
        <w:rPr>
          <w:szCs w:val="24"/>
        </w:rPr>
        <w:t xml:space="preserve">which are </w:t>
      </w:r>
      <w:r w:rsidRPr="00675B05">
        <w:rPr>
          <w:szCs w:val="24"/>
        </w:rPr>
        <w:fldChar w:fldCharType="begin"/>
      </w:r>
      <w:r w:rsidRPr="00675B05">
        <w:rPr>
          <w:szCs w:val="24"/>
        </w:rPr>
        <w:instrText>ADVANCE \d0</w:instrText>
      </w:r>
      <w:r w:rsidRPr="00675B05">
        <w:rPr>
          <w:szCs w:val="24"/>
        </w:rPr>
        <w:fldChar w:fldCharType="end"/>
      </w:r>
      <w:r w:rsidRPr="00675B05">
        <w:rPr>
          <w:szCs w:val="24"/>
        </w:rPr>
        <w:t>to be developed by the instructor, and approved by the Lead Instructor in instances where the instructor is a Faculty Associate</w:t>
      </w:r>
      <w:r>
        <w:rPr>
          <w:szCs w:val="24"/>
        </w:rPr>
        <w:t xml:space="preserve"> </w:t>
      </w:r>
      <w:r w:rsidRPr="00675B05">
        <w:rPr>
          <w:szCs w:val="24"/>
        </w:rPr>
        <w:t>or PhD Student.</w:t>
      </w:r>
    </w:p>
    <w:p w14:paraId="6B41D7D5" w14:textId="77777777" w:rsidR="001D0A7B" w:rsidRPr="00675B05" w:rsidRDefault="001D0A7B" w:rsidP="00B40359">
      <w:pPr>
        <w:rPr>
          <w:szCs w:val="24"/>
        </w:rPr>
      </w:pPr>
    </w:p>
    <w:p w14:paraId="58020023" w14:textId="77777777" w:rsidR="001D0A7B" w:rsidRPr="00675B05" w:rsidRDefault="001D0A7B" w:rsidP="00B40359">
      <w:pPr>
        <w:rPr>
          <w:szCs w:val="24"/>
        </w:rPr>
      </w:pPr>
      <w:r w:rsidRPr="00675B05">
        <w:rPr>
          <w:szCs w:val="24"/>
        </w:rPr>
        <w:t xml:space="preserve">All courses reflect CSWE curriculum criteria, and consequently strive to include content and practice competencies that reflect social work values and ethics, social and economic justice, and populations of the Southwest.          </w:t>
      </w:r>
    </w:p>
    <w:p w14:paraId="5FCC1EFF" w14:textId="77777777" w:rsidR="001D0A7B" w:rsidRPr="00675B05" w:rsidRDefault="001D0A7B" w:rsidP="00B40359">
      <w:pPr>
        <w:rPr>
          <w:szCs w:val="24"/>
        </w:rPr>
      </w:pPr>
    </w:p>
    <w:p w14:paraId="34CE0623" w14:textId="77777777" w:rsidR="001D0A7B" w:rsidRDefault="001D0A7B" w:rsidP="00B40359">
      <w:pPr>
        <w:rPr>
          <w:szCs w:val="24"/>
        </w:rPr>
      </w:pPr>
      <w:r w:rsidRPr="00675B05">
        <w:rPr>
          <w:szCs w:val="24"/>
        </w:rPr>
        <w:t>The following items reflect the content of the master syllabus and the course outline.  Items I throu</w:t>
      </w:r>
      <w:r w:rsidRPr="004A5B36">
        <w:rPr>
          <w:szCs w:val="24"/>
        </w:rPr>
        <w:t xml:space="preserve">gh XVII represent the standard format for all master syllabi.  Course outlines add items XVIII, XIX, XX, and XXI.  </w:t>
      </w:r>
      <w:r w:rsidRPr="00E47077">
        <w:rPr>
          <w:szCs w:val="24"/>
        </w:rPr>
        <w:t xml:space="preserve">As per university policy (ACD 304-10 </w:t>
      </w:r>
      <w:hyperlink r:id="rId16" w:history="1">
        <w:r w:rsidRPr="00E47077">
          <w:rPr>
            <w:rStyle w:val="Hyperlink"/>
          </w:rPr>
          <w:t>https://www.asu.edu/aad/manuals/acd/acd304-10.html</w:t>
        </w:r>
      </w:hyperlink>
      <w:r w:rsidRPr="00E47077">
        <w:rPr>
          <w:szCs w:val="24"/>
        </w:rPr>
        <w:t>) all syllabi should also include the instructor’s name, office/room number, telephone number, email address, office hours, and a statement indicating how to contact the faculty member for an appointment outside office hours.</w:t>
      </w:r>
      <w:r w:rsidRPr="00675B05">
        <w:rPr>
          <w:szCs w:val="24"/>
        </w:rPr>
        <w:t xml:space="preserve"> </w:t>
      </w:r>
    </w:p>
    <w:p w14:paraId="5ECE3CF6" w14:textId="77777777" w:rsidR="001D0A7B" w:rsidRDefault="001D0A7B" w:rsidP="00B40359">
      <w:pPr>
        <w:rPr>
          <w:color w:val="FF0000"/>
        </w:rPr>
      </w:pPr>
    </w:p>
    <w:p w14:paraId="290597D0" w14:textId="77777777" w:rsidR="001D0A7B" w:rsidRDefault="001D0A7B" w:rsidP="00B40359">
      <w:pPr>
        <w:rPr>
          <w:color w:val="FF0000"/>
        </w:rPr>
      </w:pPr>
      <w:r>
        <w:rPr>
          <w:color w:val="FF0000"/>
        </w:rPr>
        <w:t xml:space="preserve">Each year the Master Syllabi and Course Outline template is updated, distributed to faculty with the call for syllabi prior to the beginning of each semester, and filed under School of Social Work Procedures on the shared network drive.  </w:t>
      </w:r>
    </w:p>
    <w:p w14:paraId="28B1BC53" w14:textId="1FF3C1A9" w:rsidR="001D0A7B" w:rsidRPr="008469B6" w:rsidRDefault="001D0A7B" w:rsidP="009330FD">
      <w:pPr>
        <w:rPr>
          <w:color w:val="FF0000"/>
        </w:rPr>
      </w:pPr>
      <w:r w:rsidRPr="00675B05">
        <w:rPr>
          <w:szCs w:val="24"/>
        </w:rPr>
        <w:t xml:space="preserve"> </w:t>
      </w:r>
    </w:p>
    <w:p w14:paraId="1E979C3D" w14:textId="77777777" w:rsidR="001D0A7B" w:rsidRDefault="001D0A7B" w:rsidP="00096DBC">
      <w:pPr>
        <w:widowControl w:val="0"/>
        <w:rPr>
          <w:b/>
          <w:highlight w:val="yellow"/>
        </w:rPr>
      </w:pPr>
    </w:p>
    <w:p w14:paraId="0A83CFBD" w14:textId="77777777" w:rsidR="001D0A7B" w:rsidRDefault="001D0A7B" w:rsidP="00096DBC">
      <w:pPr>
        <w:widowControl w:val="0"/>
        <w:rPr>
          <w:b/>
        </w:rPr>
      </w:pPr>
    </w:p>
    <w:p w14:paraId="13E5919A" w14:textId="77777777" w:rsidR="001D0A7B" w:rsidRDefault="001D0A7B" w:rsidP="00096DBC">
      <w:pPr>
        <w:widowControl w:val="0"/>
        <w:rPr>
          <w:b/>
        </w:rPr>
      </w:pPr>
    </w:p>
    <w:p w14:paraId="1422802E" w14:textId="77777777" w:rsidR="001D0A7B" w:rsidRDefault="001D0A7B" w:rsidP="00096DBC">
      <w:pPr>
        <w:widowControl w:val="0"/>
        <w:rPr>
          <w:b/>
        </w:rPr>
      </w:pPr>
    </w:p>
    <w:p w14:paraId="241BDB4C" w14:textId="77777777" w:rsidR="001D0A7B" w:rsidRDefault="001D0A7B" w:rsidP="00096DBC">
      <w:pPr>
        <w:widowControl w:val="0"/>
        <w:rPr>
          <w:b/>
        </w:rPr>
      </w:pPr>
    </w:p>
    <w:p w14:paraId="0F764BE8" w14:textId="77777777" w:rsidR="001D0A7B" w:rsidRPr="0041025C" w:rsidRDefault="001D0A7B" w:rsidP="00B40359">
      <w:pPr>
        <w:jc w:val="center"/>
        <w:rPr>
          <w:rFonts w:cstheme="minorHAnsi"/>
          <w:b/>
          <w:sz w:val="20"/>
        </w:rPr>
      </w:pPr>
    </w:p>
    <w:p w14:paraId="70DB62E1" w14:textId="422BB87A" w:rsidR="00096DBC" w:rsidRDefault="00096DBC" w:rsidP="00096DBC">
      <w:pPr>
        <w:widowControl w:val="0"/>
        <w:rPr>
          <w:b/>
        </w:rPr>
      </w:pPr>
      <w:r>
        <w:rPr>
          <w:b/>
        </w:rPr>
        <w:t>SWK 318</w:t>
      </w:r>
    </w:p>
    <w:p w14:paraId="2B6D4847" w14:textId="77777777" w:rsidR="00096DBC" w:rsidRDefault="00096DBC" w:rsidP="00096DBC">
      <w:pPr>
        <w:widowControl w:val="0"/>
        <w:rPr>
          <w:b/>
        </w:rPr>
      </w:pPr>
      <w:r>
        <w:rPr>
          <w:b/>
        </w:rPr>
        <w:t>Lead Faculty Responsibilities</w:t>
      </w:r>
    </w:p>
    <w:p w14:paraId="1A7A8D0F" w14:textId="77777777" w:rsidR="00096DBC" w:rsidRDefault="00096DBC" w:rsidP="00096DBC">
      <w:pPr>
        <w:widowControl w:val="0"/>
        <w:rPr>
          <w:b/>
        </w:rPr>
      </w:pPr>
      <w:r>
        <w:rPr>
          <w:b/>
        </w:rPr>
        <w:t>Revised 10/19/</w:t>
      </w:r>
      <w:r w:rsidR="00E93143">
        <w:rPr>
          <w:b/>
        </w:rPr>
        <w:t>20</w:t>
      </w:r>
      <w:r>
        <w:rPr>
          <w:b/>
        </w:rPr>
        <w:t>12</w:t>
      </w:r>
    </w:p>
    <w:p w14:paraId="6A8233F1" w14:textId="77777777" w:rsidR="00096DBC" w:rsidRDefault="00096DBC" w:rsidP="00096DBC">
      <w:pPr>
        <w:widowControl w:val="0"/>
        <w:rPr>
          <w:b/>
        </w:rPr>
      </w:pPr>
      <w:r>
        <w:rPr>
          <w:b/>
        </w:rPr>
        <w:t>Page 1 of 1</w:t>
      </w:r>
    </w:p>
    <w:p w14:paraId="200F86EF" w14:textId="77777777" w:rsidR="00096DBC" w:rsidRPr="003C552E" w:rsidRDefault="00096DBC" w:rsidP="00096DBC">
      <w:pPr>
        <w:widowControl w:val="0"/>
        <w:rPr>
          <w:b/>
        </w:rPr>
      </w:pPr>
    </w:p>
    <w:p w14:paraId="0EB84543" w14:textId="77777777" w:rsidR="00096DBC" w:rsidRPr="0089776C" w:rsidRDefault="00096DBC" w:rsidP="00096DBC">
      <w:pPr>
        <w:tabs>
          <w:tab w:val="left" w:pos="-1440"/>
        </w:tabs>
        <w:ind w:left="2160" w:hanging="2160"/>
        <w:rPr>
          <w:szCs w:val="24"/>
        </w:rPr>
      </w:pPr>
      <w:r w:rsidRPr="0089776C">
        <w:rPr>
          <w:b/>
          <w:bCs/>
          <w:szCs w:val="24"/>
          <w:u w:val="single"/>
        </w:rPr>
        <w:t>PURPOSE</w:t>
      </w:r>
      <w:r w:rsidRPr="0089776C">
        <w:rPr>
          <w:szCs w:val="24"/>
        </w:rPr>
        <w:tab/>
      </w:r>
      <w:r w:rsidRPr="0089776C">
        <w:rPr>
          <w:szCs w:val="24"/>
        </w:rPr>
        <w:tab/>
        <w:t>To define</w:t>
      </w:r>
      <w:r w:rsidRPr="0089776C">
        <w:rPr>
          <w:b/>
          <w:bCs/>
          <w:szCs w:val="24"/>
        </w:rPr>
        <w:t xml:space="preserve"> </w:t>
      </w:r>
      <w:r w:rsidRPr="0089776C">
        <w:rPr>
          <w:szCs w:val="24"/>
        </w:rPr>
        <w:t>lead person</w:t>
      </w:r>
      <w:r w:rsidRPr="0089776C">
        <w:rPr>
          <w:b/>
          <w:bCs/>
          <w:szCs w:val="24"/>
        </w:rPr>
        <w:t xml:space="preserve"> </w:t>
      </w:r>
      <w:r w:rsidRPr="0089776C">
        <w:rPr>
          <w:szCs w:val="24"/>
        </w:rPr>
        <w:t>responsibilities</w:t>
      </w:r>
    </w:p>
    <w:p w14:paraId="4E45C4ED" w14:textId="77777777" w:rsidR="00096DBC" w:rsidRPr="0089776C" w:rsidRDefault="00096DBC" w:rsidP="00096DBC">
      <w:pPr>
        <w:rPr>
          <w:szCs w:val="24"/>
        </w:rPr>
      </w:pPr>
    </w:p>
    <w:p w14:paraId="65A08AAB" w14:textId="77777777" w:rsidR="00096DBC" w:rsidRPr="0089776C" w:rsidRDefault="00096DBC" w:rsidP="00096DBC">
      <w:pPr>
        <w:tabs>
          <w:tab w:val="left" w:pos="-1440"/>
        </w:tabs>
        <w:ind w:left="2160" w:hanging="2160"/>
        <w:rPr>
          <w:szCs w:val="24"/>
        </w:rPr>
      </w:pPr>
      <w:r w:rsidRPr="0089776C">
        <w:rPr>
          <w:b/>
          <w:bCs/>
          <w:szCs w:val="24"/>
          <w:u w:val="single"/>
        </w:rPr>
        <w:t>SOURCES</w:t>
      </w:r>
      <w:r w:rsidRPr="0089776C">
        <w:rPr>
          <w:szCs w:val="24"/>
        </w:rPr>
        <w:tab/>
      </w:r>
      <w:r w:rsidRPr="0089776C">
        <w:rPr>
          <w:szCs w:val="24"/>
        </w:rPr>
        <w:tab/>
        <w:t xml:space="preserve">Faculty Council Minutes, </w:t>
      </w:r>
      <w:smartTag w:uri="urn:schemas-microsoft-com:office:smarttags" w:element="date">
        <w:smartTagPr>
          <w:attr w:name="Month" w:val="2"/>
          <w:attr w:name="Day" w:val="27"/>
          <w:attr w:name="Year" w:val="1987"/>
        </w:smartTagPr>
        <w:r w:rsidRPr="0089776C">
          <w:rPr>
            <w:szCs w:val="24"/>
          </w:rPr>
          <w:t>2-27-87</w:t>
        </w:r>
      </w:smartTag>
    </w:p>
    <w:p w14:paraId="5AF4A267" w14:textId="77777777" w:rsidR="00096DBC" w:rsidRPr="0089776C" w:rsidRDefault="00096DBC" w:rsidP="00096DBC">
      <w:pPr>
        <w:rPr>
          <w:szCs w:val="24"/>
        </w:rPr>
      </w:pPr>
    </w:p>
    <w:p w14:paraId="760732EA" w14:textId="77777777" w:rsidR="00096DBC" w:rsidRPr="0089776C" w:rsidRDefault="00096DBC" w:rsidP="00096DBC">
      <w:pPr>
        <w:tabs>
          <w:tab w:val="left" w:pos="-1440"/>
        </w:tabs>
        <w:ind w:left="2160" w:hanging="2160"/>
        <w:rPr>
          <w:szCs w:val="24"/>
        </w:rPr>
      </w:pPr>
      <w:r w:rsidRPr="0089776C">
        <w:rPr>
          <w:b/>
          <w:bCs/>
          <w:szCs w:val="24"/>
          <w:u w:val="single"/>
        </w:rPr>
        <w:t>APPLICABILITY</w:t>
      </w:r>
      <w:r w:rsidRPr="0089776C">
        <w:rPr>
          <w:szCs w:val="24"/>
        </w:rPr>
        <w:tab/>
      </w:r>
      <w:r w:rsidR="00E93143">
        <w:rPr>
          <w:szCs w:val="24"/>
        </w:rPr>
        <w:tab/>
      </w:r>
      <w:r w:rsidRPr="0089776C">
        <w:rPr>
          <w:szCs w:val="24"/>
        </w:rPr>
        <w:t>All Faculty, School of Social Work</w:t>
      </w:r>
    </w:p>
    <w:p w14:paraId="0D39319F" w14:textId="77777777" w:rsidR="00096DBC" w:rsidRPr="0089776C" w:rsidRDefault="00096DBC" w:rsidP="00096DBC">
      <w:pPr>
        <w:rPr>
          <w:szCs w:val="24"/>
        </w:rPr>
      </w:pPr>
    </w:p>
    <w:p w14:paraId="663168EA" w14:textId="77777777" w:rsidR="00096DBC" w:rsidRPr="0089776C" w:rsidRDefault="00096DBC" w:rsidP="00096DBC">
      <w:pPr>
        <w:tabs>
          <w:tab w:val="left" w:pos="-1440"/>
        </w:tabs>
        <w:ind w:left="2160" w:hanging="2160"/>
        <w:rPr>
          <w:szCs w:val="24"/>
        </w:rPr>
      </w:pPr>
      <w:r w:rsidRPr="0089776C">
        <w:rPr>
          <w:b/>
          <w:bCs/>
          <w:szCs w:val="24"/>
          <w:u w:val="single"/>
        </w:rPr>
        <w:t>POLICY</w:t>
      </w:r>
      <w:r w:rsidRPr="0089776C">
        <w:rPr>
          <w:szCs w:val="24"/>
        </w:rPr>
        <w:tab/>
      </w:r>
      <w:r w:rsidRPr="0089776C">
        <w:rPr>
          <w:szCs w:val="24"/>
        </w:rPr>
        <w:tab/>
        <w:t xml:space="preserve">Lead </w:t>
      </w:r>
      <w:r w:rsidRPr="002467FC">
        <w:rPr>
          <w:bCs/>
          <w:szCs w:val="24"/>
        </w:rPr>
        <w:t xml:space="preserve"> Instructor</w:t>
      </w:r>
      <w:r>
        <w:rPr>
          <w:b/>
          <w:bCs/>
          <w:szCs w:val="24"/>
        </w:rPr>
        <w:t xml:space="preserve"> </w:t>
      </w:r>
      <w:r w:rsidRPr="0089776C">
        <w:rPr>
          <w:szCs w:val="24"/>
        </w:rPr>
        <w:t>Responsibilities</w:t>
      </w:r>
    </w:p>
    <w:p w14:paraId="1092D624" w14:textId="77777777" w:rsidR="00096DBC" w:rsidRPr="0089776C" w:rsidRDefault="00096DBC" w:rsidP="00096DBC">
      <w:pPr>
        <w:rPr>
          <w:szCs w:val="24"/>
        </w:rPr>
      </w:pPr>
    </w:p>
    <w:p w14:paraId="6C2DE397" w14:textId="77777777" w:rsidR="00096DBC" w:rsidRDefault="00096DBC" w:rsidP="00096DBC">
      <w:pPr>
        <w:pStyle w:val="Level1"/>
        <w:tabs>
          <w:tab w:val="left" w:pos="-1440"/>
          <w:tab w:val="num" w:pos="720"/>
        </w:tabs>
        <w:autoSpaceDE w:val="0"/>
        <w:autoSpaceDN w:val="0"/>
        <w:adjustRightInd w:val="0"/>
        <w:ind w:left="720" w:hanging="720"/>
        <w:outlineLvl w:val="0"/>
        <w:rPr>
          <w:szCs w:val="24"/>
        </w:rPr>
      </w:pPr>
      <w:r>
        <w:rPr>
          <w:szCs w:val="24"/>
        </w:rPr>
        <w:t>A.</w:t>
      </w:r>
      <w:r>
        <w:rPr>
          <w:szCs w:val="24"/>
        </w:rPr>
        <w:tab/>
        <w:t xml:space="preserve">Each course taught within the School of Social Work will have a Lead Instructor, with the responsibilities distributed across the full-time faculty.  </w:t>
      </w:r>
    </w:p>
    <w:p w14:paraId="378100C2" w14:textId="77777777" w:rsidR="00096DBC" w:rsidRDefault="00096DBC" w:rsidP="00096DBC">
      <w:pPr>
        <w:pStyle w:val="Level1"/>
        <w:tabs>
          <w:tab w:val="left" w:pos="-1440"/>
          <w:tab w:val="num" w:pos="720"/>
        </w:tabs>
        <w:autoSpaceDE w:val="0"/>
        <w:autoSpaceDN w:val="0"/>
        <w:adjustRightInd w:val="0"/>
        <w:ind w:left="720" w:hanging="720"/>
        <w:outlineLvl w:val="0"/>
        <w:rPr>
          <w:szCs w:val="24"/>
        </w:rPr>
      </w:pPr>
    </w:p>
    <w:p w14:paraId="6B06D157" w14:textId="77777777" w:rsidR="00096DBC" w:rsidRPr="0089776C" w:rsidRDefault="00096DBC" w:rsidP="00096DBC">
      <w:pPr>
        <w:pStyle w:val="Level1"/>
        <w:tabs>
          <w:tab w:val="left" w:pos="-1440"/>
          <w:tab w:val="num" w:pos="720"/>
        </w:tabs>
        <w:autoSpaceDE w:val="0"/>
        <w:autoSpaceDN w:val="0"/>
        <w:adjustRightInd w:val="0"/>
        <w:ind w:left="720" w:hanging="720"/>
        <w:outlineLvl w:val="0"/>
        <w:rPr>
          <w:szCs w:val="24"/>
        </w:rPr>
      </w:pPr>
      <w:r>
        <w:rPr>
          <w:szCs w:val="24"/>
        </w:rPr>
        <w:t>B.</w:t>
      </w:r>
      <w:r>
        <w:rPr>
          <w:szCs w:val="24"/>
        </w:rPr>
        <w:tab/>
      </w:r>
      <w:r w:rsidRPr="0089776C">
        <w:rPr>
          <w:szCs w:val="24"/>
        </w:rPr>
        <w:t xml:space="preserve">The </w:t>
      </w:r>
      <w:r>
        <w:rPr>
          <w:szCs w:val="24"/>
        </w:rPr>
        <w:t>Lead Instructor</w:t>
      </w:r>
      <w:r w:rsidRPr="0089776C">
        <w:rPr>
          <w:szCs w:val="24"/>
        </w:rPr>
        <w:t xml:space="preserve"> for each</w:t>
      </w:r>
      <w:r w:rsidRPr="0089776C">
        <w:rPr>
          <w:b/>
          <w:bCs/>
          <w:szCs w:val="24"/>
        </w:rPr>
        <w:t xml:space="preserve"> </w:t>
      </w:r>
      <w:r w:rsidRPr="0089776C">
        <w:rPr>
          <w:szCs w:val="24"/>
        </w:rPr>
        <w:t>course will insure that all tasks and responsibilities are carried out. This is clearly not intended to mean that lead faculty members must carry out these tasks alone -- simply that they will coordinate the effort.</w:t>
      </w:r>
    </w:p>
    <w:p w14:paraId="7F99DFA7" w14:textId="77777777" w:rsidR="00096DBC" w:rsidRPr="0089776C" w:rsidRDefault="00096DBC" w:rsidP="00096DBC">
      <w:pPr>
        <w:rPr>
          <w:szCs w:val="24"/>
        </w:rPr>
      </w:pPr>
    </w:p>
    <w:p w14:paraId="4D25FCFB" w14:textId="77777777" w:rsidR="00096DBC" w:rsidRPr="0089776C" w:rsidRDefault="00096DBC" w:rsidP="00096DBC">
      <w:pPr>
        <w:tabs>
          <w:tab w:val="left" w:pos="-1440"/>
        </w:tabs>
        <w:ind w:left="720" w:hanging="720"/>
        <w:rPr>
          <w:szCs w:val="24"/>
        </w:rPr>
      </w:pPr>
      <w:r>
        <w:rPr>
          <w:szCs w:val="24"/>
        </w:rPr>
        <w:t>C</w:t>
      </w:r>
      <w:r w:rsidRPr="0089776C">
        <w:rPr>
          <w:szCs w:val="24"/>
        </w:rPr>
        <w:t>.</w:t>
      </w:r>
      <w:r w:rsidRPr="0089776C">
        <w:rPr>
          <w:szCs w:val="24"/>
        </w:rPr>
        <w:tab/>
        <w:t>Responsibilities include the following:</w:t>
      </w:r>
    </w:p>
    <w:p w14:paraId="45671801" w14:textId="77777777" w:rsidR="00096DBC" w:rsidRPr="0089776C" w:rsidRDefault="00096DBC" w:rsidP="00096DBC">
      <w:pPr>
        <w:rPr>
          <w:szCs w:val="24"/>
        </w:rPr>
      </w:pPr>
    </w:p>
    <w:p w14:paraId="1F10AAA5" w14:textId="77777777" w:rsidR="00096DBC" w:rsidRPr="0089776C" w:rsidRDefault="00096DBC" w:rsidP="00096DBC">
      <w:pPr>
        <w:tabs>
          <w:tab w:val="left" w:pos="-1440"/>
        </w:tabs>
        <w:ind w:left="1440" w:hanging="720"/>
        <w:rPr>
          <w:szCs w:val="24"/>
        </w:rPr>
      </w:pPr>
      <w:r w:rsidRPr="0089776C">
        <w:rPr>
          <w:szCs w:val="24"/>
        </w:rPr>
        <w:t>1.</w:t>
      </w:r>
      <w:r w:rsidRPr="0089776C">
        <w:rPr>
          <w:szCs w:val="24"/>
        </w:rPr>
        <w:tab/>
        <w:t xml:space="preserve">Developing the </w:t>
      </w:r>
      <w:r>
        <w:rPr>
          <w:szCs w:val="24"/>
        </w:rPr>
        <w:t xml:space="preserve">master </w:t>
      </w:r>
      <w:r w:rsidRPr="0089776C">
        <w:rPr>
          <w:szCs w:val="24"/>
        </w:rPr>
        <w:t>course syllabus and submitting it to the appropriate committee/program for approval.</w:t>
      </w:r>
    </w:p>
    <w:p w14:paraId="5D6F2BF8" w14:textId="77777777" w:rsidR="00096DBC" w:rsidRPr="0089776C" w:rsidRDefault="00096DBC" w:rsidP="00096DBC">
      <w:pPr>
        <w:rPr>
          <w:szCs w:val="24"/>
        </w:rPr>
      </w:pPr>
    </w:p>
    <w:p w14:paraId="0CF6B37F" w14:textId="77777777" w:rsidR="00096DBC" w:rsidRDefault="00096DBC" w:rsidP="00096DBC">
      <w:pPr>
        <w:tabs>
          <w:tab w:val="left" w:pos="-1440"/>
        </w:tabs>
        <w:ind w:left="1440" w:hanging="720"/>
        <w:rPr>
          <w:szCs w:val="24"/>
        </w:rPr>
      </w:pPr>
      <w:r w:rsidRPr="0089776C">
        <w:rPr>
          <w:szCs w:val="24"/>
        </w:rPr>
        <w:t>2.</w:t>
      </w:r>
      <w:r w:rsidRPr="0089776C">
        <w:rPr>
          <w:szCs w:val="24"/>
        </w:rPr>
        <w:tab/>
        <w:t xml:space="preserve">Presenting the course to program faculty at least once every four years for review and reaccreditation, including </w:t>
      </w:r>
      <w:r>
        <w:rPr>
          <w:szCs w:val="24"/>
        </w:rPr>
        <w:t xml:space="preserve">an annual discussion of how the course and its assignments fits within the program. </w:t>
      </w:r>
    </w:p>
    <w:p w14:paraId="6F50BFEA" w14:textId="77777777" w:rsidR="00096DBC" w:rsidRDefault="00096DBC" w:rsidP="00096DBC">
      <w:pPr>
        <w:tabs>
          <w:tab w:val="left" w:pos="-1440"/>
        </w:tabs>
        <w:ind w:left="1440" w:hanging="720"/>
        <w:rPr>
          <w:szCs w:val="24"/>
        </w:rPr>
      </w:pPr>
    </w:p>
    <w:p w14:paraId="07DF575E" w14:textId="77777777" w:rsidR="00096DBC" w:rsidRPr="0089776C" w:rsidRDefault="00096DBC" w:rsidP="00096DBC">
      <w:pPr>
        <w:tabs>
          <w:tab w:val="left" w:pos="-1440"/>
        </w:tabs>
        <w:ind w:left="1440" w:hanging="720"/>
        <w:rPr>
          <w:szCs w:val="24"/>
        </w:rPr>
      </w:pPr>
      <w:r>
        <w:rPr>
          <w:szCs w:val="24"/>
        </w:rPr>
        <w:t xml:space="preserve">3. </w:t>
      </w:r>
      <w:r>
        <w:rPr>
          <w:szCs w:val="24"/>
        </w:rPr>
        <w:tab/>
        <w:t>R</w:t>
      </w:r>
      <w:r w:rsidRPr="0089776C">
        <w:rPr>
          <w:szCs w:val="24"/>
        </w:rPr>
        <w:t xml:space="preserve">evising the </w:t>
      </w:r>
      <w:r>
        <w:rPr>
          <w:szCs w:val="24"/>
        </w:rPr>
        <w:t xml:space="preserve">master course </w:t>
      </w:r>
      <w:r w:rsidRPr="0089776C">
        <w:rPr>
          <w:szCs w:val="24"/>
        </w:rPr>
        <w:t xml:space="preserve">syllabus </w:t>
      </w:r>
      <w:r>
        <w:rPr>
          <w:szCs w:val="24"/>
        </w:rPr>
        <w:t xml:space="preserve">and outline </w:t>
      </w:r>
      <w:r w:rsidRPr="0089776C">
        <w:rPr>
          <w:szCs w:val="24"/>
        </w:rPr>
        <w:t xml:space="preserve">as needed and providing an updated copy </w:t>
      </w:r>
      <w:r>
        <w:rPr>
          <w:szCs w:val="24"/>
        </w:rPr>
        <w:t>to academic services in the semester prior to the course being taught (by Oct 15 for Spring, February 15 for Summer, and March 15 for Fall)</w:t>
      </w:r>
      <w:r w:rsidRPr="0089776C">
        <w:rPr>
          <w:szCs w:val="24"/>
        </w:rPr>
        <w:t>.</w:t>
      </w:r>
    </w:p>
    <w:p w14:paraId="1E275F3B" w14:textId="77777777" w:rsidR="00096DBC" w:rsidRPr="0089776C" w:rsidRDefault="00096DBC" w:rsidP="00096DBC">
      <w:pPr>
        <w:ind w:firstLine="720"/>
        <w:rPr>
          <w:szCs w:val="24"/>
        </w:rPr>
      </w:pPr>
    </w:p>
    <w:p w14:paraId="677D291B" w14:textId="77777777" w:rsidR="00096DBC" w:rsidRPr="0089776C" w:rsidRDefault="00096DBC" w:rsidP="00096DBC">
      <w:pPr>
        <w:tabs>
          <w:tab w:val="left" w:pos="-1440"/>
        </w:tabs>
        <w:ind w:left="1440" w:hanging="720"/>
        <w:rPr>
          <w:szCs w:val="24"/>
        </w:rPr>
      </w:pPr>
      <w:r w:rsidRPr="0089776C">
        <w:rPr>
          <w:szCs w:val="24"/>
        </w:rPr>
        <w:t>3.</w:t>
      </w:r>
      <w:r w:rsidRPr="0089776C">
        <w:rPr>
          <w:szCs w:val="24"/>
        </w:rPr>
        <w:tab/>
      </w:r>
      <w:r>
        <w:rPr>
          <w:szCs w:val="24"/>
        </w:rPr>
        <w:t xml:space="preserve">Serving as liaison and coordinator of faculty associates teaching sections of the course, including the approval of course outlines developed by Faculty Associates prior to the beginning of the semester in which the course is taught. </w:t>
      </w:r>
    </w:p>
    <w:p w14:paraId="479EE65F" w14:textId="77777777" w:rsidR="00096DBC" w:rsidRPr="0089776C" w:rsidRDefault="00096DBC" w:rsidP="00096DBC">
      <w:pPr>
        <w:rPr>
          <w:szCs w:val="24"/>
        </w:rPr>
      </w:pPr>
    </w:p>
    <w:p w14:paraId="35F8A420" w14:textId="77777777" w:rsidR="00096DBC" w:rsidRPr="0089776C" w:rsidRDefault="00096DBC" w:rsidP="00096DBC">
      <w:pPr>
        <w:tabs>
          <w:tab w:val="left" w:pos="-1440"/>
        </w:tabs>
        <w:ind w:left="1440" w:hanging="720"/>
        <w:rPr>
          <w:szCs w:val="24"/>
        </w:rPr>
      </w:pPr>
      <w:r w:rsidRPr="0089776C">
        <w:rPr>
          <w:szCs w:val="24"/>
        </w:rPr>
        <w:t>4.</w:t>
      </w:r>
      <w:r w:rsidRPr="0089776C">
        <w:rPr>
          <w:szCs w:val="24"/>
        </w:rPr>
        <w:tab/>
        <w:t>Convening faculty who teach that course periodically to insure uniformity in achievement of objectives, coverage of key concepts, use of tests, and evaluation procedures.</w:t>
      </w:r>
    </w:p>
    <w:p w14:paraId="1EBD42C2" w14:textId="77777777" w:rsidR="00096DBC" w:rsidRPr="0089776C" w:rsidRDefault="00096DBC" w:rsidP="00096DBC">
      <w:pPr>
        <w:rPr>
          <w:szCs w:val="24"/>
        </w:rPr>
      </w:pPr>
    </w:p>
    <w:p w14:paraId="5DB6CBDD" w14:textId="77777777" w:rsidR="00096DBC" w:rsidRPr="0089776C" w:rsidRDefault="00096DBC" w:rsidP="00096DBC">
      <w:pPr>
        <w:tabs>
          <w:tab w:val="left" w:pos="-1440"/>
        </w:tabs>
        <w:ind w:left="1440" w:hanging="720"/>
        <w:rPr>
          <w:szCs w:val="24"/>
        </w:rPr>
      </w:pPr>
      <w:r w:rsidRPr="0089776C">
        <w:rPr>
          <w:szCs w:val="24"/>
        </w:rPr>
        <w:t>5.</w:t>
      </w:r>
      <w:r w:rsidRPr="0089776C">
        <w:rPr>
          <w:szCs w:val="24"/>
        </w:rPr>
        <w:tab/>
        <w:t>Insuring compliance with curriculum, with mission statement, and with CSWE accreditation standards.</w:t>
      </w:r>
    </w:p>
    <w:p w14:paraId="48B7D0C0" w14:textId="77777777" w:rsidR="00096DBC" w:rsidRPr="0089776C" w:rsidRDefault="00096DBC" w:rsidP="00096DBC">
      <w:pPr>
        <w:rPr>
          <w:szCs w:val="24"/>
        </w:rPr>
      </w:pPr>
    </w:p>
    <w:p w14:paraId="4ED02C11" w14:textId="77777777" w:rsidR="00096DBC" w:rsidRDefault="00096DBC" w:rsidP="00096DBC">
      <w:pPr>
        <w:tabs>
          <w:tab w:val="left" w:pos="-1440"/>
        </w:tabs>
      </w:pPr>
      <w:r>
        <w:rPr>
          <w:szCs w:val="24"/>
        </w:rPr>
        <w:tab/>
        <w:t xml:space="preserve">6. </w:t>
      </w:r>
      <w:r>
        <w:rPr>
          <w:szCs w:val="24"/>
        </w:rPr>
        <w:tab/>
        <w:t xml:space="preserve">Consulting with the Associate Director on teaching assignments for sections of </w:t>
      </w:r>
      <w:r>
        <w:rPr>
          <w:szCs w:val="24"/>
        </w:rPr>
        <w:tab/>
      </w:r>
      <w:r>
        <w:rPr>
          <w:szCs w:val="24"/>
        </w:rPr>
        <w:tab/>
      </w:r>
      <w:r>
        <w:rPr>
          <w:szCs w:val="24"/>
        </w:rPr>
        <w:tab/>
        <w:t>the course as needed</w:t>
      </w:r>
      <w:r>
        <w:t>.</w:t>
      </w:r>
    </w:p>
    <w:p w14:paraId="23376B9C" w14:textId="77777777" w:rsidR="00883676" w:rsidRPr="009330FD" w:rsidRDefault="00883676" w:rsidP="00883676">
      <w:pPr>
        <w:widowControl w:val="0"/>
        <w:rPr>
          <w:b/>
          <w:strike/>
        </w:rPr>
      </w:pPr>
      <w:r w:rsidRPr="009330FD">
        <w:rPr>
          <w:b/>
          <w:strike/>
        </w:rPr>
        <w:t>SWK 319</w:t>
      </w:r>
    </w:p>
    <w:p w14:paraId="2027F493" w14:textId="77777777" w:rsidR="00883676" w:rsidRPr="009330FD" w:rsidRDefault="00883676" w:rsidP="00883676">
      <w:pPr>
        <w:widowControl w:val="0"/>
        <w:rPr>
          <w:b/>
          <w:strike/>
        </w:rPr>
      </w:pPr>
      <w:r w:rsidRPr="009330FD">
        <w:rPr>
          <w:b/>
          <w:strike/>
        </w:rPr>
        <w:t>Policy/Procedures for Honors Credits</w:t>
      </w:r>
    </w:p>
    <w:p w14:paraId="37DE6805" w14:textId="77777777" w:rsidR="00883676" w:rsidRPr="009330FD" w:rsidRDefault="00883676" w:rsidP="00883676">
      <w:pPr>
        <w:widowControl w:val="0"/>
        <w:rPr>
          <w:b/>
          <w:strike/>
        </w:rPr>
      </w:pPr>
      <w:r w:rsidRPr="009330FD">
        <w:rPr>
          <w:b/>
          <w:strike/>
        </w:rPr>
        <w:t>Effective 1/</w:t>
      </w:r>
      <w:r w:rsidR="00E93143" w:rsidRPr="009330FD">
        <w:rPr>
          <w:b/>
          <w:strike/>
        </w:rPr>
        <w:t>19</w:t>
      </w:r>
      <w:r w:rsidRPr="009330FD">
        <w:rPr>
          <w:b/>
          <w:strike/>
        </w:rPr>
        <w:t>93</w:t>
      </w:r>
    </w:p>
    <w:p w14:paraId="6A495FA1" w14:textId="77777777" w:rsidR="00883676" w:rsidRPr="009330FD" w:rsidRDefault="00883676" w:rsidP="00883676">
      <w:pPr>
        <w:widowControl w:val="0"/>
        <w:rPr>
          <w:b/>
          <w:strike/>
        </w:rPr>
      </w:pPr>
      <w:r w:rsidRPr="009330FD">
        <w:rPr>
          <w:b/>
          <w:strike/>
        </w:rPr>
        <w:t>Revised 2/4/</w:t>
      </w:r>
      <w:r w:rsidR="00E93143" w:rsidRPr="009330FD">
        <w:rPr>
          <w:b/>
          <w:strike/>
        </w:rPr>
        <w:t>20</w:t>
      </w:r>
      <w:r w:rsidRPr="009330FD">
        <w:rPr>
          <w:b/>
          <w:strike/>
        </w:rPr>
        <w:t>00</w:t>
      </w:r>
    </w:p>
    <w:p w14:paraId="1BE69F33" w14:textId="77777777" w:rsidR="00883676" w:rsidRPr="009330FD" w:rsidRDefault="00883676" w:rsidP="00883676">
      <w:pPr>
        <w:widowControl w:val="0"/>
        <w:rPr>
          <w:b/>
          <w:strike/>
        </w:rPr>
      </w:pPr>
      <w:r w:rsidRPr="009330FD">
        <w:rPr>
          <w:b/>
          <w:strike/>
        </w:rPr>
        <w:t>Page 1 of 2</w:t>
      </w:r>
    </w:p>
    <w:p w14:paraId="797616BB" w14:textId="77777777" w:rsidR="00883676" w:rsidRPr="009330FD" w:rsidRDefault="00883676" w:rsidP="00883676">
      <w:pPr>
        <w:widowControl w:val="0"/>
        <w:rPr>
          <w:b/>
          <w:strike/>
        </w:rPr>
      </w:pPr>
    </w:p>
    <w:p w14:paraId="4252EE68" w14:textId="77777777" w:rsidR="00883676" w:rsidRPr="009330FD" w:rsidRDefault="00883676" w:rsidP="00883676">
      <w:pPr>
        <w:tabs>
          <w:tab w:val="left" w:pos="-1440"/>
        </w:tabs>
        <w:ind w:left="2160" w:hanging="2160"/>
        <w:rPr>
          <w:strike/>
        </w:rPr>
      </w:pPr>
      <w:r w:rsidRPr="009330FD">
        <w:rPr>
          <w:b/>
          <w:bCs/>
          <w:strike/>
          <w:u w:val="single"/>
        </w:rPr>
        <w:t>PURPOSE</w:t>
      </w:r>
      <w:r w:rsidRPr="009330FD">
        <w:rPr>
          <w:strike/>
        </w:rPr>
        <w:t>:</w:t>
      </w:r>
      <w:r w:rsidRPr="009330FD">
        <w:rPr>
          <w:strike/>
        </w:rPr>
        <w:tab/>
      </w:r>
      <w:r w:rsidRPr="009330FD">
        <w:rPr>
          <w:strike/>
        </w:rPr>
        <w:tab/>
        <w:t xml:space="preserve">To define policies and procedures for undergraduate students to </w:t>
      </w:r>
      <w:r w:rsidR="00DD6BC0" w:rsidRPr="009330FD">
        <w:rPr>
          <w:strike/>
        </w:rPr>
        <w:tab/>
      </w:r>
      <w:r w:rsidRPr="009330FD">
        <w:rPr>
          <w:strike/>
        </w:rPr>
        <w:t>receive honors credits in the School of Social Work.</w:t>
      </w:r>
    </w:p>
    <w:p w14:paraId="0290E9F8" w14:textId="77777777" w:rsidR="00883676" w:rsidRPr="009330FD" w:rsidRDefault="00883676" w:rsidP="00883676">
      <w:pPr>
        <w:rPr>
          <w:strike/>
        </w:rPr>
      </w:pPr>
    </w:p>
    <w:p w14:paraId="0C6C8EF0" w14:textId="77777777" w:rsidR="00883676" w:rsidRPr="009330FD" w:rsidRDefault="00883676" w:rsidP="00883676">
      <w:pPr>
        <w:tabs>
          <w:tab w:val="left" w:pos="-1440"/>
        </w:tabs>
        <w:ind w:left="2160" w:hanging="2160"/>
        <w:rPr>
          <w:strike/>
        </w:rPr>
      </w:pPr>
      <w:r w:rsidRPr="009330FD">
        <w:rPr>
          <w:b/>
          <w:bCs/>
          <w:strike/>
          <w:u w:val="single"/>
        </w:rPr>
        <w:t>SOURCE</w:t>
      </w:r>
      <w:r w:rsidRPr="009330FD">
        <w:rPr>
          <w:b/>
          <w:bCs/>
          <w:strike/>
        </w:rPr>
        <w:t>:</w:t>
      </w:r>
      <w:r w:rsidRPr="009330FD">
        <w:rPr>
          <w:b/>
          <w:bCs/>
          <w:strike/>
        </w:rPr>
        <w:tab/>
      </w:r>
      <w:r w:rsidRPr="009330FD">
        <w:rPr>
          <w:b/>
          <w:bCs/>
          <w:strike/>
        </w:rPr>
        <w:tab/>
      </w:r>
      <w:r w:rsidRPr="009330FD">
        <w:rPr>
          <w:strike/>
        </w:rPr>
        <w:t>School of Social Work Faculty Council, January 1993</w:t>
      </w:r>
    </w:p>
    <w:p w14:paraId="3BB43760" w14:textId="77777777" w:rsidR="00883676" w:rsidRPr="009330FD" w:rsidRDefault="00883676" w:rsidP="00883676">
      <w:pPr>
        <w:rPr>
          <w:strike/>
        </w:rPr>
      </w:pPr>
    </w:p>
    <w:p w14:paraId="0BBD3277" w14:textId="77777777" w:rsidR="00883676" w:rsidRPr="009330FD" w:rsidRDefault="00883676" w:rsidP="00883676">
      <w:pPr>
        <w:tabs>
          <w:tab w:val="left" w:pos="-1440"/>
        </w:tabs>
        <w:ind w:left="2160" w:hanging="2160"/>
        <w:rPr>
          <w:strike/>
        </w:rPr>
      </w:pPr>
      <w:r w:rsidRPr="009330FD">
        <w:rPr>
          <w:b/>
          <w:bCs/>
          <w:strike/>
          <w:u w:val="single"/>
        </w:rPr>
        <w:t>APPLICABILITY</w:t>
      </w:r>
      <w:r w:rsidRPr="009330FD">
        <w:rPr>
          <w:strike/>
        </w:rPr>
        <w:t>:</w:t>
      </w:r>
      <w:r w:rsidRPr="009330FD">
        <w:rPr>
          <w:strike/>
        </w:rPr>
        <w:tab/>
      </w:r>
      <w:r w:rsidR="00DD6BC0" w:rsidRPr="009330FD">
        <w:rPr>
          <w:strike/>
        </w:rPr>
        <w:tab/>
      </w:r>
      <w:r w:rsidRPr="009330FD">
        <w:rPr>
          <w:strike/>
        </w:rPr>
        <w:t xml:space="preserve">All Social Work Undergraduate Students in the Arizona State </w:t>
      </w:r>
      <w:r w:rsidR="00DD6BC0" w:rsidRPr="009330FD">
        <w:rPr>
          <w:strike/>
        </w:rPr>
        <w:tab/>
      </w:r>
      <w:r w:rsidRPr="009330FD">
        <w:rPr>
          <w:strike/>
        </w:rPr>
        <w:t>University Honors College</w:t>
      </w:r>
    </w:p>
    <w:p w14:paraId="7445A631" w14:textId="77777777" w:rsidR="00883676" w:rsidRPr="009330FD" w:rsidRDefault="00883676" w:rsidP="00883676">
      <w:pPr>
        <w:rPr>
          <w:strike/>
        </w:rPr>
      </w:pPr>
    </w:p>
    <w:p w14:paraId="2F059106" w14:textId="77777777" w:rsidR="00883676" w:rsidRPr="009330FD" w:rsidRDefault="00883676" w:rsidP="00883676">
      <w:pPr>
        <w:tabs>
          <w:tab w:val="left" w:pos="-1440"/>
        </w:tabs>
        <w:ind w:left="2160" w:hanging="2160"/>
        <w:rPr>
          <w:strike/>
        </w:rPr>
      </w:pPr>
      <w:r w:rsidRPr="009330FD">
        <w:rPr>
          <w:b/>
          <w:bCs/>
          <w:strike/>
          <w:u w:val="single"/>
        </w:rPr>
        <w:t>POLICY</w:t>
      </w:r>
      <w:r w:rsidRPr="009330FD">
        <w:rPr>
          <w:strike/>
        </w:rPr>
        <w:t>:</w:t>
      </w:r>
      <w:r w:rsidRPr="009330FD">
        <w:rPr>
          <w:strike/>
        </w:rPr>
        <w:tab/>
      </w:r>
      <w:r w:rsidRPr="009330FD">
        <w:rPr>
          <w:strike/>
        </w:rPr>
        <w:tab/>
        <w:t>Taking Courses for Honors Credits</w:t>
      </w:r>
    </w:p>
    <w:p w14:paraId="03996A53" w14:textId="77777777" w:rsidR="00883676" w:rsidRPr="009330FD" w:rsidRDefault="00883676" w:rsidP="00883676">
      <w:pPr>
        <w:rPr>
          <w:strike/>
        </w:rPr>
      </w:pPr>
    </w:p>
    <w:p w14:paraId="2F90AF25" w14:textId="77777777" w:rsidR="00883676" w:rsidRPr="009330FD" w:rsidRDefault="00883676" w:rsidP="00883676">
      <w:pPr>
        <w:tabs>
          <w:tab w:val="left" w:pos="-1440"/>
        </w:tabs>
        <w:ind w:left="720" w:hanging="720"/>
        <w:rPr>
          <w:strike/>
        </w:rPr>
      </w:pPr>
      <w:r w:rsidRPr="009330FD">
        <w:rPr>
          <w:strike/>
        </w:rPr>
        <w:t>A.</w:t>
      </w:r>
      <w:r w:rsidRPr="009330FD">
        <w:rPr>
          <w:strike/>
        </w:rPr>
        <w:tab/>
        <w:t>Undergraduate students in the School of Social Work can participate in the BSW Honors Program if they meet the following criteria:</w:t>
      </w:r>
    </w:p>
    <w:p w14:paraId="5C9BF2BC" w14:textId="77777777" w:rsidR="00883676" w:rsidRPr="009330FD" w:rsidRDefault="00883676" w:rsidP="00883676">
      <w:pPr>
        <w:rPr>
          <w:strike/>
        </w:rPr>
      </w:pPr>
    </w:p>
    <w:p w14:paraId="65BBFD65" w14:textId="77777777" w:rsidR="00883676" w:rsidRPr="009330FD" w:rsidRDefault="00883676" w:rsidP="00883676">
      <w:pPr>
        <w:tabs>
          <w:tab w:val="left" w:pos="-1440"/>
        </w:tabs>
        <w:ind w:left="1440" w:hanging="720"/>
        <w:rPr>
          <w:strike/>
        </w:rPr>
      </w:pPr>
      <w:r w:rsidRPr="009330FD">
        <w:rPr>
          <w:strike/>
        </w:rPr>
        <w:t>1.</w:t>
      </w:r>
      <w:r w:rsidRPr="009330FD">
        <w:rPr>
          <w:strike/>
        </w:rPr>
        <w:tab/>
        <w:t>They must be admitted to the Barrett Honors College;</w:t>
      </w:r>
    </w:p>
    <w:p w14:paraId="77F5097E" w14:textId="77777777" w:rsidR="00883676" w:rsidRPr="009330FD" w:rsidRDefault="00883676" w:rsidP="00883676">
      <w:pPr>
        <w:rPr>
          <w:strike/>
        </w:rPr>
      </w:pPr>
    </w:p>
    <w:p w14:paraId="0E7A2601" w14:textId="77777777" w:rsidR="00883676" w:rsidRPr="009330FD" w:rsidRDefault="00883676" w:rsidP="00883676">
      <w:pPr>
        <w:tabs>
          <w:tab w:val="left" w:pos="-1440"/>
        </w:tabs>
        <w:ind w:left="1440" w:hanging="720"/>
        <w:rPr>
          <w:strike/>
        </w:rPr>
      </w:pPr>
      <w:r w:rsidRPr="009330FD">
        <w:rPr>
          <w:strike/>
        </w:rPr>
        <w:t>2.</w:t>
      </w:r>
      <w:r w:rsidRPr="009330FD">
        <w:rPr>
          <w:strike/>
        </w:rPr>
        <w:tab/>
        <w:t>They must have a 3.5 GPA in pre-social work course work (SWU 271, 291, 295, 301, &amp; 310) and other social work courses taken prior to admission to the major).</w:t>
      </w:r>
    </w:p>
    <w:p w14:paraId="7F10B852" w14:textId="77777777" w:rsidR="00883676" w:rsidRPr="009330FD" w:rsidRDefault="00883676" w:rsidP="00883676">
      <w:pPr>
        <w:rPr>
          <w:strike/>
        </w:rPr>
      </w:pPr>
    </w:p>
    <w:p w14:paraId="3F7C1853" w14:textId="77777777" w:rsidR="00883676" w:rsidRPr="009330FD" w:rsidRDefault="00883676" w:rsidP="00883676">
      <w:pPr>
        <w:tabs>
          <w:tab w:val="left" w:pos="-1440"/>
        </w:tabs>
        <w:ind w:left="720" w:hanging="720"/>
        <w:rPr>
          <w:strike/>
        </w:rPr>
      </w:pPr>
      <w:r w:rsidRPr="009330FD">
        <w:rPr>
          <w:strike/>
        </w:rPr>
        <w:t>B.</w:t>
      </w:r>
      <w:r w:rsidRPr="009330FD">
        <w:rPr>
          <w:strike/>
        </w:rPr>
        <w:tab/>
      </w:r>
      <w:r w:rsidRPr="009330FD">
        <w:rPr>
          <w:strike/>
          <w:u w:val="single"/>
        </w:rPr>
        <w:t>MASTER OF SOCIAL WORK COURSES</w:t>
      </w:r>
      <w:r w:rsidRPr="009330FD">
        <w:rPr>
          <w:strike/>
        </w:rPr>
        <w:t>:</w:t>
      </w:r>
    </w:p>
    <w:p w14:paraId="16BE0FC8" w14:textId="77777777" w:rsidR="00883676" w:rsidRPr="009330FD" w:rsidRDefault="00883676" w:rsidP="00883676">
      <w:pPr>
        <w:rPr>
          <w:strike/>
        </w:rPr>
      </w:pPr>
    </w:p>
    <w:p w14:paraId="14702727" w14:textId="77777777" w:rsidR="00883676" w:rsidRPr="009330FD" w:rsidRDefault="00883676" w:rsidP="00883676">
      <w:pPr>
        <w:tabs>
          <w:tab w:val="left" w:pos="-1440"/>
        </w:tabs>
        <w:ind w:left="1440" w:hanging="720"/>
        <w:rPr>
          <w:strike/>
        </w:rPr>
      </w:pPr>
      <w:r w:rsidRPr="009330FD">
        <w:rPr>
          <w:strike/>
        </w:rPr>
        <w:t>1.</w:t>
      </w:r>
      <w:r w:rsidRPr="009330FD">
        <w:rPr>
          <w:strike/>
        </w:rPr>
        <w:tab/>
        <w:t>Students who have been admitted to the Barrett Honors College and meet the pre-social work GPA requirement will take the following MSW courses in place of BSW courses:</w:t>
      </w:r>
    </w:p>
    <w:p w14:paraId="2D9ABF30" w14:textId="77777777" w:rsidR="00883676" w:rsidRPr="009330FD" w:rsidRDefault="00883676" w:rsidP="00883676">
      <w:pPr>
        <w:rPr>
          <w:strike/>
        </w:rPr>
      </w:pPr>
    </w:p>
    <w:p w14:paraId="24A55ADF" w14:textId="77777777" w:rsidR="00883676" w:rsidRPr="009330FD" w:rsidRDefault="00883676" w:rsidP="00883676">
      <w:pPr>
        <w:tabs>
          <w:tab w:val="left" w:pos="-1440"/>
        </w:tabs>
        <w:ind w:left="5760" w:hanging="4320"/>
        <w:rPr>
          <w:strike/>
        </w:rPr>
      </w:pPr>
      <w:r w:rsidRPr="009330FD">
        <w:rPr>
          <w:strike/>
          <w:u w:val="single"/>
        </w:rPr>
        <w:t>MSW Course</w:t>
      </w:r>
      <w:r w:rsidRPr="009330FD">
        <w:rPr>
          <w:strike/>
        </w:rPr>
        <w:tab/>
      </w:r>
      <w:r w:rsidRPr="009330FD">
        <w:rPr>
          <w:strike/>
        </w:rPr>
        <w:tab/>
      </w:r>
      <w:r w:rsidRPr="009330FD">
        <w:rPr>
          <w:strike/>
        </w:rPr>
        <w:tab/>
      </w:r>
      <w:r w:rsidRPr="009330FD">
        <w:rPr>
          <w:strike/>
        </w:rPr>
        <w:tab/>
      </w:r>
      <w:r w:rsidRPr="009330FD">
        <w:rPr>
          <w:strike/>
        </w:rPr>
        <w:tab/>
      </w:r>
      <w:r w:rsidRPr="009330FD">
        <w:rPr>
          <w:strike/>
          <w:u w:val="single"/>
        </w:rPr>
        <w:t>Comparable BSW Courses</w:t>
      </w:r>
    </w:p>
    <w:p w14:paraId="769BECF5" w14:textId="77777777" w:rsidR="00883676" w:rsidRPr="009330FD" w:rsidRDefault="00883676" w:rsidP="00883676">
      <w:pPr>
        <w:ind w:left="1440"/>
        <w:rPr>
          <w:strike/>
        </w:rPr>
      </w:pPr>
    </w:p>
    <w:p w14:paraId="56DE6BF0" w14:textId="77777777" w:rsidR="00883676" w:rsidRPr="009330FD" w:rsidRDefault="00DD6BC0" w:rsidP="00883676">
      <w:pPr>
        <w:tabs>
          <w:tab w:val="left" w:pos="-1440"/>
        </w:tabs>
        <w:ind w:left="5760" w:hanging="4320"/>
        <w:rPr>
          <w:strike/>
        </w:rPr>
      </w:pPr>
      <w:r w:rsidRPr="009330FD">
        <w:rPr>
          <w:strike/>
        </w:rPr>
        <w:t>SWG 502 HBSE II</w:t>
      </w:r>
      <w:r w:rsidRPr="009330FD">
        <w:rPr>
          <w:strike/>
        </w:rPr>
        <w:tab/>
      </w:r>
      <w:r w:rsidR="00883676" w:rsidRPr="009330FD">
        <w:rPr>
          <w:strike/>
        </w:rPr>
        <w:t>SWU 340 HBSE II</w:t>
      </w:r>
    </w:p>
    <w:p w14:paraId="2DDFB69F" w14:textId="77777777" w:rsidR="00883676" w:rsidRPr="009330FD" w:rsidRDefault="00883676" w:rsidP="00883676">
      <w:pPr>
        <w:tabs>
          <w:tab w:val="left" w:pos="-1440"/>
        </w:tabs>
        <w:ind w:left="5760" w:hanging="4320"/>
        <w:rPr>
          <w:strike/>
        </w:rPr>
      </w:pPr>
      <w:r w:rsidRPr="009330FD">
        <w:rPr>
          <w:strike/>
        </w:rPr>
        <w:t>SWG 510 Foundation Practice I</w:t>
      </w:r>
      <w:r w:rsidRPr="009330FD">
        <w:rPr>
          <w:strike/>
        </w:rPr>
        <w:tab/>
        <w:t>SWU 410 Social Work Practice II</w:t>
      </w:r>
    </w:p>
    <w:p w14:paraId="7A6DC2D5" w14:textId="77777777" w:rsidR="00883676" w:rsidRPr="009330FD" w:rsidRDefault="00883676" w:rsidP="00883676">
      <w:pPr>
        <w:tabs>
          <w:tab w:val="left" w:pos="-1440"/>
        </w:tabs>
        <w:ind w:left="5760" w:hanging="4320"/>
        <w:rPr>
          <w:strike/>
        </w:rPr>
      </w:pPr>
      <w:r w:rsidRPr="009330FD">
        <w:rPr>
          <w:strike/>
        </w:rPr>
        <w:t>SWG 511 Foundation Practice II</w:t>
      </w:r>
      <w:r w:rsidRPr="009330FD">
        <w:rPr>
          <w:strike/>
        </w:rPr>
        <w:tab/>
        <w:t>SWU 411 Social Work Practice III</w:t>
      </w:r>
    </w:p>
    <w:p w14:paraId="5FD853BF" w14:textId="77777777" w:rsidR="00883676" w:rsidRPr="009330FD" w:rsidRDefault="00883676" w:rsidP="00883676">
      <w:pPr>
        <w:tabs>
          <w:tab w:val="left" w:pos="-1440"/>
        </w:tabs>
        <w:ind w:left="5760" w:hanging="4320"/>
        <w:rPr>
          <w:strike/>
        </w:rPr>
      </w:pPr>
      <w:r w:rsidRPr="009330FD">
        <w:rPr>
          <w:strike/>
        </w:rPr>
        <w:t>SWG 531 Social Policy and Services I</w:t>
      </w:r>
      <w:r w:rsidRPr="009330FD">
        <w:rPr>
          <w:strike/>
        </w:rPr>
        <w:tab/>
        <w:t>SWU 432 Social Policy and Services</w:t>
      </w:r>
    </w:p>
    <w:p w14:paraId="0911B5A9" w14:textId="77777777" w:rsidR="00883676" w:rsidRPr="009330FD" w:rsidRDefault="00883676" w:rsidP="00883676">
      <w:pPr>
        <w:ind w:left="1440"/>
        <w:rPr>
          <w:strike/>
        </w:rPr>
      </w:pPr>
      <w:r w:rsidRPr="009330FD">
        <w:rPr>
          <w:strike/>
        </w:rPr>
        <w:t xml:space="preserve">SWG 580 Community and Organizational </w:t>
      </w:r>
    </w:p>
    <w:p w14:paraId="0772BDC2" w14:textId="77777777" w:rsidR="00883676" w:rsidRPr="009330FD" w:rsidRDefault="00883676" w:rsidP="00883676">
      <w:pPr>
        <w:ind w:left="1440"/>
        <w:rPr>
          <w:strike/>
        </w:rPr>
      </w:pPr>
      <w:r w:rsidRPr="009330FD">
        <w:rPr>
          <w:strike/>
        </w:rPr>
        <w:t xml:space="preserve">     Change</w:t>
      </w:r>
    </w:p>
    <w:p w14:paraId="57E67924" w14:textId="77777777" w:rsidR="00883676" w:rsidRPr="009330FD" w:rsidRDefault="00883676" w:rsidP="00883676">
      <w:pPr>
        <w:rPr>
          <w:strike/>
        </w:rPr>
      </w:pPr>
    </w:p>
    <w:p w14:paraId="3FC246B9" w14:textId="77777777" w:rsidR="00883676" w:rsidRPr="009330FD" w:rsidRDefault="00883676" w:rsidP="00883676">
      <w:pPr>
        <w:ind w:left="1440"/>
        <w:rPr>
          <w:strike/>
        </w:rPr>
      </w:pPr>
      <w:r w:rsidRPr="009330FD">
        <w:rPr>
          <w:strike/>
        </w:rPr>
        <w:t>Total 15 Credit Hours</w:t>
      </w:r>
    </w:p>
    <w:p w14:paraId="1B200F96" w14:textId="77777777" w:rsidR="00883676" w:rsidRPr="009330FD" w:rsidRDefault="00883676" w:rsidP="00883676">
      <w:pPr>
        <w:rPr>
          <w:strike/>
        </w:rPr>
      </w:pPr>
    </w:p>
    <w:p w14:paraId="3802A1F1" w14:textId="77777777" w:rsidR="00883676" w:rsidRPr="009330FD" w:rsidRDefault="00883676" w:rsidP="00883676">
      <w:pPr>
        <w:ind w:left="1440"/>
        <w:rPr>
          <w:strike/>
        </w:rPr>
      </w:pPr>
      <w:r w:rsidRPr="009330FD">
        <w:rPr>
          <w:strike/>
        </w:rPr>
        <w:t>Students must maintain a 3.25 GPA in their social work graduate courses to maintain their status as an honors student.  Students must have an overall ASU GPA of 3.40 to graduate from the Honors College.</w:t>
      </w:r>
    </w:p>
    <w:p w14:paraId="580B7A15" w14:textId="77777777" w:rsidR="00883676" w:rsidRPr="009330FD" w:rsidRDefault="00883676" w:rsidP="00883676">
      <w:pPr>
        <w:tabs>
          <w:tab w:val="left" w:pos="-1440"/>
        </w:tabs>
        <w:ind w:left="2160" w:hanging="2160"/>
        <w:rPr>
          <w:strike/>
        </w:rPr>
      </w:pPr>
    </w:p>
    <w:p w14:paraId="4B57682C" w14:textId="77777777" w:rsidR="00883676" w:rsidRPr="009330FD" w:rsidRDefault="00883676" w:rsidP="00883676">
      <w:pPr>
        <w:tabs>
          <w:tab w:val="left" w:pos="-1440"/>
        </w:tabs>
        <w:ind w:left="2160" w:hanging="2160"/>
        <w:rPr>
          <w:strike/>
        </w:rPr>
      </w:pPr>
    </w:p>
    <w:p w14:paraId="73443314" w14:textId="77777777" w:rsidR="00883676" w:rsidRPr="009330FD" w:rsidRDefault="00883676" w:rsidP="00883676">
      <w:pPr>
        <w:widowControl w:val="0"/>
        <w:rPr>
          <w:b/>
          <w:strike/>
        </w:rPr>
      </w:pPr>
      <w:r w:rsidRPr="009330FD">
        <w:rPr>
          <w:b/>
          <w:strike/>
        </w:rPr>
        <w:t>SWK 319</w:t>
      </w:r>
    </w:p>
    <w:p w14:paraId="1A6870F7" w14:textId="77777777" w:rsidR="00883676" w:rsidRPr="009330FD" w:rsidRDefault="00883676" w:rsidP="00883676">
      <w:pPr>
        <w:widowControl w:val="0"/>
        <w:rPr>
          <w:b/>
          <w:strike/>
        </w:rPr>
      </w:pPr>
      <w:r w:rsidRPr="009330FD">
        <w:rPr>
          <w:b/>
          <w:strike/>
        </w:rPr>
        <w:t>Policy/Procedures for Honors Credits</w:t>
      </w:r>
    </w:p>
    <w:p w14:paraId="33C28062" w14:textId="77777777" w:rsidR="00883676" w:rsidRPr="009330FD" w:rsidRDefault="00883676" w:rsidP="00883676">
      <w:pPr>
        <w:widowControl w:val="0"/>
        <w:rPr>
          <w:b/>
          <w:strike/>
        </w:rPr>
      </w:pPr>
      <w:r w:rsidRPr="009330FD">
        <w:rPr>
          <w:b/>
          <w:strike/>
        </w:rPr>
        <w:t>Effective 1/</w:t>
      </w:r>
      <w:r w:rsidR="00E93143" w:rsidRPr="009330FD">
        <w:rPr>
          <w:b/>
          <w:strike/>
        </w:rPr>
        <w:t>19</w:t>
      </w:r>
      <w:r w:rsidRPr="009330FD">
        <w:rPr>
          <w:b/>
          <w:strike/>
        </w:rPr>
        <w:t>93</w:t>
      </w:r>
    </w:p>
    <w:p w14:paraId="47C40279" w14:textId="77777777" w:rsidR="00883676" w:rsidRPr="009330FD" w:rsidRDefault="00883676" w:rsidP="00883676">
      <w:pPr>
        <w:widowControl w:val="0"/>
        <w:rPr>
          <w:b/>
          <w:strike/>
        </w:rPr>
      </w:pPr>
      <w:r w:rsidRPr="009330FD">
        <w:rPr>
          <w:b/>
          <w:strike/>
        </w:rPr>
        <w:t>Revised 2/4/</w:t>
      </w:r>
      <w:r w:rsidR="00E93143" w:rsidRPr="009330FD">
        <w:rPr>
          <w:b/>
          <w:strike/>
        </w:rPr>
        <w:t>20</w:t>
      </w:r>
      <w:r w:rsidRPr="009330FD">
        <w:rPr>
          <w:b/>
          <w:strike/>
        </w:rPr>
        <w:t>00</w:t>
      </w:r>
    </w:p>
    <w:p w14:paraId="459FB1C0" w14:textId="77777777" w:rsidR="00883676" w:rsidRPr="009330FD" w:rsidRDefault="00883676" w:rsidP="00883676">
      <w:pPr>
        <w:widowControl w:val="0"/>
        <w:rPr>
          <w:b/>
          <w:strike/>
        </w:rPr>
      </w:pPr>
      <w:r w:rsidRPr="009330FD">
        <w:rPr>
          <w:b/>
          <w:strike/>
        </w:rPr>
        <w:t>Page 2of 2</w:t>
      </w:r>
    </w:p>
    <w:p w14:paraId="1A72EBC4" w14:textId="77777777" w:rsidR="00883676" w:rsidRPr="009330FD" w:rsidRDefault="00883676" w:rsidP="00883676">
      <w:pPr>
        <w:tabs>
          <w:tab w:val="left" w:pos="-1440"/>
        </w:tabs>
        <w:ind w:left="2160" w:hanging="2160"/>
        <w:rPr>
          <w:strike/>
        </w:rPr>
      </w:pPr>
    </w:p>
    <w:p w14:paraId="45CB8FF3" w14:textId="77777777" w:rsidR="00883676" w:rsidRPr="009330FD" w:rsidRDefault="00883676" w:rsidP="00883676">
      <w:pPr>
        <w:ind w:left="1440"/>
        <w:rPr>
          <w:strike/>
        </w:rPr>
      </w:pPr>
      <w:r w:rsidRPr="009330FD">
        <w:rPr>
          <w:strike/>
          <w:u w:val="single"/>
        </w:rPr>
        <w:t>Optional MSW Courses</w:t>
      </w:r>
    </w:p>
    <w:p w14:paraId="2D5E3DA3" w14:textId="77777777" w:rsidR="00883676" w:rsidRPr="009330FD" w:rsidRDefault="00883676" w:rsidP="00883676">
      <w:pPr>
        <w:rPr>
          <w:strike/>
        </w:rPr>
      </w:pPr>
    </w:p>
    <w:p w14:paraId="136F6052" w14:textId="77777777" w:rsidR="00883676" w:rsidRPr="009330FD" w:rsidRDefault="00883676" w:rsidP="00883676">
      <w:pPr>
        <w:ind w:left="1440"/>
        <w:rPr>
          <w:strike/>
        </w:rPr>
      </w:pPr>
      <w:r w:rsidRPr="009330FD">
        <w:rPr>
          <w:strike/>
        </w:rPr>
        <w:t>BSW Honors students who have not already taken SWU 320 and SWU 374 may also elect to take SWG 519 and SWG 533.</w:t>
      </w:r>
    </w:p>
    <w:p w14:paraId="32CEF5EB" w14:textId="77777777" w:rsidR="00883676" w:rsidRPr="009330FD" w:rsidRDefault="00883676" w:rsidP="00883676">
      <w:pPr>
        <w:ind w:left="1440"/>
        <w:rPr>
          <w:strike/>
        </w:rPr>
      </w:pPr>
    </w:p>
    <w:p w14:paraId="48BD00D4" w14:textId="77777777" w:rsidR="00883676" w:rsidRPr="009330FD" w:rsidRDefault="00883676" w:rsidP="00883676">
      <w:pPr>
        <w:tabs>
          <w:tab w:val="left" w:pos="-1440"/>
        </w:tabs>
        <w:ind w:left="720" w:hanging="720"/>
        <w:rPr>
          <w:strike/>
          <w:u w:val="single"/>
        </w:rPr>
      </w:pPr>
      <w:r w:rsidRPr="009330FD">
        <w:rPr>
          <w:strike/>
        </w:rPr>
        <w:t>C.</w:t>
      </w:r>
      <w:r w:rsidRPr="009330FD">
        <w:rPr>
          <w:strike/>
        </w:rPr>
        <w:tab/>
      </w:r>
      <w:r w:rsidRPr="009330FD">
        <w:rPr>
          <w:strike/>
          <w:u w:val="single"/>
        </w:rPr>
        <w:t>BARRETT HONORS COLLEGE COURSES</w:t>
      </w:r>
    </w:p>
    <w:p w14:paraId="15D5914C" w14:textId="77777777" w:rsidR="00883676" w:rsidRPr="009330FD" w:rsidRDefault="00883676" w:rsidP="00883676">
      <w:pPr>
        <w:rPr>
          <w:strike/>
          <w:u w:val="single"/>
        </w:rPr>
      </w:pPr>
    </w:p>
    <w:p w14:paraId="3D33C0A4" w14:textId="77777777" w:rsidR="00883676" w:rsidRPr="009330FD" w:rsidRDefault="00883676" w:rsidP="00883676">
      <w:pPr>
        <w:ind w:left="720"/>
        <w:rPr>
          <w:strike/>
        </w:rPr>
      </w:pPr>
      <w:r w:rsidRPr="009330FD">
        <w:rPr>
          <w:strike/>
        </w:rPr>
        <w:t>BSW Honors students must comply with the Honors College requirements and take one of the following options:</w:t>
      </w:r>
    </w:p>
    <w:p w14:paraId="0572179E" w14:textId="77777777" w:rsidR="00883676" w:rsidRPr="009330FD" w:rsidRDefault="00883676" w:rsidP="00883676">
      <w:pPr>
        <w:ind w:firstLine="720"/>
        <w:rPr>
          <w:strike/>
        </w:rPr>
      </w:pPr>
    </w:p>
    <w:p w14:paraId="0500B92E" w14:textId="77777777" w:rsidR="00883676" w:rsidRPr="009330FD" w:rsidRDefault="00883676" w:rsidP="00693898">
      <w:pPr>
        <w:pStyle w:val="Level1"/>
        <w:numPr>
          <w:ilvl w:val="0"/>
          <w:numId w:val="47"/>
        </w:numPr>
        <w:tabs>
          <w:tab w:val="left" w:pos="-1440"/>
        </w:tabs>
        <w:autoSpaceDE w:val="0"/>
        <w:autoSpaceDN w:val="0"/>
        <w:adjustRightInd w:val="0"/>
        <w:rPr>
          <w:strike/>
        </w:rPr>
      </w:pPr>
      <w:r w:rsidRPr="009330FD">
        <w:rPr>
          <w:strike/>
        </w:rPr>
        <w:t>HON 171 and 172 (6 credit hours)</w:t>
      </w:r>
    </w:p>
    <w:p w14:paraId="07CCD6B5" w14:textId="77777777" w:rsidR="00883676" w:rsidRPr="009330FD" w:rsidRDefault="00883676" w:rsidP="00693898">
      <w:pPr>
        <w:pStyle w:val="Level1"/>
        <w:numPr>
          <w:ilvl w:val="0"/>
          <w:numId w:val="47"/>
        </w:numPr>
        <w:tabs>
          <w:tab w:val="left" w:pos="-1440"/>
        </w:tabs>
        <w:autoSpaceDE w:val="0"/>
        <w:autoSpaceDN w:val="0"/>
        <w:adjustRightInd w:val="0"/>
        <w:rPr>
          <w:strike/>
        </w:rPr>
      </w:pPr>
      <w:r w:rsidRPr="009330FD">
        <w:rPr>
          <w:strike/>
        </w:rPr>
        <w:t>HON 371 Freedom and Authority (3 credit hours)</w:t>
      </w:r>
    </w:p>
    <w:p w14:paraId="58558BAF" w14:textId="77777777" w:rsidR="00883676" w:rsidRPr="009330FD" w:rsidRDefault="00883676" w:rsidP="00693898">
      <w:pPr>
        <w:pStyle w:val="Level1"/>
        <w:numPr>
          <w:ilvl w:val="0"/>
          <w:numId w:val="47"/>
        </w:numPr>
        <w:tabs>
          <w:tab w:val="left" w:pos="-1440"/>
        </w:tabs>
        <w:autoSpaceDE w:val="0"/>
        <w:autoSpaceDN w:val="0"/>
        <w:adjustRightInd w:val="0"/>
        <w:rPr>
          <w:strike/>
        </w:rPr>
      </w:pPr>
      <w:r w:rsidRPr="009330FD">
        <w:rPr>
          <w:strike/>
        </w:rPr>
        <w:t>HON 374 Black and White Atlantic (3 credit hours)</w:t>
      </w:r>
    </w:p>
    <w:p w14:paraId="64DC9FAC" w14:textId="77777777" w:rsidR="00883676" w:rsidRPr="009330FD" w:rsidRDefault="00883676" w:rsidP="00693898">
      <w:pPr>
        <w:pStyle w:val="Level1"/>
        <w:numPr>
          <w:ilvl w:val="0"/>
          <w:numId w:val="47"/>
        </w:numPr>
        <w:tabs>
          <w:tab w:val="left" w:pos="-1440"/>
        </w:tabs>
        <w:autoSpaceDE w:val="0"/>
        <w:autoSpaceDN w:val="0"/>
        <w:adjustRightInd w:val="0"/>
        <w:rPr>
          <w:strike/>
        </w:rPr>
      </w:pPr>
      <w:r w:rsidRPr="009330FD">
        <w:rPr>
          <w:strike/>
        </w:rPr>
        <w:t>HON 394 Special Topics (3 credit hours)</w:t>
      </w:r>
    </w:p>
    <w:p w14:paraId="7EE68749" w14:textId="77777777" w:rsidR="00883676" w:rsidRPr="009330FD" w:rsidRDefault="00883676" w:rsidP="00883676">
      <w:pPr>
        <w:ind w:left="720"/>
        <w:rPr>
          <w:strike/>
        </w:rPr>
      </w:pPr>
    </w:p>
    <w:p w14:paraId="6CE0FABF" w14:textId="77777777" w:rsidR="00883676" w:rsidRPr="009330FD" w:rsidRDefault="00883676" w:rsidP="00883676">
      <w:pPr>
        <w:ind w:left="720"/>
        <w:rPr>
          <w:strike/>
        </w:rPr>
      </w:pPr>
      <w:r w:rsidRPr="009330FD">
        <w:rPr>
          <w:strike/>
          <w:u w:val="single"/>
        </w:rPr>
        <w:t>Honors Thesis Requirement</w:t>
      </w:r>
    </w:p>
    <w:p w14:paraId="0E005BB7" w14:textId="77777777" w:rsidR="00883676" w:rsidRPr="009330FD" w:rsidRDefault="00883676" w:rsidP="00883676">
      <w:pPr>
        <w:rPr>
          <w:strike/>
        </w:rPr>
      </w:pPr>
    </w:p>
    <w:p w14:paraId="3ECB255E" w14:textId="77777777" w:rsidR="00883676" w:rsidRPr="009330FD" w:rsidRDefault="00883676" w:rsidP="00883676">
      <w:pPr>
        <w:ind w:left="720"/>
        <w:rPr>
          <w:strike/>
        </w:rPr>
      </w:pPr>
      <w:r w:rsidRPr="009330FD">
        <w:rPr>
          <w:strike/>
        </w:rPr>
        <w:t>BSW Honors students must take SWU 493 Honors Thesis (3-6 credit hours).  The thesis can be a social work research or creative project preferably related to the student</w:t>
      </w:r>
      <w:r w:rsidRPr="009330FD">
        <w:rPr>
          <w:strike/>
        </w:rPr>
        <w:sym w:font="WP TypographicSymbols" w:char="003D"/>
      </w:r>
      <w:r w:rsidRPr="009330FD">
        <w:rPr>
          <w:strike/>
        </w:rPr>
        <w:t>s field placement or area of interest.  Students must have a faculty mentor/chair to assist with the thesis or creative project.</w:t>
      </w:r>
    </w:p>
    <w:p w14:paraId="12654F3C" w14:textId="77777777" w:rsidR="00883676" w:rsidRPr="009330FD" w:rsidRDefault="00883676" w:rsidP="00883676">
      <w:pPr>
        <w:rPr>
          <w:strike/>
        </w:rPr>
      </w:pPr>
    </w:p>
    <w:p w14:paraId="539D5A3B" w14:textId="77777777" w:rsidR="00883676" w:rsidRPr="009330FD" w:rsidRDefault="00883676" w:rsidP="00883676">
      <w:pPr>
        <w:tabs>
          <w:tab w:val="left" w:pos="-1440"/>
        </w:tabs>
        <w:ind w:left="720" w:hanging="720"/>
        <w:rPr>
          <w:strike/>
        </w:rPr>
      </w:pPr>
      <w:r w:rsidRPr="009330FD">
        <w:rPr>
          <w:strike/>
        </w:rPr>
        <w:t>D.</w:t>
      </w:r>
      <w:r w:rsidRPr="009330FD">
        <w:rPr>
          <w:strike/>
        </w:rPr>
        <w:tab/>
      </w:r>
      <w:r w:rsidRPr="009330FD">
        <w:rPr>
          <w:strike/>
          <w:u w:val="single"/>
        </w:rPr>
        <w:t>ADVANCED STANDING FOR BSW HONORS STUDENTS</w:t>
      </w:r>
    </w:p>
    <w:p w14:paraId="569B746E" w14:textId="77777777" w:rsidR="00883676" w:rsidRPr="009330FD" w:rsidRDefault="00883676" w:rsidP="00883676">
      <w:pPr>
        <w:rPr>
          <w:strike/>
        </w:rPr>
      </w:pPr>
    </w:p>
    <w:p w14:paraId="24CE887D" w14:textId="77777777" w:rsidR="00883676" w:rsidRPr="009330FD" w:rsidRDefault="00883676" w:rsidP="00883676">
      <w:pPr>
        <w:ind w:left="720"/>
        <w:rPr>
          <w:strike/>
        </w:rPr>
      </w:pPr>
      <w:r w:rsidRPr="009330FD">
        <w:rPr>
          <w:strike/>
        </w:rPr>
        <w:t>Students who complete the Honors BSW Program are eligible to apply for Advanced Standing status in the MSW Program.  If accepted, they could complete the MSW degree in one calendar year (starting in June only).  To be eligible for the Advanced Standing Program, the student must have graduated from the Honors BSW Program within the last five years.  Students from other universities who can demonstrate the equivalent honors or graduate-level course work may also be considered for Advanced Standing status.</w:t>
      </w:r>
    </w:p>
    <w:p w14:paraId="2256E5CC" w14:textId="77777777" w:rsidR="00883676" w:rsidRDefault="00883676" w:rsidP="00883676">
      <w:pPr>
        <w:ind w:left="1440"/>
      </w:pPr>
    </w:p>
    <w:p w14:paraId="7ABA9A66" w14:textId="77777777" w:rsidR="00883676" w:rsidRDefault="00883676" w:rsidP="00883676">
      <w:pPr>
        <w:tabs>
          <w:tab w:val="left" w:pos="-1440"/>
        </w:tabs>
        <w:ind w:left="2160" w:hanging="2160"/>
      </w:pPr>
    </w:p>
    <w:p w14:paraId="6840768C" w14:textId="77777777" w:rsidR="008D17BD" w:rsidRDefault="008D17BD" w:rsidP="008D17BD">
      <w:pPr>
        <w:spacing w:after="200" w:line="276" w:lineRule="auto"/>
      </w:pPr>
    </w:p>
    <w:p w14:paraId="79509B6D" w14:textId="77777777" w:rsidR="008D17BD" w:rsidRDefault="008D17BD" w:rsidP="008D17BD">
      <w:pPr>
        <w:spacing w:after="200" w:line="276" w:lineRule="auto"/>
        <w:rPr>
          <w:b/>
        </w:rPr>
      </w:pPr>
    </w:p>
    <w:p w14:paraId="37103F76" w14:textId="77777777" w:rsidR="008D17BD" w:rsidRDefault="008D17BD" w:rsidP="008D17BD">
      <w:pPr>
        <w:spacing w:after="200" w:line="276" w:lineRule="auto"/>
        <w:rPr>
          <w:b/>
        </w:rPr>
      </w:pPr>
    </w:p>
    <w:p w14:paraId="34C89D90" w14:textId="77777777" w:rsidR="008D17BD" w:rsidRDefault="008D17BD" w:rsidP="008D17BD">
      <w:pPr>
        <w:spacing w:after="200" w:line="276" w:lineRule="auto"/>
        <w:rPr>
          <w:b/>
        </w:rPr>
      </w:pPr>
    </w:p>
    <w:p w14:paraId="36E6B7A8" w14:textId="77777777" w:rsidR="00F434B6" w:rsidRDefault="00F434B6" w:rsidP="00F434B6">
      <w:pPr>
        <w:widowControl w:val="0"/>
        <w:rPr>
          <w:b/>
        </w:rPr>
      </w:pPr>
      <w:r>
        <w:rPr>
          <w:b/>
        </w:rPr>
        <w:t>SWK 320</w:t>
      </w:r>
    </w:p>
    <w:p w14:paraId="4C2083E5" w14:textId="77777777" w:rsidR="00F434B6" w:rsidRDefault="00F434B6" w:rsidP="00F434B6">
      <w:pPr>
        <w:widowControl w:val="0"/>
        <w:rPr>
          <w:b/>
        </w:rPr>
      </w:pPr>
      <w:r w:rsidRPr="00A44251">
        <w:rPr>
          <w:b/>
        </w:rPr>
        <w:t xml:space="preserve">Course Categories and Course Caps </w:t>
      </w:r>
    </w:p>
    <w:p w14:paraId="1670B632" w14:textId="77777777" w:rsidR="00F434B6" w:rsidRDefault="00F434B6" w:rsidP="00F434B6">
      <w:pPr>
        <w:widowControl w:val="0"/>
        <w:rPr>
          <w:b/>
        </w:rPr>
      </w:pPr>
      <w:r>
        <w:rPr>
          <w:b/>
        </w:rPr>
        <w:t>Effective 10/1993</w:t>
      </w:r>
    </w:p>
    <w:p w14:paraId="7D0A5302" w14:textId="77777777" w:rsidR="00F434B6" w:rsidRDefault="00F434B6" w:rsidP="00F434B6">
      <w:pPr>
        <w:widowControl w:val="0"/>
        <w:rPr>
          <w:b/>
        </w:rPr>
      </w:pPr>
      <w:r w:rsidRPr="00A44251">
        <w:rPr>
          <w:b/>
        </w:rPr>
        <w:t>Revised 4/12/2013</w:t>
      </w:r>
    </w:p>
    <w:p w14:paraId="101F726F" w14:textId="77777777" w:rsidR="00F434B6" w:rsidRDefault="00F434B6" w:rsidP="00F434B6">
      <w:pPr>
        <w:widowControl w:val="0"/>
        <w:rPr>
          <w:b/>
        </w:rPr>
      </w:pPr>
      <w:r>
        <w:rPr>
          <w:b/>
        </w:rPr>
        <w:t xml:space="preserve">Revised </w:t>
      </w:r>
      <w:r w:rsidRPr="00A44251">
        <w:rPr>
          <w:b/>
        </w:rPr>
        <w:t>5/</w:t>
      </w:r>
      <w:r>
        <w:rPr>
          <w:b/>
        </w:rPr>
        <w:t>7/</w:t>
      </w:r>
      <w:r w:rsidRPr="00A44251">
        <w:rPr>
          <w:b/>
        </w:rPr>
        <w:t>2019</w:t>
      </w:r>
    </w:p>
    <w:p w14:paraId="2175C5CC" w14:textId="77777777" w:rsidR="00F434B6" w:rsidRDefault="00F434B6" w:rsidP="00F434B6">
      <w:pPr>
        <w:widowControl w:val="0"/>
        <w:rPr>
          <w:b/>
        </w:rPr>
      </w:pPr>
      <w:r>
        <w:rPr>
          <w:b/>
        </w:rPr>
        <w:t>Revised 5/4/22</w:t>
      </w:r>
    </w:p>
    <w:p w14:paraId="3E31E2CD" w14:textId="77777777" w:rsidR="00F434B6" w:rsidRDefault="00F434B6" w:rsidP="00F434B6">
      <w:pPr>
        <w:widowControl w:val="0"/>
        <w:rPr>
          <w:b/>
        </w:rPr>
      </w:pPr>
      <w:r>
        <w:rPr>
          <w:b/>
        </w:rPr>
        <w:t>Revised 4/5/23</w:t>
      </w:r>
    </w:p>
    <w:p w14:paraId="1AD69516" w14:textId="77777777" w:rsidR="00F434B6" w:rsidRPr="00A44251" w:rsidRDefault="00F434B6" w:rsidP="00F434B6">
      <w:pPr>
        <w:widowControl w:val="0"/>
        <w:rPr>
          <w:b/>
        </w:rPr>
      </w:pPr>
      <w:r>
        <w:rPr>
          <w:b/>
        </w:rPr>
        <w:t>Dean Approved 5/17/2023</w:t>
      </w:r>
    </w:p>
    <w:p w14:paraId="6A0C9A9A" w14:textId="77777777" w:rsidR="008D17BD" w:rsidRPr="009330FD" w:rsidRDefault="008D17BD" w:rsidP="008D17BD">
      <w:pPr>
        <w:widowControl w:val="0"/>
        <w:rPr>
          <w:b/>
          <w:strike/>
        </w:rPr>
      </w:pPr>
      <w:r w:rsidRPr="009330FD">
        <w:rPr>
          <w:b/>
          <w:strike/>
        </w:rPr>
        <w:t>SWK 320</w:t>
      </w:r>
    </w:p>
    <w:p w14:paraId="0093EBDA" w14:textId="77777777" w:rsidR="008D17BD" w:rsidRPr="009330FD" w:rsidRDefault="008D17BD" w:rsidP="008D17BD">
      <w:pPr>
        <w:widowControl w:val="0"/>
        <w:rPr>
          <w:b/>
          <w:strike/>
        </w:rPr>
      </w:pPr>
      <w:r w:rsidRPr="009330FD">
        <w:rPr>
          <w:b/>
          <w:strike/>
        </w:rPr>
        <w:t xml:space="preserve">Course Categories and Course Caps </w:t>
      </w:r>
    </w:p>
    <w:p w14:paraId="45CBBEDF" w14:textId="77777777" w:rsidR="008D17BD" w:rsidRPr="009330FD" w:rsidRDefault="008D17BD" w:rsidP="008D17BD">
      <w:pPr>
        <w:widowControl w:val="0"/>
        <w:rPr>
          <w:b/>
          <w:strike/>
        </w:rPr>
      </w:pPr>
      <w:r w:rsidRPr="009330FD">
        <w:rPr>
          <w:b/>
          <w:strike/>
        </w:rPr>
        <w:t>Effective 10/1993</w:t>
      </w:r>
    </w:p>
    <w:p w14:paraId="34663F17" w14:textId="77777777" w:rsidR="008D17BD" w:rsidRPr="009330FD" w:rsidRDefault="008D17BD" w:rsidP="008D17BD">
      <w:pPr>
        <w:widowControl w:val="0"/>
        <w:rPr>
          <w:b/>
          <w:strike/>
        </w:rPr>
      </w:pPr>
      <w:r w:rsidRPr="009330FD">
        <w:rPr>
          <w:b/>
          <w:strike/>
        </w:rPr>
        <w:t>Revised 4/12/2013</w:t>
      </w:r>
    </w:p>
    <w:p w14:paraId="518F1EA2" w14:textId="77777777" w:rsidR="008D17BD" w:rsidRPr="009330FD" w:rsidRDefault="008D17BD" w:rsidP="008D17BD">
      <w:pPr>
        <w:widowControl w:val="0"/>
        <w:rPr>
          <w:b/>
          <w:strike/>
        </w:rPr>
      </w:pPr>
      <w:r w:rsidRPr="009330FD">
        <w:rPr>
          <w:b/>
          <w:strike/>
        </w:rPr>
        <w:t>Revised 5/7/2019</w:t>
      </w:r>
    </w:p>
    <w:p w14:paraId="489D07F8" w14:textId="5A0C1FDF" w:rsidR="008D17BD" w:rsidRPr="009330FD" w:rsidRDefault="008D17BD" w:rsidP="008D17BD">
      <w:pPr>
        <w:pStyle w:val="Header"/>
        <w:rPr>
          <w:b/>
          <w:bCs/>
          <w:strike/>
        </w:rPr>
      </w:pPr>
      <w:r w:rsidRPr="009330FD">
        <w:rPr>
          <w:strike/>
        </w:rPr>
        <w:t xml:space="preserve">Page </w:t>
      </w:r>
      <w:r w:rsidRPr="009330FD">
        <w:rPr>
          <w:b/>
          <w:bCs/>
          <w:strike/>
        </w:rPr>
        <w:t>1</w:t>
      </w:r>
      <w:r w:rsidRPr="009330FD">
        <w:rPr>
          <w:strike/>
        </w:rPr>
        <w:t xml:space="preserve"> of </w:t>
      </w:r>
      <w:r w:rsidRPr="009330FD">
        <w:rPr>
          <w:b/>
          <w:bCs/>
          <w:strike/>
        </w:rPr>
        <w:t>8</w:t>
      </w:r>
    </w:p>
    <w:p w14:paraId="626B460E" w14:textId="77777777" w:rsidR="008D17BD" w:rsidRDefault="008D17BD" w:rsidP="00B40359">
      <w:pPr>
        <w:tabs>
          <w:tab w:val="left" w:pos="-1440"/>
        </w:tabs>
        <w:ind w:left="2160" w:hanging="2160"/>
        <w:rPr>
          <w:b/>
          <w:bCs/>
          <w:u w:val="single"/>
        </w:rPr>
      </w:pPr>
    </w:p>
    <w:p w14:paraId="68F241E9" w14:textId="03BF7154" w:rsidR="00B40359" w:rsidRDefault="00B40359" w:rsidP="00B40359">
      <w:pPr>
        <w:tabs>
          <w:tab w:val="left" w:pos="-1440"/>
        </w:tabs>
        <w:ind w:left="2160" w:hanging="2160"/>
      </w:pPr>
      <w:r>
        <w:rPr>
          <w:b/>
          <w:bCs/>
          <w:u w:val="single"/>
        </w:rPr>
        <w:t>PURPOSE</w:t>
      </w:r>
      <w:r>
        <w:t>:</w:t>
      </w:r>
      <w:r>
        <w:tab/>
        <w:t>To establish a working definition of course categories and course caps for programs offered by the ASU School of Social Work</w:t>
      </w:r>
    </w:p>
    <w:p w14:paraId="30D77005" w14:textId="77777777" w:rsidR="00B40359" w:rsidRDefault="00B40359" w:rsidP="00B40359"/>
    <w:p w14:paraId="53F14AA1" w14:textId="77777777" w:rsidR="00B40359" w:rsidRDefault="00B40359" w:rsidP="00B40359">
      <w:pPr>
        <w:tabs>
          <w:tab w:val="left" w:pos="-1440"/>
        </w:tabs>
        <w:ind w:left="2160" w:hanging="2160"/>
      </w:pPr>
      <w:r>
        <w:rPr>
          <w:b/>
          <w:bCs/>
          <w:u w:val="single"/>
        </w:rPr>
        <w:t>APPLICABILITY</w:t>
      </w:r>
      <w:r>
        <w:t>:</w:t>
      </w:r>
      <w:r>
        <w:tab/>
        <w:t xml:space="preserve">All Programs and Certificates sponsored by the ASU School of Social Work taught in-person and online. </w:t>
      </w:r>
    </w:p>
    <w:p w14:paraId="6AC8E205" w14:textId="77777777" w:rsidR="00B40359" w:rsidRDefault="00B40359" w:rsidP="00B40359"/>
    <w:p w14:paraId="3793CA5C" w14:textId="77777777" w:rsidR="00B40359" w:rsidRDefault="00B40359" w:rsidP="00B40359">
      <w:pPr>
        <w:tabs>
          <w:tab w:val="left" w:pos="-1440"/>
        </w:tabs>
        <w:ind w:left="2160" w:hanging="2160"/>
      </w:pPr>
      <w:r>
        <w:rPr>
          <w:b/>
          <w:bCs/>
          <w:u w:val="single"/>
        </w:rPr>
        <w:t>POLICY</w:t>
      </w:r>
      <w:r>
        <w:t>:</w:t>
      </w:r>
      <w:r>
        <w:tab/>
        <w:t>Course Categories and Course Caps</w:t>
      </w:r>
      <w:r>
        <w:tab/>
      </w:r>
    </w:p>
    <w:p w14:paraId="3BC6FEAB" w14:textId="77777777" w:rsidR="00B40359" w:rsidRDefault="00B40359" w:rsidP="00B40359"/>
    <w:p w14:paraId="5C24B864" w14:textId="77777777" w:rsidR="00B40359" w:rsidRDefault="00B40359" w:rsidP="00B40359">
      <w:pPr>
        <w:tabs>
          <w:tab w:val="left" w:pos="-1440"/>
        </w:tabs>
        <w:ind w:left="720" w:hanging="720"/>
      </w:pPr>
      <w:r>
        <w:t>A.</w:t>
      </w:r>
      <w:r>
        <w:tab/>
        <w:t>Background and Philosophy</w:t>
      </w:r>
    </w:p>
    <w:p w14:paraId="07C2BF1B" w14:textId="77777777" w:rsidR="00B40359" w:rsidRDefault="00B40359" w:rsidP="00B40359"/>
    <w:p w14:paraId="552A1C10" w14:textId="77777777" w:rsidR="00B40359" w:rsidRDefault="00B40359" w:rsidP="00B40359">
      <w:pPr>
        <w:tabs>
          <w:tab w:val="left" w:pos="-1440"/>
        </w:tabs>
        <w:ind w:left="2160" w:hanging="720"/>
      </w:pPr>
      <w:r>
        <w:t>1.</w:t>
      </w:r>
      <w:r>
        <w:tab/>
        <w:t>Programs (BA CASP, BSW, MSW, PhD) evolve incrementally over time, and</w:t>
      </w:r>
    </w:p>
    <w:p w14:paraId="4B8386ED" w14:textId="77777777" w:rsidR="00B40359" w:rsidRDefault="00B40359" w:rsidP="00B40359"/>
    <w:p w14:paraId="0FDC0845" w14:textId="77777777" w:rsidR="00B40359" w:rsidRDefault="00B40359" w:rsidP="00B40359">
      <w:pPr>
        <w:tabs>
          <w:tab w:val="left" w:pos="-1440"/>
        </w:tabs>
        <w:ind w:left="2160" w:hanging="720"/>
      </w:pPr>
      <w:r>
        <w:t>2.</w:t>
      </w:r>
      <w:r>
        <w:tab/>
        <w:t>It often happens that criteria and standards that may have been used for decision making at one point in time are abandoned for different criteria and standards at another point in time, and</w:t>
      </w:r>
    </w:p>
    <w:p w14:paraId="0735EE33" w14:textId="77777777" w:rsidR="00B40359" w:rsidRDefault="00B40359" w:rsidP="00B40359"/>
    <w:p w14:paraId="3AFFD7AB" w14:textId="77777777" w:rsidR="00B40359" w:rsidRDefault="00B40359" w:rsidP="00B40359">
      <w:pPr>
        <w:tabs>
          <w:tab w:val="left" w:pos="-1440"/>
        </w:tabs>
        <w:ind w:left="2160" w:hanging="720"/>
      </w:pPr>
      <w:r>
        <w:t>3.</w:t>
      </w:r>
      <w:r>
        <w:tab/>
        <w:t>Pressure to increase program size has been known to come from many sources, and</w:t>
      </w:r>
    </w:p>
    <w:p w14:paraId="04019D5B" w14:textId="77777777" w:rsidR="00B40359" w:rsidRDefault="00B40359" w:rsidP="00B40359"/>
    <w:p w14:paraId="4CFE648E" w14:textId="77777777" w:rsidR="00B40359" w:rsidRDefault="00B40359" w:rsidP="00B40359">
      <w:pPr>
        <w:tabs>
          <w:tab w:val="left" w:pos="-1440"/>
        </w:tabs>
        <w:ind w:left="2160" w:hanging="720"/>
      </w:pPr>
      <w:r>
        <w:t>4.</w:t>
      </w:r>
      <w:r>
        <w:tab/>
        <w:t>In the past, faculty and staff resources have not accompanied increases in program size, thus increasing the faculty to student ratio, and</w:t>
      </w:r>
    </w:p>
    <w:p w14:paraId="566473C7" w14:textId="77777777" w:rsidR="00B40359" w:rsidRDefault="00B40359" w:rsidP="00B40359"/>
    <w:p w14:paraId="66BA6B1D" w14:textId="77777777" w:rsidR="00B40359" w:rsidRDefault="00B40359" w:rsidP="00B40359">
      <w:pPr>
        <w:tabs>
          <w:tab w:val="left" w:pos="-1440"/>
        </w:tabs>
        <w:ind w:left="2160" w:hanging="720"/>
      </w:pPr>
      <w:r>
        <w:t>5.</w:t>
      </w:r>
      <w:r>
        <w:tab/>
        <w:t>Faculty to student ratio affects program quality.</w:t>
      </w:r>
    </w:p>
    <w:p w14:paraId="18AC1EDD" w14:textId="77777777" w:rsidR="00B40359" w:rsidRDefault="00B40359" w:rsidP="00B40359"/>
    <w:p w14:paraId="1E28CA45" w14:textId="77777777" w:rsidR="00B40359" w:rsidRDefault="00B40359" w:rsidP="00B40359">
      <w:pPr>
        <w:ind w:left="1440"/>
      </w:pPr>
      <w:r>
        <w:t>Therefore, the Faculty Council of the ASU School of Social Work takes the position that it is important to develop a working definition that can be used to establish guidelines for program quality.</w:t>
      </w:r>
    </w:p>
    <w:p w14:paraId="1DE48592" w14:textId="77777777" w:rsidR="00B40359" w:rsidRDefault="00B40359" w:rsidP="00B40359"/>
    <w:p w14:paraId="62E4F6F9" w14:textId="77777777" w:rsidR="00B40359" w:rsidRDefault="00B40359" w:rsidP="00B40359"/>
    <w:p w14:paraId="04E38C7F" w14:textId="77777777" w:rsidR="00B40359" w:rsidRDefault="00B40359" w:rsidP="00B40359">
      <w:pPr>
        <w:tabs>
          <w:tab w:val="left" w:pos="-1440"/>
        </w:tabs>
        <w:ind w:left="720" w:hanging="720"/>
      </w:pPr>
      <w:r>
        <w:t>B.</w:t>
      </w:r>
      <w:r>
        <w:tab/>
        <w:t>This definition shall include at least the following components:</w:t>
      </w:r>
    </w:p>
    <w:p w14:paraId="2891960A" w14:textId="77777777" w:rsidR="00B40359" w:rsidRDefault="00B40359" w:rsidP="00B40359"/>
    <w:p w14:paraId="7435D66C" w14:textId="77777777" w:rsidR="00B40359" w:rsidRDefault="00B40359" w:rsidP="00B40359">
      <w:pPr>
        <w:tabs>
          <w:tab w:val="left" w:pos="-1440"/>
        </w:tabs>
        <w:ind w:left="2160" w:hanging="720"/>
      </w:pPr>
      <w:r>
        <w:t>1.</w:t>
      </w:r>
      <w:r>
        <w:tab/>
        <w:t>A classification system for types of courses;</w:t>
      </w:r>
    </w:p>
    <w:p w14:paraId="506FD070" w14:textId="77777777" w:rsidR="00B40359" w:rsidRDefault="00B40359" w:rsidP="00B40359">
      <w:pPr>
        <w:tabs>
          <w:tab w:val="left" w:pos="-1440"/>
        </w:tabs>
        <w:ind w:left="2160" w:hanging="2160"/>
      </w:pPr>
    </w:p>
    <w:p w14:paraId="6C9C4568" w14:textId="77777777" w:rsidR="00B40359" w:rsidRDefault="00B40359" w:rsidP="00B40359">
      <w:pPr>
        <w:tabs>
          <w:tab w:val="left" w:pos="-1440"/>
        </w:tabs>
        <w:ind w:left="2160" w:hanging="720"/>
      </w:pPr>
      <w:r>
        <w:t>2.</w:t>
      </w:r>
      <w:r>
        <w:tab/>
        <w:t>A recommended cap for each category of course; and/or</w:t>
      </w:r>
    </w:p>
    <w:p w14:paraId="421F9620" w14:textId="0807AAAA" w:rsidR="00B40359" w:rsidRDefault="00B40359" w:rsidP="00B40359">
      <w:pPr>
        <w:tabs>
          <w:tab w:val="left" w:pos="-1440"/>
        </w:tabs>
        <w:ind w:left="2160" w:hanging="720"/>
      </w:pPr>
    </w:p>
    <w:p w14:paraId="7164A8BB" w14:textId="77777777" w:rsidR="008D17BD" w:rsidRPr="009330FD" w:rsidRDefault="008D17BD" w:rsidP="008D17BD">
      <w:pPr>
        <w:widowControl w:val="0"/>
        <w:rPr>
          <w:b/>
          <w:strike/>
        </w:rPr>
      </w:pPr>
      <w:r w:rsidRPr="009330FD">
        <w:rPr>
          <w:b/>
          <w:strike/>
        </w:rPr>
        <w:t>SWK 320</w:t>
      </w:r>
    </w:p>
    <w:p w14:paraId="3DA9FF3A" w14:textId="77777777" w:rsidR="008D17BD" w:rsidRPr="009330FD" w:rsidRDefault="008D17BD" w:rsidP="008D17BD">
      <w:pPr>
        <w:widowControl w:val="0"/>
        <w:rPr>
          <w:b/>
          <w:strike/>
        </w:rPr>
      </w:pPr>
      <w:r w:rsidRPr="009330FD">
        <w:rPr>
          <w:b/>
          <w:strike/>
        </w:rPr>
        <w:t xml:space="preserve">Course Categories and Course Caps </w:t>
      </w:r>
    </w:p>
    <w:p w14:paraId="3DB1201F" w14:textId="77777777" w:rsidR="008D17BD" w:rsidRPr="009330FD" w:rsidRDefault="008D17BD" w:rsidP="008D17BD">
      <w:pPr>
        <w:widowControl w:val="0"/>
        <w:rPr>
          <w:b/>
          <w:strike/>
        </w:rPr>
      </w:pPr>
      <w:r w:rsidRPr="009330FD">
        <w:rPr>
          <w:b/>
          <w:strike/>
        </w:rPr>
        <w:t>Effective 10/1993</w:t>
      </w:r>
    </w:p>
    <w:p w14:paraId="4F2A2D1D" w14:textId="77777777" w:rsidR="008D17BD" w:rsidRPr="009330FD" w:rsidRDefault="008D17BD" w:rsidP="008D17BD">
      <w:pPr>
        <w:widowControl w:val="0"/>
        <w:rPr>
          <w:b/>
          <w:strike/>
        </w:rPr>
      </w:pPr>
      <w:r w:rsidRPr="009330FD">
        <w:rPr>
          <w:b/>
          <w:strike/>
        </w:rPr>
        <w:t>Revised 4/12/2013</w:t>
      </w:r>
    </w:p>
    <w:p w14:paraId="201181EF" w14:textId="77777777" w:rsidR="008D17BD" w:rsidRPr="009330FD" w:rsidRDefault="008D17BD" w:rsidP="008D17BD">
      <w:pPr>
        <w:widowControl w:val="0"/>
        <w:rPr>
          <w:b/>
          <w:strike/>
        </w:rPr>
      </w:pPr>
      <w:r w:rsidRPr="009330FD">
        <w:rPr>
          <w:b/>
          <w:strike/>
        </w:rPr>
        <w:t>Revised 5/7/2019</w:t>
      </w:r>
    </w:p>
    <w:p w14:paraId="3690B795" w14:textId="71CAA983" w:rsidR="008D17BD" w:rsidRPr="009330FD" w:rsidRDefault="008D17BD" w:rsidP="008D17BD">
      <w:pPr>
        <w:pStyle w:val="Header"/>
        <w:rPr>
          <w:b/>
          <w:bCs/>
          <w:strike/>
        </w:rPr>
      </w:pPr>
      <w:r w:rsidRPr="009330FD">
        <w:rPr>
          <w:strike/>
        </w:rPr>
        <w:t xml:space="preserve">Page </w:t>
      </w:r>
      <w:r w:rsidRPr="009330FD">
        <w:rPr>
          <w:b/>
          <w:bCs/>
          <w:strike/>
        </w:rPr>
        <w:t>2</w:t>
      </w:r>
      <w:r w:rsidRPr="009330FD">
        <w:rPr>
          <w:strike/>
        </w:rPr>
        <w:t xml:space="preserve"> of </w:t>
      </w:r>
      <w:r w:rsidRPr="009330FD">
        <w:rPr>
          <w:b/>
          <w:bCs/>
          <w:strike/>
        </w:rPr>
        <w:t>8</w:t>
      </w:r>
    </w:p>
    <w:p w14:paraId="292AFE25" w14:textId="77777777" w:rsidR="008D17BD" w:rsidRDefault="008D17BD" w:rsidP="00B40359">
      <w:pPr>
        <w:tabs>
          <w:tab w:val="left" w:pos="-1440"/>
        </w:tabs>
        <w:ind w:left="2160" w:hanging="720"/>
      </w:pPr>
    </w:p>
    <w:p w14:paraId="50CF2077" w14:textId="77777777" w:rsidR="00B40359" w:rsidRDefault="00B40359" w:rsidP="00B40359">
      <w:pPr>
        <w:tabs>
          <w:tab w:val="left" w:pos="-1440"/>
        </w:tabs>
        <w:ind w:left="2160" w:hanging="720"/>
      </w:pPr>
      <w:r>
        <w:t>3.</w:t>
      </w:r>
      <w:r>
        <w:tab/>
        <w:t>A recommendation on the involvement of faculty in the teaching and leadership of required courses as specified in SWK 202 Faculty Workload-Teaching and SWK 318 Lead Faculty Responsibilities.</w:t>
      </w:r>
    </w:p>
    <w:p w14:paraId="351D6314" w14:textId="77777777" w:rsidR="00B40359" w:rsidRDefault="00B40359" w:rsidP="00B40359">
      <w:pPr>
        <w:tabs>
          <w:tab w:val="left" w:pos="-1440"/>
        </w:tabs>
        <w:ind w:left="2160" w:hanging="720"/>
      </w:pPr>
    </w:p>
    <w:p w14:paraId="436EB4AE" w14:textId="77777777" w:rsidR="00B40359" w:rsidRDefault="00B40359" w:rsidP="00B40359">
      <w:pPr>
        <w:spacing w:after="160" w:line="480" w:lineRule="auto"/>
      </w:pPr>
      <w:r>
        <w:t>C.</w:t>
      </w:r>
      <w:r>
        <w:tab/>
        <w:t>Classification System. Courses taught in programs sponsored by the ASU School of Social Work shall be identified as falling into one of the following four categories:</w:t>
      </w:r>
    </w:p>
    <w:p w14:paraId="09165CD1" w14:textId="77777777" w:rsidR="00B40359" w:rsidRDefault="00B40359" w:rsidP="00B40359">
      <w:pPr>
        <w:tabs>
          <w:tab w:val="left" w:pos="-1440"/>
        </w:tabs>
        <w:ind w:left="2160" w:hanging="720"/>
      </w:pPr>
      <w:r>
        <w:t>1.</w:t>
      </w:r>
      <w:r>
        <w:tab/>
        <w:t>Introductory Courses involve the dissemination of information that can be communicated essentially through lecture and tested in an objective format, with little or no need for discussion to achieve course objectives.</w:t>
      </w:r>
    </w:p>
    <w:p w14:paraId="39F37D17" w14:textId="77777777" w:rsidR="00B40359" w:rsidRDefault="00B40359" w:rsidP="00B40359"/>
    <w:p w14:paraId="4D12B9EA" w14:textId="77777777" w:rsidR="00B40359" w:rsidRDefault="00B40359" w:rsidP="00B40359">
      <w:pPr>
        <w:tabs>
          <w:tab w:val="left" w:pos="-1440"/>
        </w:tabs>
        <w:ind w:left="2160" w:hanging="720"/>
      </w:pPr>
      <w:r>
        <w:t>2.</w:t>
      </w:r>
      <w:r>
        <w:tab/>
        <w:t>Theory and Knowledge Building Courses involve the grasp and ideally the mastery of a body of knowledge, and the ability to apply the knowledge within a social work context. Knowledge can be transmitted through readings, lecture, media, guest speakers, or other methods. Some discussion time is necessary to determine whether students have properly understood what has been covered, especially within a context of social work values and ethics.  Papers and essay examinations are necessary to evaluate students’ levels of understanding.</w:t>
      </w:r>
    </w:p>
    <w:p w14:paraId="627328B0" w14:textId="77777777" w:rsidR="00B40359" w:rsidRDefault="00B40359" w:rsidP="00B40359"/>
    <w:p w14:paraId="76ECCA3E" w14:textId="77777777" w:rsidR="00B40359" w:rsidRDefault="00B40359" w:rsidP="00B40359">
      <w:pPr>
        <w:tabs>
          <w:tab w:val="left" w:pos="-1440"/>
        </w:tabs>
        <w:ind w:left="2160" w:hanging="720"/>
      </w:pPr>
      <w:r>
        <w:t>3.</w:t>
      </w:r>
      <w:r>
        <w:tab/>
        <w:t>Practice Courses involve the development and ideally the mastery of certain skills.  Although the knowledge base can be covered in texts and outside readings or through a lecture format, it is critical in a professional school that students be required to demonstrate ability to perform certain functions including problem identification and analysis, assessment, planning, implementation of the plan, monitoring, evaluation, and feedback, as well as interviewing, formal presentations, negotiating, and other skills.</w:t>
      </w:r>
    </w:p>
    <w:p w14:paraId="75179259" w14:textId="77777777" w:rsidR="00B40359" w:rsidRDefault="00B40359" w:rsidP="00B40359">
      <w:pPr>
        <w:tabs>
          <w:tab w:val="left" w:pos="-1440"/>
        </w:tabs>
        <w:ind w:left="2160" w:hanging="720"/>
      </w:pPr>
    </w:p>
    <w:p w14:paraId="009FA17B" w14:textId="77777777" w:rsidR="008D17BD" w:rsidRDefault="00B40359" w:rsidP="00B40359">
      <w:pPr>
        <w:tabs>
          <w:tab w:val="left" w:pos="-1440"/>
        </w:tabs>
        <w:ind w:left="2160" w:hanging="720"/>
      </w:pPr>
      <w:r>
        <w:t>4.</w:t>
      </w:r>
      <w:r>
        <w:tab/>
        <w:t xml:space="preserve">Skill Building Courses involve the grasp and development of skills related to a body of knowledge. Knowledge can be transmitted through readings, lecture, media, guest speakers, or other methods. Assessing whether students have acquired the requisite knowledge might include objective testing, discussion, and essay examinations; assessing whether students </w:t>
      </w:r>
    </w:p>
    <w:p w14:paraId="41742333" w14:textId="77777777" w:rsidR="008D17BD" w:rsidRPr="009330FD" w:rsidRDefault="008D17BD" w:rsidP="008D17BD">
      <w:pPr>
        <w:widowControl w:val="0"/>
        <w:rPr>
          <w:b/>
          <w:strike/>
        </w:rPr>
      </w:pPr>
    </w:p>
    <w:p w14:paraId="0702962C" w14:textId="30A1923E" w:rsidR="008D17BD" w:rsidRPr="009330FD" w:rsidRDefault="008D17BD" w:rsidP="008D17BD">
      <w:pPr>
        <w:widowControl w:val="0"/>
        <w:rPr>
          <w:b/>
          <w:strike/>
        </w:rPr>
      </w:pPr>
      <w:r w:rsidRPr="009330FD">
        <w:rPr>
          <w:b/>
          <w:strike/>
        </w:rPr>
        <w:t>SWK 320</w:t>
      </w:r>
    </w:p>
    <w:p w14:paraId="0947C917" w14:textId="77777777" w:rsidR="008D17BD" w:rsidRPr="009330FD" w:rsidRDefault="008D17BD" w:rsidP="008D17BD">
      <w:pPr>
        <w:widowControl w:val="0"/>
        <w:rPr>
          <w:b/>
          <w:strike/>
        </w:rPr>
      </w:pPr>
      <w:r w:rsidRPr="009330FD">
        <w:rPr>
          <w:b/>
          <w:strike/>
        </w:rPr>
        <w:t xml:space="preserve">Course Categories and Course Caps </w:t>
      </w:r>
    </w:p>
    <w:p w14:paraId="21FA31B0" w14:textId="77777777" w:rsidR="008D17BD" w:rsidRPr="009330FD" w:rsidRDefault="008D17BD" w:rsidP="008D17BD">
      <w:pPr>
        <w:widowControl w:val="0"/>
        <w:rPr>
          <w:b/>
          <w:strike/>
        </w:rPr>
      </w:pPr>
      <w:r w:rsidRPr="009330FD">
        <w:rPr>
          <w:b/>
          <w:strike/>
        </w:rPr>
        <w:t>Effective 10/1993</w:t>
      </w:r>
    </w:p>
    <w:p w14:paraId="16510338" w14:textId="77777777" w:rsidR="008D17BD" w:rsidRPr="009330FD" w:rsidRDefault="008D17BD" w:rsidP="008D17BD">
      <w:pPr>
        <w:widowControl w:val="0"/>
        <w:rPr>
          <w:b/>
          <w:strike/>
        </w:rPr>
      </w:pPr>
      <w:r w:rsidRPr="009330FD">
        <w:rPr>
          <w:b/>
          <w:strike/>
        </w:rPr>
        <w:t>Revised 4/12/2013</w:t>
      </w:r>
    </w:p>
    <w:p w14:paraId="3CF5481C" w14:textId="77777777" w:rsidR="008D17BD" w:rsidRPr="009330FD" w:rsidRDefault="008D17BD" w:rsidP="008D17BD">
      <w:pPr>
        <w:widowControl w:val="0"/>
        <w:rPr>
          <w:b/>
          <w:strike/>
        </w:rPr>
      </w:pPr>
      <w:r w:rsidRPr="009330FD">
        <w:rPr>
          <w:b/>
          <w:strike/>
        </w:rPr>
        <w:t>Revised 5/7/2019</w:t>
      </w:r>
    </w:p>
    <w:p w14:paraId="037EC03D" w14:textId="4D9B9E97" w:rsidR="008D17BD" w:rsidRPr="009330FD" w:rsidRDefault="008D17BD" w:rsidP="008D17BD">
      <w:pPr>
        <w:pStyle w:val="Header"/>
        <w:rPr>
          <w:b/>
          <w:bCs/>
          <w:strike/>
        </w:rPr>
      </w:pPr>
      <w:r w:rsidRPr="009330FD">
        <w:rPr>
          <w:strike/>
        </w:rPr>
        <w:t xml:space="preserve">Page </w:t>
      </w:r>
      <w:r w:rsidRPr="009330FD">
        <w:rPr>
          <w:b/>
          <w:bCs/>
          <w:strike/>
        </w:rPr>
        <w:t>3</w:t>
      </w:r>
      <w:r w:rsidRPr="009330FD">
        <w:rPr>
          <w:strike/>
        </w:rPr>
        <w:t xml:space="preserve"> of </w:t>
      </w:r>
      <w:r w:rsidRPr="009330FD">
        <w:rPr>
          <w:b/>
          <w:bCs/>
          <w:strike/>
        </w:rPr>
        <w:t>8</w:t>
      </w:r>
    </w:p>
    <w:p w14:paraId="24565AD8" w14:textId="1F772ABB" w:rsidR="00B40359" w:rsidRPr="00447505" w:rsidRDefault="008D17BD" w:rsidP="00B40359">
      <w:pPr>
        <w:tabs>
          <w:tab w:val="left" w:pos="-1440"/>
        </w:tabs>
        <w:ind w:left="2160" w:hanging="720"/>
        <w:rPr>
          <w:strike/>
        </w:rPr>
      </w:pPr>
      <w:r>
        <w:tab/>
      </w:r>
      <w:r w:rsidR="00B40359">
        <w:t>can apply and think critically about course concepts and demonstrate requisite skills requires multiple papers and essays.</w:t>
      </w:r>
    </w:p>
    <w:p w14:paraId="1FE7C359" w14:textId="77777777" w:rsidR="00B40359" w:rsidRDefault="00B40359" w:rsidP="00B40359">
      <w:pPr>
        <w:tabs>
          <w:tab w:val="left" w:pos="-1440"/>
        </w:tabs>
        <w:ind w:left="2160" w:hanging="720"/>
      </w:pPr>
    </w:p>
    <w:p w14:paraId="193DEDA0" w14:textId="77777777" w:rsidR="00B40359" w:rsidRDefault="00B40359" w:rsidP="00B40359">
      <w:pPr>
        <w:tabs>
          <w:tab w:val="left" w:pos="-1440"/>
        </w:tabs>
        <w:ind w:left="720" w:hanging="720"/>
      </w:pPr>
      <w:r>
        <w:t>D.</w:t>
      </w:r>
      <w:r>
        <w:tab/>
        <w:t>Recommended Course Caps.</w:t>
      </w:r>
      <w:r>
        <w:tab/>
        <w:t>In order that all programs delivered by the ASU School of Social Work be given the opportunity to achieve the highest level of quality, the following course caps are recommended for each category of courses:</w:t>
      </w:r>
    </w:p>
    <w:p w14:paraId="77D1C0C1" w14:textId="77777777" w:rsidR="00B40359" w:rsidRDefault="00B40359" w:rsidP="00B40359">
      <w:pPr>
        <w:tabs>
          <w:tab w:val="left" w:pos="-1440"/>
        </w:tabs>
        <w:ind w:left="2160" w:hanging="2160"/>
      </w:pPr>
    </w:p>
    <w:p w14:paraId="44DC9DB4" w14:textId="77777777" w:rsidR="00B40359" w:rsidRDefault="00B40359" w:rsidP="00B40359">
      <w:pPr>
        <w:tabs>
          <w:tab w:val="left" w:pos="-1440"/>
        </w:tabs>
        <w:ind w:left="2160" w:hanging="720"/>
      </w:pPr>
      <w:r>
        <w:t>1.</w:t>
      </w:r>
      <w:r>
        <w:tab/>
        <w:t xml:space="preserve">Introductory Courses – 200 with one teaching assistant 10 hours per week for each 60 students enrolled when the course is scheduled in a C session. Courses scheduled in A or B sessions (condensed formats) will have available up to 20 hours of teaching assistance per week for every 60 students enrolled. </w:t>
      </w:r>
    </w:p>
    <w:p w14:paraId="5E9AEA51" w14:textId="77777777" w:rsidR="00B40359" w:rsidRDefault="00B40359" w:rsidP="00B40359"/>
    <w:p w14:paraId="781BFCCA" w14:textId="77777777" w:rsidR="00B40359" w:rsidRDefault="00B40359" w:rsidP="00B40359">
      <w:pPr>
        <w:tabs>
          <w:tab w:val="left" w:pos="-1440"/>
        </w:tabs>
        <w:ind w:left="2160" w:hanging="720"/>
      </w:pPr>
      <w:r>
        <w:t>2.</w:t>
      </w:r>
      <w:r>
        <w:tab/>
        <w:t>Theory and Knowledge Building Courses</w:t>
      </w:r>
    </w:p>
    <w:p w14:paraId="64BDC9A4" w14:textId="77777777" w:rsidR="00B40359" w:rsidRDefault="00B40359" w:rsidP="00B40359">
      <w:pPr>
        <w:ind w:left="2160"/>
      </w:pPr>
      <w:r>
        <w:t>Baccalaureate - 35</w:t>
      </w:r>
    </w:p>
    <w:p w14:paraId="5FED86F2" w14:textId="65592B10" w:rsidR="00B40359" w:rsidRDefault="00B40359" w:rsidP="00B40359">
      <w:pPr>
        <w:ind w:left="2160"/>
      </w:pPr>
      <w:r>
        <w:t>MSW – 35</w:t>
      </w:r>
    </w:p>
    <w:p w14:paraId="365EE11C" w14:textId="77777777" w:rsidR="00B40359" w:rsidRDefault="00B40359" w:rsidP="00B40359">
      <w:pPr>
        <w:ind w:left="2160"/>
      </w:pPr>
      <w:r>
        <w:t>MSW Online – 30 (per Co-Instructor)</w:t>
      </w:r>
    </w:p>
    <w:p w14:paraId="70EEB7ED" w14:textId="77777777" w:rsidR="00B40359" w:rsidRDefault="00B40359" w:rsidP="00B40359"/>
    <w:p w14:paraId="1112E740" w14:textId="77777777" w:rsidR="00B40359" w:rsidRDefault="00B40359" w:rsidP="00B40359">
      <w:pPr>
        <w:tabs>
          <w:tab w:val="left" w:pos="-1440"/>
        </w:tabs>
        <w:ind w:left="2160" w:hanging="720"/>
      </w:pPr>
      <w:r>
        <w:t>3.</w:t>
      </w:r>
      <w:r>
        <w:tab/>
        <w:t>Practice Courses</w:t>
      </w:r>
    </w:p>
    <w:p w14:paraId="1D3E484F" w14:textId="77777777" w:rsidR="00B40359" w:rsidRDefault="00B40359" w:rsidP="00B40359">
      <w:pPr>
        <w:ind w:left="2160"/>
      </w:pPr>
      <w:r>
        <w:t>Baccalaureate - 24</w:t>
      </w:r>
    </w:p>
    <w:p w14:paraId="7968D22B" w14:textId="28D5E745" w:rsidR="00B40359" w:rsidRDefault="00B40359" w:rsidP="00B40359">
      <w:pPr>
        <w:ind w:left="2160"/>
      </w:pPr>
      <w:r>
        <w:t>MSW – 24</w:t>
      </w:r>
    </w:p>
    <w:p w14:paraId="4553A2CC" w14:textId="77777777" w:rsidR="00B40359" w:rsidRDefault="00B40359" w:rsidP="00B40359">
      <w:pPr>
        <w:ind w:left="2160"/>
      </w:pPr>
      <w:r>
        <w:t>MSW Online – 20 (per Co-Instructor)</w:t>
      </w:r>
    </w:p>
    <w:p w14:paraId="77CF84EE" w14:textId="77777777" w:rsidR="00B40359" w:rsidRDefault="00B40359" w:rsidP="00B40359"/>
    <w:p w14:paraId="6F2B84E3" w14:textId="77777777" w:rsidR="00B40359" w:rsidRDefault="00B40359" w:rsidP="00B40359">
      <w:pPr>
        <w:tabs>
          <w:tab w:val="left" w:pos="-1440"/>
        </w:tabs>
        <w:ind w:left="2160" w:hanging="720"/>
      </w:pPr>
      <w:r>
        <w:t>4.</w:t>
      </w:r>
      <w:r>
        <w:tab/>
        <w:t>Skill Building Courses</w:t>
      </w:r>
    </w:p>
    <w:p w14:paraId="7395DDFD" w14:textId="77777777" w:rsidR="00B40359" w:rsidRDefault="00B40359" w:rsidP="00B40359">
      <w:pPr>
        <w:ind w:left="2160"/>
      </w:pPr>
      <w:r>
        <w:t>Baccalaureate – 60</w:t>
      </w:r>
    </w:p>
    <w:p w14:paraId="577237E8" w14:textId="77777777" w:rsidR="00B40359" w:rsidRDefault="00B40359" w:rsidP="00B40359">
      <w:pPr>
        <w:ind w:left="2160"/>
      </w:pPr>
      <w:r>
        <w:t>MSW – 60</w:t>
      </w:r>
    </w:p>
    <w:p w14:paraId="137B7085" w14:textId="77777777" w:rsidR="00B40359" w:rsidRDefault="00B40359" w:rsidP="009330FD">
      <w:pPr>
        <w:tabs>
          <w:tab w:val="left" w:pos="-1440"/>
        </w:tabs>
      </w:pPr>
    </w:p>
    <w:p w14:paraId="01985A0A" w14:textId="77777777" w:rsidR="00B40359" w:rsidRDefault="00B40359" w:rsidP="00B40359">
      <w:pPr>
        <w:tabs>
          <w:tab w:val="left" w:pos="-1440"/>
        </w:tabs>
        <w:ind w:left="2160" w:hanging="720"/>
      </w:pPr>
      <w:r>
        <w:t>5.</w:t>
      </w:r>
      <w:r>
        <w:tab/>
        <w:t>No recommendations are made for the PhD Program.</w:t>
      </w:r>
    </w:p>
    <w:p w14:paraId="4CC2DC31" w14:textId="77777777" w:rsidR="00B40359" w:rsidRDefault="00B40359" w:rsidP="00B40359">
      <w:pPr>
        <w:tabs>
          <w:tab w:val="left" w:pos="-1440"/>
        </w:tabs>
        <w:ind w:left="1440" w:hanging="720"/>
      </w:pPr>
    </w:p>
    <w:p w14:paraId="6A86243B" w14:textId="77777777" w:rsidR="00B40359" w:rsidRDefault="00B40359" w:rsidP="00B40359">
      <w:pPr>
        <w:tabs>
          <w:tab w:val="left" w:pos="-1440"/>
        </w:tabs>
        <w:ind w:left="720" w:hanging="720"/>
      </w:pPr>
      <w:r>
        <w:t>E.</w:t>
      </w:r>
      <w:r>
        <w:tab/>
        <w:t xml:space="preserve">Courses currently included the ASU School of Social Work’s Baccalaureate and MSW programs should be understood to fit into the following categories: </w:t>
      </w:r>
    </w:p>
    <w:p w14:paraId="3728EE56" w14:textId="77777777" w:rsidR="00B40359" w:rsidRDefault="00B40359" w:rsidP="00B40359">
      <w:pPr>
        <w:tabs>
          <w:tab w:val="left" w:pos="-1440"/>
        </w:tabs>
        <w:ind w:left="2160" w:hanging="720"/>
      </w:pPr>
    </w:p>
    <w:p w14:paraId="44A83C0B" w14:textId="77777777" w:rsidR="008D17BD" w:rsidRDefault="00B40359" w:rsidP="00B40359">
      <w:pPr>
        <w:tabs>
          <w:tab w:val="left" w:pos="-1440"/>
        </w:tabs>
        <w:ind w:left="2160" w:hanging="720"/>
        <w:rPr>
          <w:u w:val="single"/>
        </w:rPr>
      </w:pPr>
      <w:r>
        <w:t>1.</w:t>
      </w:r>
      <w:r>
        <w:tab/>
      </w:r>
      <w:r>
        <w:rPr>
          <w:b/>
          <w:bCs/>
        </w:rPr>
        <w:t>Introductory Courses</w:t>
      </w:r>
      <w:r>
        <w:t xml:space="preserve"> – 171 Intro to Social Work, 180 Intro to LGBT Studies, 302 </w:t>
      </w:r>
      <w:r w:rsidRPr="00130F4D">
        <w:t>Hmn Bio/Soc Wk</w:t>
      </w:r>
      <w:r w:rsidRPr="00843062">
        <w:t>,</w:t>
      </w:r>
      <w:r w:rsidRPr="00130F4D">
        <w:t xml:space="preserve"> also includes General Studies courses</w:t>
      </w:r>
      <w:r>
        <w:t xml:space="preserve"> 181</w:t>
      </w:r>
      <w:r>
        <w:rPr>
          <w:u w:val="single"/>
        </w:rPr>
        <w:t xml:space="preserve"> </w:t>
      </w:r>
    </w:p>
    <w:p w14:paraId="7627087D" w14:textId="77777777" w:rsidR="008D17BD" w:rsidRDefault="008D17BD" w:rsidP="00B40359">
      <w:pPr>
        <w:tabs>
          <w:tab w:val="left" w:pos="-1440"/>
        </w:tabs>
        <w:ind w:left="2160" w:hanging="720"/>
      </w:pPr>
    </w:p>
    <w:p w14:paraId="527DA509" w14:textId="77777777" w:rsidR="008D17BD" w:rsidRPr="009330FD" w:rsidRDefault="008D17BD" w:rsidP="008D17BD">
      <w:pPr>
        <w:widowControl w:val="0"/>
        <w:rPr>
          <w:b/>
          <w:strike/>
        </w:rPr>
      </w:pPr>
      <w:r w:rsidRPr="009330FD">
        <w:rPr>
          <w:b/>
          <w:strike/>
        </w:rPr>
        <w:t>SWK 320</w:t>
      </w:r>
    </w:p>
    <w:p w14:paraId="39312D67" w14:textId="77777777" w:rsidR="008D17BD" w:rsidRPr="009330FD" w:rsidRDefault="008D17BD" w:rsidP="008D17BD">
      <w:pPr>
        <w:widowControl w:val="0"/>
        <w:rPr>
          <w:b/>
          <w:strike/>
        </w:rPr>
      </w:pPr>
      <w:r w:rsidRPr="009330FD">
        <w:rPr>
          <w:b/>
          <w:strike/>
        </w:rPr>
        <w:t xml:space="preserve">Course Categories and Course Caps </w:t>
      </w:r>
    </w:p>
    <w:p w14:paraId="2EA787CF" w14:textId="77777777" w:rsidR="008D17BD" w:rsidRPr="009330FD" w:rsidRDefault="008D17BD" w:rsidP="008D17BD">
      <w:pPr>
        <w:widowControl w:val="0"/>
        <w:rPr>
          <w:b/>
          <w:strike/>
        </w:rPr>
      </w:pPr>
      <w:r w:rsidRPr="009330FD">
        <w:rPr>
          <w:b/>
          <w:strike/>
        </w:rPr>
        <w:t>Effective 10/1993</w:t>
      </w:r>
    </w:p>
    <w:p w14:paraId="6C11DD4C" w14:textId="77777777" w:rsidR="008D17BD" w:rsidRPr="009330FD" w:rsidRDefault="008D17BD" w:rsidP="008D17BD">
      <w:pPr>
        <w:widowControl w:val="0"/>
        <w:rPr>
          <w:b/>
          <w:strike/>
        </w:rPr>
      </w:pPr>
      <w:r w:rsidRPr="009330FD">
        <w:rPr>
          <w:b/>
          <w:strike/>
        </w:rPr>
        <w:t>Revised 4/12/2013</w:t>
      </w:r>
    </w:p>
    <w:p w14:paraId="0463A94B" w14:textId="77777777" w:rsidR="008D17BD" w:rsidRPr="009330FD" w:rsidRDefault="008D17BD" w:rsidP="008D17BD">
      <w:pPr>
        <w:widowControl w:val="0"/>
        <w:rPr>
          <w:b/>
          <w:strike/>
        </w:rPr>
      </w:pPr>
      <w:r w:rsidRPr="009330FD">
        <w:rPr>
          <w:b/>
          <w:strike/>
        </w:rPr>
        <w:t>Revised 5/7/2019</w:t>
      </w:r>
    </w:p>
    <w:p w14:paraId="1ABA49E9" w14:textId="49E4B171" w:rsidR="008D17BD" w:rsidRDefault="008D17BD" w:rsidP="008D17BD">
      <w:pPr>
        <w:pStyle w:val="Header"/>
        <w:rPr>
          <w:b/>
          <w:bCs/>
        </w:rPr>
      </w:pPr>
      <w:r w:rsidRPr="009330FD">
        <w:rPr>
          <w:strike/>
        </w:rPr>
        <w:t xml:space="preserve">Page </w:t>
      </w:r>
      <w:r w:rsidRPr="009330FD">
        <w:rPr>
          <w:b/>
          <w:bCs/>
          <w:strike/>
        </w:rPr>
        <w:t>4</w:t>
      </w:r>
      <w:r w:rsidRPr="009330FD">
        <w:rPr>
          <w:strike/>
        </w:rPr>
        <w:t xml:space="preserve"> of </w:t>
      </w:r>
      <w:r w:rsidRPr="009330FD">
        <w:rPr>
          <w:b/>
          <w:bCs/>
          <w:strike/>
        </w:rPr>
        <w:t>8</w:t>
      </w:r>
    </w:p>
    <w:p w14:paraId="384C193B" w14:textId="77B23CBE" w:rsidR="00B40359" w:rsidRDefault="008D17BD" w:rsidP="00B40359">
      <w:pPr>
        <w:tabs>
          <w:tab w:val="left" w:pos="-1440"/>
        </w:tabs>
        <w:ind w:left="2160" w:hanging="720"/>
      </w:pPr>
      <w:r>
        <w:tab/>
      </w:r>
      <w:r w:rsidR="00B40359" w:rsidRPr="00130F4D">
        <w:t>Econ: Social Issues Perspective</w:t>
      </w:r>
      <w:r w:rsidR="00B40359">
        <w:t>, 182 Soc Services Perspective of Govt., 183 Intro. Ethics: Soc Issue Perspective</w:t>
      </w:r>
    </w:p>
    <w:p w14:paraId="5A70CAEB" w14:textId="77777777" w:rsidR="00B40359" w:rsidRDefault="00B40359" w:rsidP="00B40359"/>
    <w:p w14:paraId="34257516" w14:textId="77777777" w:rsidR="00B40359" w:rsidRDefault="00B40359" w:rsidP="00B40359">
      <w:pPr>
        <w:tabs>
          <w:tab w:val="left" w:pos="-1440"/>
        </w:tabs>
        <w:ind w:left="2160" w:hanging="720"/>
      </w:pPr>
      <w:r>
        <w:t>2.</w:t>
      </w:r>
      <w:r>
        <w:tab/>
      </w:r>
      <w:r>
        <w:rPr>
          <w:b/>
          <w:bCs/>
        </w:rPr>
        <w:t>Theory and Knowledge Building Courses</w:t>
      </w:r>
    </w:p>
    <w:p w14:paraId="1C098D0F" w14:textId="77777777" w:rsidR="00B40359" w:rsidRDefault="00B40359" w:rsidP="00B40359">
      <w:pPr>
        <w:ind w:left="2160"/>
      </w:pPr>
    </w:p>
    <w:p w14:paraId="3575378A" w14:textId="31160F78" w:rsidR="00B40359" w:rsidRDefault="00B40359" w:rsidP="00B40359">
      <w:pPr>
        <w:ind w:left="2160"/>
      </w:pPr>
      <w:r>
        <w:t xml:space="preserve">291 </w:t>
      </w:r>
      <w:r w:rsidRPr="00130F4D">
        <w:t>Soc Serv Delivery Systems</w:t>
      </w:r>
      <w:r>
        <w:t>,</w:t>
      </w:r>
      <w:r w:rsidRPr="009356E8">
        <w:t xml:space="preserve"> </w:t>
      </w:r>
      <w:r>
        <w:t>SWU 306 Ethics in Social Services,</w:t>
      </w:r>
      <w:r w:rsidRPr="009356E8">
        <w:t xml:space="preserve"> </w:t>
      </w:r>
      <w:r>
        <w:t>450 Mastering Mindfulness,</w:t>
      </w:r>
      <w:r w:rsidRPr="00422D56">
        <w:t xml:space="preserve"> </w:t>
      </w:r>
      <w:r>
        <w:t xml:space="preserve">454/554 Overview of Addictions, 456/556 Immigrants and Refugees, 457/557 SW Borderland Immigration Issues, 458/558 Intro to Behav Hlth Serv, 576 War and Disaster </w:t>
      </w:r>
    </w:p>
    <w:p w14:paraId="6CE080B9" w14:textId="77777777" w:rsidR="00B40359" w:rsidRDefault="00B40359" w:rsidP="00B40359">
      <w:pPr>
        <w:ind w:left="2160"/>
      </w:pPr>
    </w:p>
    <w:p w14:paraId="7BB72001" w14:textId="4E250579" w:rsidR="00B40359" w:rsidRDefault="00B40359" w:rsidP="00B40359">
      <w:pPr>
        <w:ind w:left="2160"/>
      </w:pPr>
      <w:r>
        <w:t xml:space="preserve">HBSE –, 303 Micro Hmn Beh Soc Envir, 340 </w:t>
      </w:r>
      <w:r w:rsidRPr="00130F4D">
        <w:t xml:space="preserve">Macro </w:t>
      </w:r>
      <w:r>
        <w:t xml:space="preserve">Hmn </w:t>
      </w:r>
      <w:r w:rsidRPr="00130F4D">
        <w:t>Beh Soc Envir</w:t>
      </w:r>
      <w:r>
        <w:t>, 501 Hmn Beh Soc Envir I, 502 Hmn Beh Soc Envir II</w:t>
      </w:r>
    </w:p>
    <w:p w14:paraId="3B53CEA9" w14:textId="77777777" w:rsidR="00B40359" w:rsidRDefault="00B40359" w:rsidP="00B40359"/>
    <w:p w14:paraId="192BEC75" w14:textId="77777777" w:rsidR="00B40359" w:rsidRDefault="00B40359" w:rsidP="00B40359">
      <w:pPr>
        <w:ind w:left="2160"/>
      </w:pPr>
      <w:r>
        <w:t xml:space="preserve">Note. SWU 303 </w:t>
      </w:r>
      <w:r w:rsidRPr="00130F4D">
        <w:t>Micro Hmn Beh Soc Envir</w:t>
      </w:r>
      <w:r>
        <w:t xml:space="preserve"> and SWU 306 Ethics in Social Services shall be limited to 24 students as long as they hold the designation of L1 (Literacy) courses in the General Studies program, thus requiring close monitoring of the development of writing skills.</w:t>
      </w:r>
    </w:p>
    <w:p w14:paraId="451B0DC9" w14:textId="77777777" w:rsidR="00B40359" w:rsidRDefault="00B40359" w:rsidP="00B40359"/>
    <w:p w14:paraId="39ECA439" w14:textId="7D4FC7D9" w:rsidR="00B40359" w:rsidRPr="00130F4D" w:rsidRDefault="00B40359" w:rsidP="00B40359">
      <w:pPr>
        <w:ind w:left="2160"/>
      </w:pPr>
      <w:r>
        <w:t xml:space="preserve">Policy – 332 Social Policy and Advocacy, 432 Soc Policy/Services, 531 Soc Policy/Serv, 633 </w:t>
      </w:r>
      <w:r w:rsidRPr="00130F4D">
        <w:t xml:space="preserve">Child Welfare </w:t>
      </w:r>
      <w:r>
        <w:t>Policy and Programs, 562 Global Social Welfare</w:t>
      </w:r>
    </w:p>
    <w:p w14:paraId="4664EE22" w14:textId="77777777" w:rsidR="00B40359" w:rsidRDefault="00B40359" w:rsidP="00B40359"/>
    <w:p w14:paraId="29105682" w14:textId="2332EE47" w:rsidR="00B40359" w:rsidRPr="009F25B5" w:rsidRDefault="00B40359" w:rsidP="00B40359">
      <w:pPr>
        <w:ind w:left="2160"/>
        <w:rPr>
          <w:szCs w:val="24"/>
        </w:rPr>
      </w:pPr>
      <w:r>
        <w:t>Diversity – 374</w:t>
      </w:r>
      <w:r w:rsidRPr="00843062">
        <w:t xml:space="preserve"> </w:t>
      </w:r>
      <w:r w:rsidRPr="00130F4D">
        <w:t>Div</w:t>
      </w:r>
      <w:r>
        <w:t>/</w:t>
      </w:r>
      <w:r w:rsidRPr="00130F4D">
        <w:t xml:space="preserve">Oppression </w:t>
      </w:r>
      <w:r>
        <w:t xml:space="preserve">in a </w:t>
      </w:r>
      <w:r w:rsidRPr="00130F4D">
        <w:t>SW Context</w:t>
      </w:r>
      <w:r>
        <w:t>, 533 Div/Oppression &amp; Social Justice in SW 563 Multicultural Perspectives on Community Development</w:t>
      </w:r>
    </w:p>
    <w:p w14:paraId="72D38FFE" w14:textId="77777777" w:rsidR="00B40359" w:rsidRDefault="00B40359" w:rsidP="00B40359"/>
    <w:p w14:paraId="3947EA27" w14:textId="77777777" w:rsidR="00B40359" w:rsidRDefault="00B40359" w:rsidP="00B40359">
      <w:pPr>
        <w:ind w:left="2160"/>
      </w:pPr>
      <w:r>
        <w:t xml:space="preserve">Research – </w:t>
      </w:r>
      <w:r w:rsidRPr="00130F4D">
        <w:t>320 Research Methods in SW</w:t>
      </w:r>
      <w:r>
        <w:t>, 321 Stats for Soc Wk (fulfill deficiency incoming MSW students</w:t>
      </w:r>
      <w:r w:rsidRPr="00130F4D">
        <w:t>), 519 Res Methods in Soc Wk</w:t>
      </w:r>
    </w:p>
    <w:p w14:paraId="16EE9CC8" w14:textId="77777777" w:rsidR="00B40359" w:rsidRDefault="00B40359" w:rsidP="00B40359">
      <w:pPr>
        <w:tabs>
          <w:tab w:val="left" w:pos="-1440"/>
        </w:tabs>
        <w:ind w:left="2160" w:hanging="720"/>
      </w:pPr>
    </w:p>
    <w:p w14:paraId="5B016A7D" w14:textId="77777777" w:rsidR="00B40359" w:rsidRDefault="00B40359" w:rsidP="00B40359">
      <w:pPr>
        <w:tabs>
          <w:tab w:val="left" w:pos="-1440"/>
        </w:tabs>
        <w:ind w:left="2160" w:hanging="720"/>
      </w:pPr>
      <w:r>
        <w:tab/>
        <w:t xml:space="preserve">Domestic Violence: 494/598 Intersecting IPV Child Maltreatment, 546 Approaches to Teen Dating Violence Prevention, 647 The DV Movement, </w:t>
      </w:r>
      <w:r w:rsidRPr="00785E03">
        <w:t>416</w:t>
      </w:r>
      <w:r>
        <w:t>/545 Domestic Violence &amp; Natl AmeriCorps Service</w:t>
      </w:r>
    </w:p>
    <w:p w14:paraId="605F2256" w14:textId="77777777" w:rsidR="00B40359" w:rsidRDefault="00B40359" w:rsidP="00B40359">
      <w:pPr>
        <w:tabs>
          <w:tab w:val="left" w:pos="-1440"/>
        </w:tabs>
        <w:ind w:left="2160" w:hanging="720"/>
      </w:pPr>
    </w:p>
    <w:p w14:paraId="3CB530C8" w14:textId="73EBEED5" w:rsidR="00B40359" w:rsidRDefault="00B40359" w:rsidP="00B40359">
      <w:pPr>
        <w:tabs>
          <w:tab w:val="left" w:pos="-1440"/>
        </w:tabs>
        <w:ind w:left="2160" w:hanging="720"/>
      </w:pPr>
      <w:r>
        <w:tab/>
        <w:t>Aging: 498/591 Aging in Context, 570 Aging in Perspective, 571 Mental Health Aspects of Aging, 573 Policies to Promote Healthy Aging</w:t>
      </w:r>
    </w:p>
    <w:p w14:paraId="0E1D45F2" w14:textId="2698488E" w:rsidR="00B40359" w:rsidRDefault="00B40359" w:rsidP="00B40359">
      <w:pPr>
        <w:ind w:left="2160"/>
      </w:pPr>
    </w:p>
    <w:p w14:paraId="75C65E72" w14:textId="77777777" w:rsidR="008D17BD" w:rsidRPr="009330FD" w:rsidRDefault="008D17BD" w:rsidP="008D17BD">
      <w:pPr>
        <w:widowControl w:val="0"/>
        <w:rPr>
          <w:b/>
          <w:strike/>
        </w:rPr>
      </w:pPr>
      <w:r w:rsidRPr="009330FD">
        <w:rPr>
          <w:b/>
          <w:strike/>
        </w:rPr>
        <w:t>SWK 320</w:t>
      </w:r>
    </w:p>
    <w:p w14:paraId="56222EE1" w14:textId="77777777" w:rsidR="008D17BD" w:rsidRPr="009330FD" w:rsidRDefault="008D17BD" w:rsidP="008D17BD">
      <w:pPr>
        <w:widowControl w:val="0"/>
        <w:rPr>
          <w:b/>
          <w:strike/>
        </w:rPr>
      </w:pPr>
      <w:r w:rsidRPr="009330FD">
        <w:rPr>
          <w:b/>
          <w:strike/>
        </w:rPr>
        <w:t xml:space="preserve">Course Categories and Course Caps </w:t>
      </w:r>
    </w:p>
    <w:p w14:paraId="786D4421" w14:textId="77777777" w:rsidR="008D17BD" w:rsidRPr="009330FD" w:rsidRDefault="008D17BD" w:rsidP="008D17BD">
      <w:pPr>
        <w:widowControl w:val="0"/>
        <w:rPr>
          <w:b/>
          <w:strike/>
        </w:rPr>
      </w:pPr>
      <w:r w:rsidRPr="009330FD">
        <w:rPr>
          <w:b/>
          <w:strike/>
        </w:rPr>
        <w:t>Effective 10/1993</w:t>
      </w:r>
    </w:p>
    <w:p w14:paraId="12DB9064" w14:textId="77777777" w:rsidR="008D17BD" w:rsidRPr="009330FD" w:rsidRDefault="008D17BD" w:rsidP="008D17BD">
      <w:pPr>
        <w:widowControl w:val="0"/>
        <w:rPr>
          <w:b/>
          <w:strike/>
        </w:rPr>
      </w:pPr>
      <w:r w:rsidRPr="009330FD">
        <w:rPr>
          <w:b/>
          <w:strike/>
        </w:rPr>
        <w:t>Revised 4/12/2013</w:t>
      </w:r>
    </w:p>
    <w:p w14:paraId="0C3EFD1C" w14:textId="77777777" w:rsidR="008D17BD" w:rsidRPr="009330FD" w:rsidRDefault="008D17BD" w:rsidP="008D17BD">
      <w:pPr>
        <w:widowControl w:val="0"/>
        <w:rPr>
          <w:b/>
          <w:strike/>
        </w:rPr>
      </w:pPr>
      <w:r w:rsidRPr="009330FD">
        <w:rPr>
          <w:b/>
          <w:strike/>
        </w:rPr>
        <w:t>Revised 5/7/2019</w:t>
      </w:r>
    </w:p>
    <w:p w14:paraId="3AD0BE98" w14:textId="6DF4CAA3" w:rsidR="008D17BD" w:rsidRPr="009330FD" w:rsidRDefault="008D17BD" w:rsidP="008D17BD">
      <w:pPr>
        <w:pStyle w:val="Header"/>
        <w:rPr>
          <w:b/>
          <w:bCs/>
          <w:strike/>
        </w:rPr>
      </w:pPr>
      <w:r w:rsidRPr="009330FD">
        <w:rPr>
          <w:strike/>
        </w:rPr>
        <w:t xml:space="preserve">Page </w:t>
      </w:r>
      <w:r w:rsidRPr="009330FD">
        <w:rPr>
          <w:b/>
          <w:bCs/>
          <w:strike/>
        </w:rPr>
        <w:t>5</w:t>
      </w:r>
      <w:r w:rsidRPr="009330FD">
        <w:rPr>
          <w:strike/>
        </w:rPr>
        <w:t xml:space="preserve"> of </w:t>
      </w:r>
      <w:r w:rsidRPr="009330FD">
        <w:rPr>
          <w:b/>
          <w:bCs/>
          <w:strike/>
        </w:rPr>
        <w:t>8</w:t>
      </w:r>
    </w:p>
    <w:p w14:paraId="3B242C5A" w14:textId="77777777" w:rsidR="008D17BD" w:rsidRDefault="008D17BD" w:rsidP="00B40359">
      <w:pPr>
        <w:ind w:left="2160"/>
      </w:pPr>
    </w:p>
    <w:p w14:paraId="14110DDD" w14:textId="3D3667CD" w:rsidR="00B40359" w:rsidRDefault="00B40359" w:rsidP="00B40359">
      <w:pPr>
        <w:ind w:left="2160"/>
        <w:rPr>
          <w:color w:val="000000"/>
          <w:szCs w:val="24"/>
          <w:shd w:val="clear" w:color="auto" w:fill="FFFFFF"/>
        </w:rPr>
      </w:pPr>
      <w:r>
        <w:t xml:space="preserve">Indigenous/Tribal: 498 Indigenous Social Policy and Advocacy; 591 </w:t>
      </w:r>
      <w:r w:rsidRPr="009F25B5">
        <w:rPr>
          <w:color w:val="000000"/>
          <w:szCs w:val="24"/>
          <w:shd w:val="clear" w:color="auto" w:fill="FFFFFF"/>
        </w:rPr>
        <w:t>Social Work with Indigenous and Tribal Communities</w:t>
      </w:r>
    </w:p>
    <w:p w14:paraId="6D4D8C8F" w14:textId="77777777" w:rsidR="00B40359" w:rsidRDefault="00B40359" w:rsidP="00B40359">
      <w:pPr>
        <w:ind w:left="2160"/>
        <w:rPr>
          <w:szCs w:val="24"/>
        </w:rPr>
      </w:pPr>
    </w:p>
    <w:p w14:paraId="53162968" w14:textId="77777777" w:rsidR="00B40359" w:rsidRPr="009F25B5" w:rsidRDefault="00B40359" w:rsidP="00B40359">
      <w:pPr>
        <w:ind w:left="2160"/>
        <w:rPr>
          <w:szCs w:val="24"/>
        </w:rPr>
      </w:pPr>
      <w:r>
        <w:rPr>
          <w:szCs w:val="24"/>
        </w:rPr>
        <w:t>Child Welfare: 564 Critical Issues in CW I, 565 Critical Issues in CW II, 566 Critical Issues in CW III</w:t>
      </w:r>
    </w:p>
    <w:p w14:paraId="143F6482" w14:textId="77777777" w:rsidR="00B40359" w:rsidRDefault="00B40359" w:rsidP="00B40359">
      <w:pPr>
        <w:tabs>
          <w:tab w:val="left" w:pos="-1440"/>
        </w:tabs>
        <w:ind w:left="2160" w:hanging="720"/>
      </w:pPr>
    </w:p>
    <w:p w14:paraId="5EFF8E04" w14:textId="77777777" w:rsidR="00B40359" w:rsidRDefault="00B40359" w:rsidP="00B40359">
      <w:pPr>
        <w:tabs>
          <w:tab w:val="left" w:pos="-1440"/>
        </w:tabs>
        <w:ind w:left="2160" w:hanging="720"/>
      </w:pPr>
      <w:r>
        <w:t>3.</w:t>
      </w:r>
      <w:r>
        <w:tab/>
      </w:r>
      <w:r>
        <w:rPr>
          <w:b/>
          <w:bCs/>
        </w:rPr>
        <w:t>Practice Courses</w:t>
      </w:r>
    </w:p>
    <w:p w14:paraId="0CF8118A" w14:textId="77777777" w:rsidR="00B40359" w:rsidRDefault="00B40359" w:rsidP="00B40359"/>
    <w:p w14:paraId="23C585B2" w14:textId="77777777" w:rsidR="00B40359" w:rsidRDefault="00B40359" w:rsidP="00B40359">
      <w:pPr>
        <w:ind w:left="2160"/>
      </w:pPr>
      <w:r>
        <w:t>BA CASP – 488 Advocacy Strategies</w:t>
      </w:r>
    </w:p>
    <w:p w14:paraId="6BA6B7BB" w14:textId="77777777" w:rsidR="00B40359" w:rsidRDefault="00B40359" w:rsidP="00B40359">
      <w:pPr>
        <w:ind w:left="2160"/>
      </w:pPr>
    </w:p>
    <w:p w14:paraId="75E3785E" w14:textId="30EA09CB" w:rsidR="00B40359" w:rsidRPr="00130F4D" w:rsidRDefault="00B40359" w:rsidP="00B40359">
      <w:pPr>
        <w:ind w:left="2160"/>
      </w:pPr>
      <w:r w:rsidRPr="00130F4D">
        <w:t>Direct Practice –</w:t>
      </w:r>
      <w:r>
        <w:t xml:space="preserve"> </w:t>
      </w:r>
      <w:r w:rsidRPr="00130F4D">
        <w:t xml:space="preserve">295 Foundations Soc Wk Pract, </w:t>
      </w:r>
      <w:r>
        <w:t>311 Integrative Social Work Practice, 312 Integrative Social Work Practice Skills</w:t>
      </w:r>
      <w:r w:rsidRPr="00130F4D">
        <w:t>, 410 SW Practice II, 411</w:t>
      </w:r>
      <w:r>
        <w:t xml:space="preserve"> </w:t>
      </w:r>
      <w:r w:rsidRPr="00130F4D">
        <w:t>SW Practice III,  413 Field Instr Sem, 415 Integrative Field Sem</w:t>
      </w:r>
      <w:r>
        <w:t>,</w:t>
      </w:r>
      <w:r w:rsidRPr="00130F4D">
        <w:t xml:space="preserve"> </w:t>
      </w:r>
      <w:r>
        <w:t xml:space="preserve">442 Child Welfare Practice, 457/557 SW Borderland Immigration Issues, 459 Spirituality and Helping Professions, 460/560 Legal Issues in SW, 461/561 LGBTQ Issues, 462 Global Social Welfare, 494 Pathways to Global SW: Travel Abroad Intensive, 494 Restorative Spaces &amp; Therapeutic Com, , 498 Intro Health Prac, </w:t>
      </w:r>
      <w:r w:rsidRPr="00130F4D">
        <w:t xml:space="preserve">510 Foundation Practice I, 511 Foundation Practice II, </w:t>
      </w:r>
      <w:r>
        <w:t>514</w:t>
      </w:r>
      <w:r w:rsidRPr="00130F4D">
        <w:t xml:space="preserve">  Bridge Seminar I, 5</w:t>
      </w:r>
      <w:r>
        <w:t>15</w:t>
      </w:r>
      <w:r w:rsidRPr="00130F4D">
        <w:t xml:space="preserve"> Bridge Seminar II, </w:t>
      </w:r>
      <w:r>
        <w:t>516 Soc Wk Skills Seminar, 540 Professional Experience I</w:t>
      </w:r>
      <w:r w:rsidRPr="00130F4D">
        <w:t xml:space="preserve">, </w:t>
      </w:r>
      <w:r>
        <w:t>579 Critical Incident Stress Mngmt,  591 Adv Child Welfare Practice, 598 Eco Care: Humans, Animals, Earth, 598 Borderlands Interventions, 661</w:t>
      </w:r>
      <w:r w:rsidRPr="00130F4D">
        <w:t xml:space="preserve"> C</w:t>
      </w:r>
      <w:r>
        <w:t xml:space="preserve">ognitive Behavioral Models and Interventions, </w:t>
      </w:r>
      <w:r w:rsidRPr="00130F4D">
        <w:t>,</w:t>
      </w:r>
      <w:r>
        <w:t xml:space="preserve"> </w:t>
      </w:r>
      <w:r w:rsidRPr="00130F4D">
        <w:t>693 Applied Project</w:t>
      </w:r>
      <w:r>
        <w:t xml:space="preserve"> (AG Capstone),</w:t>
      </w:r>
      <w:r w:rsidRPr="00130F4D">
        <w:t xml:space="preserve"> 603 </w:t>
      </w:r>
      <w:r>
        <w:t xml:space="preserve">SW </w:t>
      </w:r>
      <w:r w:rsidRPr="00130F4D">
        <w:t xml:space="preserve">Pract </w:t>
      </w:r>
      <w:r>
        <w:t xml:space="preserve">in </w:t>
      </w:r>
      <w:r w:rsidRPr="00130F4D">
        <w:t>Hlth/Behavioral Hlth</w:t>
      </w:r>
      <w:r>
        <w:t xml:space="preserve"> Settings</w:t>
      </w:r>
      <w:r w:rsidRPr="00130F4D">
        <w:t>, 604 Adv Soc Wk Practice Hlth, 606 Assess Mental Disorders, 608 Ecol Approach Prac</w:t>
      </w:r>
      <w:r>
        <w:t xml:space="preserve"> </w:t>
      </w:r>
      <w:r w:rsidRPr="00130F4D">
        <w:t xml:space="preserve">CYF, 609 Adv Child Welfare </w:t>
      </w:r>
      <w:r>
        <w:t>Pract with CYF</w:t>
      </w:r>
      <w:r w:rsidRPr="00130F4D">
        <w:t xml:space="preserve">, 610 Adv. SW Practice III, 611 </w:t>
      </w:r>
      <w:r>
        <w:t>Family Therapy</w:t>
      </w:r>
      <w:r w:rsidRPr="00130F4D">
        <w:t xml:space="preserve">, </w:t>
      </w:r>
      <w:r>
        <w:t xml:space="preserve">612 Soc Wk Groups, </w:t>
      </w:r>
      <w:r w:rsidRPr="00130F4D">
        <w:t xml:space="preserve">613 Adv </w:t>
      </w:r>
      <w:r>
        <w:t xml:space="preserve">SW </w:t>
      </w:r>
      <w:r w:rsidRPr="00130F4D">
        <w:t>Practice</w:t>
      </w:r>
      <w:r>
        <w:t xml:space="preserve"> in </w:t>
      </w:r>
      <w:r w:rsidRPr="00130F4D">
        <w:t xml:space="preserve">Behav Hlth, 617 Adv </w:t>
      </w:r>
      <w:r>
        <w:t xml:space="preserve">SW </w:t>
      </w:r>
      <w:r w:rsidRPr="00130F4D">
        <w:t>Prac Chldrn/Adol</w:t>
      </w:r>
      <w:r>
        <w:t>escents, 614 Adv Gen SW Practice IV</w:t>
      </w:r>
      <w:r w:rsidRPr="00130F4D">
        <w:t>, 619 Pract-Oriented Research, 621 Integrative Seminar</w:t>
      </w:r>
      <w:r>
        <w:t xml:space="preserve"> (ADP Capstone)</w:t>
      </w:r>
      <w:r w:rsidRPr="00130F4D">
        <w:t xml:space="preserve">, </w:t>
      </w:r>
      <w:r>
        <w:t xml:space="preserve">626 Crisis Intervention &amp; Shrt Term Trmt, 630 Brief SW Intervention, 640 Professional Seminar II, </w:t>
      </w:r>
      <w:r w:rsidRPr="00130F4D">
        <w:t>654 Intro to Sex Abuse Issues</w:t>
      </w:r>
      <w:r>
        <w:t>, 663 Clinical Trauma Treatment, 664 EB Approaches to Treatment of SUD</w:t>
      </w:r>
    </w:p>
    <w:p w14:paraId="328D9CAB" w14:textId="22D76A26" w:rsidR="00B40359" w:rsidRDefault="00B40359" w:rsidP="00B40359"/>
    <w:p w14:paraId="2A7B350A" w14:textId="77777777" w:rsidR="008D17BD" w:rsidRPr="009330FD" w:rsidRDefault="008D17BD" w:rsidP="008D17BD">
      <w:pPr>
        <w:widowControl w:val="0"/>
        <w:rPr>
          <w:b/>
          <w:strike/>
        </w:rPr>
      </w:pPr>
      <w:r w:rsidRPr="009330FD">
        <w:rPr>
          <w:b/>
          <w:strike/>
        </w:rPr>
        <w:t>SWK 320</w:t>
      </w:r>
    </w:p>
    <w:p w14:paraId="53AE8C4F" w14:textId="77777777" w:rsidR="008D17BD" w:rsidRPr="009330FD" w:rsidRDefault="008D17BD" w:rsidP="008D17BD">
      <w:pPr>
        <w:widowControl w:val="0"/>
        <w:rPr>
          <w:b/>
          <w:strike/>
        </w:rPr>
      </w:pPr>
      <w:r w:rsidRPr="009330FD">
        <w:rPr>
          <w:b/>
          <w:strike/>
        </w:rPr>
        <w:t xml:space="preserve">Course Categories and Course Caps </w:t>
      </w:r>
    </w:p>
    <w:p w14:paraId="6A499E12" w14:textId="77777777" w:rsidR="008D17BD" w:rsidRPr="009330FD" w:rsidRDefault="008D17BD" w:rsidP="008D17BD">
      <w:pPr>
        <w:widowControl w:val="0"/>
        <w:rPr>
          <w:b/>
          <w:strike/>
        </w:rPr>
      </w:pPr>
      <w:r w:rsidRPr="009330FD">
        <w:rPr>
          <w:b/>
          <w:strike/>
        </w:rPr>
        <w:t>Effective 10/1993</w:t>
      </w:r>
    </w:p>
    <w:p w14:paraId="2541FD8B" w14:textId="77777777" w:rsidR="008D17BD" w:rsidRPr="009330FD" w:rsidRDefault="008D17BD" w:rsidP="008D17BD">
      <w:pPr>
        <w:widowControl w:val="0"/>
        <w:rPr>
          <w:b/>
          <w:strike/>
        </w:rPr>
      </w:pPr>
      <w:r w:rsidRPr="009330FD">
        <w:rPr>
          <w:b/>
          <w:strike/>
        </w:rPr>
        <w:t>Revised 4/12/2013</w:t>
      </w:r>
    </w:p>
    <w:p w14:paraId="6FA891A3" w14:textId="77777777" w:rsidR="008D17BD" w:rsidRPr="009330FD" w:rsidRDefault="008D17BD" w:rsidP="008D17BD">
      <w:pPr>
        <w:widowControl w:val="0"/>
        <w:rPr>
          <w:b/>
          <w:strike/>
        </w:rPr>
      </w:pPr>
      <w:r w:rsidRPr="009330FD">
        <w:rPr>
          <w:b/>
          <w:strike/>
        </w:rPr>
        <w:t>Revised 5/7/2019</w:t>
      </w:r>
    </w:p>
    <w:p w14:paraId="286859A6" w14:textId="7CC19FF7" w:rsidR="008D17BD" w:rsidRPr="009330FD" w:rsidRDefault="008D17BD" w:rsidP="008D17BD">
      <w:pPr>
        <w:pStyle w:val="Header"/>
        <w:rPr>
          <w:b/>
          <w:bCs/>
          <w:strike/>
        </w:rPr>
      </w:pPr>
      <w:r w:rsidRPr="009330FD">
        <w:rPr>
          <w:strike/>
        </w:rPr>
        <w:t xml:space="preserve">Page </w:t>
      </w:r>
      <w:r w:rsidRPr="009330FD">
        <w:rPr>
          <w:b/>
          <w:bCs/>
          <w:strike/>
        </w:rPr>
        <w:t>6</w:t>
      </w:r>
      <w:r w:rsidRPr="009330FD">
        <w:rPr>
          <w:strike/>
        </w:rPr>
        <w:t xml:space="preserve"> of </w:t>
      </w:r>
      <w:r w:rsidRPr="009330FD">
        <w:rPr>
          <w:b/>
          <w:bCs/>
          <w:strike/>
        </w:rPr>
        <w:t>8</w:t>
      </w:r>
    </w:p>
    <w:p w14:paraId="3D100421" w14:textId="77777777" w:rsidR="008D17BD" w:rsidRPr="00130F4D" w:rsidRDefault="008D17BD" w:rsidP="00B40359"/>
    <w:p w14:paraId="7DC022F6" w14:textId="4E0C47D4" w:rsidR="00B40359" w:rsidRPr="00130F4D" w:rsidRDefault="00B40359" w:rsidP="00B40359">
      <w:pPr>
        <w:ind w:left="2160"/>
      </w:pPr>
      <w:r w:rsidRPr="00130F4D">
        <w:t xml:space="preserve">PAC – 585 Macro SW Practice, 623 </w:t>
      </w:r>
      <w:r>
        <w:t>Program Evaluation</w:t>
      </w:r>
      <w:r w:rsidRPr="00130F4D">
        <w:t xml:space="preserve">, 632 </w:t>
      </w:r>
      <w:r>
        <w:t>Policy Prac</w:t>
      </w:r>
      <w:r w:rsidRPr="00130F4D">
        <w:t>, 685 Prog Planning in Soc Serv, 681 Soc Wk Adm, 682 Com Participation Strat</w:t>
      </w:r>
      <w:r>
        <w:t>, 686 Developing Grants and Fund Raising, 687 Public Policy and Advocacy</w:t>
      </w:r>
    </w:p>
    <w:p w14:paraId="4F0A2536" w14:textId="77777777" w:rsidR="00B40359" w:rsidRPr="00130F4D" w:rsidRDefault="00B40359" w:rsidP="00B40359"/>
    <w:p w14:paraId="53426D8B" w14:textId="77777777" w:rsidR="00B40359" w:rsidRDefault="00B40359" w:rsidP="00B40359">
      <w:pPr>
        <w:ind w:left="2160"/>
      </w:pPr>
      <w:r>
        <w:t>Criminal Sentencing and Sentencing Advocacy – 526 Mental Hlth Sentencing, 527 Mitigation Death/Life Cases, 528 Pre-Sentencing Investigations, 529 Alt Penal Sanctions</w:t>
      </w:r>
    </w:p>
    <w:p w14:paraId="36716109" w14:textId="77777777" w:rsidR="00B40359" w:rsidRDefault="00B40359" w:rsidP="00B40359">
      <w:pPr>
        <w:ind w:left="2160"/>
      </w:pPr>
    </w:p>
    <w:p w14:paraId="36A4738E" w14:textId="77777777" w:rsidR="00B40359" w:rsidRDefault="00B40359" w:rsidP="00B40359">
      <w:pPr>
        <w:ind w:left="2160"/>
      </w:pPr>
      <w:r>
        <w:t>Integrative Health Initiative (IHI) – 655 Quality of Life Mastering Mindfulness, 656 Treating the Whole Person, 657 Holistic Therapies for Modern Times</w:t>
      </w:r>
    </w:p>
    <w:p w14:paraId="5DF1EDE5" w14:textId="77777777" w:rsidR="00B40359" w:rsidRDefault="00B40359" w:rsidP="00B40359">
      <w:pPr>
        <w:ind w:left="2160"/>
      </w:pPr>
    </w:p>
    <w:p w14:paraId="254045D5" w14:textId="4F77063D" w:rsidR="00B40359" w:rsidRDefault="00B40359" w:rsidP="00B40359">
      <w:pPr>
        <w:ind w:left="2160"/>
      </w:pPr>
      <w:r>
        <w:t>Domestic Violence – 417 Technology, Interpersonal Relationships and Abuse, 418 Global Violence Against Women, 420/520 DV: Fatality Review, 591 Intersections of Gender-based Violence and Health and MH in Practice, 618 Advanced Practice in Domestic Violence, 648 Intimate Partner Risk Assessment</w:t>
      </w:r>
    </w:p>
    <w:p w14:paraId="2DC3B57A" w14:textId="77777777" w:rsidR="00B40359" w:rsidRDefault="00B40359" w:rsidP="00B40359">
      <w:pPr>
        <w:ind w:left="2160"/>
      </w:pPr>
    </w:p>
    <w:p w14:paraId="4815CC88" w14:textId="77777777" w:rsidR="00B40359" w:rsidRDefault="00B40359" w:rsidP="00B40359">
      <w:pPr>
        <w:tabs>
          <w:tab w:val="left" w:pos="-1440"/>
        </w:tabs>
        <w:ind w:left="2160" w:hanging="720"/>
      </w:pPr>
      <w:r>
        <w:t>4.</w:t>
      </w:r>
      <w:r>
        <w:tab/>
      </w:r>
      <w:r w:rsidRPr="007C5FCF">
        <w:rPr>
          <w:b/>
        </w:rPr>
        <w:t>Skill Building Courses</w:t>
      </w:r>
    </w:p>
    <w:p w14:paraId="075454A0" w14:textId="77777777" w:rsidR="00B40359" w:rsidRDefault="00B40359" w:rsidP="00B40359">
      <w:pPr>
        <w:tabs>
          <w:tab w:val="left" w:pos="-1440"/>
        </w:tabs>
        <w:ind w:left="2160" w:hanging="720"/>
      </w:pPr>
    </w:p>
    <w:p w14:paraId="493F4216" w14:textId="75773876" w:rsidR="00B40359" w:rsidRDefault="00B40359" w:rsidP="00B40359">
      <w:pPr>
        <w:tabs>
          <w:tab w:val="left" w:pos="-1440"/>
        </w:tabs>
        <w:ind w:left="2160" w:hanging="720"/>
      </w:pPr>
      <w:r>
        <w:tab/>
        <w:t xml:space="preserve">577 Traumatic Death: Theory, Counseling &amp; Practice, </w:t>
      </w:r>
    </w:p>
    <w:p w14:paraId="1AD7162B" w14:textId="77777777" w:rsidR="00B40359" w:rsidRDefault="00B40359" w:rsidP="00B40359">
      <w:pPr>
        <w:tabs>
          <w:tab w:val="left" w:pos="-1440"/>
        </w:tabs>
        <w:ind w:left="2160" w:hanging="720"/>
      </w:pPr>
    </w:p>
    <w:p w14:paraId="487A30BC" w14:textId="79BDEEF0" w:rsidR="00B40359" w:rsidRDefault="00B40359" w:rsidP="00B40359">
      <w:pPr>
        <w:tabs>
          <w:tab w:val="left" w:pos="-1440"/>
        </w:tabs>
        <w:ind w:left="2160" w:hanging="720"/>
      </w:pPr>
      <w:r>
        <w:tab/>
        <w:t xml:space="preserve">Integrative Health Initiative (IHI) - </w:t>
      </w:r>
      <w:r w:rsidRPr="00130F4D">
        <w:t>250 Stress Management Tools,</w:t>
      </w:r>
      <w:r>
        <w:t xml:space="preserve"> 349 Stress Management Tools II, 350 Whole Person Health Across the Lifespan, 351 Sustainable Living/Mindful Eating</w:t>
      </w:r>
    </w:p>
    <w:p w14:paraId="12AC7038" w14:textId="77777777" w:rsidR="00B40359" w:rsidRDefault="00B40359" w:rsidP="00B40359">
      <w:pPr>
        <w:pStyle w:val="Footer"/>
      </w:pPr>
    </w:p>
    <w:p w14:paraId="7C59D89A" w14:textId="77777777" w:rsidR="00B40359" w:rsidRDefault="00B40359" w:rsidP="00B40359">
      <w:pPr>
        <w:tabs>
          <w:tab w:val="left" w:pos="-1440"/>
        </w:tabs>
        <w:ind w:left="2160" w:hanging="720"/>
      </w:pPr>
      <w:r>
        <w:t>5.</w:t>
      </w:r>
      <w:r>
        <w:tab/>
      </w:r>
      <w:r w:rsidRPr="00413495">
        <w:rPr>
          <w:b/>
          <w:bCs/>
        </w:rPr>
        <w:t>Electives</w:t>
      </w:r>
      <w:r w:rsidRPr="003F1E4D">
        <w:rPr>
          <w:b/>
        </w:rPr>
        <w:t xml:space="preserve"> and new courses</w:t>
      </w:r>
      <w:r>
        <w:t xml:space="preserve"> shall be defined as fitting into one of the above categories before establishing a course cap. </w:t>
      </w:r>
    </w:p>
    <w:p w14:paraId="1DD777FF" w14:textId="77777777" w:rsidR="00B40359" w:rsidRDefault="00B40359" w:rsidP="00B40359">
      <w:pPr>
        <w:tabs>
          <w:tab w:val="left" w:pos="-1440"/>
        </w:tabs>
        <w:ind w:left="2160" w:hanging="720"/>
      </w:pPr>
    </w:p>
    <w:p w14:paraId="6E23226A" w14:textId="77777777" w:rsidR="00B40359" w:rsidRDefault="00B40359" w:rsidP="00B40359">
      <w:r>
        <w:t>F.</w:t>
      </w:r>
      <w:r>
        <w:tab/>
        <w:t xml:space="preserve">Faculty </w:t>
      </w:r>
    </w:p>
    <w:p w14:paraId="54EC1FDD" w14:textId="77777777" w:rsidR="00B40359" w:rsidRDefault="00B40359" w:rsidP="00B40359">
      <w:pPr>
        <w:ind w:left="2160" w:right="576"/>
      </w:pPr>
    </w:p>
    <w:p w14:paraId="283DC930" w14:textId="77777777" w:rsidR="008D17BD" w:rsidRDefault="00B40359" w:rsidP="00B40359">
      <w:pPr>
        <w:ind w:left="720" w:right="576"/>
      </w:pPr>
      <w:r>
        <w:t xml:space="preserve">As per the Council on Social Work Education “Faculty who teach social work practice courses [should] have a master’s degree in social work from a CSWE-accredited program and at least two years of social work practice experience.”  Any </w:t>
      </w:r>
    </w:p>
    <w:p w14:paraId="313C224C" w14:textId="77777777" w:rsidR="008D17BD" w:rsidRDefault="008D17BD" w:rsidP="008D17BD">
      <w:pPr>
        <w:widowControl w:val="0"/>
        <w:rPr>
          <w:b/>
        </w:rPr>
      </w:pPr>
    </w:p>
    <w:p w14:paraId="655BEF62" w14:textId="1563D056" w:rsidR="008D17BD" w:rsidRPr="009330FD" w:rsidRDefault="008D17BD" w:rsidP="008D17BD">
      <w:pPr>
        <w:widowControl w:val="0"/>
        <w:rPr>
          <w:b/>
          <w:strike/>
        </w:rPr>
      </w:pPr>
      <w:r w:rsidRPr="009330FD">
        <w:rPr>
          <w:b/>
          <w:strike/>
        </w:rPr>
        <w:t>SWK 320</w:t>
      </w:r>
    </w:p>
    <w:p w14:paraId="12FB5E3E" w14:textId="77777777" w:rsidR="008D17BD" w:rsidRPr="009330FD" w:rsidRDefault="008D17BD" w:rsidP="008D17BD">
      <w:pPr>
        <w:widowControl w:val="0"/>
        <w:rPr>
          <w:b/>
          <w:strike/>
        </w:rPr>
      </w:pPr>
      <w:r w:rsidRPr="009330FD">
        <w:rPr>
          <w:b/>
          <w:strike/>
        </w:rPr>
        <w:t xml:space="preserve">Course Categories and Course Caps </w:t>
      </w:r>
    </w:p>
    <w:p w14:paraId="505B299E" w14:textId="77777777" w:rsidR="008D17BD" w:rsidRPr="009330FD" w:rsidRDefault="008D17BD" w:rsidP="008D17BD">
      <w:pPr>
        <w:widowControl w:val="0"/>
        <w:rPr>
          <w:b/>
          <w:strike/>
        </w:rPr>
      </w:pPr>
      <w:r w:rsidRPr="009330FD">
        <w:rPr>
          <w:b/>
          <w:strike/>
        </w:rPr>
        <w:t>Effective 10/1993</w:t>
      </w:r>
    </w:p>
    <w:p w14:paraId="54587BF9" w14:textId="77777777" w:rsidR="008D17BD" w:rsidRPr="009330FD" w:rsidRDefault="008D17BD" w:rsidP="008D17BD">
      <w:pPr>
        <w:widowControl w:val="0"/>
        <w:rPr>
          <w:b/>
          <w:strike/>
        </w:rPr>
      </w:pPr>
      <w:r w:rsidRPr="009330FD">
        <w:rPr>
          <w:b/>
          <w:strike/>
        </w:rPr>
        <w:t>Revised 4/12/2013</w:t>
      </w:r>
    </w:p>
    <w:p w14:paraId="6198D6AC" w14:textId="77777777" w:rsidR="008D17BD" w:rsidRPr="009330FD" w:rsidRDefault="008D17BD" w:rsidP="008D17BD">
      <w:pPr>
        <w:widowControl w:val="0"/>
        <w:rPr>
          <w:b/>
          <w:strike/>
        </w:rPr>
      </w:pPr>
      <w:r w:rsidRPr="009330FD">
        <w:rPr>
          <w:b/>
          <w:strike/>
        </w:rPr>
        <w:t>Revised 5/7/2019</w:t>
      </w:r>
    </w:p>
    <w:p w14:paraId="550DD7D4" w14:textId="2A34BB19" w:rsidR="008D17BD" w:rsidRPr="009330FD" w:rsidRDefault="008D17BD" w:rsidP="008D17BD">
      <w:pPr>
        <w:pStyle w:val="Header"/>
        <w:rPr>
          <w:b/>
          <w:bCs/>
          <w:strike/>
        </w:rPr>
      </w:pPr>
      <w:r w:rsidRPr="009330FD">
        <w:rPr>
          <w:strike/>
        </w:rPr>
        <w:t xml:space="preserve">Page </w:t>
      </w:r>
      <w:r w:rsidRPr="009330FD">
        <w:rPr>
          <w:b/>
          <w:bCs/>
          <w:strike/>
        </w:rPr>
        <w:t>7</w:t>
      </w:r>
      <w:r w:rsidRPr="009330FD">
        <w:rPr>
          <w:strike/>
        </w:rPr>
        <w:t xml:space="preserve"> of </w:t>
      </w:r>
      <w:r w:rsidRPr="009330FD">
        <w:rPr>
          <w:b/>
          <w:bCs/>
          <w:strike/>
        </w:rPr>
        <w:t>8</w:t>
      </w:r>
    </w:p>
    <w:p w14:paraId="04F3BB44" w14:textId="77777777" w:rsidR="008D17BD" w:rsidRDefault="008D17BD" w:rsidP="00B40359">
      <w:pPr>
        <w:ind w:left="720" w:right="576"/>
      </w:pPr>
    </w:p>
    <w:p w14:paraId="018F35BC" w14:textId="0F1DCAA4" w:rsidR="00B40359" w:rsidRDefault="00B40359" w:rsidP="00B40359">
      <w:pPr>
        <w:ind w:left="720" w:right="576"/>
      </w:pPr>
      <w:r>
        <w:t xml:space="preserve">Faculty teaching practice courses who do not have a MSW must have an approved CSWE waiver. </w:t>
      </w:r>
    </w:p>
    <w:p w14:paraId="6E0D159B" w14:textId="77777777" w:rsidR="00B40359" w:rsidRDefault="00B40359" w:rsidP="00B40359">
      <w:pPr>
        <w:ind w:right="576"/>
      </w:pPr>
    </w:p>
    <w:p w14:paraId="0702D0E0" w14:textId="77777777" w:rsidR="00B40359" w:rsidRDefault="00B40359" w:rsidP="00B40359">
      <w:pPr>
        <w:tabs>
          <w:tab w:val="left" w:pos="-1440"/>
        </w:tabs>
        <w:ind w:left="720" w:right="576" w:hanging="720"/>
      </w:pPr>
      <w:r>
        <w:t>G.</w:t>
      </w:r>
      <w:r>
        <w:tab/>
        <w:t>Other Indicators of Quality Programming</w:t>
      </w:r>
    </w:p>
    <w:p w14:paraId="1213E03E" w14:textId="77777777" w:rsidR="00B40359" w:rsidRDefault="00B40359" w:rsidP="00B40359">
      <w:pPr>
        <w:tabs>
          <w:tab w:val="left" w:pos="-1440"/>
        </w:tabs>
        <w:ind w:left="1440" w:right="576" w:hanging="720"/>
      </w:pPr>
    </w:p>
    <w:p w14:paraId="1F8E6D36" w14:textId="77777777" w:rsidR="00B40359" w:rsidRDefault="00B40359" w:rsidP="00B40359">
      <w:pPr>
        <w:numPr>
          <w:ilvl w:val="0"/>
          <w:numId w:val="35"/>
        </w:numPr>
        <w:tabs>
          <w:tab w:val="left" w:pos="-1440"/>
        </w:tabs>
        <w:ind w:right="576"/>
      </w:pPr>
      <w:r>
        <w:t xml:space="preserve">ASU Online courses do not have enrollment caps meaning that a student who registers for the course will not be denied because the course is full. The School of Social Work’s policy to cap sections of online courses means that if enrollment is full, an increase in the cap will need to occur until another SLN for the course is created. </w:t>
      </w:r>
    </w:p>
    <w:p w14:paraId="36007D6B" w14:textId="77777777" w:rsidR="00B40359" w:rsidRDefault="00B40359" w:rsidP="009330FD">
      <w:pPr>
        <w:tabs>
          <w:tab w:val="left" w:pos="-1440"/>
        </w:tabs>
        <w:ind w:left="1440" w:right="576"/>
      </w:pPr>
    </w:p>
    <w:p w14:paraId="4BD852AE" w14:textId="2FD427AC" w:rsidR="00B40359" w:rsidRDefault="00B40359" w:rsidP="009330FD">
      <w:pPr>
        <w:numPr>
          <w:ilvl w:val="0"/>
          <w:numId w:val="35"/>
        </w:numPr>
        <w:tabs>
          <w:tab w:val="left" w:pos="-1440"/>
        </w:tabs>
        <w:ind w:right="576"/>
      </w:pPr>
      <w:r>
        <w:t>The MSW online program utilizes a Primary Instructor/Co-Instructor model (PI/CI Model) of instruction to support student learning, accommodate enrollment, and maintain integrity of the curriculum. Teaching as a PI counts as two courses due to the increased workload given the condensed pace of MSW online courses. Material that’s covered in a 15-week course is condensed into 7 and ½ weeks in MSW online classes. PI’s teach a section of their own students, manage the delivery of the course to all students, manage SAILS accommodations, mentor/guide the CI team, review CI grading to ensure equity across all student sections in the course, file Academic Status Reports, address student disciplinary concerns, and submit final grades. The CI team can range from 2 CI’</w:t>
      </w:r>
      <w:r w:rsidRPr="00A104AF">
        <w:t>s t</w:t>
      </w:r>
      <w:r w:rsidRPr="009330FD">
        <w:t>o a maximum of 9 CI’s. If a 10</w:t>
      </w:r>
      <w:r w:rsidRPr="009330FD">
        <w:rPr>
          <w:vertAlign w:val="superscript"/>
        </w:rPr>
        <w:t>th</w:t>
      </w:r>
      <w:r w:rsidRPr="009330FD">
        <w:t xml:space="preserve"> CI is needed, a</w:t>
      </w:r>
      <w:r>
        <w:t>n additional</w:t>
      </w:r>
      <w:r w:rsidRPr="009330FD">
        <w:t xml:space="preserve"> PI is </w:t>
      </w:r>
      <w:r>
        <w:t>added</w:t>
      </w:r>
      <w:r w:rsidRPr="00A104AF">
        <w:t>.</w:t>
      </w:r>
      <w:r>
        <w:t xml:space="preserve"> Each PI carries a reduced load of 10 students given the aforementioned responsibilities. This workload is the rationale for lower course caps in the MSW online program to make the course more meaningful for students (quality assurance with grading and feedback). C</w:t>
      </w:r>
      <w:r w:rsidRPr="00C87AC6">
        <w:t xml:space="preserve">ourse caps for each course section in an MSW Online class are set at 20 </w:t>
      </w:r>
      <w:r>
        <w:t xml:space="preserve">students per Co-Instructor for </w:t>
      </w:r>
      <w:r w:rsidRPr="00C87AC6">
        <w:t>Practice Courses</w:t>
      </w:r>
      <w:r>
        <w:t>,</w:t>
      </w:r>
      <w:r w:rsidRPr="00C87AC6">
        <w:t xml:space="preserve"> 30</w:t>
      </w:r>
      <w:r>
        <w:t xml:space="preserve"> students per Co-Instructor</w:t>
      </w:r>
      <w:r w:rsidRPr="00C87AC6">
        <w:t xml:space="preserve"> </w:t>
      </w:r>
      <w:r>
        <w:t xml:space="preserve">for </w:t>
      </w:r>
      <w:r w:rsidRPr="00C87AC6">
        <w:t>Theory and Knowledge Building Courses</w:t>
      </w:r>
      <w:r>
        <w:t>, and 17 students per Co-Instructor for Capstone. If an MSW Online course does not need Co-Instructors due to low enrollment, a stand-alone course (one course equivalent) will be taught by a Faculty Associate or faculty member. The cap in that class will reflect the in person/on ground cap.</w:t>
      </w:r>
    </w:p>
    <w:p w14:paraId="2CEBD49B" w14:textId="11AB4162" w:rsidR="00B40359" w:rsidRDefault="00B40359" w:rsidP="008D17BD">
      <w:pPr>
        <w:tabs>
          <w:tab w:val="left" w:pos="-1440"/>
        </w:tabs>
        <w:ind w:right="576"/>
      </w:pPr>
    </w:p>
    <w:p w14:paraId="54893585" w14:textId="77777777" w:rsidR="008D17BD" w:rsidRPr="009330FD" w:rsidRDefault="008D17BD" w:rsidP="008D17BD">
      <w:pPr>
        <w:widowControl w:val="0"/>
        <w:rPr>
          <w:b/>
          <w:strike/>
        </w:rPr>
      </w:pPr>
      <w:r w:rsidRPr="009330FD">
        <w:rPr>
          <w:b/>
          <w:strike/>
        </w:rPr>
        <w:t>SWK 320</w:t>
      </w:r>
    </w:p>
    <w:p w14:paraId="2ED7118C" w14:textId="77777777" w:rsidR="008D17BD" w:rsidRPr="009330FD" w:rsidRDefault="008D17BD" w:rsidP="008D17BD">
      <w:pPr>
        <w:widowControl w:val="0"/>
        <w:rPr>
          <w:b/>
          <w:strike/>
        </w:rPr>
      </w:pPr>
      <w:r w:rsidRPr="009330FD">
        <w:rPr>
          <w:b/>
          <w:strike/>
        </w:rPr>
        <w:t xml:space="preserve">Course Categories and Course Caps </w:t>
      </w:r>
    </w:p>
    <w:p w14:paraId="0BC906B9" w14:textId="77777777" w:rsidR="008D17BD" w:rsidRPr="009330FD" w:rsidRDefault="008D17BD" w:rsidP="008D17BD">
      <w:pPr>
        <w:widowControl w:val="0"/>
        <w:rPr>
          <w:b/>
          <w:strike/>
        </w:rPr>
      </w:pPr>
      <w:r w:rsidRPr="009330FD">
        <w:rPr>
          <w:b/>
          <w:strike/>
        </w:rPr>
        <w:t>Effective 10/1993</w:t>
      </w:r>
    </w:p>
    <w:p w14:paraId="3A139909" w14:textId="77777777" w:rsidR="008D17BD" w:rsidRPr="009330FD" w:rsidRDefault="008D17BD" w:rsidP="008D17BD">
      <w:pPr>
        <w:widowControl w:val="0"/>
        <w:rPr>
          <w:b/>
          <w:strike/>
        </w:rPr>
      </w:pPr>
      <w:r w:rsidRPr="009330FD">
        <w:rPr>
          <w:b/>
          <w:strike/>
        </w:rPr>
        <w:t>Revised 4/12/2013</w:t>
      </w:r>
    </w:p>
    <w:p w14:paraId="1CE2C018" w14:textId="77777777" w:rsidR="008D17BD" w:rsidRPr="009330FD" w:rsidRDefault="008D17BD" w:rsidP="008D17BD">
      <w:pPr>
        <w:widowControl w:val="0"/>
        <w:rPr>
          <w:b/>
          <w:strike/>
        </w:rPr>
      </w:pPr>
      <w:r w:rsidRPr="009330FD">
        <w:rPr>
          <w:b/>
          <w:strike/>
        </w:rPr>
        <w:t>Revised 5/7/2019</w:t>
      </w:r>
    </w:p>
    <w:p w14:paraId="6042ED13" w14:textId="386A48AB" w:rsidR="008D17BD" w:rsidRPr="009330FD" w:rsidRDefault="008D17BD" w:rsidP="008D17BD">
      <w:pPr>
        <w:pStyle w:val="Header"/>
        <w:rPr>
          <w:b/>
          <w:bCs/>
          <w:strike/>
        </w:rPr>
      </w:pPr>
      <w:r w:rsidRPr="009330FD">
        <w:rPr>
          <w:strike/>
        </w:rPr>
        <w:t xml:space="preserve">Page </w:t>
      </w:r>
      <w:r w:rsidRPr="009330FD">
        <w:rPr>
          <w:b/>
          <w:bCs/>
          <w:strike/>
        </w:rPr>
        <w:t>8</w:t>
      </w:r>
      <w:r w:rsidRPr="009330FD">
        <w:rPr>
          <w:strike/>
        </w:rPr>
        <w:t xml:space="preserve"> of </w:t>
      </w:r>
      <w:r w:rsidRPr="009330FD">
        <w:rPr>
          <w:b/>
          <w:bCs/>
          <w:strike/>
        </w:rPr>
        <w:t>8</w:t>
      </w:r>
    </w:p>
    <w:p w14:paraId="71F80FF6" w14:textId="77777777" w:rsidR="008D17BD" w:rsidRDefault="008D17BD" w:rsidP="009330FD">
      <w:pPr>
        <w:tabs>
          <w:tab w:val="left" w:pos="-1440"/>
        </w:tabs>
        <w:ind w:right="576"/>
      </w:pPr>
    </w:p>
    <w:p w14:paraId="6E480902" w14:textId="77777777" w:rsidR="00B40359" w:rsidRDefault="00B40359" w:rsidP="00B40359">
      <w:pPr>
        <w:numPr>
          <w:ilvl w:val="0"/>
          <w:numId w:val="35"/>
        </w:numPr>
        <w:tabs>
          <w:tab w:val="left" w:pos="-1440"/>
        </w:tabs>
        <w:ind w:right="576"/>
      </w:pPr>
      <w:r>
        <w:t>The Faculty Council refers to the Curriculum Committee the ongoing responsibility to develop additional measures of quality assurance for programs sponsored by the ASU School of Social Work.</w:t>
      </w:r>
    </w:p>
    <w:p w14:paraId="05771145" w14:textId="77777777" w:rsidR="008D17BD" w:rsidRDefault="008D17BD" w:rsidP="00883676">
      <w:pPr>
        <w:widowControl w:val="0"/>
        <w:rPr>
          <w:b/>
          <w:highlight w:val="yellow"/>
        </w:rPr>
      </w:pPr>
    </w:p>
    <w:p w14:paraId="14265FC6" w14:textId="77777777" w:rsidR="00F434B6" w:rsidRDefault="00F434B6" w:rsidP="001E4716">
      <w:pPr>
        <w:widowControl w:val="0"/>
        <w:rPr>
          <w:b/>
          <w:highlight w:val="yellow"/>
        </w:rPr>
      </w:pPr>
    </w:p>
    <w:p w14:paraId="6525B54E" w14:textId="77777777" w:rsidR="00DE4745" w:rsidRDefault="00DE4745" w:rsidP="00DE4745">
      <w:pPr>
        <w:widowControl w:val="0"/>
        <w:rPr>
          <w:b/>
        </w:rPr>
      </w:pPr>
      <w:r>
        <w:rPr>
          <w:b/>
        </w:rPr>
        <w:t>SWK 321</w:t>
      </w:r>
    </w:p>
    <w:p w14:paraId="72A94F12" w14:textId="77777777" w:rsidR="00DE4745" w:rsidRDefault="00DE4745" w:rsidP="00DE4745">
      <w:pPr>
        <w:widowControl w:val="0"/>
        <w:rPr>
          <w:b/>
        </w:rPr>
      </w:pPr>
      <w:r>
        <w:rPr>
          <w:b/>
        </w:rPr>
        <w:t>Elective Approval Process</w:t>
      </w:r>
    </w:p>
    <w:p w14:paraId="644B484B" w14:textId="77777777" w:rsidR="00DE4745" w:rsidRDefault="00DE4745" w:rsidP="00DE4745">
      <w:pPr>
        <w:widowControl w:val="0"/>
        <w:rPr>
          <w:b/>
        </w:rPr>
      </w:pPr>
      <w:r>
        <w:rPr>
          <w:b/>
        </w:rPr>
        <w:t>Revised 11/16/12</w:t>
      </w:r>
    </w:p>
    <w:p w14:paraId="37214EAC" w14:textId="77777777" w:rsidR="00DE4745" w:rsidRDefault="00DE4745" w:rsidP="00DE4745">
      <w:pPr>
        <w:widowControl w:val="0"/>
        <w:rPr>
          <w:b/>
        </w:rPr>
      </w:pPr>
      <w:r>
        <w:rPr>
          <w:b/>
        </w:rPr>
        <w:t>Revised 5/4/22</w:t>
      </w:r>
    </w:p>
    <w:p w14:paraId="13D3E5C4" w14:textId="77777777" w:rsidR="00DE4745" w:rsidRDefault="00DE4745" w:rsidP="00DE4745">
      <w:pPr>
        <w:widowControl w:val="0"/>
        <w:rPr>
          <w:b/>
        </w:rPr>
      </w:pPr>
      <w:r>
        <w:rPr>
          <w:b/>
        </w:rPr>
        <w:t>Dean Approved 11/4/2022</w:t>
      </w:r>
    </w:p>
    <w:p w14:paraId="3BEDAC92" w14:textId="5A83FA4E" w:rsidR="00C94C25" w:rsidRPr="009330FD" w:rsidRDefault="00C94C25" w:rsidP="001E4716">
      <w:pPr>
        <w:widowControl w:val="0"/>
        <w:rPr>
          <w:b/>
          <w:strike/>
        </w:rPr>
      </w:pPr>
      <w:r w:rsidRPr="009330FD">
        <w:rPr>
          <w:b/>
          <w:strike/>
        </w:rPr>
        <w:t>SWK 321</w:t>
      </w:r>
    </w:p>
    <w:p w14:paraId="28022AF7" w14:textId="01843066" w:rsidR="00C94C25" w:rsidRPr="009330FD" w:rsidRDefault="00C94C25" w:rsidP="001E4716">
      <w:pPr>
        <w:widowControl w:val="0"/>
        <w:rPr>
          <w:b/>
          <w:strike/>
        </w:rPr>
      </w:pPr>
      <w:r w:rsidRPr="009330FD">
        <w:rPr>
          <w:b/>
          <w:strike/>
        </w:rPr>
        <w:t>Electives</w:t>
      </w:r>
      <w:r w:rsidR="009432B0" w:rsidRPr="009330FD">
        <w:rPr>
          <w:b/>
          <w:strike/>
        </w:rPr>
        <w:t xml:space="preserve"> </w:t>
      </w:r>
    </w:p>
    <w:p w14:paraId="76371BF8" w14:textId="77777777" w:rsidR="00C94C25" w:rsidRPr="009330FD" w:rsidRDefault="00C94C25" w:rsidP="001E4716">
      <w:pPr>
        <w:widowControl w:val="0"/>
        <w:rPr>
          <w:b/>
          <w:strike/>
        </w:rPr>
      </w:pPr>
      <w:r w:rsidRPr="009330FD">
        <w:rPr>
          <w:b/>
          <w:strike/>
        </w:rPr>
        <w:t>Revised 11/16/12</w:t>
      </w:r>
    </w:p>
    <w:p w14:paraId="3B38FBEB" w14:textId="77777777" w:rsidR="00C94C25" w:rsidRPr="009330FD" w:rsidRDefault="00C94C25" w:rsidP="001E4716">
      <w:pPr>
        <w:widowControl w:val="0"/>
        <w:rPr>
          <w:b/>
          <w:strike/>
        </w:rPr>
      </w:pPr>
      <w:r w:rsidRPr="009330FD">
        <w:rPr>
          <w:b/>
          <w:strike/>
        </w:rPr>
        <w:t>Page 1 of 1</w:t>
      </w:r>
    </w:p>
    <w:p w14:paraId="142545E8" w14:textId="77777777" w:rsidR="00C94C25" w:rsidRDefault="00C94C25" w:rsidP="001E4716">
      <w:pPr>
        <w:widowControl w:val="0"/>
        <w:rPr>
          <w:b/>
        </w:rPr>
      </w:pPr>
    </w:p>
    <w:p w14:paraId="74F79F75" w14:textId="77777777" w:rsidR="00C94C25" w:rsidRPr="00936580" w:rsidRDefault="00C94C25" w:rsidP="001E4716">
      <w:pPr>
        <w:widowControl w:val="0"/>
        <w:rPr>
          <w:b/>
        </w:rPr>
      </w:pPr>
    </w:p>
    <w:p w14:paraId="5AAD44F6" w14:textId="77777777" w:rsidR="00C94C25" w:rsidRDefault="00C94C25" w:rsidP="001E4716">
      <w:pPr>
        <w:tabs>
          <w:tab w:val="left" w:pos="-1440"/>
        </w:tabs>
        <w:ind w:left="2160" w:hanging="2160"/>
      </w:pPr>
      <w:r>
        <w:rPr>
          <w:b/>
          <w:bCs/>
          <w:u w:val="single"/>
        </w:rPr>
        <w:t>SUBJECT</w:t>
      </w:r>
      <w:r>
        <w:t>:</w:t>
      </w:r>
      <w:r>
        <w:tab/>
      </w:r>
      <w:r>
        <w:tab/>
        <w:t>Electives</w:t>
      </w:r>
    </w:p>
    <w:p w14:paraId="443B7C24" w14:textId="77777777" w:rsidR="00C94C25" w:rsidRDefault="00C94C25" w:rsidP="001E4716"/>
    <w:p w14:paraId="391644B3" w14:textId="77777777" w:rsidR="00C94C25" w:rsidRDefault="00C94C25" w:rsidP="001E4716">
      <w:pPr>
        <w:tabs>
          <w:tab w:val="left" w:pos="-1440"/>
        </w:tabs>
        <w:ind w:left="2160" w:hanging="2160"/>
      </w:pPr>
      <w:r>
        <w:rPr>
          <w:b/>
          <w:bCs/>
          <w:u w:val="single"/>
        </w:rPr>
        <w:t>PURPOSE</w:t>
      </w:r>
      <w:r>
        <w:t>:</w:t>
      </w:r>
      <w:r>
        <w:tab/>
      </w:r>
      <w:r>
        <w:tab/>
        <w:t>To define process for faculty approval of a new elective.</w:t>
      </w:r>
    </w:p>
    <w:p w14:paraId="265655C7" w14:textId="77777777" w:rsidR="00C94C25" w:rsidRDefault="00C94C25" w:rsidP="001E4716"/>
    <w:p w14:paraId="59258976" w14:textId="77777777" w:rsidR="00C94C25" w:rsidRDefault="00C94C25" w:rsidP="001E4716">
      <w:pPr>
        <w:tabs>
          <w:tab w:val="left" w:pos="-1440"/>
        </w:tabs>
        <w:ind w:left="2160" w:hanging="2160"/>
      </w:pPr>
      <w:r>
        <w:rPr>
          <w:b/>
          <w:bCs/>
          <w:u w:val="single"/>
        </w:rPr>
        <w:t>APPLICABILITY</w:t>
      </w:r>
      <w:r>
        <w:t>:</w:t>
      </w:r>
      <w:r>
        <w:tab/>
      </w:r>
      <w:r>
        <w:tab/>
        <w:t>All faculty</w:t>
      </w:r>
    </w:p>
    <w:p w14:paraId="1017495D" w14:textId="77777777" w:rsidR="00C94C25" w:rsidRDefault="00C94C25" w:rsidP="001E4716"/>
    <w:p w14:paraId="686631ED" w14:textId="77777777" w:rsidR="00C94C25" w:rsidRDefault="00C94C25" w:rsidP="001E4716">
      <w:pPr>
        <w:tabs>
          <w:tab w:val="left" w:pos="-1440"/>
        </w:tabs>
        <w:ind w:left="2160" w:hanging="2160"/>
      </w:pPr>
      <w:r>
        <w:rPr>
          <w:b/>
          <w:bCs/>
          <w:u w:val="single"/>
        </w:rPr>
        <w:t>POLICY:</w:t>
      </w:r>
      <w:r>
        <w:tab/>
      </w:r>
      <w:r>
        <w:tab/>
        <w:t>Elective Approval Process</w:t>
      </w:r>
    </w:p>
    <w:p w14:paraId="33963354" w14:textId="77777777" w:rsidR="00C94C25" w:rsidRDefault="00C94C25" w:rsidP="001E4716">
      <w:pPr>
        <w:tabs>
          <w:tab w:val="left" w:pos="-1440"/>
        </w:tabs>
        <w:ind w:left="2160" w:hanging="2160"/>
      </w:pPr>
    </w:p>
    <w:p w14:paraId="243BFC60" w14:textId="77777777" w:rsidR="00C94C25" w:rsidRDefault="00C94C25" w:rsidP="001E4716"/>
    <w:p w14:paraId="2C4DC711" w14:textId="7867C18A" w:rsidR="00C94C25" w:rsidRDefault="00C94C25" w:rsidP="001E4716">
      <w:pPr>
        <w:pStyle w:val="Level1"/>
        <w:tabs>
          <w:tab w:val="left" w:pos="-1440"/>
          <w:tab w:val="num" w:pos="720"/>
        </w:tabs>
        <w:autoSpaceDE w:val="0"/>
        <w:autoSpaceDN w:val="0"/>
        <w:adjustRightInd w:val="0"/>
        <w:ind w:left="720" w:hanging="720"/>
        <w:outlineLvl w:val="0"/>
      </w:pPr>
      <w:r>
        <w:t>1.</w:t>
      </w:r>
      <w:r>
        <w:tab/>
        <w:t>The faculty member must introduce their proposed elective, accompanied by the attached face sheet (SWK 321-01) with a rationale, to the appropriate faculty program committee(s), that is all the programs affected by the elective.  For students to be eligible to take the elective, the relevant program committee must have approved the elective.</w:t>
      </w:r>
    </w:p>
    <w:p w14:paraId="3EDAA8FF" w14:textId="77777777" w:rsidR="00C94C25" w:rsidRDefault="00C94C25" w:rsidP="001E4716"/>
    <w:p w14:paraId="659225F6" w14:textId="77777777" w:rsidR="00C94C25" w:rsidRDefault="00C94C25" w:rsidP="001E4716">
      <w:pPr>
        <w:pStyle w:val="Level1"/>
        <w:tabs>
          <w:tab w:val="left" w:pos="-1440"/>
          <w:tab w:val="num" w:pos="720"/>
        </w:tabs>
        <w:autoSpaceDE w:val="0"/>
        <w:autoSpaceDN w:val="0"/>
        <w:adjustRightInd w:val="0"/>
        <w:ind w:left="720" w:hanging="720"/>
        <w:outlineLvl w:val="0"/>
      </w:pPr>
      <w:r>
        <w:t>2.</w:t>
      </w:r>
      <w:r>
        <w:tab/>
        <w:t>If the elective is approved by the Program Committee(s) the face sheet is forwarded to the curriculum committee with an accompanying rationale from the program committee chair on the attached face sheet.  The curriculum committee will review the proposed course according to the standards for course content and delivery in terms of fit with the Mission of the School, standards of accreditation, rigor of assignments, readings, and other related issues such as prerequisites.  The curriculum committee may send the syllabus and outline back to the faculty member for revisions.</w:t>
      </w:r>
    </w:p>
    <w:p w14:paraId="32C73AB7" w14:textId="77777777" w:rsidR="00C94C25" w:rsidRDefault="00C94C25" w:rsidP="001E4716"/>
    <w:p w14:paraId="20244AFC" w14:textId="77777777" w:rsidR="00C94C25" w:rsidRDefault="00C94C25" w:rsidP="001E4716">
      <w:pPr>
        <w:pStyle w:val="Level1"/>
        <w:tabs>
          <w:tab w:val="left" w:pos="-1440"/>
          <w:tab w:val="num" w:pos="720"/>
        </w:tabs>
        <w:autoSpaceDE w:val="0"/>
        <w:autoSpaceDN w:val="0"/>
        <w:adjustRightInd w:val="0"/>
        <w:ind w:left="720" w:hanging="720"/>
        <w:outlineLvl w:val="0"/>
      </w:pPr>
      <w:r>
        <w:t>3.</w:t>
      </w:r>
      <w:r>
        <w:tab/>
        <w:t>The curriculum committee will make a recommendation to the Faculty Council and the faculty will vote on the recommendation.</w:t>
      </w:r>
    </w:p>
    <w:p w14:paraId="2B5D6A7C" w14:textId="77777777" w:rsidR="00C94C25" w:rsidRDefault="00C94C25" w:rsidP="001E4716"/>
    <w:p w14:paraId="39CACEB8" w14:textId="3F78D1C8" w:rsidR="00C94C25" w:rsidRDefault="00C94C25" w:rsidP="001E4716">
      <w:pPr>
        <w:pStyle w:val="Level1"/>
        <w:tabs>
          <w:tab w:val="left" w:pos="-1440"/>
          <w:tab w:val="num" w:pos="720"/>
        </w:tabs>
        <w:autoSpaceDE w:val="0"/>
        <w:autoSpaceDN w:val="0"/>
        <w:adjustRightInd w:val="0"/>
        <w:ind w:left="720" w:hanging="720"/>
        <w:outlineLvl w:val="0"/>
      </w:pPr>
      <w:r>
        <w:t>4.</w:t>
      </w:r>
      <w:r>
        <w:tab/>
        <w:t>The program coordinators, in conjunction with program committee chairs, will determine when the elective will be offered in what modality, and the course cap.</w:t>
      </w:r>
    </w:p>
    <w:p w14:paraId="3469411C" w14:textId="77777777" w:rsidR="00C94C25" w:rsidRDefault="00C94C25" w:rsidP="001E4716">
      <w:pPr>
        <w:pStyle w:val="Level1"/>
        <w:tabs>
          <w:tab w:val="left" w:pos="-1440"/>
          <w:tab w:val="num" w:pos="720"/>
        </w:tabs>
        <w:autoSpaceDE w:val="0"/>
        <w:autoSpaceDN w:val="0"/>
        <w:adjustRightInd w:val="0"/>
        <w:ind w:left="720" w:hanging="720"/>
        <w:outlineLvl w:val="0"/>
      </w:pPr>
    </w:p>
    <w:p w14:paraId="44F3A7F6" w14:textId="77777777" w:rsidR="00C94C25" w:rsidRDefault="00C94C25" w:rsidP="001E4716">
      <w:pPr>
        <w:pStyle w:val="Level1"/>
        <w:tabs>
          <w:tab w:val="left" w:pos="-1440"/>
          <w:tab w:val="num" w:pos="720"/>
        </w:tabs>
        <w:autoSpaceDE w:val="0"/>
        <w:autoSpaceDN w:val="0"/>
        <w:adjustRightInd w:val="0"/>
        <w:ind w:left="720" w:hanging="720"/>
        <w:outlineLvl w:val="0"/>
      </w:pPr>
      <w:r>
        <w:t xml:space="preserve">5. </w:t>
      </w:r>
      <w:r>
        <w:tab/>
        <w:t>Recruitment for newly approved electives shall be done by the faculty member who created the course as well as any colleagues who agree to assist. Courses will follow previously determined course caps and policies on</w:t>
      </w:r>
      <w:r w:rsidRPr="00DA1AEF">
        <w:t xml:space="preserve"> </w:t>
      </w:r>
      <w:r>
        <w:t xml:space="preserve">required minimum enrollment (15 students). The faculty member shall monitor enrollment of their elective and communicate with the relevant program coordinators, Associate Director for Student Services and Programs as well as Assistant Director of Academic Services regularly. </w:t>
      </w:r>
    </w:p>
    <w:p w14:paraId="527F6B92" w14:textId="77777777" w:rsidR="00C94C25" w:rsidRDefault="00C94C25" w:rsidP="001E4716">
      <w:pPr>
        <w:tabs>
          <w:tab w:val="left" w:pos="-1440"/>
        </w:tabs>
        <w:ind w:left="2160" w:hanging="2160"/>
      </w:pPr>
    </w:p>
    <w:p w14:paraId="7D4EACC2" w14:textId="77777777" w:rsidR="00C94C25" w:rsidRDefault="00C94C25" w:rsidP="001E4716">
      <w:pPr>
        <w:spacing w:after="200" w:line="276" w:lineRule="auto"/>
      </w:pPr>
      <w:r>
        <w:br w:type="page"/>
      </w:r>
    </w:p>
    <w:p w14:paraId="4E467DD2" w14:textId="77777777" w:rsidR="00C94C25" w:rsidRDefault="00C94C25" w:rsidP="001E4716"/>
    <w:p w14:paraId="0155B823" w14:textId="77777777" w:rsidR="00C94C25" w:rsidRPr="00883676" w:rsidRDefault="00C94C25" w:rsidP="001E4716">
      <w:pPr>
        <w:widowControl w:val="0"/>
        <w:tabs>
          <w:tab w:val="center" w:pos="4680"/>
        </w:tabs>
        <w:autoSpaceDE w:val="0"/>
        <w:autoSpaceDN w:val="0"/>
        <w:adjustRightInd w:val="0"/>
        <w:rPr>
          <w:szCs w:val="24"/>
        </w:rPr>
      </w:pPr>
      <w:r w:rsidRPr="00883676">
        <w:rPr>
          <w:szCs w:val="24"/>
        </w:rPr>
        <w:t>Arizona State University</w:t>
      </w:r>
    </w:p>
    <w:p w14:paraId="5085B7D5" w14:textId="77777777" w:rsidR="00C94C25" w:rsidRPr="00883676" w:rsidRDefault="00C94C25" w:rsidP="001E4716">
      <w:pPr>
        <w:widowControl w:val="0"/>
        <w:tabs>
          <w:tab w:val="center" w:pos="4680"/>
        </w:tabs>
        <w:autoSpaceDE w:val="0"/>
        <w:autoSpaceDN w:val="0"/>
        <w:adjustRightInd w:val="0"/>
        <w:rPr>
          <w:szCs w:val="24"/>
        </w:rPr>
      </w:pPr>
      <w:r w:rsidRPr="00883676">
        <w:rPr>
          <w:szCs w:val="24"/>
        </w:rPr>
        <w:tab/>
        <w:t>School of Social Work</w:t>
      </w:r>
    </w:p>
    <w:p w14:paraId="34EA4B29" w14:textId="77777777" w:rsidR="00C94C25" w:rsidRPr="00883676" w:rsidRDefault="00C94C25" w:rsidP="001E4716">
      <w:pPr>
        <w:widowControl w:val="0"/>
        <w:autoSpaceDE w:val="0"/>
        <w:autoSpaceDN w:val="0"/>
        <w:adjustRightInd w:val="0"/>
        <w:rPr>
          <w:szCs w:val="24"/>
        </w:rPr>
      </w:pPr>
    </w:p>
    <w:p w14:paraId="1B522E9A" w14:textId="77777777" w:rsidR="00C94C25" w:rsidRPr="00883676" w:rsidRDefault="00C94C25" w:rsidP="001E4716">
      <w:pPr>
        <w:widowControl w:val="0"/>
        <w:tabs>
          <w:tab w:val="center" w:pos="4680"/>
        </w:tabs>
        <w:autoSpaceDE w:val="0"/>
        <w:autoSpaceDN w:val="0"/>
        <w:adjustRightInd w:val="0"/>
        <w:rPr>
          <w:b/>
          <w:bCs/>
          <w:szCs w:val="24"/>
        </w:rPr>
      </w:pPr>
      <w:r w:rsidRPr="00883676">
        <w:rPr>
          <w:szCs w:val="24"/>
        </w:rPr>
        <w:tab/>
      </w:r>
      <w:r w:rsidRPr="00883676">
        <w:rPr>
          <w:b/>
          <w:bCs/>
          <w:szCs w:val="24"/>
        </w:rPr>
        <w:t>FACE SHEET FOR ELECTIVES (SWK 321-01)</w:t>
      </w:r>
    </w:p>
    <w:p w14:paraId="3AD28118" w14:textId="77777777" w:rsidR="00C94C25" w:rsidRPr="00883676" w:rsidRDefault="00C94C25" w:rsidP="001E4716">
      <w:pPr>
        <w:widowControl w:val="0"/>
        <w:autoSpaceDE w:val="0"/>
        <w:autoSpaceDN w:val="0"/>
        <w:adjustRightInd w:val="0"/>
        <w:rPr>
          <w:b/>
          <w:bCs/>
          <w:szCs w:val="24"/>
        </w:rPr>
      </w:pPr>
    </w:p>
    <w:p w14:paraId="38AF4392" w14:textId="77777777" w:rsidR="00C94C25" w:rsidRDefault="00C94C25" w:rsidP="001E4716">
      <w:pPr>
        <w:widowControl w:val="0"/>
        <w:autoSpaceDE w:val="0"/>
        <w:autoSpaceDN w:val="0"/>
        <w:adjustRightInd w:val="0"/>
        <w:rPr>
          <w:b/>
          <w:bCs/>
          <w:szCs w:val="24"/>
        </w:rPr>
      </w:pPr>
      <w:r w:rsidRPr="00883676">
        <w:rPr>
          <w:b/>
          <w:bCs/>
          <w:szCs w:val="24"/>
        </w:rPr>
        <w:t>Part A - To be filled out by the faculty member proposing the course:</w:t>
      </w:r>
    </w:p>
    <w:p w14:paraId="36C00750" w14:textId="77777777" w:rsidR="00C94C25" w:rsidRPr="00883676" w:rsidRDefault="00C94C25" w:rsidP="001E4716">
      <w:pPr>
        <w:widowControl w:val="0"/>
        <w:autoSpaceDE w:val="0"/>
        <w:autoSpaceDN w:val="0"/>
        <w:adjustRightInd w:val="0"/>
        <w:rPr>
          <w:b/>
          <w:bCs/>
          <w:szCs w:val="24"/>
        </w:rPr>
      </w:pPr>
      <w:r>
        <w:rPr>
          <w:b/>
          <w:bCs/>
          <w:szCs w:val="24"/>
        </w:rPr>
        <w:t xml:space="preserve">Please also attach a draft syllabus with outlined readings, assignments, and evaluation metrics to this form. </w:t>
      </w:r>
    </w:p>
    <w:p w14:paraId="7FE568A4" w14:textId="77777777" w:rsidR="00C94C25" w:rsidRPr="00883676" w:rsidRDefault="00C94C25" w:rsidP="001E4716">
      <w:pPr>
        <w:widowControl w:val="0"/>
        <w:autoSpaceDE w:val="0"/>
        <w:autoSpaceDN w:val="0"/>
        <w:adjustRightInd w:val="0"/>
        <w:rPr>
          <w:b/>
          <w:bCs/>
          <w:szCs w:val="24"/>
        </w:rPr>
      </w:pPr>
    </w:p>
    <w:p w14:paraId="1EEC60F4" w14:textId="77777777" w:rsidR="00C94C25" w:rsidRPr="00883676" w:rsidRDefault="00C94C25" w:rsidP="001E4716">
      <w:pPr>
        <w:widowControl w:val="0"/>
        <w:autoSpaceDE w:val="0"/>
        <w:autoSpaceDN w:val="0"/>
        <w:adjustRightInd w:val="0"/>
        <w:rPr>
          <w:szCs w:val="24"/>
        </w:rPr>
      </w:pPr>
      <w:r w:rsidRPr="00883676">
        <w:rPr>
          <w:szCs w:val="24"/>
        </w:rPr>
        <w:t>What is the rationale for this course?</w:t>
      </w:r>
    </w:p>
    <w:p w14:paraId="6D503067" w14:textId="77777777" w:rsidR="00C94C25" w:rsidRPr="00883676" w:rsidRDefault="00C94C25" w:rsidP="001E4716">
      <w:pPr>
        <w:widowControl w:val="0"/>
        <w:autoSpaceDE w:val="0"/>
        <w:autoSpaceDN w:val="0"/>
        <w:adjustRightInd w:val="0"/>
        <w:rPr>
          <w:szCs w:val="24"/>
        </w:rPr>
      </w:pPr>
    </w:p>
    <w:p w14:paraId="385DCF5D" w14:textId="77777777" w:rsidR="00C94C25" w:rsidRPr="00883676" w:rsidRDefault="00C94C25" w:rsidP="001E4716">
      <w:pPr>
        <w:widowControl w:val="0"/>
        <w:autoSpaceDE w:val="0"/>
        <w:autoSpaceDN w:val="0"/>
        <w:adjustRightInd w:val="0"/>
        <w:rPr>
          <w:szCs w:val="24"/>
        </w:rPr>
      </w:pPr>
    </w:p>
    <w:p w14:paraId="01E8E4A7" w14:textId="77777777" w:rsidR="00C94C25" w:rsidRPr="00883676" w:rsidRDefault="00C94C25" w:rsidP="001E4716">
      <w:pPr>
        <w:widowControl w:val="0"/>
        <w:autoSpaceDE w:val="0"/>
        <w:autoSpaceDN w:val="0"/>
        <w:adjustRightInd w:val="0"/>
        <w:rPr>
          <w:szCs w:val="24"/>
        </w:rPr>
      </w:pPr>
    </w:p>
    <w:p w14:paraId="5E98812E" w14:textId="77777777" w:rsidR="00C94C25" w:rsidRPr="00883676" w:rsidRDefault="00C94C25" w:rsidP="001E4716">
      <w:pPr>
        <w:widowControl w:val="0"/>
        <w:autoSpaceDE w:val="0"/>
        <w:autoSpaceDN w:val="0"/>
        <w:adjustRightInd w:val="0"/>
        <w:rPr>
          <w:szCs w:val="24"/>
        </w:rPr>
      </w:pPr>
    </w:p>
    <w:p w14:paraId="1BA0A97E" w14:textId="489F23DD" w:rsidR="00C94C25" w:rsidRDefault="00C94C25" w:rsidP="001E4716">
      <w:pPr>
        <w:widowControl w:val="0"/>
        <w:autoSpaceDE w:val="0"/>
        <w:autoSpaceDN w:val="0"/>
        <w:adjustRightInd w:val="0"/>
        <w:rPr>
          <w:szCs w:val="24"/>
        </w:rPr>
      </w:pPr>
      <w:r w:rsidRPr="00883676">
        <w:rPr>
          <w:szCs w:val="24"/>
        </w:rPr>
        <w:t xml:space="preserve">How does this course fit with the curriculum? Will it be </w:t>
      </w:r>
      <w:r>
        <w:rPr>
          <w:szCs w:val="24"/>
        </w:rPr>
        <w:t>offered across levels (e.g., 400/500)</w:t>
      </w:r>
      <w:r w:rsidRPr="00883676">
        <w:rPr>
          <w:szCs w:val="24"/>
        </w:rPr>
        <w:t>?</w:t>
      </w:r>
    </w:p>
    <w:p w14:paraId="7D9300D7" w14:textId="77777777" w:rsidR="00C94C25" w:rsidRDefault="00C94C25" w:rsidP="001E4716">
      <w:pPr>
        <w:widowControl w:val="0"/>
        <w:autoSpaceDE w:val="0"/>
        <w:autoSpaceDN w:val="0"/>
        <w:adjustRightInd w:val="0"/>
        <w:rPr>
          <w:szCs w:val="24"/>
        </w:rPr>
      </w:pPr>
    </w:p>
    <w:p w14:paraId="0B942F8B" w14:textId="77777777" w:rsidR="00C94C25" w:rsidRDefault="00C94C25" w:rsidP="001E4716">
      <w:pPr>
        <w:widowControl w:val="0"/>
        <w:autoSpaceDE w:val="0"/>
        <w:autoSpaceDN w:val="0"/>
        <w:adjustRightInd w:val="0"/>
        <w:rPr>
          <w:szCs w:val="24"/>
        </w:rPr>
      </w:pPr>
      <w:r>
        <w:rPr>
          <w:szCs w:val="24"/>
        </w:rPr>
        <w:t>What CSWE EPAS Competencies are part of this course?</w:t>
      </w:r>
    </w:p>
    <w:p w14:paraId="4EF0AFA7" w14:textId="77777777" w:rsidR="00C94C25" w:rsidRDefault="00C94C25" w:rsidP="001E4716">
      <w:pPr>
        <w:widowControl w:val="0"/>
        <w:autoSpaceDE w:val="0"/>
        <w:autoSpaceDN w:val="0"/>
        <w:adjustRightInd w:val="0"/>
        <w:rPr>
          <w:szCs w:val="24"/>
        </w:rPr>
      </w:pPr>
    </w:p>
    <w:p w14:paraId="028F7070" w14:textId="77777777" w:rsidR="00C94C25" w:rsidRPr="00883676" w:rsidRDefault="00C94C25" w:rsidP="001E4716">
      <w:pPr>
        <w:widowControl w:val="0"/>
        <w:autoSpaceDE w:val="0"/>
        <w:autoSpaceDN w:val="0"/>
        <w:adjustRightInd w:val="0"/>
        <w:rPr>
          <w:szCs w:val="24"/>
        </w:rPr>
      </w:pPr>
      <w:r>
        <w:rPr>
          <w:szCs w:val="24"/>
        </w:rPr>
        <w:t>What is the modality that the course will be taught (Sync, Ground, I course or O course)?</w:t>
      </w:r>
    </w:p>
    <w:p w14:paraId="53D93933" w14:textId="77777777" w:rsidR="00C94C25" w:rsidRPr="00883676" w:rsidRDefault="00C94C25" w:rsidP="001E4716">
      <w:pPr>
        <w:widowControl w:val="0"/>
        <w:autoSpaceDE w:val="0"/>
        <w:autoSpaceDN w:val="0"/>
        <w:adjustRightInd w:val="0"/>
        <w:rPr>
          <w:szCs w:val="24"/>
        </w:rPr>
      </w:pPr>
    </w:p>
    <w:p w14:paraId="4F74426E" w14:textId="77777777" w:rsidR="00C94C25" w:rsidRPr="00883676" w:rsidRDefault="00C94C25" w:rsidP="001E4716">
      <w:pPr>
        <w:widowControl w:val="0"/>
        <w:autoSpaceDE w:val="0"/>
        <w:autoSpaceDN w:val="0"/>
        <w:adjustRightInd w:val="0"/>
        <w:rPr>
          <w:szCs w:val="24"/>
        </w:rPr>
      </w:pPr>
    </w:p>
    <w:p w14:paraId="43DAE400" w14:textId="77777777" w:rsidR="00C94C25" w:rsidRPr="00883676" w:rsidRDefault="00C94C25" w:rsidP="001E4716">
      <w:pPr>
        <w:widowControl w:val="0"/>
        <w:autoSpaceDE w:val="0"/>
        <w:autoSpaceDN w:val="0"/>
        <w:adjustRightInd w:val="0"/>
        <w:rPr>
          <w:szCs w:val="24"/>
        </w:rPr>
      </w:pPr>
    </w:p>
    <w:p w14:paraId="3F69A1A0" w14:textId="77777777" w:rsidR="00C94C25" w:rsidRPr="00883676" w:rsidRDefault="00C94C25" w:rsidP="001E4716">
      <w:pPr>
        <w:widowControl w:val="0"/>
        <w:autoSpaceDE w:val="0"/>
        <w:autoSpaceDN w:val="0"/>
        <w:adjustRightInd w:val="0"/>
        <w:rPr>
          <w:szCs w:val="24"/>
        </w:rPr>
      </w:pPr>
    </w:p>
    <w:p w14:paraId="526A57DB" w14:textId="77777777" w:rsidR="00C94C25" w:rsidRPr="00883676" w:rsidRDefault="00C94C25" w:rsidP="001E4716">
      <w:pPr>
        <w:widowControl w:val="0"/>
        <w:autoSpaceDE w:val="0"/>
        <w:autoSpaceDN w:val="0"/>
        <w:adjustRightInd w:val="0"/>
        <w:rPr>
          <w:szCs w:val="24"/>
        </w:rPr>
      </w:pPr>
      <w:r w:rsidRPr="00883676">
        <w:rPr>
          <w:szCs w:val="24"/>
        </w:rPr>
        <w:t>For whom is this course designed?</w:t>
      </w:r>
    </w:p>
    <w:p w14:paraId="54B95981" w14:textId="77777777" w:rsidR="00C94C25" w:rsidRPr="00883676" w:rsidRDefault="00C94C25" w:rsidP="001E4716">
      <w:pPr>
        <w:widowControl w:val="0"/>
        <w:autoSpaceDE w:val="0"/>
        <w:autoSpaceDN w:val="0"/>
        <w:adjustRightInd w:val="0"/>
        <w:rPr>
          <w:szCs w:val="24"/>
        </w:rPr>
      </w:pPr>
    </w:p>
    <w:p w14:paraId="00839B15" w14:textId="77777777" w:rsidR="00C94C25" w:rsidRPr="00883676" w:rsidRDefault="00C94C25" w:rsidP="001E4716">
      <w:pPr>
        <w:widowControl w:val="0"/>
        <w:autoSpaceDE w:val="0"/>
        <w:autoSpaceDN w:val="0"/>
        <w:adjustRightInd w:val="0"/>
        <w:rPr>
          <w:szCs w:val="24"/>
        </w:rPr>
      </w:pPr>
    </w:p>
    <w:p w14:paraId="53E12F4C" w14:textId="77777777" w:rsidR="00C94C25" w:rsidRPr="00883676" w:rsidRDefault="00C94C25" w:rsidP="001E4716">
      <w:pPr>
        <w:widowControl w:val="0"/>
        <w:autoSpaceDE w:val="0"/>
        <w:autoSpaceDN w:val="0"/>
        <w:adjustRightInd w:val="0"/>
        <w:rPr>
          <w:szCs w:val="24"/>
        </w:rPr>
      </w:pPr>
    </w:p>
    <w:p w14:paraId="00E05912" w14:textId="77777777" w:rsidR="00C94C25" w:rsidRPr="00883676" w:rsidRDefault="00C94C25" w:rsidP="001E4716">
      <w:pPr>
        <w:widowControl w:val="0"/>
        <w:autoSpaceDE w:val="0"/>
        <w:autoSpaceDN w:val="0"/>
        <w:adjustRightInd w:val="0"/>
        <w:rPr>
          <w:szCs w:val="24"/>
        </w:rPr>
      </w:pPr>
    </w:p>
    <w:p w14:paraId="39C5BA0B" w14:textId="77777777" w:rsidR="00C94C25" w:rsidRPr="00883676" w:rsidRDefault="00C94C25" w:rsidP="001E4716">
      <w:pPr>
        <w:widowControl w:val="0"/>
        <w:autoSpaceDE w:val="0"/>
        <w:autoSpaceDN w:val="0"/>
        <w:adjustRightInd w:val="0"/>
        <w:rPr>
          <w:b/>
          <w:bCs/>
          <w:szCs w:val="24"/>
        </w:rPr>
      </w:pPr>
      <w:r w:rsidRPr="00883676">
        <w:rPr>
          <w:b/>
          <w:bCs/>
          <w:szCs w:val="24"/>
        </w:rPr>
        <w:t>Part B - To be filled out by the Program Committee:</w:t>
      </w:r>
    </w:p>
    <w:p w14:paraId="717EFBCE" w14:textId="77777777" w:rsidR="00C94C25" w:rsidRPr="00883676" w:rsidRDefault="00C94C25" w:rsidP="001E4716">
      <w:pPr>
        <w:widowControl w:val="0"/>
        <w:autoSpaceDE w:val="0"/>
        <w:autoSpaceDN w:val="0"/>
        <w:adjustRightInd w:val="0"/>
        <w:rPr>
          <w:b/>
          <w:bCs/>
          <w:szCs w:val="24"/>
        </w:rPr>
      </w:pPr>
    </w:p>
    <w:p w14:paraId="2F8F01E7" w14:textId="77777777" w:rsidR="00C94C25" w:rsidRPr="00883676" w:rsidRDefault="00C94C25" w:rsidP="001E4716">
      <w:pPr>
        <w:widowControl w:val="0"/>
        <w:autoSpaceDE w:val="0"/>
        <w:autoSpaceDN w:val="0"/>
        <w:adjustRightInd w:val="0"/>
        <w:rPr>
          <w:szCs w:val="24"/>
        </w:rPr>
      </w:pPr>
      <w:r w:rsidRPr="00883676">
        <w:rPr>
          <w:szCs w:val="24"/>
        </w:rPr>
        <w:t>Does this course fit with the curriculum?</w:t>
      </w:r>
    </w:p>
    <w:p w14:paraId="1C48BC55" w14:textId="77777777" w:rsidR="00C94C25" w:rsidRPr="00883676" w:rsidRDefault="00C94C25" w:rsidP="001E4716">
      <w:pPr>
        <w:widowControl w:val="0"/>
        <w:autoSpaceDE w:val="0"/>
        <w:autoSpaceDN w:val="0"/>
        <w:adjustRightInd w:val="0"/>
        <w:rPr>
          <w:szCs w:val="24"/>
        </w:rPr>
      </w:pPr>
    </w:p>
    <w:p w14:paraId="0A88D14A" w14:textId="77777777" w:rsidR="00C94C25" w:rsidRPr="00883676" w:rsidRDefault="00C94C25" w:rsidP="001E4716">
      <w:pPr>
        <w:widowControl w:val="0"/>
        <w:autoSpaceDE w:val="0"/>
        <w:autoSpaceDN w:val="0"/>
        <w:adjustRightInd w:val="0"/>
        <w:rPr>
          <w:szCs w:val="24"/>
        </w:rPr>
      </w:pPr>
    </w:p>
    <w:p w14:paraId="3DD1CCCA" w14:textId="77777777" w:rsidR="00C94C25" w:rsidRPr="00883676" w:rsidRDefault="00C94C25" w:rsidP="001E4716">
      <w:pPr>
        <w:widowControl w:val="0"/>
        <w:autoSpaceDE w:val="0"/>
        <w:autoSpaceDN w:val="0"/>
        <w:adjustRightInd w:val="0"/>
        <w:rPr>
          <w:szCs w:val="24"/>
        </w:rPr>
      </w:pPr>
    </w:p>
    <w:p w14:paraId="34AA311C" w14:textId="77777777" w:rsidR="00C94C25" w:rsidRPr="00883676" w:rsidRDefault="00C94C25" w:rsidP="001E4716">
      <w:pPr>
        <w:widowControl w:val="0"/>
        <w:autoSpaceDE w:val="0"/>
        <w:autoSpaceDN w:val="0"/>
        <w:adjustRightInd w:val="0"/>
        <w:rPr>
          <w:szCs w:val="24"/>
        </w:rPr>
      </w:pPr>
      <w:r w:rsidRPr="00883676">
        <w:rPr>
          <w:szCs w:val="24"/>
        </w:rPr>
        <w:t>How does this course enhance the curriculum of your program committee?</w:t>
      </w:r>
    </w:p>
    <w:p w14:paraId="002ABCD8" w14:textId="77777777" w:rsidR="00C94C25" w:rsidRPr="00883676" w:rsidRDefault="00C94C25" w:rsidP="001E4716">
      <w:pPr>
        <w:widowControl w:val="0"/>
        <w:autoSpaceDE w:val="0"/>
        <w:autoSpaceDN w:val="0"/>
        <w:adjustRightInd w:val="0"/>
        <w:rPr>
          <w:szCs w:val="24"/>
        </w:rPr>
      </w:pPr>
    </w:p>
    <w:p w14:paraId="79F112CA" w14:textId="77777777" w:rsidR="00C94C25" w:rsidRPr="00883676" w:rsidRDefault="00C94C25" w:rsidP="001E4716">
      <w:pPr>
        <w:widowControl w:val="0"/>
        <w:autoSpaceDE w:val="0"/>
        <w:autoSpaceDN w:val="0"/>
        <w:adjustRightInd w:val="0"/>
        <w:rPr>
          <w:szCs w:val="24"/>
        </w:rPr>
      </w:pPr>
    </w:p>
    <w:p w14:paraId="306AD099" w14:textId="77777777" w:rsidR="00C94C25" w:rsidRPr="00883676" w:rsidRDefault="00C94C25" w:rsidP="001E4716">
      <w:pPr>
        <w:widowControl w:val="0"/>
        <w:autoSpaceDE w:val="0"/>
        <w:autoSpaceDN w:val="0"/>
        <w:adjustRightInd w:val="0"/>
        <w:rPr>
          <w:szCs w:val="24"/>
        </w:rPr>
      </w:pPr>
    </w:p>
    <w:p w14:paraId="0CD14D89" w14:textId="77777777" w:rsidR="00C94C25" w:rsidRPr="00883676" w:rsidRDefault="00C94C25" w:rsidP="001E4716">
      <w:pPr>
        <w:widowControl w:val="0"/>
        <w:tabs>
          <w:tab w:val="left" w:pos="-1440"/>
        </w:tabs>
        <w:autoSpaceDE w:val="0"/>
        <w:autoSpaceDN w:val="0"/>
        <w:adjustRightInd w:val="0"/>
        <w:ind w:left="1440" w:hanging="1440"/>
        <w:rPr>
          <w:szCs w:val="24"/>
        </w:rPr>
      </w:pPr>
      <w:r w:rsidRPr="00883676">
        <w:rPr>
          <w:szCs w:val="24"/>
        </w:rPr>
        <w:t>__________</w:t>
      </w:r>
      <w:r w:rsidRPr="00883676">
        <w:rPr>
          <w:szCs w:val="24"/>
        </w:rPr>
        <w:tab/>
        <w:t>Yes, should be offered as an elective</w:t>
      </w:r>
    </w:p>
    <w:p w14:paraId="54982CFA" w14:textId="77777777" w:rsidR="00C94C25" w:rsidRPr="00883676" w:rsidRDefault="00C94C25" w:rsidP="001E4716">
      <w:pPr>
        <w:widowControl w:val="0"/>
        <w:autoSpaceDE w:val="0"/>
        <w:autoSpaceDN w:val="0"/>
        <w:adjustRightInd w:val="0"/>
        <w:rPr>
          <w:szCs w:val="24"/>
        </w:rPr>
      </w:pPr>
    </w:p>
    <w:p w14:paraId="6D02531A" w14:textId="77777777" w:rsidR="00C94C25" w:rsidRPr="00883676" w:rsidRDefault="00C94C25" w:rsidP="001E4716">
      <w:pPr>
        <w:widowControl w:val="0"/>
        <w:tabs>
          <w:tab w:val="left" w:pos="-1440"/>
        </w:tabs>
        <w:autoSpaceDE w:val="0"/>
        <w:autoSpaceDN w:val="0"/>
        <w:adjustRightInd w:val="0"/>
        <w:ind w:left="1440" w:hanging="1440"/>
        <w:rPr>
          <w:szCs w:val="24"/>
        </w:rPr>
      </w:pPr>
      <w:r w:rsidRPr="00883676">
        <w:rPr>
          <w:szCs w:val="24"/>
        </w:rPr>
        <w:t>__________</w:t>
      </w:r>
      <w:r w:rsidRPr="00883676">
        <w:rPr>
          <w:szCs w:val="24"/>
        </w:rPr>
        <w:tab/>
        <w:t>No, should not be offered as an elective at this time</w:t>
      </w:r>
    </w:p>
    <w:p w14:paraId="0D3AF5F3" w14:textId="77777777" w:rsidR="00C94C25" w:rsidRPr="00883676" w:rsidRDefault="00C94C25" w:rsidP="001E4716">
      <w:pPr>
        <w:widowControl w:val="0"/>
        <w:tabs>
          <w:tab w:val="left" w:pos="-1440"/>
        </w:tabs>
        <w:autoSpaceDE w:val="0"/>
        <w:autoSpaceDN w:val="0"/>
        <w:adjustRightInd w:val="0"/>
        <w:ind w:left="1440" w:hanging="1440"/>
        <w:rPr>
          <w:szCs w:val="24"/>
        </w:rPr>
      </w:pPr>
    </w:p>
    <w:p w14:paraId="29FA152A" w14:textId="77777777" w:rsidR="00C94C25" w:rsidRPr="00883676" w:rsidRDefault="00C94C25" w:rsidP="001E4716">
      <w:pPr>
        <w:widowControl w:val="0"/>
        <w:tabs>
          <w:tab w:val="left" w:pos="-1440"/>
        </w:tabs>
        <w:autoSpaceDE w:val="0"/>
        <w:autoSpaceDN w:val="0"/>
        <w:adjustRightInd w:val="0"/>
        <w:ind w:left="1440" w:hanging="1440"/>
        <w:rPr>
          <w:szCs w:val="24"/>
        </w:rPr>
      </w:pPr>
    </w:p>
    <w:p w14:paraId="7A0AB456" w14:textId="77777777" w:rsidR="00C94C25" w:rsidRPr="00FB4962" w:rsidRDefault="00C94C25" w:rsidP="001E4716">
      <w:pPr>
        <w:widowControl w:val="0"/>
        <w:tabs>
          <w:tab w:val="left" w:pos="-1440"/>
        </w:tabs>
        <w:autoSpaceDE w:val="0"/>
        <w:autoSpaceDN w:val="0"/>
        <w:adjustRightInd w:val="0"/>
        <w:ind w:left="1440" w:hanging="1440"/>
        <w:rPr>
          <w:szCs w:val="24"/>
        </w:rPr>
      </w:pPr>
      <w:r>
        <w:rPr>
          <w:szCs w:val="24"/>
        </w:rPr>
        <w:t xml:space="preserve">Date___________ </w:t>
      </w:r>
      <w:r w:rsidRPr="00883676">
        <w:rPr>
          <w:szCs w:val="24"/>
        </w:rPr>
        <w:t>Signature of Program Committee Chair______________________________</w:t>
      </w:r>
      <w:r>
        <w:rPr>
          <w:szCs w:val="24"/>
        </w:rPr>
        <w:br/>
      </w:r>
    </w:p>
    <w:p w14:paraId="57B33AEA" w14:textId="07B53D68" w:rsidR="00883676" w:rsidRDefault="00883676" w:rsidP="00883676">
      <w:pPr>
        <w:widowControl w:val="0"/>
        <w:tabs>
          <w:tab w:val="left" w:pos="-1440"/>
        </w:tabs>
        <w:autoSpaceDE w:val="0"/>
        <w:autoSpaceDN w:val="0"/>
        <w:adjustRightInd w:val="0"/>
        <w:ind w:left="1440" w:hanging="1440"/>
        <w:rPr>
          <w:szCs w:val="24"/>
        </w:rPr>
      </w:pPr>
    </w:p>
    <w:p w14:paraId="39442677" w14:textId="77777777" w:rsidR="00F83E8F" w:rsidRDefault="00F83E8F" w:rsidP="00883676">
      <w:pPr>
        <w:widowControl w:val="0"/>
        <w:rPr>
          <w:b/>
          <w:highlight w:val="yellow"/>
        </w:rPr>
      </w:pPr>
    </w:p>
    <w:p w14:paraId="23EFCB04" w14:textId="77777777" w:rsidR="00F83E8F" w:rsidRDefault="00F83E8F" w:rsidP="00883676">
      <w:pPr>
        <w:widowControl w:val="0"/>
        <w:rPr>
          <w:b/>
          <w:highlight w:val="yellow"/>
        </w:rPr>
      </w:pPr>
    </w:p>
    <w:p w14:paraId="1E611067" w14:textId="77777777" w:rsidR="00F83E8F" w:rsidRDefault="00F83E8F" w:rsidP="00883676">
      <w:pPr>
        <w:widowControl w:val="0"/>
        <w:rPr>
          <w:b/>
          <w:highlight w:val="yellow"/>
        </w:rPr>
      </w:pPr>
    </w:p>
    <w:p w14:paraId="14E36815" w14:textId="77777777" w:rsidR="00F83E8F" w:rsidRDefault="00F83E8F" w:rsidP="00883676">
      <w:pPr>
        <w:widowControl w:val="0"/>
        <w:rPr>
          <w:b/>
          <w:highlight w:val="yellow"/>
        </w:rPr>
      </w:pPr>
    </w:p>
    <w:p w14:paraId="2C717994" w14:textId="77777777" w:rsidR="00F83E8F" w:rsidRDefault="00F83E8F" w:rsidP="00883676">
      <w:pPr>
        <w:widowControl w:val="0"/>
        <w:rPr>
          <w:b/>
          <w:highlight w:val="yellow"/>
        </w:rPr>
      </w:pPr>
    </w:p>
    <w:p w14:paraId="17F38A6C" w14:textId="77777777" w:rsidR="00F83E8F" w:rsidRDefault="00F83E8F" w:rsidP="00883676">
      <w:pPr>
        <w:widowControl w:val="0"/>
        <w:rPr>
          <w:b/>
          <w:highlight w:val="yellow"/>
        </w:rPr>
      </w:pPr>
    </w:p>
    <w:p w14:paraId="4E9F138C" w14:textId="77777777" w:rsidR="00F83E8F" w:rsidRDefault="00F83E8F" w:rsidP="00883676">
      <w:pPr>
        <w:widowControl w:val="0"/>
        <w:rPr>
          <w:b/>
          <w:highlight w:val="yellow"/>
        </w:rPr>
      </w:pPr>
    </w:p>
    <w:p w14:paraId="575A76BB" w14:textId="77777777" w:rsidR="00F83E8F" w:rsidRDefault="00F83E8F" w:rsidP="00883676">
      <w:pPr>
        <w:widowControl w:val="0"/>
        <w:rPr>
          <w:b/>
          <w:highlight w:val="yellow"/>
        </w:rPr>
      </w:pPr>
    </w:p>
    <w:p w14:paraId="72D4EB83" w14:textId="77777777" w:rsidR="00F83E8F" w:rsidRDefault="00F83E8F" w:rsidP="00883676">
      <w:pPr>
        <w:widowControl w:val="0"/>
        <w:rPr>
          <w:b/>
          <w:highlight w:val="yellow"/>
        </w:rPr>
      </w:pPr>
    </w:p>
    <w:p w14:paraId="7DFEB8D5" w14:textId="77777777" w:rsidR="00F83E8F" w:rsidRDefault="00F83E8F" w:rsidP="00883676">
      <w:pPr>
        <w:widowControl w:val="0"/>
        <w:rPr>
          <w:b/>
          <w:highlight w:val="yellow"/>
        </w:rPr>
      </w:pPr>
    </w:p>
    <w:p w14:paraId="69ED68B3" w14:textId="77777777" w:rsidR="00F83E8F" w:rsidRDefault="00F83E8F" w:rsidP="00883676">
      <w:pPr>
        <w:widowControl w:val="0"/>
        <w:rPr>
          <w:b/>
          <w:highlight w:val="yellow"/>
        </w:rPr>
      </w:pPr>
    </w:p>
    <w:p w14:paraId="67ACBF08" w14:textId="77777777" w:rsidR="00F83E8F" w:rsidRDefault="00F83E8F" w:rsidP="00883676">
      <w:pPr>
        <w:widowControl w:val="0"/>
        <w:rPr>
          <w:b/>
          <w:highlight w:val="yellow"/>
        </w:rPr>
      </w:pPr>
    </w:p>
    <w:p w14:paraId="778B0EB7" w14:textId="77777777" w:rsidR="00F83E8F" w:rsidRDefault="00F83E8F" w:rsidP="00883676">
      <w:pPr>
        <w:widowControl w:val="0"/>
        <w:rPr>
          <w:b/>
          <w:highlight w:val="yellow"/>
        </w:rPr>
      </w:pPr>
    </w:p>
    <w:p w14:paraId="71E653EF" w14:textId="77777777" w:rsidR="00F83E8F" w:rsidRDefault="00F83E8F" w:rsidP="00883676">
      <w:pPr>
        <w:widowControl w:val="0"/>
        <w:rPr>
          <w:b/>
          <w:highlight w:val="yellow"/>
        </w:rPr>
      </w:pPr>
    </w:p>
    <w:p w14:paraId="2010A053" w14:textId="77777777" w:rsidR="00F83E8F" w:rsidRDefault="00F83E8F" w:rsidP="00883676">
      <w:pPr>
        <w:widowControl w:val="0"/>
        <w:rPr>
          <w:b/>
          <w:highlight w:val="yellow"/>
        </w:rPr>
      </w:pPr>
    </w:p>
    <w:p w14:paraId="053B3FE9" w14:textId="77777777" w:rsidR="00F83E8F" w:rsidRDefault="00F83E8F" w:rsidP="00883676">
      <w:pPr>
        <w:widowControl w:val="0"/>
        <w:rPr>
          <w:b/>
          <w:highlight w:val="yellow"/>
        </w:rPr>
      </w:pPr>
    </w:p>
    <w:p w14:paraId="653E466D" w14:textId="77777777" w:rsidR="00F83E8F" w:rsidRDefault="00F83E8F" w:rsidP="00883676">
      <w:pPr>
        <w:widowControl w:val="0"/>
        <w:rPr>
          <w:b/>
          <w:highlight w:val="yellow"/>
        </w:rPr>
      </w:pPr>
    </w:p>
    <w:p w14:paraId="7D472C35" w14:textId="77777777" w:rsidR="00F83E8F" w:rsidRDefault="00F83E8F" w:rsidP="00883676">
      <w:pPr>
        <w:widowControl w:val="0"/>
        <w:rPr>
          <w:b/>
          <w:highlight w:val="yellow"/>
        </w:rPr>
      </w:pPr>
    </w:p>
    <w:p w14:paraId="487BE315" w14:textId="77777777" w:rsidR="00F83E8F" w:rsidRDefault="00F83E8F" w:rsidP="00883676">
      <w:pPr>
        <w:widowControl w:val="0"/>
        <w:rPr>
          <w:b/>
          <w:highlight w:val="yellow"/>
        </w:rPr>
      </w:pPr>
    </w:p>
    <w:p w14:paraId="0DCCBDF3" w14:textId="77777777" w:rsidR="00F83E8F" w:rsidRDefault="00F83E8F" w:rsidP="00883676">
      <w:pPr>
        <w:widowControl w:val="0"/>
        <w:rPr>
          <w:b/>
          <w:highlight w:val="yellow"/>
        </w:rPr>
      </w:pPr>
    </w:p>
    <w:p w14:paraId="462890D4" w14:textId="77777777" w:rsidR="00F83E8F" w:rsidRDefault="00F83E8F" w:rsidP="00883676">
      <w:pPr>
        <w:widowControl w:val="0"/>
        <w:rPr>
          <w:b/>
          <w:highlight w:val="yellow"/>
        </w:rPr>
      </w:pPr>
    </w:p>
    <w:p w14:paraId="1305C478" w14:textId="77777777" w:rsidR="00F83E8F" w:rsidRDefault="00F83E8F" w:rsidP="00883676">
      <w:pPr>
        <w:widowControl w:val="0"/>
        <w:rPr>
          <w:b/>
          <w:highlight w:val="yellow"/>
        </w:rPr>
      </w:pPr>
    </w:p>
    <w:p w14:paraId="70477CC3" w14:textId="77777777" w:rsidR="00F83E8F" w:rsidRDefault="00F83E8F" w:rsidP="00883676">
      <w:pPr>
        <w:widowControl w:val="0"/>
        <w:rPr>
          <w:b/>
          <w:highlight w:val="yellow"/>
        </w:rPr>
      </w:pPr>
    </w:p>
    <w:p w14:paraId="2C5FF898" w14:textId="77777777" w:rsidR="00F83E8F" w:rsidRDefault="00F83E8F" w:rsidP="00883676">
      <w:pPr>
        <w:widowControl w:val="0"/>
        <w:rPr>
          <w:b/>
          <w:highlight w:val="yellow"/>
        </w:rPr>
      </w:pPr>
    </w:p>
    <w:p w14:paraId="79DCB72E" w14:textId="77777777" w:rsidR="00F83E8F" w:rsidRDefault="00F83E8F" w:rsidP="00883676">
      <w:pPr>
        <w:widowControl w:val="0"/>
        <w:rPr>
          <w:b/>
          <w:highlight w:val="yellow"/>
        </w:rPr>
      </w:pPr>
    </w:p>
    <w:p w14:paraId="0F9CE646" w14:textId="77777777" w:rsidR="00F83E8F" w:rsidRDefault="00F83E8F" w:rsidP="00883676">
      <w:pPr>
        <w:widowControl w:val="0"/>
        <w:rPr>
          <w:b/>
          <w:highlight w:val="yellow"/>
        </w:rPr>
      </w:pPr>
    </w:p>
    <w:p w14:paraId="192D1441" w14:textId="77777777" w:rsidR="00F83E8F" w:rsidRDefault="00F83E8F" w:rsidP="00883676">
      <w:pPr>
        <w:widowControl w:val="0"/>
        <w:rPr>
          <w:b/>
          <w:highlight w:val="yellow"/>
        </w:rPr>
      </w:pPr>
    </w:p>
    <w:p w14:paraId="3F346462" w14:textId="77777777" w:rsidR="00F83E8F" w:rsidRDefault="00F83E8F" w:rsidP="00883676">
      <w:pPr>
        <w:widowControl w:val="0"/>
        <w:rPr>
          <w:b/>
          <w:highlight w:val="yellow"/>
        </w:rPr>
      </w:pPr>
    </w:p>
    <w:p w14:paraId="71462DEE" w14:textId="77777777" w:rsidR="00F83E8F" w:rsidRDefault="00F83E8F" w:rsidP="00883676">
      <w:pPr>
        <w:widowControl w:val="0"/>
        <w:rPr>
          <w:b/>
          <w:highlight w:val="yellow"/>
        </w:rPr>
      </w:pPr>
    </w:p>
    <w:p w14:paraId="07C41E1C" w14:textId="77777777" w:rsidR="00F83E8F" w:rsidRDefault="00F83E8F" w:rsidP="00883676">
      <w:pPr>
        <w:widowControl w:val="0"/>
        <w:rPr>
          <w:b/>
          <w:highlight w:val="yellow"/>
        </w:rPr>
      </w:pPr>
    </w:p>
    <w:p w14:paraId="3A622EB5" w14:textId="77777777" w:rsidR="00F83E8F" w:rsidRDefault="00F83E8F" w:rsidP="00883676">
      <w:pPr>
        <w:widowControl w:val="0"/>
        <w:rPr>
          <w:b/>
          <w:highlight w:val="yellow"/>
        </w:rPr>
      </w:pPr>
    </w:p>
    <w:p w14:paraId="09EAEB94" w14:textId="77777777" w:rsidR="00F83E8F" w:rsidRDefault="00F83E8F" w:rsidP="00883676">
      <w:pPr>
        <w:widowControl w:val="0"/>
        <w:rPr>
          <w:b/>
          <w:highlight w:val="yellow"/>
        </w:rPr>
      </w:pPr>
    </w:p>
    <w:p w14:paraId="33DCA7E4" w14:textId="77777777" w:rsidR="00F83E8F" w:rsidRDefault="00F83E8F" w:rsidP="00883676">
      <w:pPr>
        <w:widowControl w:val="0"/>
        <w:rPr>
          <w:b/>
          <w:highlight w:val="yellow"/>
        </w:rPr>
      </w:pPr>
    </w:p>
    <w:p w14:paraId="2F121CA6" w14:textId="77777777" w:rsidR="00F83E8F" w:rsidRDefault="00F83E8F" w:rsidP="00883676">
      <w:pPr>
        <w:widowControl w:val="0"/>
        <w:rPr>
          <w:b/>
          <w:highlight w:val="yellow"/>
        </w:rPr>
      </w:pPr>
    </w:p>
    <w:p w14:paraId="44CBFEB7" w14:textId="77777777" w:rsidR="00F83E8F" w:rsidRDefault="00F83E8F" w:rsidP="00883676">
      <w:pPr>
        <w:widowControl w:val="0"/>
        <w:rPr>
          <w:b/>
          <w:highlight w:val="yellow"/>
        </w:rPr>
      </w:pPr>
    </w:p>
    <w:p w14:paraId="12F1A16C" w14:textId="77777777" w:rsidR="00F83E8F" w:rsidRDefault="00F83E8F" w:rsidP="00883676">
      <w:pPr>
        <w:widowControl w:val="0"/>
        <w:rPr>
          <w:b/>
          <w:highlight w:val="yellow"/>
        </w:rPr>
      </w:pPr>
    </w:p>
    <w:p w14:paraId="2244E997" w14:textId="77777777" w:rsidR="00F83E8F" w:rsidRDefault="00F83E8F" w:rsidP="00883676">
      <w:pPr>
        <w:widowControl w:val="0"/>
        <w:rPr>
          <w:b/>
          <w:highlight w:val="yellow"/>
        </w:rPr>
      </w:pPr>
    </w:p>
    <w:p w14:paraId="588EF51F" w14:textId="77777777" w:rsidR="00F83E8F" w:rsidRDefault="00F83E8F" w:rsidP="00883676">
      <w:pPr>
        <w:widowControl w:val="0"/>
        <w:rPr>
          <w:b/>
          <w:highlight w:val="yellow"/>
        </w:rPr>
      </w:pPr>
    </w:p>
    <w:p w14:paraId="3FB81876" w14:textId="77777777" w:rsidR="00F43C34" w:rsidRPr="009F24D8" w:rsidRDefault="00F43C34" w:rsidP="00F43C34">
      <w:pPr>
        <w:widowControl w:val="0"/>
        <w:rPr>
          <w:b/>
        </w:rPr>
      </w:pPr>
      <w:r w:rsidRPr="009F24D8">
        <w:rPr>
          <w:b/>
        </w:rPr>
        <w:t>SWK 400</w:t>
      </w:r>
    </w:p>
    <w:p w14:paraId="148F3851" w14:textId="77777777" w:rsidR="00F43C34" w:rsidRPr="009F24D8" w:rsidRDefault="00F43C34" w:rsidP="00F43C34">
      <w:pPr>
        <w:widowControl w:val="0"/>
        <w:rPr>
          <w:b/>
        </w:rPr>
      </w:pPr>
      <w:r w:rsidRPr="009F24D8">
        <w:rPr>
          <w:b/>
        </w:rPr>
        <w:t xml:space="preserve">Student Participation-Student Organizations </w:t>
      </w:r>
    </w:p>
    <w:p w14:paraId="55703FE9" w14:textId="77777777" w:rsidR="00F43C34" w:rsidRPr="009F24D8" w:rsidRDefault="00F43C34" w:rsidP="00F43C34">
      <w:pPr>
        <w:widowControl w:val="0"/>
        <w:rPr>
          <w:b/>
        </w:rPr>
      </w:pPr>
      <w:r w:rsidRPr="009F24D8">
        <w:rPr>
          <w:b/>
        </w:rPr>
        <w:t>Effective 9/25/92</w:t>
      </w:r>
    </w:p>
    <w:p w14:paraId="4E50A83B" w14:textId="77777777" w:rsidR="00F43C34" w:rsidRPr="009F24D8" w:rsidRDefault="00F43C34" w:rsidP="00F43C34">
      <w:pPr>
        <w:widowControl w:val="0"/>
        <w:rPr>
          <w:b/>
        </w:rPr>
      </w:pPr>
      <w:r w:rsidRPr="009F24D8">
        <w:rPr>
          <w:b/>
        </w:rPr>
        <w:t>Revised 10/92</w:t>
      </w:r>
    </w:p>
    <w:p w14:paraId="0752D06E" w14:textId="77777777" w:rsidR="00F43C34" w:rsidRPr="009F24D8" w:rsidRDefault="00F43C34" w:rsidP="00F43C34">
      <w:pPr>
        <w:widowControl w:val="0"/>
        <w:rPr>
          <w:b/>
        </w:rPr>
      </w:pPr>
      <w:r w:rsidRPr="009F24D8">
        <w:rPr>
          <w:b/>
        </w:rPr>
        <w:t>Revised 2/2/22</w:t>
      </w:r>
    </w:p>
    <w:p w14:paraId="0F12BC25" w14:textId="77777777" w:rsidR="00F43C34" w:rsidRPr="009F24D8" w:rsidRDefault="00F43C34" w:rsidP="00F43C34">
      <w:pPr>
        <w:widowControl w:val="0"/>
        <w:rPr>
          <w:b/>
        </w:rPr>
      </w:pPr>
      <w:r w:rsidRPr="009F24D8">
        <w:rPr>
          <w:b/>
        </w:rPr>
        <w:t>Dean Approved</w:t>
      </w:r>
      <w:r>
        <w:rPr>
          <w:b/>
        </w:rPr>
        <w:t xml:space="preserve"> 11/4/2022</w:t>
      </w:r>
    </w:p>
    <w:p w14:paraId="5CEA3142" w14:textId="77777777" w:rsidR="001E4716" w:rsidRPr="009330FD" w:rsidRDefault="001E4716" w:rsidP="001E4716">
      <w:pPr>
        <w:widowControl w:val="0"/>
        <w:rPr>
          <w:b/>
          <w:strike/>
        </w:rPr>
      </w:pPr>
      <w:r w:rsidRPr="009330FD">
        <w:rPr>
          <w:b/>
          <w:strike/>
        </w:rPr>
        <w:t>SWK 400</w:t>
      </w:r>
    </w:p>
    <w:p w14:paraId="1F70A7BD" w14:textId="5E9335CF" w:rsidR="001E4716" w:rsidRPr="009330FD" w:rsidRDefault="001E4716" w:rsidP="001E4716">
      <w:pPr>
        <w:widowControl w:val="0"/>
        <w:rPr>
          <w:b/>
          <w:strike/>
        </w:rPr>
      </w:pPr>
      <w:r w:rsidRPr="009330FD">
        <w:rPr>
          <w:b/>
          <w:strike/>
        </w:rPr>
        <w:t>Student Organizations</w:t>
      </w:r>
    </w:p>
    <w:p w14:paraId="3FDFD3AE" w14:textId="77777777" w:rsidR="001E4716" w:rsidRPr="009330FD" w:rsidRDefault="001E4716" w:rsidP="001E4716">
      <w:pPr>
        <w:widowControl w:val="0"/>
        <w:rPr>
          <w:b/>
          <w:strike/>
        </w:rPr>
      </w:pPr>
      <w:commentRangeStart w:id="18"/>
      <w:r w:rsidRPr="009330FD">
        <w:rPr>
          <w:b/>
          <w:strike/>
        </w:rPr>
        <w:t>Effective 9/25/92</w:t>
      </w:r>
    </w:p>
    <w:p w14:paraId="08C881C5" w14:textId="77777777" w:rsidR="001E4716" w:rsidRPr="009330FD" w:rsidRDefault="001E4716" w:rsidP="001E4716">
      <w:pPr>
        <w:widowControl w:val="0"/>
        <w:rPr>
          <w:b/>
          <w:strike/>
        </w:rPr>
      </w:pPr>
      <w:r w:rsidRPr="009330FD">
        <w:rPr>
          <w:b/>
          <w:strike/>
        </w:rPr>
        <w:t>Revised 10/92</w:t>
      </w:r>
      <w:commentRangeEnd w:id="18"/>
      <w:r w:rsidRPr="009330FD">
        <w:rPr>
          <w:rStyle w:val="CommentReference"/>
          <w:strike/>
        </w:rPr>
        <w:commentReference w:id="18"/>
      </w:r>
    </w:p>
    <w:p w14:paraId="0F2727F4" w14:textId="77777777" w:rsidR="001E4716" w:rsidRPr="009330FD" w:rsidRDefault="001E4716" w:rsidP="001E4716">
      <w:pPr>
        <w:widowControl w:val="0"/>
        <w:rPr>
          <w:b/>
          <w:strike/>
        </w:rPr>
      </w:pPr>
      <w:r w:rsidRPr="009330FD">
        <w:rPr>
          <w:b/>
          <w:strike/>
        </w:rPr>
        <w:t>Page 1 of 1</w:t>
      </w:r>
    </w:p>
    <w:p w14:paraId="6C3476C2" w14:textId="77777777" w:rsidR="001E4716" w:rsidRPr="00051E9A" w:rsidRDefault="001E4716" w:rsidP="001E4716">
      <w:pPr>
        <w:widowControl w:val="0"/>
        <w:rPr>
          <w:b/>
        </w:rPr>
      </w:pPr>
    </w:p>
    <w:p w14:paraId="33BCD661" w14:textId="77777777" w:rsidR="001E4716" w:rsidRDefault="001E4716" w:rsidP="001E4716">
      <w:pPr>
        <w:tabs>
          <w:tab w:val="left" w:pos="-1440"/>
        </w:tabs>
        <w:ind w:left="2880" w:hanging="2880"/>
      </w:pPr>
      <w:r>
        <w:rPr>
          <w:b/>
          <w:bCs/>
          <w:u w:val="single"/>
        </w:rPr>
        <w:t>PURPOSE</w:t>
      </w:r>
      <w:r>
        <w:rPr>
          <w:b/>
          <w:bCs/>
        </w:rPr>
        <w:t>:</w:t>
      </w:r>
      <w:r>
        <w:tab/>
        <w:t>To define policy for establishment, support, and sustainability of student organizations</w:t>
      </w:r>
    </w:p>
    <w:p w14:paraId="6E792246" w14:textId="77777777" w:rsidR="001E4716" w:rsidRDefault="001E4716" w:rsidP="001E4716"/>
    <w:p w14:paraId="3824CBDE" w14:textId="77777777" w:rsidR="001E4716" w:rsidRDefault="001E4716" w:rsidP="001E4716">
      <w:pPr>
        <w:tabs>
          <w:tab w:val="left" w:pos="-1440"/>
        </w:tabs>
        <w:ind w:left="2160" w:hanging="2160"/>
      </w:pPr>
      <w:r>
        <w:rPr>
          <w:b/>
          <w:bCs/>
          <w:u w:val="single"/>
        </w:rPr>
        <w:t>SOURCE</w:t>
      </w:r>
      <w:r>
        <w:rPr>
          <w:b/>
          <w:bCs/>
        </w:rPr>
        <w:t>:</w:t>
      </w:r>
      <w:r>
        <w:tab/>
      </w:r>
      <w:r>
        <w:tab/>
        <w:t>School of Social Work Faculty Council</w:t>
      </w:r>
    </w:p>
    <w:p w14:paraId="76ADE7F9" w14:textId="77777777" w:rsidR="001E4716" w:rsidRDefault="001E4716" w:rsidP="001E4716"/>
    <w:p w14:paraId="08A943FB" w14:textId="77777777" w:rsidR="001E4716" w:rsidRDefault="001E4716" w:rsidP="001E4716">
      <w:pPr>
        <w:tabs>
          <w:tab w:val="left" w:pos="-1440"/>
        </w:tabs>
        <w:ind w:left="2160" w:hanging="2160"/>
      </w:pPr>
      <w:r>
        <w:rPr>
          <w:b/>
          <w:bCs/>
          <w:u w:val="single"/>
        </w:rPr>
        <w:t>APPLICABILITY</w:t>
      </w:r>
      <w:r>
        <w:rPr>
          <w:b/>
          <w:bCs/>
        </w:rPr>
        <w:t>:</w:t>
      </w:r>
      <w:r>
        <w:tab/>
      </w:r>
      <w:r>
        <w:tab/>
        <w:t>All Social Work Students</w:t>
      </w:r>
    </w:p>
    <w:p w14:paraId="60A1A5DC" w14:textId="77777777" w:rsidR="001E4716" w:rsidRDefault="001E4716" w:rsidP="001E4716"/>
    <w:p w14:paraId="3464D32C" w14:textId="77777777" w:rsidR="001E4716" w:rsidRDefault="001E4716" w:rsidP="001E4716">
      <w:pPr>
        <w:tabs>
          <w:tab w:val="left" w:pos="-1440"/>
        </w:tabs>
        <w:ind w:left="2880" w:hanging="2880"/>
      </w:pPr>
      <w:commentRangeStart w:id="19"/>
      <w:commentRangeStart w:id="20"/>
      <w:commentRangeStart w:id="21"/>
      <w:commentRangeStart w:id="22"/>
      <w:commentRangeStart w:id="23"/>
      <w:commentRangeStart w:id="24"/>
      <w:commentRangeStart w:id="25"/>
      <w:commentRangeStart w:id="26"/>
      <w:commentRangeStart w:id="27"/>
      <w:commentRangeStart w:id="28"/>
      <w:r>
        <w:rPr>
          <w:b/>
          <w:bCs/>
          <w:u w:val="single"/>
        </w:rPr>
        <w:t>POLICY</w:t>
      </w:r>
      <w:r>
        <w:rPr>
          <w:b/>
          <w:bCs/>
        </w:rPr>
        <w:t>:</w:t>
      </w:r>
      <w:commentRangeEnd w:id="19"/>
      <w:r>
        <w:rPr>
          <w:rStyle w:val="CommentReference"/>
        </w:rPr>
        <w:commentReference w:id="19"/>
      </w:r>
      <w:commentRangeEnd w:id="20"/>
      <w:commentRangeEnd w:id="21"/>
      <w:commentRangeEnd w:id="22"/>
      <w:r>
        <w:rPr>
          <w:rStyle w:val="CommentReference"/>
        </w:rPr>
        <w:commentReference w:id="20"/>
      </w:r>
      <w:r>
        <w:rPr>
          <w:rStyle w:val="CommentReference"/>
        </w:rPr>
        <w:commentReference w:id="21"/>
      </w:r>
      <w:commentRangeEnd w:id="23"/>
      <w:r>
        <w:rPr>
          <w:rStyle w:val="CommentReference"/>
        </w:rPr>
        <w:commentReference w:id="22"/>
      </w:r>
      <w:r>
        <w:rPr>
          <w:rStyle w:val="CommentReference"/>
        </w:rPr>
        <w:commentReference w:id="23"/>
      </w:r>
      <w:commentRangeEnd w:id="24"/>
      <w:commentRangeEnd w:id="25"/>
      <w:commentRangeEnd w:id="26"/>
      <w:r>
        <w:rPr>
          <w:rStyle w:val="CommentReference"/>
        </w:rPr>
        <w:commentReference w:id="24"/>
      </w:r>
      <w:r>
        <w:rPr>
          <w:rStyle w:val="CommentReference"/>
        </w:rPr>
        <w:commentReference w:id="25"/>
      </w:r>
      <w:commentRangeEnd w:id="27"/>
      <w:r>
        <w:rPr>
          <w:rStyle w:val="CommentReference"/>
        </w:rPr>
        <w:commentReference w:id="26"/>
      </w:r>
      <w:r>
        <w:rPr>
          <w:rStyle w:val="CommentReference"/>
        </w:rPr>
        <w:commentReference w:id="27"/>
      </w:r>
      <w:commentRangeEnd w:id="28"/>
      <w:r>
        <w:rPr>
          <w:rStyle w:val="CommentReference"/>
        </w:rPr>
        <w:commentReference w:id="28"/>
      </w:r>
      <w:r>
        <w:tab/>
        <w:t>Student Participation and Representation; Faculty Role - Student Organizations</w:t>
      </w:r>
    </w:p>
    <w:p w14:paraId="1B060831" w14:textId="77777777" w:rsidR="001E4716" w:rsidRDefault="001E4716" w:rsidP="001E4716">
      <w:pPr>
        <w:ind w:firstLine="720"/>
      </w:pPr>
    </w:p>
    <w:p w14:paraId="51750509" w14:textId="68CB5462" w:rsidR="001E4716" w:rsidRDefault="001E4716" w:rsidP="001E4716">
      <w:pPr>
        <w:tabs>
          <w:tab w:val="left" w:pos="-1440"/>
        </w:tabs>
        <w:ind w:left="720" w:hanging="720"/>
      </w:pPr>
      <w:r>
        <w:t>A.</w:t>
      </w:r>
      <w:r>
        <w:tab/>
        <w:t xml:space="preserve">The School of Social Work is committed to fostering a student led community and student empowerment through the development and maintaining of student organizations. ASU sanctioned student organizations must abide by policies, procedures, and guidelines as outlined by the University, which requires qualified ASU staff or faculty advisors. Program coordinators and/or School leadership may serve as interim faculty advisors/co-advisors should the need arise. </w:t>
      </w:r>
    </w:p>
    <w:p w14:paraId="114EFDD1" w14:textId="77777777" w:rsidR="001E4716" w:rsidRDefault="001E4716" w:rsidP="001E4716">
      <w:pPr>
        <w:tabs>
          <w:tab w:val="left" w:pos="-1440"/>
        </w:tabs>
        <w:ind w:left="720" w:hanging="720"/>
      </w:pPr>
    </w:p>
    <w:p w14:paraId="1E6C02B6" w14:textId="77777777" w:rsidR="001E4716" w:rsidRDefault="001E4716" w:rsidP="001E4716">
      <w:pPr>
        <w:tabs>
          <w:tab w:val="left" w:pos="-1440"/>
        </w:tabs>
        <w:ind w:left="720" w:hanging="720"/>
      </w:pPr>
      <w:r>
        <w:t xml:space="preserve">B. </w:t>
      </w:r>
      <w:r>
        <w:tab/>
        <w:t xml:space="preserve">During student orientation at the beginning of each academic year (or whenever orientations are held), the coordinators of the BSW, MSW, and PhD programs will apprise students in each program of the need for student representation and benefits of continued participation in student organizations. Programs coordinators will also be responsible for setting a time and place for an </w:t>
      </w:r>
      <w:commentRangeStart w:id="29"/>
      <w:commentRangeStart w:id="30"/>
      <w:r>
        <w:t>initial organizational meeting</w:t>
      </w:r>
      <w:commentRangeEnd w:id="29"/>
      <w:r>
        <w:rPr>
          <w:rStyle w:val="CommentReference"/>
        </w:rPr>
        <w:commentReference w:id="29"/>
      </w:r>
      <w:commentRangeEnd w:id="30"/>
      <w:r>
        <w:rPr>
          <w:rStyle w:val="CommentReference"/>
        </w:rPr>
        <w:commentReference w:id="30"/>
      </w:r>
      <w:r>
        <w:t xml:space="preserve"> for students in each program, working collaboratively with officers from the previous year’s student organizations where possible.</w:t>
      </w:r>
    </w:p>
    <w:p w14:paraId="30B0B40B" w14:textId="77777777" w:rsidR="001E4716" w:rsidRDefault="001E4716" w:rsidP="001E4716"/>
    <w:p w14:paraId="05F7DF1E" w14:textId="78B505B9" w:rsidR="001E4716" w:rsidRDefault="001E4716" w:rsidP="001E4716">
      <w:pPr>
        <w:tabs>
          <w:tab w:val="left" w:pos="-1440"/>
        </w:tabs>
        <w:ind w:left="720" w:hanging="720"/>
      </w:pPr>
      <w:r>
        <w:t>C.</w:t>
      </w:r>
      <w:r>
        <w:tab/>
        <w:t xml:space="preserve">The initial organization meeting(s) should occur within the first three weeks of the Fall semester. </w:t>
      </w:r>
      <w:commentRangeStart w:id="31"/>
      <w:r>
        <w:t>If organizations are created between semesters, initial organization meetings should occur within three weeks of forma</w:t>
      </w:r>
      <w:commentRangeEnd w:id="31"/>
      <w:r>
        <w:t>l establishment</w:t>
      </w:r>
      <w:r>
        <w:rPr>
          <w:rStyle w:val="CommentReference"/>
        </w:rPr>
        <w:commentReference w:id="31"/>
      </w:r>
      <w:r>
        <w:t>. Program coordinators will attend this initial meeting(s) to support students in planning activities, update the student organization onthe plans and agenda of the School of Social Work, to assist with officer elections and, to connect the organization to related sources of support and information as needed. Student organizations should outline an annual transition plan to begin during the end of the Spring semester with support from the Program Coordinator(s) and faculty/staff advisor.</w:t>
      </w:r>
    </w:p>
    <w:p w14:paraId="11374291" w14:textId="77777777" w:rsidR="001E4716" w:rsidRDefault="001E4716" w:rsidP="001E4716"/>
    <w:p w14:paraId="10015ECA" w14:textId="77777777" w:rsidR="001E4716" w:rsidRDefault="001E4716" w:rsidP="001E4716">
      <w:pPr>
        <w:tabs>
          <w:tab w:val="left" w:pos="-1440"/>
        </w:tabs>
        <w:ind w:left="720" w:hanging="720"/>
      </w:pPr>
      <w:r>
        <w:t>D.</w:t>
      </w:r>
      <w:r>
        <w:tab/>
        <w:t xml:space="preserve">The program coordinator of each </w:t>
      </w:r>
      <w:commentRangeStart w:id="32"/>
      <w:r>
        <w:t>active site/program</w:t>
      </w:r>
      <w:commentRangeEnd w:id="32"/>
      <w:r>
        <w:rPr>
          <w:rStyle w:val="CommentReference"/>
        </w:rPr>
        <w:commentReference w:id="32"/>
      </w:r>
      <w:r>
        <w:t xml:space="preserve"> will assume  responsibilities similar to those described in A and B above for their respective program, </w:t>
      </w:r>
    </w:p>
    <w:p w14:paraId="1F9E2202" w14:textId="77777777" w:rsidR="001E4716" w:rsidRDefault="001E4716" w:rsidP="001E4716">
      <w:pPr>
        <w:tabs>
          <w:tab w:val="left" w:pos="-1440"/>
        </w:tabs>
        <w:ind w:left="720" w:hanging="720"/>
      </w:pPr>
    </w:p>
    <w:p w14:paraId="108B6A2A" w14:textId="53A98D1B" w:rsidR="001E4716" w:rsidRDefault="001E4716" w:rsidP="001E4716">
      <w:pPr>
        <w:tabs>
          <w:tab w:val="left" w:pos="-1440"/>
        </w:tabs>
        <w:ind w:left="720" w:hanging="720"/>
      </w:pPr>
      <w:r>
        <w:t xml:space="preserve">E. </w:t>
      </w:r>
      <w:r>
        <w:tab/>
        <w:t xml:space="preserve">Program Coordinators should collaborate and partner where appropriate to support the student body. Collaboration between student organizations shall be highly encouraged and supported. </w:t>
      </w:r>
    </w:p>
    <w:p w14:paraId="4F749304" w14:textId="77777777" w:rsidR="001E4716" w:rsidRDefault="001E4716" w:rsidP="001E4716">
      <w:pPr>
        <w:tabs>
          <w:tab w:val="left" w:pos="-1440"/>
        </w:tabs>
        <w:ind w:left="720" w:hanging="720"/>
      </w:pPr>
    </w:p>
    <w:p w14:paraId="4638DE6A" w14:textId="77777777" w:rsidR="001E4716" w:rsidRDefault="001E4716" w:rsidP="001E4716">
      <w:pPr>
        <w:tabs>
          <w:tab w:val="left" w:pos="-1440"/>
        </w:tabs>
        <w:ind w:left="720" w:hanging="720"/>
      </w:pPr>
      <w:r>
        <w:t xml:space="preserve">F. </w:t>
      </w:r>
      <w:r>
        <w:tab/>
        <w:t>Student organizations should work with school administration to disseminate information around student organization events and participation opportunities.</w:t>
      </w:r>
    </w:p>
    <w:p w14:paraId="0EB959CF" w14:textId="77777777" w:rsidR="001E4716" w:rsidRPr="009330FD" w:rsidRDefault="001E4716" w:rsidP="001E4716">
      <w:pPr>
        <w:tabs>
          <w:tab w:val="left" w:pos="-1440"/>
        </w:tabs>
        <w:ind w:left="720" w:hanging="720"/>
        <w:rPr>
          <w:strike/>
        </w:rPr>
      </w:pPr>
    </w:p>
    <w:p w14:paraId="77B710BE" w14:textId="77777777" w:rsidR="001E4716" w:rsidRPr="009330FD" w:rsidRDefault="001E4716" w:rsidP="001E4716">
      <w:pPr>
        <w:tabs>
          <w:tab w:val="left" w:pos="-1440"/>
        </w:tabs>
        <w:ind w:left="720" w:hanging="720"/>
        <w:rPr>
          <w:strike/>
        </w:rPr>
      </w:pPr>
      <w:r w:rsidRPr="009330FD">
        <w:rPr>
          <w:strike/>
        </w:rPr>
        <w:t xml:space="preserve"> for Program coordinators above for scheduling an initial organizational meeting of students in the Tucson component.  The faculty coordinator of the Tucson component will also be responsible for assisting the Tucson student organization in coordinating with its counterpart on the Phoenix campus, and for communicating questions and concerns of Tucson students to faculty and administration. </w:t>
      </w:r>
    </w:p>
    <w:p w14:paraId="450A5238" w14:textId="77777777" w:rsidR="001E4716" w:rsidRPr="009D7FD8" w:rsidRDefault="001E4716" w:rsidP="001E4716">
      <w:pPr>
        <w:spacing w:after="200" w:line="276" w:lineRule="auto"/>
        <w:rPr>
          <w:szCs w:val="24"/>
        </w:rPr>
      </w:pPr>
    </w:p>
    <w:p w14:paraId="59DB3539" w14:textId="77777777" w:rsidR="00883676" w:rsidRDefault="00883676" w:rsidP="00883676">
      <w:pPr>
        <w:tabs>
          <w:tab w:val="left" w:pos="-1440"/>
        </w:tabs>
        <w:ind w:left="2160" w:hanging="2160"/>
      </w:pPr>
    </w:p>
    <w:p w14:paraId="4995B92D" w14:textId="77777777" w:rsidR="00883676" w:rsidRDefault="00883676">
      <w:pPr>
        <w:spacing w:after="200" w:line="276" w:lineRule="auto"/>
        <w:rPr>
          <w:szCs w:val="24"/>
        </w:rPr>
      </w:pPr>
      <w:r>
        <w:rPr>
          <w:szCs w:val="24"/>
        </w:rPr>
        <w:br w:type="page"/>
      </w:r>
    </w:p>
    <w:p w14:paraId="1AC1D57B" w14:textId="77777777" w:rsidR="00711051" w:rsidRDefault="00711051" w:rsidP="00711051">
      <w:pPr>
        <w:widowControl w:val="0"/>
        <w:rPr>
          <w:b/>
        </w:rPr>
      </w:pPr>
      <w:r>
        <w:rPr>
          <w:b/>
        </w:rPr>
        <w:t>SWK 401</w:t>
      </w:r>
    </w:p>
    <w:p w14:paraId="19278316" w14:textId="77777777" w:rsidR="00711051" w:rsidRDefault="00711051" w:rsidP="00711051">
      <w:pPr>
        <w:widowControl w:val="0"/>
        <w:rPr>
          <w:b/>
        </w:rPr>
      </w:pPr>
      <w:r>
        <w:rPr>
          <w:b/>
        </w:rPr>
        <w:t>Student Participation – School Committees</w:t>
      </w:r>
    </w:p>
    <w:p w14:paraId="1BDCADB3" w14:textId="77777777" w:rsidR="00711051" w:rsidRDefault="00711051" w:rsidP="00711051">
      <w:pPr>
        <w:widowControl w:val="0"/>
        <w:rPr>
          <w:b/>
        </w:rPr>
      </w:pPr>
      <w:r>
        <w:rPr>
          <w:b/>
        </w:rPr>
        <w:t>Effective 9/25/92</w:t>
      </w:r>
    </w:p>
    <w:p w14:paraId="7C00632C" w14:textId="77777777" w:rsidR="00711051" w:rsidRDefault="00711051" w:rsidP="00711051">
      <w:pPr>
        <w:widowControl w:val="0"/>
        <w:rPr>
          <w:b/>
        </w:rPr>
      </w:pPr>
      <w:r>
        <w:rPr>
          <w:b/>
        </w:rPr>
        <w:t>Revised 12/1/21</w:t>
      </w:r>
    </w:p>
    <w:p w14:paraId="35E98333" w14:textId="77777777" w:rsidR="00711051" w:rsidRDefault="00711051" w:rsidP="00711051">
      <w:pPr>
        <w:widowControl w:val="0"/>
        <w:rPr>
          <w:b/>
        </w:rPr>
      </w:pPr>
      <w:r>
        <w:rPr>
          <w:b/>
        </w:rPr>
        <w:t>Dean Approved 11/4/2022</w:t>
      </w:r>
    </w:p>
    <w:p w14:paraId="6433DFD0" w14:textId="175AE047" w:rsidR="003C6AD9" w:rsidRDefault="003C6AD9" w:rsidP="0089327F">
      <w:pPr>
        <w:tabs>
          <w:tab w:val="left" w:pos="-1440"/>
        </w:tabs>
        <w:ind w:left="2160" w:hanging="2160"/>
      </w:pPr>
      <w:r>
        <w:rPr>
          <w:b/>
          <w:bCs/>
          <w:u w:val="single"/>
        </w:rPr>
        <w:t>PURPOSE</w:t>
      </w:r>
      <w:r>
        <w:rPr>
          <w:b/>
          <w:bCs/>
        </w:rPr>
        <w:t>:</w:t>
      </w:r>
      <w:r>
        <w:tab/>
      </w:r>
      <w:r>
        <w:tab/>
        <w:t>To define policy on student participation in School Committees</w:t>
      </w:r>
    </w:p>
    <w:p w14:paraId="351E0854" w14:textId="77777777" w:rsidR="003C6AD9" w:rsidRDefault="003C6AD9" w:rsidP="0089327F"/>
    <w:p w14:paraId="5C326039" w14:textId="77777777" w:rsidR="003C6AD9" w:rsidRDefault="003C6AD9" w:rsidP="0089327F">
      <w:pPr>
        <w:tabs>
          <w:tab w:val="left" w:pos="-1440"/>
        </w:tabs>
        <w:ind w:left="2160" w:hanging="2160"/>
      </w:pPr>
      <w:r>
        <w:rPr>
          <w:b/>
          <w:bCs/>
          <w:u w:val="single"/>
        </w:rPr>
        <w:t>SOURCE</w:t>
      </w:r>
      <w:r>
        <w:t>:</w:t>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Faculty Council</w:t>
      </w:r>
    </w:p>
    <w:p w14:paraId="13A23F27" w14:textId="77777777" w:rsidR="003C6AD9" w:rsidRDefault="003C6AD9" w:rsidP="0089327F"/>
    <w:p w14:paraId="525D89D8" w14:textId="77777777" w:rsidR="003C6AD9" w:rsidRDefault="003C6AD9" w:rsidP="0089327F">
      <w:pPr>
        <w:tabs>
          <w:tab w:val="left" w:pos="-1440"/>
        </w:tabs>
        <w:ind w:left="2160" w:hanging="2160"/>
      </w:pPr>
      <w:r>
        <w:rPr>
          <w:b/>
          <w:bCs/>
          <w:u w:val="single"/>
        </w:rPr>
        <w:t>APPLICABILITY</w:t>
      </w:r>
      <w:r>
        <w:t>:</w:t>
      </w:r>
      <w:r>
        <w:tab/>
      </w:r>
      <w:r>
        <w:tab/>
        <w:t>All Social Work Students</w:t>
      </w:r>
    </w:p>
    <w:p w14:paraId="697DF2AA" w14:textId="77777777" w:rsidR="003C6AD9" w:rsidRDefault="003C6AD9" w:rsidP="0089327F"/>
    <w:p w14:paraId="1FD363BD" w14:textId="77777777" w:rsidR="003C6AD9" w:rsidRDefault="003C6AD9" w:rsidP="0089327F">
      <w:pPr>
        <w:tabs>
          <w:tab w:val="left" w:pos="-1440"/>
        </w:tabs>
        <w:ind w:left="2160" w:hanging="2160"/>
      </w:pPr>
      <w:r>
        <w:rPr>
          <w:b/>
          <w:bCs/>
          <w:u w:val="single"/>
        </w:rPr>
        <w:t>POLICY</w:t>
      </w:r>
      <w:r>
        <w:t>:</w:t>
      </w:r>
      <w:r>
        <w:tab/>
      </w:r>
      <w:r>
        <w:tab/>
        <w:t>Student Participation - Student Committees</w:t>
      </w:r>
    </w:p>
    <w:p w14:paraId="0BA6066E" w14:textId="77777777" w:rsidR="003C6AD9" w:rsidRDefault="003C6AD9" w:rsidP="0089327F">
      <w:pPr>
        <w:ind w:firstLine="720"/>
      </w:pPr>
    </w:p>
    <w:p w14:paraId="7B516959" w14:textId="145ACFFF" w:rsidR="003C6AD9" w:rsidRDefault="003C6AD9" w:rsidP="0089327F">
      <w:pPr>
        <w:tabs>
          <w:tab w:val="left" w:pos="-1440"/>
        </w:tabs>
        <w:ind w:left="720" w:hanging="720"/>
      </w:pPr>
      <w:r>
        <w:t>A.</w:t>
      </w:r>
      <w:r>
        <w:tab/>
        <w:t>Students in the School have the right to representation on committees where final decisions are made regarding curriculum and general governance issues.  These committees include:</w:t>
      </w:r>
    </w:p>
    <w:p w14:paraId="7D436ECB" w14:textId="77777777" w:rsidR="003C6AD9" w:rsidRDefault="003C6AD9" w:rsidP="0089327F"/>
    <w:p w14:paraId="1EFE5E81" w14:textId="77777777" w:rsidR="003C6AD9" w:rsidRDefault="003C6AD9" w:rsidP="0089327F">
      <w:pPr>
        <w:tabs>
          <w:tab w:val="left" w:pos="-1440"/>
        </w:tabs>
        <w:ind w:left="1440" w:hanging="720"/>
      </w:pPr>
      <w:r>
        <w:t>1.</w:t>
      </w:r>
      <w:r>
        <w:tab/>
        <w:t>Faculty Council</w:t>
      </w:r>
    </w:p>
    <w:p w14:paraId="1F7C3EFA" w14:textId="7AEA390F" w:rsidR="003C6AD9" w:rsidRDefault="003C6AD9" w:rsidP="0089327F">
      <w:pPr>
        <w:tabs>
          <w:tab w:val="left" w:pos="-1440"/>
        </w:tabs>
        <w:ind w:left="1440" w:hanging="720"/>
      </w:pPr>
      <w:r>
        <w:t>2.</w:t>
      </w:r>
      <w:r>
        <w:tab/>
        <w:t>PhD Committee</w:t>
      </w:r>
    </w:p>
    <w:p w14:paraId="7C88B490" w14:textId="77777777" w:rsidR="003C6AD9" w:rsidRDefault="003C6AD9" w:rsidP="0089327F">
      <w:pPr>
        <w:tabs>
          <w:tab w:val="left" w:pos="-1440"/>
        </w:tabs>
        <w:ind w:left="1440" w:hanging="720"/>
      </w:pPr>
      <w:r>
        <w:t>3.</w:t>
      </w:r>
      <w:r>
        <w:tab/>
        <w:t>MSW Foundation Committee</w:t>
      </w:r>
    </w:p>
    <w:p w14:paraId="2383FDE9" w14:textId="069BE2F9" w:rsidR="003C6AD9" w:rsidRDefault="003C6AD9" w:rsidP="0089327F">
      <w:pPr>
        <w:tabs>
          <w:tab w:val="left" w:pos="-1440"/>
        </w:tabs>
        <w:ind w:left="1440" w:hanging="720"/>
      </w:pPr>
      <w:r>
        <w:t>4.</w:t>
      </w:r>
      <w:r>
        <w:tab/>
        <w:t xml:space="preserve">MSW - ADP Committee </w:t>
      </w:r>
    </w:p>
    <w:p w14:paraId="19B0A864" w14:textId="77777777" w:rsidR="003C6AD9" w:rsidRDefault="003C6AD9" w:rsidP="0089327F">
      <w:pPr>
        <w:tabs>
          <w:tab w:val="left" w:pos="-1440"/>
        </w:tabs>
        <w:ind w:left="1440" w:hanging="720"/>
      </w:pPr>
      <w:r>
        <w:t>5.</w:t>
      </w:r>
      <w:r>
        <w:tab/>
        <w:t>MSW – AG Committee</w:t>
      </w:r>
    </w:p>
    <w:p w14:paraId="2938C884" w14:textId="255F1AF0" w:rsidR="003C6AD9" w:rsidRDefault="003C6AD9" w:rsidP="0089327F">
      <w:pPr>
        <w:tabs>
          <w:tab w:val="left" w:pos="-1440"/>
        </w:tabs>
        <w:ind w:left="1440" w:hanging="720"/>
      </w:pPr>
      <w:r>
        <w:t>5.</w:t>
      </w:r>
      <w:r>
        <w:tab/>
        <w:t>MSW - PAC Committee</w:t>
      </w:r>
    </w:p>
    <w:p w14:paraId="02712EAC" w14:textId="77777777" w:rsidR="003C6AD9" w:rsidRDefault="003C6AD9" w:rsidP="0089327F">
      <w:pPr>
        <w:tabs>
          <w:tab w:val="left" w:pos="-1440"/>
        </w:tabs>
        <w:ind w:left="1440" w:hanging="720"/>
      </w:pPr>
      <w:r>
        <w:t>6.</w:t>
      </w:r>
      <w:r>
        <w:tab/>
        <w:t>Online Committee</w:t>
      </w:r>
    </w:p>
    <w:p w14:paraId="4B18313C" w14:textId="2BECF4E7" w:rsidR="003C6AD9" w:rsidRDefault="003C6AD9" w:rsidP="0089327F">
      <w:pPr>
        <w:tabs>
          <w:tab w:val="left" w:pos="-1440"/>
        </w:tabs>
        <w:ind w:left="1440" w:hanging="720"/>
      </w:pPr>
      <w:r>
        <w:t>6.</w:t>
      </w:r>
      <w:r>
        <w:tab/>
        <w:t>Baccalaureate Committee</w:t>
      </w:r>
    </w:p>
    <w:p w14:paraId="7A259FD7" w14:textId="77777777" w:rsidR="003C6AD9" w:rsidRDefault="003C6AD9" w:rsidP="0089327F">
      <w:pPr>
        <w:tabs>
          <w:tab w:val="left" w:pos="-1440"/>
        </w:tabs>
        <w:ind w:left="1440" w:hanging="720"/>
      </w:pPr>
      <w:r>
        <w:t>7.</w:t>
      </w:r>
      <w:r>
        <w:tab/>
        <w:t>Curriculum Committee</w:t>
      </w:r>
    </w:p>
    <w:p w14:paraId="1071F22B" w14:textId="77777777" w:rsidR="003C6AD9" w:rsidRDefault="003C6AD9" w:rsidP="0089327F"/>
    <w:p w14:paraId="7E642738" w14:textId="1BEFC505" w:rsidR="003C6AD9" w:rsidRDefault="003C6AD9" w:rsidP="0089327F">
      <w:pPr>
        <w:ind w:left="1440"/>
      </w:pPr>
      <w:r>
        <w:t xml:space="preserve">Each  level (Baccaulaureate,  MSW, and PhD) will be invited to send one representative to the Faculty Council.  </w:t>
      </w:r>
    </w:p>
    <w:p w14:paraId="63419A1C" w14:textId="77777777" w:rsidR="003C6AD9" w:rsidRDefault="003C6AD9" w:rsidP="0089327F"/>
    <w:p w14:paraId="66C20D4B" w14:textId="341B645B" w:rsidR="003C6AD9" w:rsidRDefault="003C6AD9" w:rsidP="0089327F">
      <w:pPr>
        <w:tabs>
          <w:tab w:val="left" w:pos="-1440"/>
        </w:tabs>
        <w:ind w:left="720" w:hanging="720"/>
      </w:pPr>
      <w:r>
        <w:t>B.</w:t>
      </w:r>
      <w:r>
        <w:tab/>
        <w:t xml:space="preserve">Faculty will be responsible for seeking student representation from across programs and academic levels.  </w:t>
      </w:r>
    </w:p>
    <w:p w14:paraId="3D84F061" w14:textId="77777777" w:rsidR="003C6AD9" w:rsidRDefault="003C6AD9" w:rsidP="0089327F"/>
    <w:p w14:paraId="07B27307" w14:textId="19E5CD87" w:rsidR="003C6AD9" w:rsidRDefault="003C6AD9" w:rsidP="009330FD">
      <w:pPr>
        <w:tabs>
          <w:tab w:val="left" w:pos="-1440"/>
        </w:tabs>
        <w:ind w:left="720" w:hanging="720"/>
      </w:pPr>
      <w:r>
        <w:t>C.</w:t>
      </w:r>
      <w:r>
        <w:tab/>
        <w:t xml:space="preserve">Student representatives to each committee will be non-voting members, but they will be accorded full rights for participation in discussion of most issues before the committee.  The exception will be issues involving individual students or faculty, at which time student representatives will be asked to excuse themselves. </w:t>
      </w:r>
    </w:p>
    <w:p w14:paraId="651285EB" w14:textId="77777777" w:rsidR="00883676" w:rsidRPr="00883676" w:rsidRDefault="00883676" w:rsidP="003C6AD9">
      <w:pPr>
        <w:widowControl w:val="0"/>
        <w:tabs>
          <w:tab w:val="left" w:pos="-1440"/>
        </w:tabs>
        <w:autoSpaceDE w:val="0"/>
        <w:autoSpaceDN w:val="0"/>
        <w:adjustRightInd w:val="0"/>
        <w:rPr>
          <w:szCs w:val="24"/>
        </w:rPr>
      </w:pPr>
    </w:p>
    <w:p w14:paraId="71BD1AEC" w14:textId="77777777" w:rsidR="00711051" w:rsidRDefault="00711051" w:rsidP="0089327F">
      <w:pPr>
        <w:widowControl w:val="0"/>
        <w:rPr>
          <w:b/>
        </w:rPr>
      </w:pPr>
    </w:p>
    <w:p w14:paraId="79643A1F" w14:textId="77777777" w:rsidR="00711051" w:rsidRDefault="00711051" w:rsidP="0089327F">
      <w:pPr>
        <w:widowControl w:val="0"/>
        <w:rPr>
          <w:b/>
        </w:rPr>
      </w:pPr>
    </w:p>
    <w:p w14:paraId="21A077F7" w14:textId="77777777" w:rsidR="00711051" w:rsidRDefault="00711051" w:rsidP="0089327F">
      <w:pPr>
        <w:widowControl w:val="0"/>
        <w:rPr>
          <w:b/>
        </w:rPr>
      </w:pPr>
    </w:p>
    <w:p w14:paraId="07A1F059" w14:textId="77777777" w:rsidR="00711051" w:rsidRDefault="00711051" w:rsidP="0089327F">
      <w:pPr>
        <w:widowControl w:val="0"/>
        <w:rPr>
          <w:b/>
        </w:rPr>
      </w:pPr>
    </w:p>
    <w:p w14:paraId="6EB99B72" w14:textId="77777777" w:rsidR="00711051" w:rsidRDefault="00711051" w:rsidP="0089327F">
      <w:pPr>
        <w:widowControl w:val="0"/>
        <w:rPr>
          <w:b/>
        </w:rPr>
      </w:pPr>
    </w:p>
    <w:p w14:paraId="0496DE66" w14:textId="77777777" w:rsidR="00711051" w:rsidRDefault="00711051" w:rsidP="0089327F">
      <w:pPr>
        <w:widowControl w:val="0"/>
        <w:rPr>
          <w:b/>
        </w:rPr>
      </w:pPr>
    </w:p>
    <w:p w14:paraId="39E8AEC3" w14:textId="77777777" w:rsidR="00711051" w:rsidRDefault="00711051" w:rsidP="0089327F">
      <w:pPr>
        <w:widowControl w:val="0"/>
        <w:rPr>
          <w:b/>
        </w:rPr>
      </w:pPr>
    </w:p>
    <w:p w14:paraId="46B8959F" w14:textId="77777777" w:rsidR="00711051" w:rsidRDefault="00711051" w:rsidP="0089327F">
      <w:pPr>
        <w:widowControl w:val="0"/>
        <w:rPr>
          <w:b/>
        </w:rPr>
      </w:pPr>
    </w:p>
    <w:p w14:paraId="6012E720" w14:textId="77777777" w:rsidR="00711051" w:rsidRDefault="00711051" w:rsidP="0089327F">
      <w:pPr>
        <w:widowControl w:val="0"/>
        <w:rPr>
          <w:b/>
        </w:rPr>
      </w:pPr>
    </w:p>
    <w:p w14:paraId="4E8FB290" w14:textId="77777777" w:rsidR="00711051" w:rsidRDefault="00711051" w:rsidP="0089327F">
      <w:pPr>
        <w:widowControl w:val="0"/>
        <w:rPr>
          <w:b/>
        </w:rPr>
      </w:pPr>
    </w:p>
    <w:p w14:paraId="25030EE7" w14:textId="77777777" w:rsidR="00711051" w:rsidRDefault="00711051" w:rsidP="0089327F">
      <w:pPr>
        <w:widowControl w:val="0"/>
        <w:rPr>
          <w:b/>
        </w:rPr>
      </w:pPr>
    </w:p>
    <w:p w14:paraId="48E267C1" w14:textId="77777777" w:rsidR="00711051" w:rsidRDefault="00711051" w:rsidP="0089327F">
      <w:pPr>
        <w:widowControl w:val="0"/>
        <w:rPr>
          <w:b/>
        </w:rPr>
      </w:pPr>
    </w:p>
    <w:p w14:paraId="643EEB39" w14:textId="77777777" w:rsidR="00711051" w:rsidRDefault="00711051" w:rsidP="0089327F">
      <w:pPr>
        <w:widowControl w:val="0"/>
        <w:rPr>
          <w:b/>
        </w:rPr>
      </w:pPr>
    </w:p>
    <w:p w14:paraId="221C848D" w14:textId="77777777" w:rsidR="00711051" w:rsidRDefault="00711051" w:rsidP="0089327F">
      <w:pPr>
        <w:widowControl w:val="0"/>
        <w:rPr>
          <w:b/>
        </w:rPr>
      </w:pPr>
    </w:p>
    <w:p w14:paraId="51A10015" w14:textId="77777777" w:rsidR="00711051" w:rsidRDefault="00711051" w:rsidP="0089327F">
      <w:pPr>
        <w:widowControl w:val="0"/>
        <w:rPr>
          <w:b/>
        </w:rPr>
      </w:pPr>
    </w:p>
    <w:p w14:paraId="43C7150D" w14:textId="77777777" w:rsidR="00711051" w:rsidRDefault="00711051" w:rsidP="0089327F">
      <w:pPr>
        <w:widowControl w:val="0"/>
        <w:rPr>
          <w:b/>
        </w:rPr>
      </w:pPr>
    </w:p>
    <w:p w14:paraId="7E646170" w14:textId="77777777" w:rsidR="00711051" w:rsidRDefault="00711051" w:rsidP="0089327F">
      <w:pPr>
        <w:widowControl w:val="0"/>
        <w:rPr>
          <w:b/>
        </w:rPr>
      </w:pPr>
    </w:p>
    <w:p w14:paraId="1848EBB6" w14:textId="77777777" w:rsidR="00711051" w:rsidRDefault="00711051" w:rsidP="0089327F">
      <w:pPr>
        <w:widowControl w:val="0"/>
        <w:rPr>
          <w:b/>
        </w:rPr>
      </w:pPr>
    </w:p>
    <w:p w14:paraId="27A2DFC0" w14:textId="77777777" w:rsidR="00711051" w:rsidRDefault="00711051" w:rsidP="0089327F">
      <w:pPr>
        <w:widowControl w:val="0"/>
        <w:rPr>
          <w:b/>
        </w:rPr>
      </w:pPr>
    </w:p>
    <w:p w14:paraId="6097C39E" w14:textId="77777777" w:rsidR="00711051" w:rsidRDefault="00711051" w:rsidP="0089327F">
      <w:pPr>
        <w:widowControl w:val="0"/>
        <w:rPr>
          <w:b/>
        </w:rPr>
      </w:pPr>
    </w:p>
    <w:p w14:paraId="46D3EA2C" w14:textId="77777777" w:rsidR="00711051" w:rsidRDefault="00711051" w:rsidP="0089327F">
      <w:pPr>
        <w:widowControl w:val="0"/>
        <w:rPr>
          <w:b/>
        </w:rPr>
      </w:pPr>
    </w:p>
    <w:p w14:paraId="78A608A7" w14:textId="77777777" w:rsidR="00711051" w:rsidRDefault="00711051" w:rsidP="0089327F">
      <w:pPr>
        <w:widowControl w:val="0"/>
        <w:rPr>
          <w:b/>
        </w:rPr>
      </w:pPr>
    </w:p>
    <w:p w14:paraId="5F9A5BA0" w14:textId="77777777" w:rsidR="00711051" w:rsidRDefault="00711051" w:rsidP="0089327F">
      <w:pPr>
        <w:widowControl w:val="0"/>
        <w:rPr>
          <w:b/>
        </w:rPr>
      </w:pPr>
    </w:p>
    <w:p w14:paraId="59EE87C5" w14:textId="77777777" w:rsidR="00711051" w:rsidRDefault="00711051" w:rsidP="0089327F">
      <w:pPr>
        <w:widowControl w:val="0"/>
        <w:rPr>
          <w:b/>
        </w:rPr>
      </w:pPr>
    </w:p>
    <w:p w14:paraId="364B1E63" w14:textId="77777777" w:rsidR="00711051" w:rsidRDefault="00711051" w:rsidP="0089327F">
      <w:pPr>
        <w:widowControl w:val="0"/>
        <w:rPr>
          <w:b/>
        </w:rPr>
      </w:pPr>
    </w:p>
    <w:p w14:paraId="0993E328" w14:textId="77777777" w:rsidR="00711051" w:rsidRDefault="00711051" w:rsidP="0089327F">
      <w:pPr>
        <w:widowControl w:val="0"/>
        <w:rPr>
          <w:b/>
        </w:rPr>
      </w:pPr>
    </w:p>
    <w:p w14:paraId="4859BF00" w14:textId="77777777" w:rsidR="00711051" w:rsidRDefault="00711051" w:rsidP="0089327F">
      <w:pPr>
        <w:widowControl w:val="0"/>
        <w:rPr>
          <w:b/>
        </w:rPr>
      </w:pPr>
    </w:p>
    <w:p w14:paraId="6A763F88" w14:textId="77777777" w:rsidR="00711051" w:rsidRDefault="00711051" w:rsidP="0089327F">
      <w:pPr>
        <w:widowControl w:val="0"/>
        <w:rPr>
          <w:b/>
        </w:rPr>
      </w:pPr>
    </w:p>
    <w:p w14:paraId="4C3646AD" w14:textId="77777777" w:rsidR="00711051" w:rsidRDefault="00711051" w:rsidP="0089327F">
      <w:pPr>
        <w:widowControl w:val="0"/>
        <w:rPr>
          <w:b/>
        </w:rPr>
      </w:pPr>
    </w:p>
    <w:p w14:paraId="5B061FF4" w14:textId="77777777" w:rsidR="00711051" w:rsidRDefault="00711051" w:rsidP="0089327F">
      <w:pPr>
        <w:widowControl w:val="0"/>
        <w:rPr>
          <w:b/>
        </w:rPr>
      </w:pPr>
    </w:p>
    <w:p w14:paraId="72D8B2D0" w14:textId="77777777" w:rsidR="00711051" w:rsidRDefault="00711051" w:rsidP="0089327F">
      <w:pPr>
        <w:widowControl w:val="0"/>
        <w:rPr>
          <w:b/>
        </w:rPr>
      </w:pPr>
    </w:p>
    <w:p w14:paraId="7E031380" w14:textId="77777777" w:rsidR="00711051" w:rsidRDefault="00711051" w:rsidP="0089327F">
      <w:pPr>
        <w:widowControl w:val="0"/>
        <w:rPr>
          <w:b/>
        </w:rPr>
      </w:pPr>
    </w:p>
    <w:p w14:paraId="1C040FD5" w14:textId="77777777" w:rsidR="00711051" w:rsidRDefault="00711051" w:rsidP="0089327F">
      <w:pPr>
        <w:widowControl w:val="0"/>
        <w:rPr>
          <w:b/>
        </w:rPr>
      </w:pPr>
    </w:p>
    <w:p w14:paraId="4DCE3A0B" w14:textId="77777777" w:rsidR="00711051" w:rsidRDefault="00711051" w:rsidP="0089327F">
      <w:pPr>
        <w:widowControl w:val="0"/>
        <w:rPr>
          <w:b/>
        </w:rPr>
      </w:pPr>
    </w:p>
    <w:p w14:paraId="33E8F1D6" w14:textId="77777777" w:rsidR="00711051" w:rsidRDefault="00711051" w:rsidP="0089327F">
      <w:pPr>
        <w:widowControl w:val="0"/>
        <w:rPr>
          <w:b/>
        </w:rPr>
      </w:pPr>
    </w:p>
    <w:p w14:paraId="3125B26C" w14:textId="77777777" w:rsidR="00711051" w:rsidRDefault="00711051" w:rsidP="0089327F">
      <w:pPr>
        <w:widowControl w:val="0"/>
        <w:rPr>
          <w:b/>
        </w:rPr>
      </w:pPr>
    </w:p>
    <w:p w14:paraId="7A48905A" w14:textId="77777777" w:rsidR="00711051" w:rsidRDefault="00711051" w:rsidP="0089327F">
      <w:pPr>
        <w:widowControl w:val="0"/>
        <w:rPr>
          <w:b/>
        </w:rPr>
      </w:pPr>
    </w:p>
    <w:p w14:paraId="64F002C9" w14:textId="77777777" w:rsidR="00711051" w:rsidRDefault="00711051" w:rsidP="0089327F">
      <w:pPr>
        <w:widowControl w:val="0"/>
        <w:rPr>
          <w:b/>
        </w:rPr>
      </w:pPr>
    </w:p>
    <w:p w14:paraId="4E53E7C0" w14:textId="77777777" w:rsidR="00711051" w:rsidRDefault="00711051" w:rsidP="0089327F">
      <w:pPr>
        <w:widowControl w:val="0"/>
        <w:rPr>
          <w:b/>
        </w:rPr>
      </w:pPr>
    </w:p>
    <w:p w14:paraId="7491CEA2" w14:textId="77777777" w:rsidR="00711051" w:rsidRDefault="00711051" w:rsidP="0089327F">
      <w:pPr>
        <w:widowControl w:val="0"/>
        <w:rPr>
          <w:b/>
        </w:rPr>
      </w:pPr>
    </w:p>
    <w:p w14:paraId="615DF094" w14:textId="77777777" w:rsidR="00D9380A" w:rsidRDefault="00D9380A" w:rsidP="00D9380A">
      <w:pPr>
        <w:widowControl w:val="0"/>
        <w:rPr>
          <w:b/>
        </w:rPr>
      </w:pPr>
      <w:r>
        <w:rPr>
          <w:b/>
        </w:rPr>
        <w:t>SWK 501</w:t>
      </w:r>
    </w:p>
    <w:p w14:paraId="6BE33AAD" w14:textId="77777777" w:rsidR="00D9380A" w:rsidRPr="009F1CA1" w:rsidRDefault="00D9380A" w:rsidP="00D9380A">
      <w:pPr>
        <w:widowControl w:val="0"/>
        <w:rPr>
          <w:b/>
        </w:rPr>
      </w:pPr>
      <w:r w:rsidRPr="009F1CA1">
        <w:rPr>
          <w:b/>
        </w:rPr>
        <w:t>Faculty Performance Expectations</w:t>
      </w:r>
    </w:p>
    <w:p w14:paraId="074EE1AF" w14:textId="77777777" w:rsidR="00D9380A" w:rsidRDefault="00D9380A" w:rsidP="00D9380A">
      <w:pPr>
        <w:widowControl w:val="0"/>
        <w:rPr>
          <w:b/>
        </w:rPr>
      </w:pPr>
      <w:r w:rsidRPr="009F1CA1">
        <w:rPr>
          <w:b/>
        </w:rPr>
        <w:t>Revised Spring 1995</w:t>
      </w:r>
    </w:p>
    <w:p w14:paraId="78349A29" w14:textId="77777777" w:rsidR="00D9380A" w:rsidRDefault="00D9380A" w:rsidP="00D9380A">
      <w:pPr>
        <w:widowControl w:val="0"/>
        <w:rPr>
          <w:b/>
        </w:rPr>
      </w:pPr>
      <w:r>
        <w:rPr>
          <w:b/>
        </w:rPr>
        <w:t>Revised 12/1/21</w:t>
      </w:r>
    </w:p>
    <w:p w14:paraId="150B21D1" w14:textId="77777777" w:rsidR="00D9380A" w:rsidRPr="009F1CA1" w:rsidRDefault="00D9380A" w:rsidP="00D9380A">
      <w:pPr>
        <w:widowControl w:val="0"/>
        <w:rPr>
          <w:b/>
        </w:rPr>
      </w:pPr>
      <w:r>
        <w:rPr>
          <w:b/>
        </w:rPr>
        <w:t>Dean Approved 11/4/2022</w:t>
      </w:r>
    </w:p>
    <w:p w14:paraId="7749E1F1" w14:textId="03EEA08C" w:rsidR="006702C0" w:rsidRPr="009330FD" w:rsidRDefault="006702C0" w:rsidP="0089327F">
      <w:pPr>
        <w:widowControl w:val="0"/>
        <w:rPr>
          <w:b/>
          <w:strike/>
        </w:rPr>
      </w:pPr>
      <w:r w:rsidRPr="009330FD">
        <w:rPr>
          <w:b/>
          <w:strike/>
        </w:rPr>
        <w:t>SWK 501</w:t>
      </w:r>
    </w:p>
    <w:p w14:paraId="686DBF41" w14:textId="77777777" w:rsidR="006702C0" w:rsidRPr="009330FD" w:rsidRDefault="006702C0" w:rsidP="0089327F">
      <w:pPr>
        <w:widowControl w:val="0"/>
        <w:rPr>
          <w:b/>
          <w:strike/>
        </w:rPr>
      </w:pPr>
      <w:r w:rsidRPr="009330FD">
        <w:rPr>
          <w:b/>
          <w:strike/>
        </w:rPr>
        <w:t>Faculty Performance Expectations</w:t>
      </w:r>
    </w:p>
    <w:p w14:paraId="554EFF3F" w14:textId="200A7F0C" w:rsidR="006702C0" w:rsidRPr="009330FD" w:rsidRDefault="006702C0" w:rsidP="0089327F">
      <w:pPr>
        <w:widowControl w:val="0"/>
        <w:rPr>
          <w:b/>
          <w:strike/>
        </w:rPr>
      </w:pPr>
      <w:r w:rsidRPr="009330FD">
        <w:rPr>
          <w:b/>
          <w:strike/>
        </w:rPr>
        <w:t xml:space="preserve">Revised </w:t>
      </w:r>
    </w:p>
    <w:p w14:paraId="52A2FD89" w14:textId="77777777" w:rsidR="006702C0" w:rsidRPr="009330FD" w:rsidRDefault="006702C0" w:rsidP="0089327F">
      <w:pPr>
        <w:widowControl w:val="0"/>
        <w:rPr>
          <w:b/>
          <w:strike/>
        </w:rPr>
      </w:pPr>
      <w:r w:rsidRPr="009330FD">
        <w:rPr>
          <w:b/>
          <w:strike/>
        </w:rPr>
        <w:t>Page 1 of 3</w:t>
      </w:r>
    </w:p>
    <w:p w14:paraId="51E54EF4" w14:textId="77777777" w:rsidR="006702C0" w:rsidRPr="00B1156B" w:rsidRDefault="006702C0" w:rsidP="0089327F">
      <w:pPr>
        <w:widowControl w:val="0"/>
        <w:rPr>
          <w:b/>
        </w:rPr>
      </w:pPr>
    </w:p>
    <w:p w14:paraId="6512CCD7" w14:textId="4DB8C261" w:rsidR="006702C0" w:rsidRDefault="006702C0" w:rsidP="0089327F">
      <w:pPr>
        <w:tabs>
          <w:tab w:val="left" w:pos="-1440"/>
        </w:tabs>
        <w:ind w:left="2160" w:hanging="2160"/>
      </w:pPr>
      <w:r>
        <w:rPr>
          <w:b/>
          <w:bCs/>
          <w:u w:val="single"/>
        </w:rPr>
        <w:t>PURPOSE</w:t>
      </w:r>
      <w:r>
        <w:tab/>
      </w:r>
      <w:r>
        <w:tab/>
        <w:t xml:space="preserve">To establish an understanding of performance expectations for </w:t>
      </w:r>
      <w:r>
        <w:tab/>
        <w:t xml:space="preserve">Faculty in the School of Social Work </w:t>
      </w:r>
    </w:p>
    <w:p w14:paraId="1D494B05" w14:textId="77777777" w:rsidR="006702C0" w:rsidRDefault="006702C0" w:rsidP="0089327F"/>
    <w:p w14:paraId="1FCFBC69" w14:textId="77777777" w:rsidR="006702C0" w:rsidRDefault="006702C0" w:rsidP="0089327F">
      <w:pPr>
        <w:tabs>
          <w:tab w:val="left" w:pos="-1440"/>
        </w:tabs>
        <w:ind w:left="2160" w:hanging="2160"/>
      </w:pPr>
      <w:r>
        <w:rPr>
          <w:b/>
          <w:bCs/>
          <w:u w:val="single"/>
        </w:rPr>
        <w:t>SOURCES</w:t>
      </w:r>
      <w:r>
        <w:tab/>
      </w:r>
      <w:r>
        <w:tab/>
        <w:t>School of Social Work Faculty Council</w:t>
      </w:r>
    </w:p>
    <w:p w14:paraId="7F7BC775" w14:textId="77777777" w:rsidR="006702C0" w:rsidRDefault="006702C0" w:rsidP="0089327F"/>
    <w:p w14:paraId="4A9FC000" w14:textId="317A88DE" w:rsidR="006702C0" w:rsidRDefault="006702C0" w:rsidP="0089327F">
      <w:pPr>
        <w:tabs>
          <w:tab w:val="left" w:pos="-1440"/>
        </w:tabs>
        <w:ind w:left="2160" w:hanging="2160"/>
      </w:pPr>
      <w:r>
        <w:rPr>
          <w:b/>
          <w:bCs/>
          <w:u w:val="single"/>
        </w:rPr>
        <w:t>APPLICABILITY</w:t>
      </w:r>
      <w:r>
        <w:tab/>
      </w:r>
      <w:r>
        <w:tab/>
      </w:r>
      <w:r w:rsidRPr="00A95537">
        <w:rPr>
          <w:strike/>
        </w:rPr>
        <w:t xml:space="preserve">All </w:t>
      </w:r>
      <w:r>
        <w:t>All faculty in the School of Social Work</w:t>
      </w:r>
    </w:p>
    <w:p w14:paraId="6D959A70" w14:textId="77777777" w:rsidR="006702C0" w:rsidRDefault="006702C0" w:rsidP="0089327F"/>
    <w:p w14:paraId="1F529DBF" w14:textId="77777777" w:rsidR="006702C0" w:rsidRDefault="006702C0" w:rsidP="0089327F">
      <w:pPr>
        <w:tabs>
          <w:tab w:val="left" w:pos="-1440"/>
        </w:tabs>
        <w:ind w:left="2160" w:hanging="2160"/>
      </w:pPr>
      <w:r>
        <w:rPr>
          <w:b/>
          <w:bCs/>
          <w:u w:val="single"/>
        </w:rPr>
        <w:t>POLICY</w:t>
      </w:r>
      <w:r>
        <w:tab/>
      </w:r>
      <w:r>
        <w:tab/>
        <w:t>Faculty Performance Expectations</w:t>
      </w:r>
    </w:p>
    <w:p w14:paraId="3F7A60F5" w14:textId="77777777" w:rsidR="006702C0" w:rsidRDefault="006702C0" w:rsidP="0089327F"/>
    <w:p w14:paraId="54E67629" w14:textId="77777777" w:rsidR="006702C0" w:rsidRDefault="006702C0" w:rsidP="0089327F">
      <w:r>
        <w:rPr>
          <w:u w:val="single"/>
        </w:rPr>
        <w:t>Rationale</w:t>
      </w:r>
      <w:r>
        <w:t>:</w:t>
      </w:r>
    </w:p>
    <w:p w14:paraId="284FF6F6" w14:textId="77777777" w:rsidR="006702C0" w:rsidRDefault="006702C0" w:rsidP="0089327F"/>
    <w:p w14:paraId="1EC1FCB5" w14:textId="77777777" w:rsidR="006702C0" w:rsidRDefault="006702C0" w:rsidP="0089327F">
      <w:r>
        <w:t>This statement is intended as a guide to help faculty understand performance expectations and evaluation procedures. The policies and procedures described in this statement are intended to be consistent with University policies and procedures, Council on Social Work Education accreditation standards, and the School's Mission Statement. In cases of inconsistencies, the University policies (ACD) will prevail.</w:t>
      </w:r>
    </w:p>
    <w:p w14:paraId="13086E38" w14:textId="77777777" w:rsidR="006702C0" w:rsidRDefault="006702C0" w:rsidP="0089327F"/>
    <w:p w14:paraId="4579123E" w14:textId="77777777" w:rsidR="006702C0" w:rsidRDefault="006702C0" w:rsidP="0089327F">
      <w:r>
        <w:t xml:space="preserve">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operates within a framework of three interrelated dimensions. Research, teaching and service are inextricably woven into the tapestry which forms contemporary social work practice. The School promotes sensitivity, appreciation and respect for commonalities and differences among people. All members of the School attempt to model the values and ethics inherent in the profession of social work.</w:t>
      </w:r>
    </w:p>
    <w:p w14:paraId="50BD9B54" w14:textId="77777777" w:rsidR="006702C0" w:rsidRDefault="006702C0" w:rsidP="0089327F"/>
    <w:p w14:paraId="14FCD84F" w14:textId="77777777" w:rsidR="006702C0" w:rsidRDefault="006702C0" w:rsidP="0089327F">
      <w:r>
        <w:t>Individual faculty contribute to the common good in different ways; thus, performance evaluation and promotion procedures should be sufficiently flexible to allow recognition of different types of contributions. Similarly, the mission of the School is furthered by a combination of individual and collective efforts; thus, performance evaluation and promotion procedures should be sensitive to both. In recognition of the fact that excellence may manifest itself in diverse ways, the broad goal of performance evaluation procedures is to ensure that diverse contributions by faculty are recognized, rewarded, and encouraged.</w:t>
      </w:r>
    </w:p>
    <w:p w14:paraId="43030CAA" w14:textId="77777777" w:rsidR="006702C0" w:rsidRDefault="006702C0" w:rsidP="0089327F"/>
    <w:p w14:paraId="6709B7E9" w14:textId="77777777" w:rsidR="006702C0" w:rsidRDefault="006702C0" w:rsidP="0089327F">
      <w:pPr>
        <w:pStyle w:val="Level1"/>
        <w:tabs>
          <w:tab w:val="left" w:pos="-1440"/>
          <w:tab w:val="num" w:pos="720"/>
        </w:tabs>
        <w:autoSpaceDE w:val="0"/>
        <w:autoSpaceDN w:val="0"/>
        <w:adjustRightInd w:val="0"/>
        <w:ind w:left="720" w:hanging="720"/>
        <w:outlineLvl w:val="0"/>
      </w:pPr>
      <w:r>
        <w:t>A.</w:t>
      </w:r>
      <w:r>
        <w:tab/>
        <w:t>Assumptions</w:t>
      </w:r>
    </w:p>
    <w:p w14:paraId="7AE163E5" w14:textId="77777777" w:rsidR="006702C0" w:rsidRDefault="006702C0" w:rsidP="0089327F"/>
    <w:p w14:paraId="33C24ADE" w14:textId="77777777" w:rsidR="006702C0" w:rsidRDefault="006702C0" w:rsidP="0089327F">
      <w:pPr>
        <w:tabs>
          <w:tab w:val="left" w:pos="-1440"/>
        </w:tabs>
        <w:ind w:left="1440" w:hanging="720"/>
      </w:pPr>
      <w:r>
        <w:t>1.</w:t>
      </w:r>
      <w:r>
        <w:tab/>
        <w:t>Expectations of faculty performance must be based on a foundation of accomplishments.</w:t>
      </w:r>
    </w:p>
    <w:p w14:paraId="5D990A9C" w14:textId="77777777" w:rsidR="00D9380A" w:rsidRDefault="00D9380A" w:rsidP="0089327F">
      <w:pPr>
        <w:widowControl w:val="0"/>
      </w:pPr>
    </w:p>
    <w:p w14:paraId="19BC9328" w14:textId="671CF968" w:rsidR="006702C0" w:rsidRPr="009330FD" w:rsidRDefault="006702C0" w:rsidP="0089327F">
      <w:pPr>
        <w:widowControl w:val="0"/>
        <w:rPr>
          <w:b/>
          <w:strike/>
        </w:rPr>
      </w:pPr>
      <w:r w:rsidRPr="009330FD">
        <w:rPr>
          <w:b/>
          <w:strike/>
        </w:rPr>
        <w:t>SWK 501</w:t>
      </w:r>
    </w:p>
    <w:p w14:paraId="72662345" w14:textId="77777777" w:rsidR="006702C0" w:rsidRPr="009330FD" w:rsidRDefault="006702C0" w:rsidP="0089327F">
      <w:pPr>
        <w:widowControl w:val="0"/>
        <w:rPr>
          <w:b/>
          <w:strike/>
        </w:rPr>
      </w:pPr>
      <w:r w:rsidRPr="009330FD">
        <w:rPr>
          <w:b/>
          <w:strike/>
        </w:rPr>
        <w:t>Faculty Performance Expectations</w:t>
      </w:r>
    </w:p>
    <w:p w14:paraId="536401AE" w14:textId="44E17F25" w:rsidR="006702C0" w:rsidRPr="009330FD" w:rsidRDefault="006702C0" w:rsidP="0089327F">
      <w:pPr>
        <w:widowControl w:val="0"/>
        <w:rPr>
          <w:b/>
          <w:strike/>
        </w:rPr>
      </w:pPr>
      <w:r w:rsidRPr="009330FD">
        <w:rPr>
          <w:b/>
          <w:strike/>
        </w:rPr>
        <w:t xml:space="preserve">Revised </w:t>
      </w:r>
      <w:r w:rsidR="00D9380A" w:rsidRPr="009330FD">
        <w:rPr>
          <w:b/>
          <w:strike/>
        </w:rPr>
        <w:t>1995</w:t>
      </w:r>
    </w:p>
    <w:p w14:paraId="3EA1548A" w14:textId="77777777" w:rsidR="006702C0" w:rsidRPr="009330FD" w:rsidRDefault="006702C0" w:rsidP="0089327F">
      <w:pPr>
        <w:widowControl w:val="0"/>
        <w:rPr>
          <w:b/>
          <w:strike/>
        </w:rPr>
      </w:pPr>
      <w:r w:rsidRPr="009330FD">
        <w:rPr>
          <w:b/>
          <w:strike/>
        </w:rPr>
        <w:t>Page 2 of 3</w:t>
      </w:r>
    </w:p>
    <w:p w14:paraId="4E35144A" w14:textId="77777777" w:rsidR="006702C0" w:rsidRDefault="006702C0" w:rsidP="0089327F">
      <w:pPr>
        <w:tabs>
          <w:tab w:val="left" w:pos="-1440"/>
        </w:tabs>
        <w:ind w:left="2160" w:hanging="2160"/>
      </w:pPr>
    </w:p>
    <w:p w14:paraId="655832C6" w14:textId="77777777" w:rsidR="006702C0" w:rsidRDefault="006702C0" w:rsidP="0089327F">
      <w:pPr>
        <w:tabs>
          <w:tab w:val="left" w:pos="-1440"/>
        </w:tabs>
        <w:ind w:left="2160" w:hanging="2160"/>
      </w:pPr>
    </w:p>
    <w:p w14:paraId="03A0B23F" w14:textId="19D787C2" w:rsidR="006702C0" w:rsidRDefault="006702C0" w:rsidP="0089327F">
      <w:pPr>
        <w:tabs>
          <w:tab w:val="left" w:pos="-1440"/>
        </w:tabs>
        <w:ind w:left="1440" w:hanging="720"/>
      </w:pPr>
      <w:r>
        <w:t>2.</w:t>
      </w:r>
      <w:r>
        <w:tab/>
        <w:t>Faculty are responsible for materials submitted in evidence of performance. Although the Personnel Committee and/or Director may seek and use additional material during the evaluation process, neither the Director nor the committee is responsible for identifying or evaluating accomplishments not submitted by individual faculty.</w:t>
      </w:r>
    </w:p>
    <w:p w14:paraId="46E2C5F8" w14:textId="77777777" w:rsidR="006702C0" w:rsidRDefault="006702C0" w:rsidP="0089327F"/>
    <w:p w14:paraId="04D1A5F2" w14:textId="5176D02B" w:rsidR="006702C0" w:rsidRDefault="006702C0" w:rsidP="0089327F">
      <w:pPr>
        <w:tabs>
          <w:tab w:val="left" w:pos="-1440"/>
        </w:tabs>
        <w:ind w:left="1440" w:hanging="720"/>
      </w:pPr>
      <w:r>
        <w:t>3.</w:t>
      </w:r>
      <w:r>
        <w:tab/>
        <w:t>Annual Performance Evaluation Committees reports are advisory to the Office of the Director. Both the Personnel Committees and the Office of the Director are responsible for independent evaluations for promotion and tenure.</w:t>
      </w:r>
    </w:p>
    <w:p w14:paraId="79D7E923" w14:textId="77777777" w:rsidR="006702C0" w:rsidRDefault="006702C0" w:rsidP="0089327F"/>
    <w:p w14:paraId="6B17D4B4" w14:textId="77777777" w:rsidR="006702C0" w:rsidRDefault="006702C0" w:rsidP="0089327F">
      <w:pPr>
        <w:pStyle w:val="Level1"/>
        <w:tabs>
          <w:tab w:val="left" w:pos="-1440"/>
          <w:tab w:val="num" w:pos="720"/>
        </w:tabs>
        <w:autoSpaceDE w:val="0"/>
        <w:autoSpaceDN w:val="0"/>
        <w:adjustRightInd w:val="0"/>
        <w:ind w:left="720" w:hanging="720"/>
        <w:outlineLvl w:val="0"/>
      </w:pPr>
      <w:r>
        <w:t>B.</w:t>
      </w:r>
      <w:r>
        <w:tab/>
        <w:t>Background for Evaluation of Research</w:t>
      </w:r>
    </w:p>
    <w:p w14:paraId="0C47FA4D" w14:textId="77777777" w:rsidR="006702C0" w:rsidRDefault="006702C0" w:rsidP="0089327F"/>
    <w:p w14:paraId="405A07A8" w14:textId="77777777" w:rsidR="006702C0" w:rsidRDefault="006702C0" w:rsidP="0089327F">
      <w:pPr>
        <w:ind w:left="720"/>
      </w:pPr>
      <w:r>
        <w:t>A primary function of social work research is to support practitioners, communities, and societies in improving the quality and delivery of needed services and contributing to positive social conditions. There are multiple ways of influencing practice and developing knowledge and policy. Thus, social work research is not limited to a particular approach, a circumscribed set of methodologies, or a narrow range of research topics.</w:t>
      </w:r>
    </w:p>
    <w:p w14:paraId="58E48DE6" w14:textId="77777777" w:rsidR="006702C0" w:rsidRDefault="006702C0" w:rsidP="0089327F">
      <w:pPr>
        <w:ind w:firstLine="720"/>
      </w:pPr>
    </w:p>
    <w:p w14:paraId="53249089" w14:textId="77777777" w:rsidR="006702C0" w:rsidRDefault="006702C0" w:rsidP="0089327F">
      <w:pPr>
        <w:ind w:left="720"/>
      </w:pPr>
      <w:r>
        <w:t xml:space="preserve">Each faculty member has the freedom and prerogative to make individual choices about the best method for achieving quality in scholarship.  Research </w:t>
      </w:r>
      <w:r w:rsidRPr="000C6CF9">
        <w:t>that</w:t>
      </w:r>
      <w:r>
        <w:t xml:space="preserve"> reflects a faculty member's expertise and areas of specialization, that results in publications such as articles in refereed journals, book chapters, and books (excluding those published by vanity presses) that are consistent with the School’s Mission, and that are integrated into teaching and service, shall be viewed as evidence of a significant contribution. </w:t>
      </w:r>
    </w:p>
    <w:p w14:paraId="3CC9CBC2" w14:textId="77777777" w:rsidR="006702C0" w:rsidRDefault="006702C0" w:rsidP="0089327F"/>
    <w:p w14:paraId="249AB236" w14:textId="77777777" w:rsidR="006702C0" w:rsidRDefault="006702C0" w:rsidP="0089327F">
      <w:pPr>
        <w:pStyle w:val="Level1"/>
        <w:tabs>
          <w:tab w:val="left" w:pos="-1440"/>
          <w:tab w:val="num" w:pos="720"/>
        </w:tabs>
        <w:autoSpaceDE w:val="0"/>
        <w:autoSpaceDN w:val="0"/>
        <w:adjustRightInd w:val="0"/>
        <w:ind w:left="720" w:hanging="720"/>
        <w:outlineLvl w:val="0"/>
      </w:pPr>
      <w:r>
        <w:t>C.</w:t>
      </w:r>
      <w:r>
        <w:tab/>
        <w:t>Background for Evaluation of Teaching</w:t>
      </w:r>
    </w:p>
    <w:p w14:paraId="5DB38833" w14:textId="77777777" w:rsidR="006702C0" w:rsidRDefault="006702C0" w:rsidP="0089327F"/>
    <w:p w14:paraId="4B7CEA6A" w14:textId="77777777" w:rsidR="006702C0" w:rsidRDefault="006702C0" w:rsidP="0089327F">
      <w:pPr>
        <w:tabs>
          <w:tab w:val="left" w:pos="-1440"/>
        </w:tabs>
        <w:ind w:left="1440" w:hanging="720"/>
      </w:pPr>
      <w:r>
        <w:t>1.</w:t>
      </w:r>
      <w:r>
        <w:tab/>
        <w:t xml:space="preserve">Faculty are expected to demonstrate competence in teaching in the School of Social Work. </w:t>
      </w:r>
      <w:r w:rsidRPr="00A0345F">
        <w:rPr>
          <w:strike/>
        </w:rPr>
        <w:t>Related to the curriculum demands in at least two programs: BSW, MSW, Ph.D</w:t>
      </w:r>
      <w:r>
        <w:t xml:space="preserve">. </w:t>
      </w:r>
    </w:p>
    <w:p w14:paraId="1239AED7" w14:textId="77777777" w:rsidR="006702C0" w:rsidRDefault="006702C0" w:rsidP="0089327F"/>
    <w:p w14:paraId="49F528C6" w14:textId="561CF3BC" w:rsidR="006702C0" w:rsidRDefault="006702C0" w:rsidP="0089327F">
      <w:pPr>
        <w:tabs>
          <w:tab w:val="left" w:pos="-1440"/>
        </w:tabs>
        <w:ind w:left="1440" w:hanging="720"/>
      </w:pPr>
      <w:r>
        <w:t>2.</w:t>
      </w:r>
      <w:r>
        <w:tab/>
      </w:r>
      <w:r w:rsidRPr="00A0345F">
        <w:rPr>
          <w:strike/>
        </w:rPr>
        <w:t>This content is to be included bu</w:t>
      </w:r>
      <w:r>
        <w:rPr>
          <w:strike/>
        </w:rPr>
        <w:t>t</w:t>
      </w:r>
      <w:r w:rsidRPr="00A0345F">
        <w:rPr>
          <w:strike/>
        </w:rPr>
        <w:t xml:space="preserve"> the method for delivering the content is to be determined by the instructor.</w:t>
      </w:r>
      <w:r>
        <w:t xml:space="preserve"> Teaching activities are varied and </w:t>
      </w:r>
      <w:r w:rsidRPr="00A0345F">
        <w:rPr>
          <w:color w:val="FF0000"/>
        </w:rPr>
        <w:t>may</w:t>
      </w:r>
      <w:r>
        <w:t xml:space="preserve"> include learning outside of the classroom, especially in the mentoring of students, in research or service activities. </w:t>
      </w:r>
    </w:p>
    <w:p w14:paraId="5D2A1662" w14:textId="77777777" w:rsidR="006702C0" w:rsidRDefault="006702C0" w:rsidP="0089327F">
      <w:pPr>
        <w:tabs>
          <w:tab w:val="left" w:pos="-1440"/>
        </w:tabs>
        <w:ind w:left="1440" w:hanging="720"/>
      </w:pPr>
    </w:p>
    <w:p w14:paraId="32A9A15E" w14:textId="2FBF65A4" w:rsidR="006702C0" w:rsidRDefault="006702C0" w:rsidP="0089327F">
      <w:pPr>
        <w:tabs>
          <w:tab w:val="left" w:pos="-1440"/>
        </w:tabs>
        <w:ind w:left="1440" w:hanging="720"/>
      </w:pPr>
      <w:r>
        <w:t xml:space="preserve">3. </w:t>
      </w:r>
      <w:r>
        <w:tab/>
        <w:t xml:space="preserve">Faculty are expected to teach according to their employment contract except where there is a written variance negotiated with the Director. </w:t>
      </w:r>
    </w:p>
    <w:p w14:paraId="30A05EFA" w14:textId="77777777" w:rsidR="006702C0" w:rsidRDefault="006702C0" w:rsidP="0089327F"/>
    <w:p w14:paraId="13686FC5" w14:textId="77777777" w:rsidR="006702C0" w:rsidRDefault="006702C0" w:rsidP="0089327F">
      <w:pPr>
        <w:tabs>
          <w:tab w:val="left" w:pos="-1440"/>
        </w:tabs>
        <w:ind w:left="2160" w:hanging="2160"/>
      </w:pPr>
    </w:p>
    <w:p w14:paraId="19FDEB59" w14:textId="77777777" w:rsidR="006702C0" w:rsidRPr="009330FD" w:rsidRDefault="006702C0" w:rsidP="0089327F">
      <w:pPr>
        <w:widowControl w:val="0"/>
        <w:rPr>
          <w:b/>
          <w:strike/>
        </w:rPr>
      </w:pPr>
      <w:r w:rsidRPr="009330FD">
        <w:rPr>
          <w:b/>
          <w:strike/>
        </w:rPr>
        <w:t>SWK 501</w:t>
      </w:r>
    </w:p>
    <w:p w14:paraId="3D3A674F" w14:textId="77777777" w:rsidR="006702C0" w:rsidRPr="009330FD" w:rsidRDefault="006702C0" w:rsidP="0089327F">
      <w:pPr>
        <w:widowControl w:val="0"/>
        <w:rPr>
          <w:b/>
          <w:strike/>
        </w:rPr>
      </w:pPr>
      <w:r w:rsidRPr="009330FD">
        <w:rPr>
          <w:b/>
          <w:strike/>
        </w:rPr>
        <w:t>Faculty Performance Expectations</w:t>
      </w:r>
    </w:p>
    <w:p w14:paraId="049A2176" w14:textId="19B5A7A7" w:rsidR="006702C0" w:rsidRPr="009330FD" w:rsidRDefault="006702C0" w:rsidP="0089327F">
      <w:pPr>
        <w:widowControl w:val="0"/>
        <w:rPr>
          <w:b/>
          <w:strike/>
        </w:rPr>
      </w:pPr>
      <w:r w:rsidRPr="009330FD">
        <w:rPr>
          <w:b/>
          <w:strike/>
        </w:rPr>
        <w:t xml:space="preserve">Revised </w:t>
      </w:r>
      <w:r w:rsidR="00D9380A" w:rsidRPr="009330FD">
        <w:rPr>
          <w:b/>
          <w:strike/>
        </w:rPr>
        <w:t>Spring 1995</w:t>
      </w:r>
    </w:p>
    <w:p w14:paraId="28026497" w14:textId="77777777" w:rsidR="006702C0" w:rsidRPr="009330FD" w:rsidRDefault="006702C0" w:rsidP="0089327F">
      <w:pPr>
        <w:widowControl w:val="0"/>
        <w:rPr>
          <w:b/>
          <w:strike/>
        </w:rPr>
      </w:pPr>
      <w:r w:rsidRPr="009330FD">
        <w:rPr>
          <w:b/>
          <w:strike/>
        </w:rPr>
        <w:t>Page 3 of 3</w:t>
      </w:r>
    </w:p>
    <w:p w14:paraId="7ED9BB96" w14:textId="77777777" w:rsidR="006702C0" w:rsidRDefault="006702C0" w:rsidP="0089327F">
      <w:pPr>
        <w:widowControl w:val="0"/>
        <w:rPr>
          <w:b/>
        </w:rPr>
      </w:pPr>
    </w:p>
    <w:p w14:paraId="01FE5551" w14:textId="77777777" w:rsidR="006702C0" w:rsidRDefault="006702C0" w:rsidP="0089327F">
      <w:pPr>
        <w:tabs>
          <w:tab w:val="left" w:pos="-1440"/>
        </w:tabs>
        <w:ind w:left="2160" w:hanging="2160"/>
      </w:pPr>
    </w:p>
    <w:p w14:paraId="151BC697" w14:textId="77777777" w:rsidR="006702C0" w:rsidRDefault="006702C0" w:rsidP="0089327F">
      <w:pPr>
        <w:pStyle w:val="Level1"/>
        <w:tabs>
          <w:tab w:val="left" w:pos="-1440"/>
          <w:tab w:val="num" w:pos="720"/>
        </w:tabs>
        <w:autoSpaceDE w:val="0"/>
        <w:autoSpaceDN w:val="0"/>
        <w:adjustRightInd w:val="0"/>
        <w:ind w:left="720" w:hanging="720"/>
        <w:outlineLvl w:val="0"/>
      </w:pPr>
      <w:r>
        <w:t>D.</w:t>
      </w:r>
      <w:r>
        <w:tab/>
        <w:t>Background for Evaluation of Service</w:t>
      </w:r>
    </w:p>
    <w:p w14:paraId="659E513E" w14:textId="77777777" w:rsidR="006702C0" w:rsidRDefault="006702C0" w:rsidP="0089327F"/>
    <w:p w14:paraId="059FA5D2" w14:textId="77777777" w:rsidR="006702C0" w:rsidRDefault="006702C0" w:rsidP="0089327F">
      <w:pPr>
        <w:tabs>
          <w:tab w:val="left" w:pos="-1440"/>
        </w:tabs>
        <w:ind w:left="1440" w:hanging="720"/>
      </w:pPr>
      <w:r>
        <w:t>1.</w:t>
      </w:r>
      <w:r>
        <w:tab/>
        <w:t>Service to the School, university, and profession and/or public is an integral dimension of social work scholarship.</w:t>
      </w:r>
    </w:p>
    <w:p w14:paraId="58A92B26" w14:textId="77777777" w:rsidR="006702C0" w:rsidRDefault="006702C0" w:rsidP="0089327F"/>
    <w:p w14:paraId="6CE9440B" w14:textId="77777777" w:rsidR="006702C0" w:rsidRPr="005A78ED" w:rsidRDefault="006702C0" w:rsidP="0089327F">
      <w:pPr>
        <w:tabs>
          <w:tab w:val="left" w:pos="-1440"/>
        </w:tabs>
        <w:ind w:left="1440" w:hanging="720"/>
      </w:pPr>
      <w:r>
        <w:t>2.</w:t>
      </w:r>
      <w:r>
        <w:tab/>
      </w:r>
      <w:r w:rsidRPr="006475D3">
        <w:t>School and</w:t>
      </w:r>
      <w:r>
        <w:t xml:space="preserve"> </w:t>
      </w:r>
      <w:r w:rsidRPr="006475D3">
        <w:t xml:space="preserve">university service </w:t>
      </w:r>
      <w:r>
        <w:t xml:space="preserve">includes contributions to activities such as: governance, program development, administrative assignments, field and service on departmental or university committees. </w:t>
      </w:r>
      <w:r w:rsidRPr="005A78ED">
        <w:t xml:space="preserve">Community service can involve the engagement of faculty expertise in social work related agencies </w:t>
      </w:r>
      <w:r>
        <w:t xml:space="preserve">and organizations </w:t>
      </w:r>
      <w:r w:rsidRPr="005A78ED">
        <w:t xml:space="preserve">and is provided on a pro bono basis. </w:t>
      </w:r>
    </w:p>
    <w:p w14:paraId="4BE441C5" w14:textId="77777777" w:rsidR="006702C0" w:rsidRDefault="006702C0" w:rsidP="0089327F"/>
    <w:p w14:paraId="0EBC1270" w14:textId="5CAAFF18" w:rsidR="006702C0" w:rsidRDefault="006702C0" w:rsidP="0089327F">
      <w:pPr>
        <w:tabs>
          <w:tab w:val="left" w:pos="-1440"/>
        </w:tabs>
        <w:ind w:left="1440" w:hanging="720"/>
      </w:pPr>
      <w:r>
        <w:t>3.</w:t>
      </w:r>
      <w:r>
        <w:tab/>
        <w:t xml:space="preserve">For purposes of promotion, exceptional quality of community service should be assessed primarily in relation to service to the public and the profession. It should be an extension of the faculty member’s research, teaching and experience to the larger community outside the university. </w:t>
      </w:r>
    </w:p>
    <w:p w14:paraId="601C0D6E" w14:textId="77777777" w:rsidR="006702C0" w:rsidRDefault="006702C0" w:rsidP="0089327F">
      <w:pPr>
        <w:tabs>
          <w:tab w:val="left" w:pos="-1440"/>
        </w:tabs>
        <w:ind w:left="2160" w:hanging="2160"/>
      </w:pPr>
    </w:p>
    <w:p w14:paraId="2F3C1E63" w14:textId="77777777" w:rsidR="006702C0" w:rsidRPr="00883676" w:rsidRDefault="006702C0" w:rsidP="0089327F">
      <w:pPr>
        <w:widowControl w:val="0"/>
        <w:autoSpaceDE w:val="0"/>
        <w:autoSpaceDN w:val="0"/>
        <w:adjustRightInd w:val="0"/>
        <w:rPr>
          <w:szCs w:val="24"/>
        </w:rPr>
      </w:pPr>
    </w:p>
    <w:p w14:paraId="3066853F" w14:textId="77777777" w:rsidR="006702C0" w:rsidRDefault="006702C0" w:rsidP="0089327F">
      <w:pPr>
        <w:ind w:left="1440"/>
      </w:pPr>
    </w:p>
    <w:p w14:paraId="3821C071" w14:textId="77777777" w:rsidR="00F33644" w:rsidRDefault="00F33644" w:rsidP="00F33644">
      <w:pPr>
        <w:ind w:left="1440"/>
      </w:pPr>
    </w:p>
    <w:p w14:paraId="01E06F0B" w14:textId="77777777" w:rsidR="00F33644" w:rsidRDefault="00F33644" w:rsidP="00F33644">
      <w:pPr>
        <w:ind w:left="1440"/>
      </w:pPr>
    </w:p>
    <w:p w14:paraId="1A10B11F" w14:textId="77777777" w:rsidR="00F33644" w:rsidRDefault="00F33644" w:rsidP="00F33644">
      <w:pPr>
        <w:ind w:left="1440"/>
      </w:pPr>
      <w:r>
        <w:tab/>
      </w:r>
    </w:p>
    <w:p w14:paraId="0D67A79E" w14:textId="77777777" w:rsidR="00F33644" w:rsidRDefault="00F33644">
      <w:pPr>
        <w:spacing w:after="200" w:line="276" w:lineRule="auto"/>
      </w:pPr>
      <w:r>
        <w:br w:type="page"/>
      </w:r>
    </w:p>
    <w:p w14:paraId="5C96091A" w14:textId="77777777" w:rsidR="00210C43" w:rsidRPr="00210C43" w:rsidRDefault="00210C43" w:rsidP="00210C43">
      <w:pPr>
        <w:widowControl w:val="0"/>
        <w:autoSpaceDE w:val="0"/>
        <w:autoSpaceDN w:val="0"/>
        <w:adjustRightInd w:val="0"/>
        <w:rPr>
          <w:b/>
          <w:bCs/>
          <w:szCs w:val="24"/>
        </w:rPr>
      </w:pPr>
      <w:r w:rsidRPr="00210C43">
        <w:rPr>
          <w:b/>
          <w:bCs/>
          <w:szCs w:val="24"/>
        </w:rPr>
        <w:t>SWK 501-01</w:t>
      </w:r>
    </w:p>
    <w:p w14:paraId="02E806D6" w14:textId="77777777" w:rsidR="00210C43" w:rsidRPr="00210C43" w:rsidRDefault="00210C43" w:rsidP="00210C43">
      <w:pPr>
        <w:widowControl w:val="0"/>
        <w:autoSpaceDE w:val="0"/>
        <w:autoSpaceDN w:val="0"/>
        <w:adjustRightInd w:val="0"/>
        <w:rPr>
          <w:b/>
          <w:bCs/>
          <w:szCs w:val="24"/>
        </w:rPr>
      </w:pPr>
      <w:r w:rsidRPr="00210C43">
        <w:rPr>
          <w:b/>
          <w:bCs/>
          <w:szCs w:val="24"/>
        </w:rPr>
        <w:t xml:space="preserve">Performance Expectations -3rd Year Probationary </w:t>
      </w:r>
    </w:p>
    <w:p w14:paraId="1A5AF1CC" w14:textId="77777777" w:rsidR="00210C43" w:rsidRPr="00210C43" w:rsidRDefault="00210C43" w:rsidP="00210C43">
      <w:pPr>
        <w:widowControl w:val="0"/>
        <w:autoSpaceDE w:val="0"/>
        <w:autoSpaceDN w:val="0"/>
        <w:adjustRightInd w:val="0"/>
        <w:rPr>
          <w:b/>
          <w:bCs/>
          <w:szCs w:val="24"/>
        </w:rPr>
      </w:pPr>
      <w:r w:rsidRPr="00210C43">
        <w:rPr>
          <w:b/>
          <w:bCs/>
          <w:szCs w:val="24"/>
        </w:rPr>
        <w:t>Revised 9/2/</w:t>
      </w:r>
      <w:r w:rsidR="00D505AC">
        <w:rPr>
          <w:b/>
          <w:bCs/>
          <w:szCs w:val="24"/>
        </w:rPr>
        <w:t>20</w:t>
      </w:r>
      <w:r w:rsidRPr="00210C43">
        <w:rPr>
          <w:b/>
          <w:bCs/>
          <w:szCs w:val="24"/>
        </w:rPr>
        <w:t>05</w:t>
      </w:r>
    </w:p>
    <w:p w14:paraId="2DFADF7A" w14:textId="77777777" w:rsidR="00210C43" w:rsidRPr="00210C43" w:rsidRDefault="00210C43" w:rsidP="00210C43">
      <w:pPr>
        <w:widowControl w:val="0"/>
        <w:autoSpaceDE w:val="0"/>
        <w:autoSpaceDN w:val="0"/>
        <w:adjustRightInd w:val="0"/>
        <w:rPr>
          <w:b/>
          <w:bCs/>
          <w:szCs w:val="24"/>
        </w:rPr>
      </w:pPr>
      <w:r w:rsidRPr="00210C43">
        <w:rPr>
          <w:b/>
          <w:bCs/>
          <w:szCs w:val="24"/>
        </w:rPr>
        <w:t>Page 1 of 2</w:t>
      </w:r>
    </w:p>
    <w:p w14:paraId="0C5C16ED" w14:textId="77777777" w:rsidR="00210C43" w:rsidRPr="00210C43" w:rsidRDefault="00210C43" w:rsidP="00210C43">
      <w:pPr>
        <w:widowControl w:val="0"/>
        <w:autoSpaceDE w:val="0"/>
        <w:autoSpaceDN w:val="0"/>
        <w:adjustRightInd w:val="0"/>
        <w:rPr>
          <w:b/>
          <w:szCs w:val="24"/>
          <w:vertAlign w:val="superscript"/>
        </w:rPr>
      </w:pPr>
    </w:p>
    <w:p w14:paraId="43E84023" w14:textId="77777777" w:rsidR="00210C43" w:rsidRPr="00210C43" w:rsidRDefault="00210C43" w:rsidP="00210C43">
      <w:pPr>
        <w:widowControl w:val="0"/>
        <w:tabs>
          <w:tab w:val="left" w:pos="720"/>
          <w:tab w:val="left" w:pos="1440"/>
          <w:tab w:val="left" w:pos="2160"/>
        </w:tabs>
        <w:autoSpaceDE w:val="0"/>
        <w:autoSpaceDN w:val="0"/>
        <w:adjustRightInd w:val="0"/>
        <w:ind w:left="2160" w:hanging="2160"/>
        <w:rPr>
          <w:szCs w:val="24"/>
        </w:rPr>
      </w:pPr>
      <w:r w:rsidRPr="00210C43">
        <w:rPr>
          <w:b/>
          <w:bCs/>
          <w:szCs w:val="24"/>
          <w:u w:val="single"/>
        </w:rPr>
        <w:t>PURPOSE</w:t>
      </w:r>
      <w:r w:rsidRPr="00210C43">
        <w:rPr>
          <w:szCs w:val="24"/>
        </w:rPr>
        <w:tab/>
      </w:r>
      <w:r w:rsidRPr="00210C43">
        <w:rPr>
          <w:szCs w:val="24"/>
        </w:rPr>
        <w:tab/>
        <w:t>To establish an understanding of</w:t>
      </w:r>
      <w:r w:rsidRPr="00210C43">
        <w:rPr>
          <w:b/>
          <w:bCs/>
          <w:szCs w:val="24"/>
        </w:rPr>
        <w:t xml:space="preserve"> </w:t>
      </w:r>
      <w:r w:rsidRPr="00210C43">
        <w:rPr>
          <w:szCs w:val="24"/>
        </w:rPr>
        <w:t>expectations for the 3rd year probationary review.</w:t>
      </w:r>
    </w:p>
    <w:p w14:paraId="3FF167D7" w14:textId="77777777" w:rsidR="00210C43" w:rsidRPr="00210C43" w:rsidRDefault="00210C43" w:rsidP="00210C43">
      <w:pPr>
        <w:widowControl w:val="0"/>
        <w:autoSpaceDE w:val="0"/>
        <w:autoSpaceDN w:val="0"/>
        <w:adjustRightInd w:val="0"/>
        <w:rPr>
          <w:szCs w:val="24"/>
        </w:rPr>
      </w:pPr>
    </w:p>
    <w:p w14:paraId="2B2976E0" w14:textId="77777777" w:rsidR="00210C43" w:rsidRPr="00210C43" w:rsidRDefault="00210C43" w:rsidP="00210C43">
      <w:pPr>
        <w:widowControl w:val="0"/>
        <w:tabs>
          <w:tab w:val="left" w:pos="720"/>
          <w:tab w:val="left" w:pos="1440"/>
          <w:tab w:val="left" w:pos="2160"/>
        </w:tabs>
        <w:autoSpaceDE w:val="0"/>
        <w:autoSpaceDN w:val="0"/>
        <w:adjustRightInd w:val="0"/>
        <w:ind w:left="2160" w:hanging="2160"/>
        <w:rPr>
          <w:szCs w:val="24"/>
        </w:rPr>
      </w:pPr>
      <w:r w:rsidRPr="00210C43">
        <w:rPr>
          <w:b/>
          <w:bCs/>
          <w:szCs w:val="24"/>
          <w:u w:val="single"/>
        </w:rPr>
        <w:t>SOURCES</w:t>
      </w:r>
      <w:r w:rsidRPr="00210C43">
        <w:rPr>
          <w:szCs w:val="24"/>
        </w:rPr>
        <w:tab/>
      </w:r>
      <w:r w:rsidRPr="00210C43">
        <w:rPr>
          <w:szCs w:val="24"/>
        </w:rPr>
        <w:tab/>
        <w:t>School of Social Work Faculty Council</w:t>
      </w:r>
    </w:p>
    <w:p w14:paraId="70C24C0F" w14:textId="77777777" w:rsidR="00210C43" w:rsidRPr="00210C43" w:rsidRDefault="00210C43" w:rsidP="00210C43">
      <w:pPr>
        <w:widowControl w:val="0"/>
        <w:autoSpaceDE w:val="0"/>
        <w:autoSpaceDN w:val="0"/>
        <w:adjustRightInd w:val="0"/>
        <w:rPr>
          <w:szCs w:val="24"/>
        </w:rPr>
      </w:pPr>
    </w:p>
    <w:p w14:paraId="68ECCFBC" w14:textId="77777777" w:rsidR="00210C43" w:rsidRPr="00210C43" w:rsidRDefault="00210C43" w:rsidP="00210C4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szCs w:val="24"/>
        </w:rPr>
      </w:pPr>
      <w:r w:rsidRPr="00210C43">
        <w:rPr>
          <w:b/>
          <w:bCs/>
          <w:szCs w:val="24"/>
          <w:u w:val="single"/>
        </w:rPr>
        <w:t>APPLICABILITY</w:t>
      </w:r>
      <w:r w:rsidRPr="00210C43">
        <w:rPr>
          <w:szCs w:val="24"/>
        </w:rPr>
        <w:tab/>
        <w:t>All Tenure Track Faculty</w:t>
      </w:r>
      <w:r w:rsidRPr="00210C43">
        <w:rPr>
          <w:szCs w:val="24"/>
        </w:rPr>
        <w:tab/>
      </w:r>
    </w:p>
    <w:p w14:paraId="5FEA5BE7" w14:textId="77777777" w:rsidR="00210C43" w:rsidRPr="00210C43" w:rsidRDefault="00210C43" w:rsidP="00210C43">
      <w:pPr>
        <w:widowControl w:val="0"/>
        <w:autoSpaceDE w:val="0"/>
        <w:autoSpaceDN w:val="0"/>
        <w:adjustRightInd w:val="0"/>
        <w:rPr>
          <w:szCs w:val="24"/>
        </w:rPr>
      </w:pPr>
    </w:p>
    <w:p w14:paraId="3CD48961" w14:textId="77777777" w:rsidR="00210C43" w:rsidRPr="00210C43" w:rsidRDefault="00210C43" w:rsidP="00210C43">
      <w:pPr>
        <w:widowControl w:val="0"/>
        <w:tabs>
          <w:tab w:val="left" w:pos="720"/>
          <w:tab w:val="left" w:pos="1440"/>
          <w:tab w:val="left" w:pos="2160"/>
        </w:tabs>
        <w:autoSpaceDE w:val="0"/>
        <w:autoSpaceDN w:val="0"/>
        <w:adjustRightInd w:val="0"/>
        <w:ind w:left="2160" w:hanging="2160"/>
        <w:rPr>
          <w:szCs w:val="24"/>
        </w:rPr>
      </w:pPr>
      <w:r w:rsidRPr="00210C43">
        <w:rPr>
          <w:b/>
          <w:bCs/>
          <w:szCs w:val="24"/>
          <w:u w:val="single"/>
        </w:rPr>
        <w:t>POLICY</w:t>
      </w:r>
      <w:r w:rsidRPr="00210C43">
        <w:rPr>
          <w:szCs w:val="24"/>
        </w:rPr>
        <w:tab/>
      </w:r>
      <w:r w:rsidRPr="00210C43">
        <w:rPr>
          <w:szCs w:val="24"/>
        </w:rPr>
        <w:tab/>
        <w:t>Performance Expectations</w:t>
      </w:r>
    </w:p>
    <w:p w14:paraId="40A72D9F" w14:textId="77777777" w:rsidR="00210C43" w:rsidRPr="00210C43" w:rsidRDefault="00210C43" w:rsidP="00210C43">
      <w:pPr>
        <w:widowControl w:val="0"/>
        <w:autoSpaceDE w:val="0"/>
        <w:autoSpaceDN w:val="0"/>
        <w:adjustRightInd w:val="0"/>
        <w:rPr>
          <w:szCs w:val="24"/>
        </w:rPr>
      </w:pPr>
      <w:r w:rsidRPr="00210C43">
        <w:rPr>
          <w:szCs w:val="24"/>
        </w:rPr>
        <w:tab/>
      </w:r>
      <w:r w:rsidRPr="00210C43">
        <w:rPr>
          <w:szCs w:val="24"/>
        </w:rPr>
        <w:tab/>
      </w:r>
      <w:r w:rsidRPr="00210C43">
        <w:rPr>
          <w:szCs w:val="24"/>
        </w:rPr>
        <w:tab/>
      </w:r>
      <w:r w:rsidRPr="00210C43">
        <w:rPr>
          <w:szCs w:val="24"/>
        </w:rPr>
        <w:tab/>
      </w:r>
      <w:r w:rsidRPr="00210C43">
        <w:rPr>
          <w:szCs w:val="24"/>
        </w:rPr>
        <w:tab/>
      </w:r>
      <w:r w:rsidRPr="00210C43">
        <w:rPr>
          <w:szCs w:val="24"/>
        </w:rPr>
        <w:tab/>
      </w:r>
      <w:r w:rsidRPr="00210C43">
        <w:rPr>
          <w:szCs w:val="24"/>
        </w:rPr>
        <w:tab/>
      </w:r>
      <w:r w:rsidRPr="00210C43">
        <w:rPr>
          <w:szCs w:val="24"/>
        </w:rPr>
        <w:tab/>
      </w:r>
    </w:p>
    <w:p w14:paraId="688E0F5D" w14:textId="77777777" w:rsidR="00210C43" w:rsidRPr="00210C43" w:rsidRDefault="00210C43" w:rsidP="00210C43">
      <w:pPr>
        <w:widowControl w:val="0"/>
        <w:autoSpaceDE w:val="0"/>
        <w:autoSpaceDN w:val="0"/>
        <w:adjustRightInd w:val="0"/>
        <w:rPr>
          <w:szCs w:val="24"/>
        </w:rPr>
      </w:pPr>
      <w:r w:rsidRPr="00210C43">
        <w:rPr>
          <w:szCs w:val="24"/>
          <w:u w:val="single"/>
        </w:rPr>
        <w:t>Rationale</w:t>
      </w:r>
      <w:r w:rsidRPr="00210C43">
        <w:rPr>
          <w:szCs w:val="24"/>
        </w:rPr>
        <w:t>:</w:t>
      </w:r>
    </w:p>
    <w:p w14:paraId="2CF0647D" w14:textId="77777777" w:rsidR="00210C43" w:rsidRPr="00210C43" w:rsidRDefault="00210C43" w:rsidP="00210C43">
      <w:pPr>
        <w:widowControl w:val="0"/>
        <w:autoSpaceDE w:val="0"/>
        <w:autoSpaceDN w:val="0"/>
        <w:adjustRightInd w:val="0"/>
        <w:rPr>
          <w:szCs w:val="24"/>
        </w:rPr>
      </w:pPr>
    </w:p>
    <w:p w14:paraId="1D4BD2FF" w14:textId="77777777" w:rsidR="00210C43" w:rsidRPr="00210C43" w:rsidRDefault="00210C43" w:rsidP="00210C43">
      <w:pPr>
        <w:widowControl w:val="0"/>
        <w:autoSpaceDE w:val="0"/>
        <w:autoSpaceDN w:val="0"/>
        <w:adjustRightInd w:val="0"/>
        <w:rPr>
          <w:szCs w:val="24"/>
        </w:rPr>
      </w:pPr>
      <w:r w:rsidRPr="00210C43">
        <w:rPr>
          <w:szCs w:val="24"/>
        </w:rPr>
        <w:t>This statement is intended as a guide to help faculty understand performance expectations at the 3rd year. The Promotion and Tenure Review Committee shall provide both an evaluation of research, teaching, and service activities as well as suggestions for enhancing and strengthening these activities. This review is conducted within the parameters of the philosophy outlined in SWK 501.</w:t>
      </w:r>
    </w:p>
    <w:p w14:paraId="00EA5456" w14:textId="77777777" w:rsidR="00210C43" w:rsidRPr="00210C43" w:rsidRDefault="00210C43" w:rsidP="00210C43">
      <w:pPr>
        <w:widowControl w:val="0"/>
        <w:autoSpaceDE w:val="0"/>
        <w:autoSpaceDN w:val="0"/>
        <w:adjustRightInd w:val="0"/>
        <w:rPr>
          <w:szCs w:val="24"/>
        </w:rPr>
      </w:pPr>
    </w:p>
    <w:p w14:paraId="38B21699" w14:textId="77777777" w:rsidR="00210C43" w:rsidRPr="00210C43" w:rsidRDefault="00210C43" w:rsidP="00210C43">
      <w:pPr>
        <w:widowControl w:val="0"/>
        <w:numPr>
          <w:ilvl w:val="0"/>
          <w:numId w:val="36"/>
        </w:numPr>
        <w:tabs>
          <w:tab w:val="left" w:pos="720"/>
        </w:tabs>
        <w:autoSpaceDE w:val="0"/>
        <w:autoSpaceDN w:val="0"/>
        <w:adjustRightInd w:val="0"/>
        <w:ind w:left="720" w:hanging="720"/>
        <w:rPr>
          <w:szCs w:val="24"/>
          <w:u w:val="single"/>
        </w:rPr>
      </w:pPr>
      <w:r w:rsidRPr="00210C43">
        <w:rPr>
          <w:szCs w:val="24"/>
        </w:rPr>
        <w:t>Background for the Evaluation of Research</w:t>
      </w:r>
    </w:p>
    <w:p w14:paraId="2319BDA2" w14:textId="77777777" w:rsidR="00210C43" w:rsidRPr="00210C43" w:rsidRDefault="00210C43" w:rsidP="00210C43">
      <w:pPr>
        <w:widowControl w:val="0"/>
        <w:numPr>
          <w:ilvl w:val="12"/>
          <w:numId w:val="0"/>
        </w:numPr>
        <w:autoSpaceDE w:val="0"/>
        <w:autoSpaceDN w:val="0"/>
        <w:adjustRightInd w:val="0"/>
        <w:rPr>
          <w:szCs w:val="24"/>
        </w:rPr>
      </w:pPr>
    </w:p>
    <w:p w14:paraId="2D8CAAD2" w14:textId="77777777" w:rsidR="00210C43" w:rsidRPr="00210C43" w:rsidRDefault="00210C43" w:rsidP="00210C43">
      <w:pPr>
        <w:widowControl w:val="0"/>
        <w:numPr>
          <w:ilvl w:val="12"/>
          <w:numId w:val="0"/>
        </w:numPr>
        <w:autoSpaceDE w:val="0"/>
        <w:autoSpaceDN w:val="0"/>
        <w:adjustRightInd w:val="0"/>
        <w:ind w:left="720"/>
        <w:rPr>
          <w:szCs w:val="28"/>
        </w:rPr>
      </w:pPr>
      <w:r w:rsidRPr="00210C43">
        <w:rPr>
          <w:szCs w:val="28"/>
        </w:rPr>
        <w:t xml:space="preserve">The 3rd year probationary review represents an opportunity to provide untenured faculty with an evaluation of their progress toward tenure. It is the responsibility of faculty under review to submit a narrative which identifies their line of investigation, how they have begun to conduct their inquiries, the significance of both the area and their work, and their plans to further develop their scholarship.  Faculty should have begun to make a contribution to scholarship in their stated area.  This contribution may take the form of peer reviewed journal articles, book chapters, or other products as identified in SWK 502.  Faculty shall submit for evaluation, articles, book chapters, or other forms of scholarship which have been accepted for publication or are under review.  </w:t>
      </w:r>
    </w:p>
    <w:p w14:paraId="08821242" w14:textId="77777777" w:rsidR="00210C43" w:rsidRPr="00210C43" w:rsidRDefault="00210C43" w:rsidP="00210C43">
      <w:pPr>
        <w:widowControl w:val="0"/>
        <w:numPr>
          <w:ilvl w:val="12"/>
          <w:numId w:val="0"/>
        </w:numPr>
        <w:autoSpaceDE w:val="0"/>
        <w:autoSpaceDN w:val="0"/>
        <w:adjustRightInd w:val="0"/>
        <w:rPr>
          <w:szCs w:val="24"/>
        </w:rPr>
      </w:pPr>
    </w:p>
    <w:p w14:paraId="01032AE6" w14:textId="77777777" w:rsidR="00210C43" w:rsidRPr="00210C43" w:rsidRDefault="00210C43" w:rsidP="00210C43">
      <w:pPr>
        <w:widowControl w:val="0"/>
        <w:numPr>
          <w:ilvl w:val="12"/>
          <w:numId w:val="0"/>
        </w:numPr>
        <w:tabs>
          <w:tab w:val="left" w:pos="720"/>
        </w:tabs>
        <w:autoSpaceDE w:val="0"/>
        <w:autoSpaceDN w:val="0"/>
        <w:adjustRightInd w:val="0"/>
        <w:ind w:left="720" w:hanging="720"/>
        <w:rPr>
          <w:szCs w:val="24"/>
        </w:rPr>
      </w:pPr>
      <w:r w:rsidRPr="00210C43">
        <w:rPr>
          <w:szCs w:val="24"/>
        </w:rPr>
        <w:t>B.</w:t>
      </w:r>
      <w:r w:rsidRPr="00210C43">
        <w:rPr>
          <w:szCs w:val="24"/>
        </w:rPr>
        <w:tab/>
        <w:t>Background for the Evaluation of Teaching</w:t>
      </w:r>
    </w:p>
    <w:p w14:paraId="71916084" w14:textId="77777777" w:rsidR="00210C43" w:rsidRPr="00210C43" w:rsidRDefault="00210C43" w:rsidP="00210C43">
      <w:pPr>
        <w:widowControl w:val="0"/>
        <w:numPr>
          <w:ilvl w:val="12"/>
          <w:numId w:val="0"/>
        </w:numPr>
        <w:autoSpaceDE w:val="0"/>
        <w:autoSpaceDN w:val="0"/>
        <w:adjustRightInd w:val="0"/>
        <w:rPr>
          <w:szCs w:val="24"/>
        </w:rPr>
      </w:pPr>
    </w:p>
    <w:p w14:paraId="7130932D" w14:textId="77777777" w:rsidR="00210C43" w:rsidRPr="00210C43" w:rsidRDefault="00210C43" w:rsidP="00210C43">
      <w:pPr>
        <w:widowControl w:val="0"/>
        <w:numPr>
          <w:ilvl w:val="12"/>
          <w:numId w:val="0"/>
        </w:numPr>
        <w:autoSpaceDE w:val="0"/>
        <w:autoSpaceDN w:val="0"/>
        <w:adjustRightInd w:val="0"/>
        <w:ind w:left="720"/>
        <w:rPr>
          <w:szCs w:val="28"/>
        </w:rPr>
      </w:pPr>
      <w:r w:rsidRPr="00210C43">
        <w:rPr>
          <w:szCs w:val="28"/>
        </w:rPr>
        <w:t>Untenured faculty shall identify their philosophy of teaching and the ways they have enhanced the teaching mission of the School and developed their own teaching abilities using the items identified in SWK</w:t>
      </w:r>
      <w:r w:rsidRPr="00210C43">
        <w:rPr>
          <w:i/>
          <w:iCs/>
          <w:szCs w:val="28"/>
        </w:rPr>
        <w:t xml:space="preserve"> </w:t>
      </w:r>
      <w:r w:rsidRPr="00210C43">
        <w:rPr>
          <w:szCs w:val="28"/>
        </w:rPr>
        <w:t>502. In addition to describing their teaching activities both within and outside of the classroom, faculty are encouraged to identify teaching activities they would like to engage in, including new courses and innovative methods for providing content.  Faculty are encouraged to use the teaching portfolio as outlined in SWK 502</w:t>
      </w:r>
      <w:r w:rsidR="005F152E">
        <w:rPr>
          <w:szCs w:val="28"/>
        </w:rPr>
        <w:t xml:space="preserve"> </w:t>
      </w:r>
      <w:r w:rsidRPr="00210C43">
        <w:rPr>
          <w:szCs w:val="28"/>
        </w:rPr>
        <w:t>for guidance in preparing their material on teaching.</w:t>
      </w:r>
    </w:p>
    <w:p w14:paraId="6F8B0807" w14:textId="77777777" w:rsidR="00210C43" w:rsidRPr="00210C43" w:rsidRDefault="00210C43" w:rsidP="00210C43">
      <w:pPr>
        <w:widowControl w:val="0"/>
        <w:numPr>
          <w:ilvl w:val="12"/>
          <w:numId w:val="0"/>
        </w:numPr>
        <w:autoSpaceDE w:val="0"/>
        <w:autoSpaceDN w:val="0"/>
        <w:adjustRightInd w:val="0"/>
        <w:ind w:left="720"/>
        <w:rPr>
          <w:szCs w:val="28"/>
        </w:rPr>
      </w:pPr>
    </w:p>
    <w:p w14:paraId="43BFD6ED" w14:textId="77777777" w:rsidR="00210C43" w:rsidRPr="00210C43" w:rsidRDefault="00210C43" w:rsidP="00210C43">
      <w:pPr>
        <w:widowControl w:val="0"/>
        <w:numPr>
          <w:ilvl w:val="12"/>
          <w:numId w:val="0"/>
        </w:numPr>
        <w:autoSpaceDE w:val="0"/>
        <w:autoSpaceDN w:val="0"/>
        <w:adjustRightInd w:val="0"/>
        <w:ind w:left="720"/>
        <w:rPr>
          <w:szCs w:val="28"/>
        </w:rPr>
      </w:pPr>
    </w:p>
    <w:p w14:paraId="31A5089B" w14:textId="77777777" w:rsidR="00210C43" w:rsidRPr="00210C43" w:rsidRDefault="00210C43" w:rsidP="00210C43">
      <w:pPr>
        <w:keepNext/>
        <w:widowControl w:val="0"/>
        <w:autoSpaceDE w:val="0"/>
        <w:autoSpaceDN w:val="0"/>
        <w:adjustRightInd w:val="0"/>
        <w:spacing w:before="240" w:after="60"/>
        <w:outlineLvl w:val="0"/>
        <w:rPr>
          <w:rFonts w:ascii="Cambria" w:hAnsi="Cambria"/>
          <w:b/>
          <w:bCs/>
          <w:kern w:val="32"/>
          <w:sz w:val="32"/>
          <w:szCs w:val="32"/>
        </w:rPr>
      </w:pPr>
    </w:p>
    <w:p w14:paraId="2347F93A" w14:textId="77777777" w:rsidR="00210C43" w:rsidRPr="00210C43" w:rsidRDefault="00210C43" w:rsidP="00210C43">
      <w:pPr>
        <w:widowControl w:val="0"/>
        <w:numPr>
          <w:ilvl w:val="12"/>
          <w:numId w:val="0"/>
        </w:numPr>
        <w:tabs>
          <w:tab w:val="left" w:pos="720"/>
        </w:tabs>
        <w:autoSpaceDE w:val="0"/>
        <w:autoSpaceDN w:val="0"/>
        <w:adjustRightInd w:val="0"/>
        <w:ind w:left="720" w:hanging="720"/>
        <w:rPr>
          <w:b/>
          <w:szCs w:val="24"/>
        </w:rPr>
      </w:pPr>
      <w:r w:rsidRPr="00210C43">
        <w:rPr>
          <w:b/>
          <w:szCs w:val="24"/>
        </w:rPr>
        <w:t>SWK 501-01</w:t>
      </w:r>
    </w:p>
    <w:p w14:paraId="1B30F486" w14:textId="77777777" w:rsidR="00210C43" w:rsidRPr="00210C43" w:rsidRDefault="00210C43" w:rsidP="00210C43">
      <w:pPr>
        <w:widowControl w:val="0"/>
        <w:numPr>
          <w:ilvl w:val="12"/>
          <w:numId w:val="0"/>
        </w:numPr>
        <w:tabs>
          <w:tab w:val="left" w:pos="720"/>
        </w:tabs>
        <w:autoSpaceDE w:val="0"/>
        <w:autoSpaceDN w:val="0"/>
        <w:adjustRightInd w:val="0"/>
        <w:ind w:left="720" w:hanging="720"/>
        <w:rPr>
          <w:b/>
          <w:szCs w:val="24"/>
        </w:rPr>
      </w:pPr>
      <w:r w:rsidRPr="00210C43">
        <w:rPr>
          <w:b/>
          <w:szCs w:val="24"/>
        </w:rPr>
        <w:t>Performance Expectations -3</w:t>
      </w:r>
      <w:r w:rsidRPr="00210C43">
        <w:rPr>
          <w:b/>
          <w:szCs w:val="24"/>
          <w:vertAlign w:val="superscript"/>
        </w:rPr>
        <w:t>rd</w:t>
      </w:r>
      <w:r w:rsidRPr="00210C43">
        <w:rPr>
          <w:b/>
          <w:szCs w:val="24"/>
        </w:rPr>
        <w:t xml:space="preserve"> Year Probationary</w:t>
      </w:r>
    </w:p>
    <w:p w14:paraId="402172F9" w14:textId="77777777" w:rsidR="00210C43" w:rsidRPr="00210C43" w:rsidRDefault="00D505AC" w:rsidP="00210C43">
      <w:pPr>
        <w:widowControl w:val="0"/>
        <w:numPr>
          <w:ilvl w:val="12"/>
          <w:numId w:val="0"/>
        </w:numPr>
        <w:tabs>
          <w:tab w:val="left" w:pos="720"/>
        </w:tabs>
        <w:autoSpaceDE w:val="0"/>
        <w:autoSpaceDN w:val="0"/>
        <w:adjustRightInd w:val="0"/>
        <w:ind w:left="720" w:hanging="720"/>
        <w:rPr>
          <w:b/>
          <w:szCs w:val="24"/>
        </w:rPr>
      </w:pPr>
      <w:r>
        <w:rPr>
          <w:b/>
          <w:szCs w:val="24"/>
        </w:rPr>
        <w:t>School Approved</w:t>
      </w:r>
      <w:r w:rsidR="00210C43" w:rsidRPr="00210C43">
        <w:rPr>
          <w:b/>
          <w:szCs w:val="24"/>
        </w:rPr>
        <w:t xml:space="preserve"> 9/2/</w:t>
      </w:r>
      <w:r>
        <w:rPr>
          <w:b/>
          <w:szCs w:val="24"/>
        </w:rPr>
        <w:t>20</w:t>
      </w:r>
      <w:r w:rsidR="00210C43" w:rsidRPr="00210C43">
        <w:rPr>
          <w:b/>
          <w:szCs w:val="24"/>
        </w:rPr>
        <w:t>05</w:t>
      </w:r>
    </w:p>
    <w:p w14:paraId="5E44A06F" w14:textId="77777777" w:rsidR="00210C43" w:rsidRDefault="00210C43" w:rsidP="00210C43">
      <w:pPr>
        <w:widowControl w:val="0"/>
        <w:numPr>
          <w:ilvl w:val="12"/>
          <w:numId w:val="0"/>
        </w:numPr>
        <w:tabs>
          <w:tab w:val="left" w:pos="720"/>
        </w:tabs>
        <w:autoSpaceDE w:val="0"/>
        <w:autoSpaceDN w:val="0"/>
        <w:adjustRightInd w:val="0"/>
        <w:ind w:left="720" w:hanging="720"/>
        <w:rPr>
          <w:b/>
          <w:szCs w:val="24"/>
        </w:rPr>
      </w:pPr>
      <w:r w:rsidRPr="00210C43">
        <w:rPr>
          <w:b/>
          <w:szCs w:val="24"/>
        </w:rPr>
        <w:t>Page 2 of 2</w:t>
      </w:r>
    </w:p>
    <w:p w14:paraId="09CBA456" w14:textId="77777777" w:rsidR="00210C43" w:rsidRPr="00210C43" w:rsidRDefault="00210C43" w:rsidP="00210C43">
      <w:pPr>
        <w:widowControl w:val="0"/>
        <w:numPr>
          <w:ilvl w:val="12"/>
          <w:numId w:val="0"/>
        </w:numPr>
        <w:tabs>
          <w:tab w:val="left" w:pos="720"/>
        </w:tabs>
        <w:autoSpaceDE w:val="0"/>
        <w:autoSpaceDN w:val="0"/>
        <w:adjustRightInd w:val="0"/>
        <w:ind w:left="720" w:hanging="720"/>
        <w:rPr>
          <w:b/>
          <w:szCs w:val="24"/>
        </w:rPr>
      </w:pPr>
    </w:p>
    <w:p w14:paraId="646C1AD5" w14:textId="77777777" w:rsidR="00210C43" w:rsidRPr="00210C43" w:rsidRDefault="00210C43" w:rsidP="00210C43">
      <w:pPr>
        <w:widowControl w:val="0"/>
        <w:numPr>
          <w:ilvl w:val="12"/>
          <w:numId w:val="0"/>
        </w:numPr>
        <w:tabs>
          <w:tab w:val="left" w:pos="720"/>
        </w:tabs>
        <w:autoSpaceDE w:val="0"/>
        <w:autoSpaceDN w:val="0"/>
        <w:adjustRightInd w:val="0"/>
        <w:ind w:left="720" w:hanging="720"/>
        <w:rPr>
          <w:b/>
          <w:szCs w:val="24"/>
        </w:rPr>
      </w:pPr>
    </w:p>
    <w:p w14:paraId="224E41EF" w14:textId="77777777" w:rsidR="00210C43" w:rsidRPr="00210C43" w:rsidRDefault="00210C43" w:rsidP="00210C43">
      <w:pPr>
        <w:widowControl w:val="0"/>
        <w:numPr>
          <w:ilvl w:val="12"/>
          <w:numId w:val="0"/>
        </w:numPr>
        <w:tabs>
          <w:tab w:val="left" w:pos="720"/>
        </w:tabs>
        <w:autoSpaceDE w:val="0"/>
        <w:autoSpaceDN w:val="0"/>
        <w:adjustRightInd w:val="0"/>
        <w:ind w:left="720" w:hanging="720"/>
        <w:rPr>
          <w:szCs w:val="24"/>
        </w:rPr>
      </w:pPr>
      <w:r w:rsidRPr="00210C43">
        <w:rPr>
          <w:szCs w:val="24"/>
        </w:rPr>
        <w:t>C.</w:t>
      </w:r>
      <w:r w:rsidRPr="00210C43">
        <w:rPr>
          <w:szCs w:val="24"/>
        </w:rPr>
        <w:tab/>
        <w:t>Background for the Evaluation of Service</w:t>
      </w:r>
    </w:p>
    <w:p w14:paraId="2F443E86" w14:textId="77777777" w:rsidR="00210C43" w:rsidRPr="00210C43" w:rsidRDefault="00210C43" w:rsidP="00210C43">
      <w:pPr>
        <w:widowControl w:val="0"/>
        <w:numPr>
          <w:ilvl w:val="12"/>
          <w:numId w:val="0"/>
        </w:numPr>
        <w:autoSpaceDE w:val="0"/>
        <w:autoSpaceDN w:val="0"/>
        <w:adjustRightInd w:val="0"/>
        <w:rPr>
          <w:szCs w:val="24"/>
        </w:rPr>
      </w:pPr>
    </w:p>
    <w:p w14:paraId="681F6635" w14:textId="77777777" w:rsidR="00210C43" w:rsidRPr="00210C43" w:rsidRDefault="00210C43" w:rsidP="00210C43">
      <w:pPr>
        <w:widowControl w:val="0"/>
        <w:numPr>
          <w:ilvl w:val="12"/>
          <w:numId w:val="0"/>
        </w:numPr>
        <w:autoSpaceDE w:val="0"/>
        <w:autoSpaceDN w:val="0"/>
        <w:adjustRightInd w:val="0"/>
        <w:ind w:left="720"/>
        <w:rPr>
          <w:szCs w:val="28"/>
        </w:rPr>
      </w:pPr>
      <w:r w:rsidRPr="00210C43">
        <w:rPr>
          <w:szCs w:val="28"/>
        </w:rPr>
        <w:t>Service activities should reflect the mission and philosophy of the School. Service is defined broadly and includes contributions to the School, university, and community, which enhances the collective welfare of various groups. Faculty shall submit a narrative which describes their service contributions and outlines their plans for service in the future. The narrative may include the material identified in SWK 502.</w:t>
      </w:r>
    </w:p>
    <w:p w14:paraId="17A0DCB1" w14:textId="77777777" w:rsidR="00210C43" w:rsidRPr="00210C43" w:rsidRDefault="00210C43" w:rsidP="00210C43">
      <w:pPr>
        <w:widowControl w:val="0"/>
        <w:numPr>
          <w:ilvl w:val="12"/>
          <w:numId w:val="0"/>
        </w:numPr>
        <w:autoSpaceDE w:val="0"/>
        <w:autoSpaceDN w:val="0"/>
        <w:adjustRightInd w:val="0"/>
        <w:ind w:left="720"/>
        <w:rPr>
          <w:szCs w:val="28"/>
          <w:vertAlign w:val="superscript"/>
        </w:rPr>
      </w:pPr>
    </w:p>
    <w:p w14:paraId="113F3930" w14:textId="77777777" w:rsidR="00210C43" w:rsidRPr="00210C43" w:rsidRDefault="00210C43" w:rsidP="00210C43">
      <w:pPr>
        <w:widowControl w:val="0"/>
        <w:numPr>
          <w:ilvl w:val="12"/>
          <w:numId w:val="0"/>
        </w:numPr>
        <w:autoSpaceDE w:val="0"/>
        <w:autoSpaceDN w:val="0"/>
        <w:adjustRightInd w:val="0"/>
        <w:ind w:left="720"/>
        <w:rPr>
          <w:szCs w:val="28"/>
          <w:vertAlign w:val="superscript"/>
        </w:rPr>
      </w:pPr>
    </w:p>
    <w:p w14:paraId="41819378" w14:textId="77777777" w:rsidR="00210C43" w:rsidRPr="00210C43" w:rsidRDefault="00210C43" w:rsidP="00210C43">
      <w:pPr>
        <w:widowControl w:val="0"/>
        <w:numPr>
          <w:ilvl w:val="12"/>
          <w:numId w:val="0"/>
        </w:numPr>
        <w:autoSpaceDE w:val="0"/>
        <w:autoSpaceDN w:val="0"/>
        <w:adjustRightInd w:val="0"/>
        <w:ind w:left="720"/>
        <w:rPr>
          <w:szCs w:val="28"/>
          <w:vertAlign w:val="superscript"/>
        </w:rPr>
      </w:pPr>
    </w:p>
    <w:p w14:paraId="230342CE" w14:textId="77777777" w:rsidR="00210C43" w:rsidRPr="00210C43" w:rsidRDefault="00210C43" w:rsidP="00210C43">
      <w:pPr>
        <w:widowControl w:val="0"/>
        <w:numPr>
          <w:ilvl w:val="12"/>
          <w:numId w:val="0"/>
        </w:numPr>
        <w:autoSpaceDE w:val="0"/>
        <w:autoSpaceDN w:val="0"/>
        <w:adjustRightInd w:val="0"/>
        <w:ind w:left="720"/>
      </w:pPr>
    </w:p>
    <w:p w14:paraId="4F269501" w14:textId="77777777" w:rsidR="00210C43" w:rsidRDefault="00210C43">
      <w:pPr>
        <w:spacing w:after="200" w:line="276" w:lineRule="auto"/>
      </w:pPr>
      <w:r>
        <w:br w:type="page"/>
      </w:r>
    </w:p>
    <w:p w14:paraId="162F1BBC" w14:textId="77777777" w:rsidR="00210C43" w:rsidRPr="00210C43" w:rsidRDefault="00210C43" w:rsidP="00210C43">
      <w:pPr>
        <w:rPr>
          <w:b/>
          <w:szCs w:val="24"/>
        </w:rPr>
      </w:pPr>
      <w:r w:rsidRPr="00210C43">
        <w:rPr>
          <w:b/>
          <w:szCs w:val="24"/>
        </w:rPr>
        <w:t>SWK 502</w:t>
      </w:r>
    </w:p>
    <w:p w14:paraId="2847C301" w14:textId="77777777" w:rsidR="00210C43" w:rsidRPr="00210C43" w:rsidRDefault="00210C43" w:rsidP="00210C43">
      <w:pPr>
        <w:rPr>
          <w:b/>
          <w:szCs w:val="24"/>
        </w:rPr>
      </w:pPr>
      <w:r w:rsidRPr="00210C43">
        <w:rPr>
          <w:b/>
          <w:szCs w:val="24"/>
        </w:rPr>
        <w:t>Criteria for Promotion to Associate Professor</w:t>
      </w:r>
    </w:p>
    <w:p w14:paraId="6410D0AF" w14:textId="77777777" w:rsidR="00210C43" w:rsidRDefault="00D505AC" w:rsidP="00210C43">
      <w:pPr>
        <w:rPr>
          <w:b/>
          <w:szCs w:val="24"/>
        </w:rPr>
      </w:pPr>
      <w:r>
        <w:rPr>
          <w:b/>
          <w:szCs w:val="24"/>
        </w:rPr>
        <w:t>School Approved</w:t>
      </w:r>
      <w:r w:rsidR="00210C43" w:rsidRPr="00210C43">
        <w:rPr>
          <w:b/>
          <w:szCs w:val="24"/>
        </w:rPr>
        <w:t xml:space="preserve"> 3/26/</w:t>
      </w:r>
      <w:r>
        <w:rPr>
          <w:b/>
          <w:szCs w:val="24"/>
        </w:rPr>
        <w:t>20</w:t>
      </w:r>
      <w:r w:rsidR="00210C43" w:rsidRPr="00210C43">
        <w:rPr>
          <w:b/>
          <w:szCs w:val="24"/>
        </w:rPr>
        <w:t>10</w:t>
      </w:r>
    </w:p>
    <w:p w14:paraId="7422A2D0" w14:textId="77777777" w:rsidR="00D505AC" w:rsidRPr="00210C43" w:rsidRDefault="00D505AC" w:rsidP="00210C43">
      <w:pPr>
        <w:rPr>
          <w:b/>
          <w:szCs w:val="24"/>
        </w:rPr>
      </w:pPr>
      <w:r>
        <w:rPr>
          <w:b/>
          <w:szCs w:val="24"/>
        </w:rPr>
        <w:t>Dean Approved 5/15/2010</w:t>
      </w:r>
    </w:p>
    <w:p w14:paraId="6FCCEC36" w14:textId="77777777" w:rsidR="00210C43" w:rsidRPr="00210C43" w:rsidRDefault="00210C43" w:rsidP="00210C43">
      <w:pPr>
        <w:rPr>
          <w:b/>
          <w:szCs w:val="24"/>
        </w:rPr>
      </w:pPr>
      <w:r w:rsidRPr="00210C43">
        <w:rPr>
          <w:b/>
          <w:szCs w:val="24"/>
        </w:rPr>
        <w:t>Page 1 of 4</w:t>
      </w:r>
    </w:p>
    <w:p w14:paraId="238ECE21" w14:textId="77777777" w:rsidR="00210C43" w:rsidRPr="00210C43" w:rsidRDefault="00210C43" w:rsidP="00210C43">
      <w:pPr>
        <w:rPr>
          <w:b/>
          <w:szCs w:val="24"/>
        </w:rPr>
      </w:pPr>
    </w:p>
    <w:p w14:paraId="38867ADE" w14:textId="77777777" w:rsidR="00210C43" w:rsidRPr="00210C43" w:rsidRDefault="00210C43" w:rsidP="00210C43">
      <w:pPr>
        <w:rPr>
          <w:b/>
          <w:szCs w:val="24"/>
        </w:rPr>
      </w:pPr>
    </w:p>
    <w:p w14:paraId="1A2456F1" w14:textId="77777777" w:rsidR="00210C43" w:rsidRPr="00210C43" w:rsidRDefault="00210C43" w:rsidP="00210C43">
      <w:pPr>
        <w:rPr>
          <w:szCs w:val="24"/>
        </w:rPr>
      </w:pPr>
      <w:r w:rsidRPr="00210C43">
        <w:rPr>
          <w:b/>
          <w:szCs w:val="24"/>
        </w:rPr>
        <w:t>PURPOSE:</w:t>
      </w:r>
      <w:r w:rsidRPr="00210C43">
        <w:rPr>
          <w:szCs w:val="24"/>
        </w:rPr>
        <w:tab/>
        <w:t>To Define Criteria for Promotion to Associate Professor</w:t>
      </w:r>
    </w:p>
    <w:p w14:paraId="7F28092E" w14:textId="77777777" w:rsidR="00210C43" w:rsidRPr="00210C43" w:rsidRDefault="00210C43" w:rsidP="00210C43">
      <w:pPr>
        <w:rPr>
          <w:szCs w:val="24"/>
        </w:rPr>
      </w:pPr>
    </w:p>
    <w:p w14:paraId="3DF51B4D" w14:textId="77777777" w:rsidR="00210C43" w:rsidRPr="00210C43" w:rsidRDefault="00210C43" w:rsidP="00210C43">
      <w:pPr>
        <w:rPr>
          <w:szCs w:val="24"/>
        </w:rPr>
      </w:pPr>
      <w:r w:rsidRPr="00210C43">
        <w:rPr>
          <w:b/>
          <w:szCs w:val="24"/>
        </w:rPr>
        <w:t>SOURCES:</w:t>
      </w:r>
      <w:r w:rsidRPr="00210C43">
        <w:rPr>
          <w:szCs w:val="24"/>
        </w:rPr>
        <w:tab/>
      </w:r>
      <w:smartTag w:uri="urn:schemas-microsoft-com:office:smarttags" w:element="place">
        <w:smartTag w:uri="urn:schemas-microsoft-com:office:smarttags" w:element="PlaceType">
          <w:r w:rsidRPr="00210C43">
            <w:rPr>
              <w:szCs w:val="24"/>
            </w:rPr>
            <w:t>School</w:t>
          </w:r>
        </w:smartTag>
        <w:r w:rsidRPr="00210C43">
          <w:rPr>
            <w:szCs w:val="24"/>
          </w:rPr>
          <w:t xml:space="preserve"> of </w:t>
        </w:r>
        <w:smartTag w:uri="urn:schemas-microsoft-com:office:smarttags" w:element="PlaceName">
          <w:r w:rsidRPr="00210C43">
            <w:rPr>
              <w:szCs w:val="24"/>
            </w:rPr>
            <w:t>Social Work</w:t>
          </w:r>
        </w:smartTag>
      </w:smartTag>
      <w:r w:rsidRPr="00210C43">
        <w:rPr>
          <w:szCs w:val="24"/>
        </w:rPr>
        <w:t xml:space="preserve"> Faculty Council</w:t>
      </w:r>
    </w:p>
    <w:p w14:paraId="7F2540E5" w14:textId="77777777" w:rsidR="00210C43" w:rsidRPr="00210C43" w:rsidRDefault="00210C43" w:rsidP="00210C43">
      <w:pPr>
        <w:jc w:val="center"/>
        <w:rPr>
          <w:b/>
          <w:szCs w:val="24"/>
        </w:rPr>
      </w:pPr>
    </w:p>
    <w:p w14:paraId="53378EEC" w14:textId="77777777" w:rsidR="00210C43" w:rsidRPr="00210C43" w:rsidRDefault="00210C43" w:rsidP="00210C43">
      <w:pPr>
        <w:jc w:val="center"/>
        <w:rPr>
          <w:b/>
          <w:szCs w:val="24"/>
        </w:rPr>
      </w:pPr>
      <w:r w:rsidRPr="00210C43">
        <w:rPr>
          <w:b/>
          <w:szCs w:val="24"/>
        </w:rPr>
        <w:t>Preamble</w:t>
      </w:r>
    </w:p>
    <w:p w14:paraId="1572C5C9" w14:textId="77777777" w:rsidR="00210C43" w:rsidRPr="00210C43" w:rsidRDefault="00210C43" w:rsidP="00210C43">
      <w:pPr>
        <w:jc w:val="center"/>
        <w:rPr>
          <w:b/>
          <w:szCs w:val="24"/>
        </w:rPr>
      </w:pPr>
    </w:p>
    <w:p w14:paraId="6F1A5F86" w14:textId="77777777" w:rsidR="00210C43" w:rsidRPr="00210C43" w:rsidRDefault="00210C43" w:rsidP="00210C43">
      <w:pPr>
        <w:rPr>
          <w:szCs w:val="24"/>
        </w:rPr>
      </w:pPr>
      <w:r w:rsidRPr="00210C43">
        <w:rPr>
          <w:szCs w:val="24"/>
        </w:rPr>
        <w:t>Tenure and promotion at a research university should be awarded on the basis of a record of achieved excellence in scholarship, teaching, and service and the promise of continued excellence.  Relative contributions expected in the various areas of responsibility shall depend on the faculty member’s workload assignment.  In addition, a well-integrated program of scholarship, teaching and service is looked upon very favorable by the School of Social Work.  It is incumbent upon the candidate to demonstrate how his or her work has had an impact on the field.</w:t>
      </w:r>
    </w:p>
    <w:p w14:paraId="61CF77A9" w14:textId="77777777" w:rsidR="00210C43" w:rsidRPr="00210C43" w:rsidRDefault="00210C43" w:rsidP="00210C43">
      <w:pPr>
        <w:rPr>
          <w:szCs w:val="24"/>
        </w:rPr>
      </w:pPr>
    </w:p>
    <w:p w14:paraId="6F2E8275" w14:textId="77777777" w:rsidR="00210C43" w:rsidRPr="00210C43" w:rsidRDefault="00210C43" w:rsidP="00210C43">
      <w:pPr>
        <w:jc w:val="center"/>
        <w:rPr>
          <w:b/>
          <w:szCs w:val="24"/>
        </w:rPr>
      </w:pPr>
      <w:r w:rsidRPr="00210C43">
        <w:rPr>
          <w:b/>
          <w:szCs w:val="24"/>
        </w:rPr>
        <w:t>Promotion from Assistant to Associate Professor</w:t>
      </w:r>
    </w:p>
    <w:p w14:paraId="664FAA34" w14:textId="77777777" w:rsidR="00210C43" w:rsidRPr="00210C43" w:rsidRDefault="00210C43" w:rsidP="00210C43">
      <w:pPr>
        <w:rPr>
          <w:szCs w:val="24"/>
        </w:rPr>
      </w:pPr>
    </w:p>
    <w:p w14:paraId="194175B8" w14:textId="77777777" w:rsidR="00210C43" w:rsidRPr="00210C43" w:rsidRDefault="00210C43" w:rsidP="00210C43">
      <w:pPr>
        <w:rPr>
          <w:szCs w:val="24"/>
          <w:u w:val="single"/>
        </w:rPr>
      </w:pPr>
      <w:r w:rsidRPr="00210C43">
        <w:rPr>
          <w:szCs w:val="24"/>
          <w:u w:val="single"/>
        </w:rPr>
        <w:t>Scholarship</w:t>
      </w:r>
    </w:p>
    <w:p w14:paraId="7F4DCBBD" w14:textId="77777777" w:rsidR="00210C43" w:rsidRPr="00210C43" w:rsidRDefault="00210C43" w:rsidP="00210C43">
      <w:pPr>
        <w:rPr>
          <w:szCs w:val="24"/>
        </w:rPr>
      </w:pPr>
    </w:p>
    <w:p w14:paraId="668DFED4" w14:textId="77777777" w:rsidR="00210C43" w:rsidRPr="00210C43" w:rsidRDefault="00210C43" w:rsidP="00210C43">
      <w:pPr>
        <w:ind w:firstLine="720"/>
        <w:rPr>
          <w:szCs w:val="24"/>
        </w:rPr>
      </w:pPr>
      <w:r w:rsidRPr="00210C43">
        <w:rPr>
          <w:szCs w:val="24"/>
        </w:rPr>
        <w:t>Social work is a professional discipline and as such the primary audience for its scholarship is practitioners and policy makers.  Thus, social work scholarship should directly or indirectly benefit client groups served by social work and social welfare. Scholarship is defined more broadly than published research to include creative, intellectual work based on a high level of expertise, the significance of which can be evaluated by one’s peers and which is consistent with the mission of the department and college.  In addition to published research it includes applications for funding and published writings that are theoretical or conceptual as well as applications to practice or policy. However, applications for funding will not substitute for published work.  Two noteworthy factors influence social work scholarship: (1) the multidisciplinary nature of the field and broad range of topics investigated by social work and social welfare scholars and (2) the rapid proliferation of professional journals in the last two decades.  Many social work scholars, in addition to publishing in traditional social work practice and social policy journals, also publish in specialty journals in their areas of expertise, such as health, mental health, children and families, gerontology, and substance abuse.</w:t>
      </w:r>
    </w:p>
    <w:p w14:paraId="7075FDE1" w14:textId="77777777" w:rsidR="00210C43" w:rsidRPr="00210C43" w:rsidRDefault="00210C43" w:rsidP="00210C43">
      <w:pPr>
        <w:rPr>
          <w:szCs w:val="24"/>
        </w:rPr>
      </w:pPr>
    </w:p>
    <w:p w14:paraId="79998C08" w14:textId="77777777" w:rsidR="00210C43" w:rsidRDefault="00210C43" w:rsidP="00210C43">
      <w:pPr>
        <w:ind w:firstLine="720"/>
        <w:rPr>
          <w:szCs w:val="24"/>
        </w:rPr>
      </w:pPr>
      <w:r w:rsidRPr="00210C43">
        <w:rPr>
          <w:szCs w:val="24"/>
        </w:rPr>
        <w:t xml:space="preserve">For promotion from Assistant to Associate Professor, a candidate must demonstrate an excellent record of a creative, independent and productive program of </w:t>
      </w:r>
      <w:r>
        <w:rPr>
          <w:szCs w:val="24"/>
        </w:rPr>
        <w:t>research and scholarship.  Candidates who have published with mentors from graduate school should show evidence in their subsequent publications that they have achieved intellectual independence from these mentors.  An excellent record for promotion to Associate Professor with tenure can be defined as one characterized by:</w:t>
      </w:r>
    </w:p>
    <w:p w14:paraId="129E134F" w14:textId="77777777" w:rsidR="00210C43" w:rsidRDefault="00210C43" w:rsidP="00210C43">
      <w:pPr>
        <w:ind w:firstLine="720"/>
        <w:rPr>
          <w:szCs w:val="24"/>
        </w:rPr>
      </w:pPr>
    </w:p>
    <w:p w14:paraId="55576FAD" w14:textId="77777777" w:rsidR="00210C43" w:rsidRPr="00210C43" w:rsidRDefault="00210C43" w:rsidP="00210C43">
      <w:pPr>
        <w:rPr>
          <w:b/>
          <w:szCs w:val="24"/>
        </w:rPr>
      </w:pPr>
      <w:r w:rsidRPr="00210C43">
        <w:rPr>
          <w:b/>
          <w:szCs w:val="24"/>
        </w:rPr>
        <w:t>SWK 502</w:t>
      </w:r>
    </w:p>
    <w:p w14:paraId="16641F9C" w14:textId="77777777" w:rsidR="00210C43" w:rsidRPr="00210C43" w:rsidRDefault="00210C43" w:rsidP="00210C43">
      <w:pPr>
        <w:rPr>
          <w:b/>
          <w:szCs w:val="24"/>
        </w:rPr>
      </w:pPr>
      <w:r w:rsidRPr="00210C43">
        <w:rPr>
          <w:b/>
          <w:szCs w:val="24"/>
        </w:rPr>
        <w:t>Criteria for Promotion to Associate Professor</w:t>
      </w:r>
    </w:p>
    <w:p w14:paraId="1A1D5C65" w14:textId="77777777" w:rsidR="00D505AC" w:rsidRDefault="00D505AC" w:rsidP="00D505AC">
      <w:pPr>
        <w:rPr>
          <w:b/>
          <w:szCs w:val="24"/>
        </w:rPr>
      </w:pPr>
      <w:r>
        <w:rPr>
          <w:b/>
          <w:szCs w:val="24"/>
        </w:rPr>
        <w:t>School Approved</w:t>
      </w:r>
      <w:r w:rsidRPr="00210C43">
        <w:rPr>
          <w:b/>
          <w:szCs w:val="24"/>
        </w:rPr>
        <w:t xml:space="preserve"> 3/26/</w:t>
      </w:r>
      <w:r>
        <w:rPr>
          <w:b/>
          <w:szCs w:val="24"/>
        </w:rPr>
        <w:t>20</w:t>
      </w:r>
      <w:r w:rsidRPr="00210C43">
        <w:rPr>
          <w:b/>
          <w:szCs w:val="24"/>
        </w:rPr>
        <w:t>10</w:t>
      </w:r>
    </w:p>
    <w:p w14:paraId="736E556C" w14:textId="77777777" w:rsidR="00D505AC" w:rsidRPr="00210C43" w:rsidRDefault="00D505AC" w:rsidP="00D505AC">
      <w:pPr>
        <w:rPr>
          <w:b/>
          <w:szCs w:val="24"/>
        </w:rPr>
      </w:pPr>
      <w:r>
        <w:rPr>
          <w:b/>
          <w:szCs w:val="24"/>
        </w:rPr>
        <w:t>Dean Approved 5/15/2010</w:t>
      </w:r>
    </w:p>
    <w:p w14:paraId="6ACFFC0E" w14:textId="77777777" w:rsidR="00210C43" w:rsidRPr="00210C43" w:rsidRDefault="00210C43" w:rsidP="00210C43">
      <w:pPr>
        <w:rPr>
          <w:b/>
          <w:szCs w:val="24"/>
        </w:rPr>
      </w:pPr>
      <w:r w:rsidRPr="00210C43">
        <w:rPr>
          <w:b/>
          <w:szCs w:val="24"/>
        </w:rPr>
        <w:t xml:space="preserve">Page </w:t>
      </w:r>
      <w:r>
        <w:rPr>
          <w:b/>
          <w:szCs w:val="24"/>
        </w:rPr>
        <w:t>2</w:t>
      </w:r>
      <w:r w:rsidRPr="00210C43">
        <w:rPr>
          <w:b/>
          <w:szCs w:val="24"/>
        </w:rPr>
        <w:t xml:space="preserve"> of 4</w:t>
      </w:r>
    </w:p>
    <w:p w14:paraId="48058D9C" w14:textId="77777777" w:rsidR="00210C43" w:rsidRDefault="00210C43" w:rsidP="00210C43">
      <w:pPr>
        <w:ind w:firstLine="720"/>
        <w:rPr>
          <w:szCs w:val="24"/>
        </w:rPr>
      </w:pPr>
    </w:p>
    <w:p w14:paraId="18168280" w14:textId="77777777" w:rsidR="00210C43" w:rsidRPr="00210C43" w:rsidRDefault="00210C43" w:rsidP="00210C43">
      <w:pPr>
        <w:ind w:firstLine="720"/>
        <w:rPr>
          <w:szCs w:val="24"/>
        </w:rPr>
      </w:pPr>
    </w:p>
    <w:p w14:paraId="32992066" w14:textId="77777777" w:rsidR="00210C43" w:rsidRPr="00210C43" w:rsidRDefault="00210C43" w:rsidP="00210C43">
      <w:pPr>
        <w:ind w:firstLine="720"/>
        <w:rPr>
          <w:szCs w:val="24"/>
        </w:rPr>
      </w:pPr>
      <w:r w:rsidRPr="00210C43">
        <w:rPr>
          <w:szCs w:val="24"/>
        </w:rPr>
        <w:t xml:space="preserve"> (1) A body of scholarship that has been steadily produced and forms a coherent whole, maximizing the likelihood that the faculty member will have both a noticeable impact in his/her area of expertise and an emerging national reputation in that area; and</w:t>
      </w:r>
    </w:p>
    <w:p w14:paraId="377CAFDD" w14:textId="77777777" w:rsidR="00210C43" w:rsidRPr="00210C43" w:rsidRDefault="00210C43" w:rsidP="00210C43">
      <w:pPr>
        <w:ind w:firstLine="720"/>
        <w:rPr>
          <w:szCs w:val="24"/>
        </w:rPr>
      </w:pPr>
    </w:p>
    <w:p w14:paraId="45737DB6" w14:textId="77777777" w:rsidR="00210C43" w:rsidRPr="00210C43" w:rsidRDefault="00210C43" w:rsidP="00210C43">
      <w:pPr>
        <w:ind w:firstLine="720"/>
        <w:rPr>
          <w:szCs w:val="24"/>
        </w:rPr>
      </w:pPr>
      <w:r w:rsidRPr="00210C43">
        <w:rPr>
          <w:szCs w:val="24"/>
        </w:rPr>
        <w:t>(2) A strong record of high-quality publications in peer-reviewed professional journals within social work and/or in the candidate’s specialty areas that have had a positive impact on the field. The candidate is required to provide evidence of the impact of the journals in which the candidate’s publications appear.  This can be an impact score, acceptance rate, or other measure of impact; and</w:t>
      </w:r>
    </w:p>
    <w:p w14:paraId="7AAA9371" w14:textId="77777777" w:rsidR="00210C43" w:rsidRPr="00210C43" w:rsidRDefault="00210C43" w:rsidP="00210C43">
      <w:pPr>
        <w:ind w:firstLine="720"/>
        <w:rPr>
          <w:szCs w:val="24"/>
        </w:rPr>
      </w:pPr>
    </w:p>
    <w:p w14:paraId="7CE75E91" w14:textId="77777777" w:rsidR="00210C43" w:rsidRPr="00210C43" w:rsidRDefault="00210C43" w:rsidP="00210C43">
      <w:pPr>
        <w:ind w:firstLine="720"/>
        <w:rPr>
          <w:szCs w:val="24"/>
        </w:rPr>
      </w:pPr>
      <w:r w:rsidRPr="00210C43">
        <w:rPr>
          <w:szCs w:val="24"/>
        </w:rPr>
        <w:t>(3) The candidate’s record as sole or first author on a number of the peer-reviewed publications demonstrates the candidate’s ability to take full or primary responsibility for effectively disseminating high-quality scholarship; and</w:t>
      </w:r>
    </w:p>
    <w:p w14:paraId="5323DF14" w14:textId="77777777" w:rsidR="00210C43" w:rsidRPr="00210C43" w:rsidRDefault="00210C43" w:rsidP="00210C43">
      <w:pPr>
        <w:ind w:firstLine="720"/>
        <w:rPr>
          <w:szCs w:val="24"/>
        </w:rPr>
      </w:pPr>
    </w:p>
    <w:p w14:paraId="2231EC97" w14:textId="77777777" w:rsidR="00210C43" w:rsidRPr="00210C43" w:rsidRDefault="00210C43" w:rsidP="00210C43">
      <w:pPr>
        <w:ind w:firstLine="720"/>
        <w:rPr>
          <w:szCs w:val="24"/>
        </w:rPr>
      </w:pPr>
      <w:r w:rsidRPr="00210C43">
        <w:rPr>
          <w:szCs w:val="24"/>
        </w:rPr>
        <w:t>(4) The initiation of post-dissertation research that has funding potential and demonstrates that the candidate’s scholarship trajectory is well-established by the time of the tenure review; and</w:t>
      </w:r>
    </w:p>
    <w:p w14:paraId="704E2D07" w14:textId="77777777" w:rsidR="00210C43" w:rsidRPr="00210C43" w:rsidRDefault="00210C43" w:rsidP="00210C43">
      <w:pPr>
        <w:ind w:firstLine="720"/>
        <w:rPr>
          <w:szCs w:val="24"/>
        </w:rPr>
      </w:pPr>
    </w:p>
    <w:p w14:paraId="02224D06" w14:textId="77777777" w:rsidR="00210C43" w:rsidRPr="00210C43" w:rsidRDefault="00210C43" w:rsidP="00210C43">
      <w:pPr>
        <w:ind w:firstLine="720"/>
        <w:rPr>
          <w:szCs w:val="24"/>
        </w:rPr>
      </w:pPr>
      <w:r w:rsidRPr="00210C43">
        <w:rPr>
          <w:szCs w:val="24"/>
        </w:rPr>
        <w:t>(5) National and/or International conference presentations in social work or in the candidate’s area of expertise, allowing the opportunity to disseminate research findings in a timely manner and interact with scholars doing related work.  However, conference presentations are not a substitute for published works.</w:t>
      </w:r>
    </w:p>
    <w:p w14:paraId="78F18CCF" w14:textId="77777777" w:rsidR="00210C43" w:rsidRPr="00210C43" w:rsidRDefault="00210C43" w:rsidP="00210C43">
      <w:pPr>
        <w:rPr>
          <w:szCs w:val="24"/>
        </w:rPr>
      </w:pPr>
    </w:p>
    <w:p w14:paraId="65B3D2CA" w14:textId="77777777" w:rsidR="00210C43" w:rsidRPr="00210C43" w:rsidRDefault="00210C43" w:rsidP="00210C43">
      <w:pPr>
        <w:ind w:firstLine="720"/>
        <w:rPr>
          <w:szCs w:val="24"/>
        </w:rPr>
      </w:pPr>
      <w:r w:rsidRPr="00210C43">
        <w:rPr>
          <w:szCs w:val="24"/>
        </w:rPr>
        <w:t>Another indicator of an excellent record of scholarship is evidence of the attempt to obtain extramural funding for research as demonstrated by one or more submitted grant application(s), provided funding is available in the candidate’s area of research.</w:t>
      </w:r>
      <w:r w:rsidRPr="00210C43" w:rsidDel="008F554F">
        <w:rPr>
          <w:szCs w:val="24"/>
        </w:rPr>
        <w:t xml:space="preserve"> </w:t>
      </w:r>
      <w:r w:rsidRPr="00210C43">
        <w:rPr>
          <w:szCs w:val="24"/>
        </w:rPr>
        <w:t xml:space="preserve"> The record may also include other scholarship such as invited or refereed book chapters, and other types of publications, research or scholarly monographs, edited books, and research reports.</w:t>
      </w:r>
    </w:p>
    <w:p w14:paraId="3EAA8E63" w14:textId="77777777" w:rsidR="00210C43" w:rsidRPr="00210C43" w:rsidRDefault="00210C43" w:rsidP="00210C43">
      <w:pPr>
        <w:rPr>
          <w:szCs w:val="24"/>
        </w:rPr>
      </w:pPr>
    </w:p>
    <w:p w14:paraId="3025413C" w14:textId="77777777" w:rsidR="00210C43" w:rsidRPr="00210C43" w:rsidRDefault="00210C43" w:rsidP="00210C43">
      <w:pPr>
        <w:rPr>
          <w:szCs w:val="24"/>
          <w:u w:val="single"/>
        </w:rPr>
      </w:pPr>
      <w:r w:rsidRPr="00210C43">
        <w:rPr>
          <w:szCs w:val="24"/>
          <w:u w:val="single"/>
        </w:rPr>
        <w:t>Teaching</w:t>
      </w:r>
    </w:p>
    <w:p w14:paraId="20446966" w14:textId="77777777" w:rsidR="00210C43" w:rsidRPr="00210C43" w:rsidRDefault="00210C43" w:rsidP="00210C43">
      <w:pPr>
        <w:rPr>
          <w:szCs w:val="24"/>
        </w:rPr>
      </w:pPr>
    </w:p>
    <w:p w14:paraId="7B8C3648" w14:textId="77777777" w:rsidR="00210C43" w:rsidRPr="00210C43" w:rsidRDefault="00210C43" w:rsidP="00210C43">
      <w:pPr>
        <w:ind w:firstLine="360"/>
        <w:rPr>
          <w:szCs w:val="24"/>
        </w:rPr>
      </w:pPr>
      <w:r w:rsidRPr="00210C43">
        <w:rPr>
          <w:szCs w:val="24"/>
        </w:rPr>
        <w:t>Social work faculty members are expected to be knowledgeable about the subject matter they are assigned to teach and effective teachers, preparing students to be professional social workers.  To warrant promotion from Assistant to Associate Professor, the candidate must demonstrate proficiency in teaching and provide evidence that they have made a positive contributions to teaching in the department by such things as:</w:t>
      </w:r>
    </w:p>
    <w:p w14:paraId="4D0B6C41" w14:textId="77777777" w:rsidR="00210C43" w:rsidRPr="00210C43" w:rsidRDefault="00210C43" w:rsidP="00210C43">
      <w:pPr>
        <w:ind w:left="360"/>
        <w:rPr>
          <w:szCs w:val="24"/>
        </w:rPr>
      </w:pPr>
    </w:p>
    <w:p w14:paraId="4A44DC72" w14:textId="77777777" w:rsidR="00210C43" w:rsidRPr="00210C43" w:rsidRDefault="00210C43" w:rsidP="00210C43">
      <w:pPr>
        <w:numPr>
          <w:ilvl w:val="0"/>
          <w:numId w:val="37"/>
        </w:numPr>
        <w:rPr>
          <w:szCs w:val="24"/>
        </w:rPr>
      </w:pPr>
      <w:r w:rsidRPr="00210C43">
        <w:rPr>
          <w:szCs w:val="24"/>
        </w:rPr>
        <w:t>Creating and utilizing carefully prepared and current course syllabi and other relevant course materials, as evaluated by knowledgeable peers;</w:t>
      </w:r>
    </w:p>
    <w:p w14:paraId="4EC9CB4B" w14:textId="77777777" w:rsidR="00210C43" w:rsidRPr="00210C43" w:rsidRDefault="00210C43" w:rsidP="00210C43">
      <w:pPr>
        <w:ind w:left="360"/>
        <w:rPr>
          <w:szCs w:val="24"/>
        </w:rPr>
      </w:pPr>
    </w:p>
    <w:p w14:paraId="2E88D9D5" w14:textId="77777777" w:rsidR="00210C43" w:rsidRPr="00210C43" w:rsidRDefault="00210C43" w:rsidP="00210C43">
      <w:pPr>
        <w:rPr>
          <w:b/>
          <w:szCs w:val="24"/>
        </w:rPr>
      </w:pPr>
      <w:r w:rsidRPr="00210C43">
        <w:rPr>
          <w:b/>
          <w:szCs w:val="24"/>
        </w:rPr>
        <w:t>SWK 502</w:t>
      </w:r>
    </w:p>
    <w:p w14:paraId="53199532" w14:textId="77777777" w:rsidR="00210C43" w:rsidRPr="00210C43" w:rsidRDefault="00210C43" w:rsidP="00210C43">
      <w:pPr>
        <w:rPr>
          <w:b/>
          <w:szCs w:val="24"/>
        </w:rPr>
      </w:pPr>
      <w:r w:rsidRPr="00210C43">
        <w:rPr>
          <w:b/>
          <w:szCs w:val="24"/>
        </w:rPr>
        <w:t>Criteria for Promotion to Associate Professor</w:t>
      </w:r>
    </w:p>
    <w:p w14:paraId="177D90AF" w14:textId="77777777" w:rsidR="00D505AC" w:rsidRDefault="00D505AC" w:rsidP="00D505AC">
      <w:pPr>
        <w:rPr>
          <w:b/>
          <w:szCs w:val="24"/>
        </w:rPr>
      </w:pPr>
      <w:r>
        <w:rPr>
          <w:b/>
          <w:szCs w:val="24"/>
        </w:rPr>
        <w:t>School Approved</w:t>
      </w:r>
      <w:r w:rsidRPr="00210C43">
        <w:rPr>
          <w:b/>
          <w:szCs w:val="24"/>
        </w:rPr>
        <w:t xml:space="preserve"> 3/26/</w:t>
      </w:r>
      <w:r>
        <w:rPr>
          <w:b/>
          <w:szCs w:val="24"/>
        </w:rPr>
        <w:t>20</w:t>
      </w:r>
      <w:r w:rsidRPr="00210C43">
        <w:rPr>
          <w:b/>
          <w:szCs w:val="24"/>
        </w:rPr>
        <w:t>10</w:t>
      </w:r>
    </w:p>
    <w:p w14:paraId="4724442B" w14:textId="77777777" w:rsidR="00D505AC" w:rsidRPr="00210C43" w:rsidRDefault="00D505AC" w:rsidP="00D505AC">
      <w:pPr>
        <w:rPr>
          <w:b/>
          <w:szCs w:val="24"/>
        </w:rPr>
      </w:pPr>
      <w:r>
        <w:rPr>
          <w:b/>
          <w:szCs w:val="24"/>
        </w:rPr>
        <w:t>Dean Approved 5/15/2010</w:t>
      </w:r>
    </w:p>
    <w:p w14:paraId="5558011C" w14:textId="77777777" w:rsidR="00D505AC" w:rsidRDefault="00D505AC" w:rsidP="00210C43">
      <w:pPr>
        <w:rPr>
          <w:b/>
          <w:szCs w:val="24"/>
        </w:rPr>
      </w:pPr>
    </w:p>
    <w:p w14:paraId="2C2F60B2" w14:textId="77777777" w:rsidR="00210C43" w:rsidRPr="00210C43" w:rsidRDefault="00210C43" w:rsidP="00210C43">
      <w:pPr>
        <w:rPr>
          <w:b/>
          <w:szCs w:val="24"/>
        </w:rPr>
      </w:pPr>
      <w:r w:rsidRPr="00210C43">
        <w:rPr>
          <w:b/>
          <w:szCs w:val="24"/>
        </w:rPr>
        <w:t>Page 3 of 4</w:t>
      </w:r>
    </w:p>
    <w:p w14:paraId="309D581E" w14:textId="77777777" w:rsidR="00210C43" w:rsidRDefault="00210C43" w:rsidP="00210C43">
      <w:pPr>
        <w:ind w:left="360"/>
        <w:rPr>
          <w:szCs w:val="24"/>
        </w:rPr>
      </w:pPr>
    </w:p>
    <w:p w14:paraId="1F4A4D5E" w14:textId="77777777" w:rsidR="00210C43" w:rsidRPr="00210C43" w:rsidRDefault="00210C43" w:rsidP="00210C43">
      <w:pPr>
        <w:ind w:left="360"/>
        <w:rPr>
          <w:szCs w:val="24"/>
        </w:rPr>
      </w:pPr>
    </w:p>
    <w:p w14:paraId="0086DA28" w14:textId="77777777" w:rsidR="00210C43" w:rsidRPr="00210C43" w:rsidRDefault="00210C43" w:rsidP="00210C43">
      <w:pPr>
        <w:numPr>
          <w:ilvl w:val="0"/>
          <w:numId w:val="37"/>
        </w:numPr>
        <w:rPr>
          <w:szCs w:val="24"/>
        </w:rPr>
      </w:pPr>
      <w:r w:rsidRPr="00210C43">
        <w:rPr>
          <w:szCs w:val="24"/>
        </w:rPr>
        <w:t>Having a consistent pattern of positive evaluations from students, demonstrating the candidate’s ability to provide high quality, challenging classroom experiences for students;</w:t>
      </w:r>
    </w:p>
    <w:p w14:paraId="506BDD30" w14:textId="77777777" w:rsidR="00210C43" w:rsidRPr="00210C43" w:rsidRDefault="00210C43" w:rsidP="00210C43">
      <w:pPr>
        <w:rPr>
          <w:szCs w:val="24"/>
          <w:u w:val="single"/>
        </w:rPr>
      </w:pPr>
    </w:p>
    <w:p w14:paraId="55115E2B" w14:textId="77777777" w:rsidR="00210C43" w:rsidRPr="00210C43" w:rsidRDefault="00210C43" w:rsidP="00210C43">
      <w:pPr>
        <w:numPr>
          <w:ilvl w:val="0"/>
          <w:numId w:val="37"/>
        </w:numPr>
        <w:rPr>
          <w:szCs w:val="24"/>
        </w:rPr>
      </w:pPr>
      <w:r w:rsidRPr="00210C43">
        <w:rPr>
          <w:szCs w:val="24"/>
        </w:rPr>
        <w:t>Engaging in activities that enhance the quality of teaching such as attending workshops on teaching, reading to stay current in areas related to teaching, and regularly updating course syllabi;</w:t>
      </w:r>
    </w:p>
    <w:p w14:paraId="165673DC" w14:textId="77777777" w:rsidR="00210C43" w:rsidRPr="00210C43" w:rsidRDefault="00210C43" w:rsidP="00210C43">
      <w:pPr>
        <w:rPr>
          <w:szCs w:val="24"/>
        </w:rPr>
      </w:pPr>
    </w:p>
    <w:p w14:paraId="0DA78967" w14:textId="77777777" w:rsidR="00210C43" w:rsidRPr="00210C43" w:rsidRDefault="00210C43" w:rsidP="00210C43">
      <w:pPr>
        <w:numPr>
          <w:ilvl w:val="0"/>
          <w:numId w:val="37"/>
        </w:numPr>
        <w:rPr>
          <w:szCs w:val="24"/>
        </w:rPr>
      </w:pPr>
      <w:r w:rsidRPr="00210C43">
        <w:rPr>
          <w:szCs w:val="24"/>
        </w:rPr>
        <w:t>Participating in meaningful teaching activities outside of the classroom that enrich students’ educational experiences, such as mentoring of students, revision of existing courses, development of new courses.  Mentoring of graduate students is especially highly regarded.</w:t>
      </w:r>
    </w:p>
    <w:p w14:paraId="6F4EFD05" w14:textId="77777777" w:rsidR="00210C43" w:rsidRPr="00210C43" w:rsidRDefault="00210C43" w:rsidP="00210C43">
      <w:pPr>
        <w:ind w:left="720"/>
        <w:rPr>
          <w:szCs w:val="24"/>
        </w:rPr>
      </w:pPr>
    </w:p>
    <w:p w14:paraId="444DA965" w14:textId="77777777" w:rsidR="00210C43" w:rsidRPr="00210C43" w:rsidRDefault="00210C43" w:rsidP="00210C43">
      <w:pPr>
        <w:numPr>
          <w:ilvl w:val="0"/>
          <w:numId w:val="37"/>
        </w:numPr>
        <w:rPr>
          <w:szCs w:val="24"/>
        </w:rPr>
      </w:pPr>
      <w:r w:rsidRPr="00210C43">
        <w:rPr>
          <w:szCs w:val="24"/>
        </w:rPr>
        <w:t>Achieving recognition for excellence in teaching, as might be indicated by internal awards and by awards from professional associations and other external groups;</w:t>
      </w:r>
    </w:p>
    <w:p w14:paraId="726855D7" w14:textId="77777777" w:rsidR="00210C43" w:rsidRPr="00210C43" w:rsidRDefault="00210C43" w:rsidP="00210C43">
      <w:pPr>
        <w:ind w:left="360"/>
        <w:rPr>
          <w:szCs w:val="24"/>
        </w:rPr>
      </w:pPr>
    </w:p>
    <w:p w14:paraId="27B20441" w14:textId="77777777" w:rsidR="00210C43" w:rsidRPr="00210C43" w:rsidRDefault="00210C43" w:rsidP="00210C43">
      <w:pPr>
        <w:numPr>
          <w:ilvl w:val="0"/>
          <w:numId w:val="37"/>
        </w:numPr>
        <w:rPr>
          <w:szCs w:val="24"/>
        </w:rPr>
      </w:pPr>
      <w:r w:rsidRPr="00210C43">
        <w:rPr>
          <w:szCs w:val="24"/>
        </w:rPr>
        <w:t xml:space="preserve">Providing effective advisement to students; </w:t>
      </w:r>
    </w:p>
    <w:p w14:paraId="735A01DC" w14:textId="77777777" w:rsidR="00210C43" w:rsidRPr="00210C43" w:rsidRDefault="00210C43" w:rsidP="00210C43">
      <w:pPr>
        <w:ind w:left="360"/>
        <w:rPr>
          <w:szCs w:val="24"/>
        </w:rPr>
      </w:pPr>
    </w:p>
    <w:p w14:paraId="5F06435D" w14:textId="77777777" w:rsidR="00210C43" w:rsidRPr="00210C43" w:rsidRDefault="00210C43" w:rsidP="00210C43">
      <w:pPr>
        <w:numPr>
          <w:ilvl w:val="0"/>
          <w:numId w:val="37"/>
        </w:numPr>
        <w:rPr>
          <w:szCs w:val="24"/>
        </w:rPr>
      </w:pPr>
      <w:r w:rsidRPr="00210C43">
        <w:rPr>
          <w:szCs w:val="24"/>
        </w:rPr>
        <w:t>Effectively performing field liaison to students and agencies (if assigned);</w:t>
      </w:r>
    </w:p>
    <w:p w14:paraId="0E533D1A" w14:textId="77777777" w:rsidR="00210C43" w:rsidRPr="00210C43" w:rsidRDefault="00210C43" w:rsidP="00210C43">
      <w:pPr>
        <w:rPr>
          <w:szCs w:val="24"/>
        </w:rPr>
      </w:pPr>
    </w:p>
    <w:p w14:paraId="2A5BBAA8" w14:textId="77777777" w:rsidR="00210C43" w:rsidRPr="00210C43" w:rsidRDefault="00210C43" w:rsidP="00210C43">
      <w:pPr>
        <w:ind w:firstLine="720"/>
        <w:rPr>
          <w:szCs w:val="24"/>
        </w:rPr>
      </w:pPr>
      <w:r w:rsidRPr="00210C43">
        <w:rPr>
          <w:szCs w:val="24"/>
        </w:rPr>
        <w:t>Evidence of excellence in teaching may also include published materials such as journal articles and book chapters that demonstrate expertise in teaching as well as edited volumes or textbooks that summarize a body of knowledge rather than advance scholarship in the field.</w:t>
      </w:r>
    </w:p>
    <w:p w14:paraId="1C1478F4" w14:textId="77777777" w:rsidR="00210C43" w:rsidRPr="00210C43" w:rsidRDefault="00210C43" w:rsidP="00210C43">
      <w:pPr>
        <w:ind w:left="540"/>
        <w:rPr>
          <w:szCs w:val="24"/>
        </w:rPr>
      </w:pPr>
    </w:p>
    <w:p w14:paraId="5870EBC6" w14:textId="77777777" w:rsidR="00210C43" w:rsidRDefault="00210C43" w:rsidP="00210C43">
      <w:pPr>
        <w:rPr>
          <w:szCs w:val="24"/>
          <w:u w:val="single"/>
        </w:rPr>
      </w:pPr>
    </w:p>
    <w:p w14:paraId="7F12018A" w14:textId="77777777" w:rsidR="00210C43" w:rsidRPr="00210C43" w:rsidRDefault="00210C43" w:rsidP="00210C43">
      <w:pPr>
        <w:rPr>
          <w:szCs w:val="24"/>
          <w:u w:val="single"/>
        </w:rPr>
      </w:pPr>
      <w:r w:rsidRPr="00210C43">
        <w:rPr>
          <w:szCs w:val="24"/>
          <w:u w:val="single"/>
        </w:rPr>
        <w:t>Service</w:t>
      </w:r>
    </w:p>
    <w:p w14:paraId="70D1F993" w14:textId="77777777" w:rsidR="00210C43" w:rsidRPr="00210C43" w:rsidRDefault="00210C43" w:rsidP="00210C43">
      <w:pPr>
        <w:rPr>
          <w:szCs w:val="24"/>
        </w:rPr>
      </w:pPr>
    </w:p>
    <w:p w14:paraId="426072B7" w14:textId="77777777" w:rsidR="00210C43" w:rsidRPr="00210C43" w:rsidRDefault="00210C43" w:rsidP="00210C43">
      <w:pPr>
        <w:ind w:firstLine="360"/>
        <w:rPr>
          <w:szCs w:val="24"/>
        </w:rPr>
      </w:pPr>
      <w:r w:rsidRPr="00210C43">
        <w:rPr>
          <w:szCs w:val="24"/>
        </w:rPr>
        <w:t>All faculty are expected to be collegial members of their academic unit and to perform appropriate service that contributes to the effectiveness of their school, college, and university. To warrant promotion from Assistant to Associate Professor with tenure, the candidate must demonstrate high-quality service within the School and is encouraged to engage in service that is congruent with the candidate’s scholarship.  This can be demonstrated through:</w:t>
      </w:r>
    </w:p>
    <w:p w14:paraId="091DA921" w14:textId="77777777" w:rsidR="00210C43" w:rsidRPr="00210C43" w:rsidRDefault="00210C43" w:rsidP="00210C43">
      <w:pPr>
        <w:rPr>
          <w:szCs w:val="24"/>
        </w:rPr>
      </w:pPr>
    </w:p>
    <w:p w14:paraId="51EE17E0" w14:textId="77777777" w:rsidR="00210C43" w:rsidRPr="00210C43" w:rsidRDefault="00210C43" w:rsidP="00210C43">
      <w:pPr>
        <w:numPr>
          <w:ilvl w:val="0"/>
          <w:numId w:val="38"/>
        </w:numPr>
        <w:rPr>
          <w:szCs w:val="24"/>
        </w:rPr>
      </w:pPr>
      <w:r w:rsidRPr="00210C43">
        <w:rPr>
          <w:szCs w:val="24"/>
        </w:rPr>
        <w:t>Service on program committees in School and College;</w:t>
      </w:r>
    </w:p>
    <w:p w14:paraId="3616D1C1" w14:textId="77777777" w:rsidR="00210C43" w:rsidRPr="00210C43" w:rsidRDefault="00210C43" w:rsidP="00210C43">
      <w:pPr>
        <w:rPr>
          <w:szCs w:val="24"/>
        </w:rPr>
      </w:pPr>
    </w:p>
    <w:p w14:paraId="2479A9BD" w14:textId="77777777" w:rsidR="00210C43" w:rsidRDefault="00210C43" w:rsidP="00210C43">
      <w:pPr>
        <w:numPr>
          <w:ilvl w:val="0"/>
          <w:numId w:val="38"/>
        </w:numPr>
        <w:rPr>
          <w:szCs w:val="24"/>
        </w:rPr>
      </w:pPr>
      <w:r w:rsidRPr="00210C43">
        <w:rPr>
          <w:szCs w:val="24"/>
        </w:rPr>
        <w:t>Service on committees in the larger university environment;</w:t>
      </w:r>
    </w:p>
    <w:p w14:paraId="6A717C38" w14:textId="77777777" w:rsidR="00210C43" w:rsidRDefault="00210C43" w:rsidP="00210C43">
      <w:pPr>
        <w:pStyle w:val="ListParagraph"/>
        <w:rPr>
          <w:szCs w:val="24"/>
        </w:rPr>
      </w:pPr>
    </w:p>
    <w:p w14:paraId="1EB751E7" w14:textId="77777777" w:rsidR="00210C43" w:rsidRDefault="00210C43" w:rsidP="00210C43">
      <w:pPr>
        <w:rPr>
          <w:szCs w:val="24"/>
        </w:rPr>
      </w:pPr>
    </w:p>
    <w:p w14:paraId="79CDD16C" w14:textId="77777777" w:rsidR="00210C43" w:rsidRDefault="00210C43" w:rsidP="00210C43">
      <w:pPr>
        <w:rPr>
          <w:szCs w:val="24"/>
        </w:rPr>
      </w:pPr>
    </w:p>
    <w:p w14:paraId="67E81983" w14:textId="77777777" w:rsidR="00210C43" w:rsidRDefault="00210C43" w:rsidP="00210C43">
      <w:pPr>
        <w:rPr>
          <w:szCs w:val="24"/>
        </w:rPr>
      </w:pPr>
    </w:p>
    <w:p w14:paraId="4E27AB67" w14:textId="77777777" w:rsidR="00210C43" w:rsidRPr="00210C43" w:rsidRDefault="00210C43" w:rsidP="00210C43">
      <w:pPr>
        <w:ind w:left="540"/>
        <w:rPr>
          <w:szCs w:val="24"/>
        </w:rPr>
      </w:pPr>
    </w:p>
    <w:p w14:paraId="62E76F13" w14:textId="77777777" w:rsidR="00210C43" w:rsidRPr="00210C43" w:rsidRDefault="00210C43" w:rsidP="00210C43">
      <w:pPr>
        <w:rPr>
          <w:b/>
          <w:szCs w:val="24"/>
        </w:rPr>
      </w:pPr>
      <w:r w:rsidRPr="00210C43">
        <w:rPr>
          <w:b/>
          <w:szCs w:val="24"/>
        </w:rPr>
        <w:t>SWK 502</w:t>
      </w:r>
    </w:p>
    <w:p w14:paraId="639D11E1" w14:textId="77777777" w:rsidR="00210C43" w:rsidRPr="00210C43" w:rsidRDefault="00210C43" w:rsidP="00210C43">
      <w:pPr>
        <w:rPr>
          <w:b/>
          <w:szCs w:val="24"/>
        </w:rPr>
      </w:pPr>
      <w:r w:rsidRPr="00210C43">
        <w:rPr>
          <w:b/>
          <w:szCs w:val="24"/>
        </w:rPr>
        <w:t>Criteria for Promotion to Associate Professor</w:t>
      </w:r>
    </w:p>
    <w:p w14:paraId="1BC3C6BF" w14:textId="77777777" w:rsidR="00D505AC" w:rsidRDefault="00D505AC" w:rsidP="00D505AC">
      <w:pPr>
        <w:rPr>
          <w:b/>
          <w:szCs w:val="24"/>
        </w:rPr>
      </w:pPr>
      <w:r>
        <w:rPr>
          <w:b/>
          <w:szCs w:val="24"/>
        </w:rPr>
        <w:t>School Approved</w:t>
      </w:r>
      <w:r w:rsidRPr="00210C43">
        <w:rPr>
          <w:b/>
          <w:szCs w:val="24"/>
        </w:rPr>
        <w:t xml:space="preserve"> 3/26/</w:t>
      </w:r>
      <w:r>
        <w:rPr>
          <w:b/>
          <w:szCs w:val="24"/>
        </w:rPr>
        <w:t>20</w:t>
      </w:r>
      <w:r w:rsidRPr="00210C43">
        <w:rPr>
          <w:b/>
          <w:szCs w:val="24"/>
        </w:rPr>
        <w:t>10</w:t>
      </w:r>
    </w:p>
    <w:p w14:paraId="40AC5757" w14:textId="77777777" w:rsidR="00D505AC" w:rsidRDefault="00D505AC" w:rsidP="00210C43">
      <w:pPr>
        <w:rPr>
          <w:b/>
          <w:szCs w:val="24"/>
        </w:rPr>
      </w:pPr>
      <w:r>
        <w:rPr>
          <w:b/>
          <w:szCs w:val="24"/>
        </w:rPr>
        <w:t>Dean Approved 5/15/2010</w:t>
      </w:r>
    </w:p>
    <w:p w14:paraId="2E9F8929" w14:textId="77777777" w:rsidR="00210C43" w:rsidRPr="00210C43" w:rsidRDefault="00210C43" w:rsidP="00210C43">
      <w:pPr>
        <w:rPr>
          <w:b/>
          <w:szCs w:val="24"/>
        </w:rPr>
      </w:pPr>
      <w:r w:rsidRPr="00210C43">
        <w:rPr>
          <w:b/>
          <w:szCs w:val="24"/>
        </w:rPr>
        <w:t>Page 4 of 4</w:t>
      </w:r>
    </w:p>
    <w:p w14:paraId="395DBA98" w14:textId="77777777" w:rsidR="00210C43" w:rsidRPr="00210C43" w:rsidRDefault="00210C43" w:rsidP="00210C43">
      <w:pPr>
        <w:ind w:left="540"/>
        <w:rPr>
          <w:szCs w:val="24"/>
        </w:rPr>
      </w:pPr>
    </w:p>
    <w:p w14:paraId="5BCC24BF" w14:textId="77777777" w:rsidR="00210C43" w:rsidRPr="00210C43" w:rsidRDefault="00210C43" w:rsidP="00210C43">
      <w:pPr>
        <w:ind w:left="540"/>
        <w:rPr>
          <w:szCs w:val="24"/>
        </w:rPr>
      </w:pPr>
    </w:p>
    <w:p w14:paraId="41AA90D3" w14:textId="77777777" w:rsidR="00210C43" w:rsidRPr="00210C43" w:rsidRDefault="00210C43" w:rsidP="00210C43">
      <w:pPr>
        <w:rPr>
          <w:szCs w:val="24"/>
        </w:rPr>
      </w:pPr>
    </w:p>
    <w:p w14:paraId="4782B589" w14:textId="77777777" w:rsidR="00210C43" w:rsidRPr="00210C43" w:rsidRDefault="00210C43" w:rsidP="00210C43">
      <w:pPr>
        <w:rPr>
          <w:szCs w:val="24"/>
        </w:rPr>
      </w:pPr>
    </w:p>
    <w:p w14:paraId="7C7B1C29" w14:textId="77777777" w:rsidR="00210C43" w:rsidRPr="00210C43" w:rsidRDefault="00210C43" w:rsidP="00210C43">
      <w:pPr>
        <w:numPr>
          <w:ilvl w:val="0"/>
          <w:numId w:val="38"/>
        </w:numPr>
        <w:rPr>
          <w:szCs w:val="24"/>
        </w:rPr>
      </w:pPr>
      <w:r w:rsidRPr="00210C43">
        <w:rPr>
          <w:szCs w:val="24"/>
        </w:rPr>
        <w:t xml:space="preserve">Performance of high-quality community service such as serving on agency boards of directors or committees, interagency task forces, and related groups that oversee or facilitate the operation of social agencies that serve populations traditionally served by the social work profession.  Candidates should provide at least two, but not more than four, products reflecting the quality of their public service (e.g., letters from agency heads detailing the type and quality of service, reports or other products that were developed as part of the service); </w:t>
      </w:r>
    </w:p>
    <w:p w14:paraId="19F45778" w14:textId="77777777" w:rsidR="00210C43" w:rsidRPr="00210C43" w:rsidRDefault="00210C43" w:rsidP="00210C43">
      <w:pPr>
        <w:ind w:left="360"/>
        <w:rPr>
          <w:szCs w:val="24"/>
        </w:rPr>
      </w:pPr>
    </w:p>
    <w:p w14:paraId="4DCC52C3" w14:textId="77777777" w:rsidR="00210C43" w:rsidRPr="00210C43" w:rsidRDefault="00210C43" w:rsidP="00210C43">
      <w:pPr>
        <w:numPr>
          <w:ilvl w:val="0"/>
          <w:numId w:val="38"/>
        </w:numPr>
        <w:rPr>
          <w:szCs w:val="24"/>
        </w:rPr>
      </w:pPr>
      <w:r w:rsidRPr="00210C43">
        <w:rPr>
          <w:szCs w:val="24"/>
        </w:rPr>
        <w:t>Memberships or regular participation in organizations that benefit the social work profession such as CSWE, SSWR, and NASW;</w:t>
      </w:r>
    </w:p>
    <w:p w14:paraId="328FD736" w14:textId="77777777" w:rsidR="00210C43" w:rsidRPr="00210C43" w:rsidRDefault="00210C43" w:rsidP="00210C43">
      <w:pPr>
        <w:rPr>
          <w:szCs w:val="24"/>
        </w:rPr>
      </w:pPr>
    </w:p>
    <w:p w14:paraId="533FFA53" w14:textId="77777777" w:rsidR="00210C43" w:rsidRPr="00210C43" w:rsidRDefault="00210C43" w:rsidP="00210C43">
      <w:pPr>
        <w:numPr>
          <w:ilvl w:val="0"/>
          <w:numId w:val="38"/>
        </w:numPr>
        <w:rPr>
          <w:szCs w:val="24"/>
        </w:rPr>
      </w:pPr>
      <w:r w:rsidRPr="00210C43">
        <w:rPr>
          <w:szCs w:val="24"/>
        </w:rPr>
        <w:t xml:space="preserve">Serving as a manuscript reviewer for a peer-review professional journal or writing a book review. </w:t>
      </w:r>
    </w:p>
    <w:p w14:paraId="58731579" w14:textId="77777777" w:rsidR="00210C43" w:rsidRPr="00210C43" w:rsidRDefault="00210C43" w:rsidP="00210C43">
      <w:pPr>
        <w:ind w:left="720"/>
        <w:rPr>
          <w:szCs w:val="24"/>
        </w:rPr>
      </w:pPr>
    </w:p>
    <w:p w14:paraId="520B9C32" w14:textId="77777777" w:rsidR="00210C43" w:rsidRPr="00210C43" w:rsidRDefault="00210C43" w:rsidP="00210C43">
      <w:pPr>
        <w:numPr>
          <w:ilvl w:val="0"/>
          <w:numId w:val="38"/>
        </w:numPr>
        <w:rPr>
          <w:szCs w:val="24"/>
        </w:rPr>
      </w:pPr>
      <w:r w:rsidRPr="00210C43">
        <w:rPr>
          <w:szCs w:val="24"/>
        </w:rPr>
        <w:t>The record of service may also include leadership positions in any of the service commitments.</w:t>
      </w:r>
    </w:p>
    <w:p w14:paraId="227410D1" w14:textId="77777777" w:rsidR="00210C43" w:rsidRPr="00210C43" w:rsidRDefault="00210C43" w:rsidP="00210C43">
      <w:pPr>
        <w:rPr>
          <w:szCs w:val="24"/>
        </w:rPr>
      </w:pPr>
    </w:p>
    <w:p w14:paraId="59B5F5EB" w14:textId="77777777" w:rsidR="00210C43" w:rsidRPr="00210C43" w:rsidRDefault="00210C43" w:rsidP="00210C43">
      <w:pPr>
        <w:rPr>
          <w:szCs w:val="24"/>
        </w:rPr>
      </w:pPr>
    </w:p>
    <w:p w14:paraId="34A829F7" w14:textId="77777777" w:rsidR="00F33644" w:rsidRDefault="00F33644">
      <w:pPr>
        <w:spacing w:after="200" w:line="276" w:lineRule="auto"/>
      </w:pPr>
      <w:r>
        <w:br w:type="page"/>
      </w:r>
    </w:p>
    <w:p w14:paraId="13FC36BE" w14:textId="77777777" w:rsidR="00DE0157" w:rsidRDefault="00DE0157" w:rsidP="00DE0157">
      <w:pPr>
        <w:rPr>
          <w:b/>
        </w:rPr>
      </w:pPr>
      <w:r>
        <w:rPr>
          <w:b/>
        </w:rPr>
        <w:t>SWK 502-01</w:t>
      </w:r>
    </w:p>
    <w:p w14:paraId="4DCCCF85" w14:textId="77777777" w:rsidR="00DE0157" w:rsidRDefault="00DE0157" w:rsidP="00DE0157">
      <w:pPr>
        <w:rPr>
          <w:b/>
        </w:rPr>
      </w:pPr>
      <w:r>
        <w:rPr>
          <w:b/>
        </w:rPr>
        <w:t>Procedures for Tenure Reviews</w:t>
      </w:r>
    </w:p>
    <w:p w14:paraId="4541F982" w14:textId="77777777" w:rsidR="00DE0157" w:rsidRDefault="00DE0157" w:rsidP="00DE0157">
      <w:pPr>
        <w:rPr>
          <w:b/>
        </w:rPr>
      </w:pPr>
      <w:r>
        <w:rPr>
          <w:b/>
        </w:rPr>
        <w:t>Revised 10/8/10</w:t>
      </w:r>
    </w:p>
    <w:p w14:paraId="0F0DC20D" w14:textId="77777777" w:rsidR="00DE0157" w:rsidRDefault="00DE0157" w:rsidP="00DE0157">
      <w:pPr>
        <w:rPr>
          <w:b/>
        </w:rPr>
      </w:pPr>
      <w:r>
        <w:rPr>
          <w:b/>
        </w:rPr>
        <w:t>Revised 12/1/21</w:t>
      </w:r>
    </w:p>
    <w:p w14:paraId="5E6CF03C" w14:textId="77777777" w:rsidR="00DE0157" w:rsidRDefault="00DE0157" w:rsidP="00DE0157">
      <w:pPr>
        <w:rPr>
          <w:b/>
        </w:rPr>
      </w:pPr>
      <w:r>
        <w:rPr>
          <w:b/>
        </w:rPr>
        <w:t>Dean Approved 11/22/22</w:t>
      </w:r>
    </w:p>
    <w:p w14:paraId="16762749" w14:textId="56177EEB" w:rsidR="002B4CF8" w:rsidRPr="009330FD" w:rsidRDefault="002B4CF8" w:rsidP="00DE0157">
      <w:pPr>
        <w:rPr>
          <w:b/>
          <w:strike/>
        </w:rPr>
      </w:pPr>
      <w:r w:rsidRPr="009330FD">
        <w:rPr>
          <w:b/>
          <w:strike/>
        </w:rPr>
        <w:t>SWK 502-01</w:t>
      </w:r>
    </w:p>
    <w:p w14:paraId="4DCDE6D2" w14:textId="77777777" w:rsidR="002B4CF8" w:rsidRPr="009330FD" w:rsidRDefault="002B4CF8">
      <w:pPr>
        <w:rPr>
          <w:b/>
          <w:strike/>
        </w:rPr>
      </w:pPr>
      <w:r w:rsidRPr="009330FD">
        <w:rPr>
          <w:b/>
          <w:strike/>
        </w:rPr>
        <w:t>Procedures for Tenure Reviews</w:t>
      </w:r>
    </w:p>
    <w:p w14:paraId="6F1CF52E" w14:textId="2709369A" w:rsidR="002B4CF8" w:rsidRPr="009330FD" w:rsidRDefault="002B4CF8">
      <w:pPr>
        <w:rPr>
          <w:b/>
          <w:strike/>
        </w:rPr>
      </w:pPr>
      <w:r w:rsidRPr="009330FD">
        <w:rPr>
          <w:b/>
          <w:strike/>
        </w:rPr>
        <w:t>Revised</w:t>
      </w:r>
      <w:r w:rsidR="00DE0157" w:rsidRPr="009330FD">
        <w:rPr>
          <w:b/>
          <w:strike/>
        </w:rPr>
        <w:t xml:space="preserve"> </w:t>
      </w:r>
    </w:p>
    <w:p w14:paraId="44F6DF52" w14:textId="77777777" w:rsidR="002B4CF8" w:rsidRPr="009330FD" w:rsidRDefault="002B4CF8">
      <w:pPr>
        <w:rPr>
          <w:b/>
          <w:strike/>
        </w:rPr>
      </w:pPr>
      <w:r w:rsidRPr="009330FD">
        <w:rPr>
          <w:b/>
          <w:strike/>
        </w:rPr>
        <w:t>Page 1 of 2</w:t>
      </w:r>
    </w:p>
    <w:p w14:paraId="4DE21F22" w14:textId="77777777" w:rsidR="002B4CF8" w:rsidRDefault="002B4CF8">
      <w:pPr>
        <w:rPr>
          <w:b/>
        </w:rPr>
      </w:pPr>
    </w:p>
    <w:p w14:paraId="76D14D17" w14:textId="77777777" w:rsidR="002B4CF8" w:rsidRDefault="002B4CF8"/>
    <w:p w14:paraId="56876137" w14:textId="77777777" w:rsidR="002B4CF8" w:rsidRDefault="002B4CF8"/>
    <w:p w14:paraId="22A9708C" w14:textId="77777777" w:rsidR="002B4CF8" w:rsidRDefault="002B4CF8">
      <w:r>
        <w:rPr>
          <w:b/>
        </w:rPr>
        <w:t>PURPOSE:</w:t>
      </w:r>
      <w:r>
        <w:t xml:space="preserve"> </w:t>
      </w:r>
      <w:r>
        <w:tab/>
        <w:t>To Establish Procedures for Promotion to Associate Professor</w:t>
      </w:r>
    </w:p>
    <w:p w14:paraId="594F5E1C" w14:textId="77777777" w:rsidR="002B4CF8" w:rsidRDefault="002B4CF8"/>
    <w:p w14:paraId="54DA3B4D" w14:textId="77777777" w:rsidR="002B4CF8" w:rsidRDefault="002B4CF8">
      <w:r>
        <w:rPr>
          <w:b/>
        </w:rPr>
        <w:t>SOURCES:</w:t>
      </w:r>
      <w:r>
        <w:tab/>
        <w:t>School of Social Work Faculty Council</w:t>
      </w:r>
    </w:p>
    <w:p w14:paraId="5321DEB9" w14:textId="77777777" w:rsidR="002B4CF8" w:rsidRDefault="002B4CF8"/>
    <w:p w14:paraId="556A52AC" w14:textId="77777777" w:rsidR="002B4CF8" w:rsidRDefault="002B4CF8"/>
    <w:p w14:paraId="6AF266CD" w14:textId="77777777" w:rsidR="002B4CF8" w:rsidRDefault="002B4CF8"/>
    <w:p w14:paraId="705EA9E6" w14:textId="77777777" w:rsidR="002B4CF8" w:rsidRDefault="002B4CF8">
      <w:r>
        <w:t>The scheduling of all personnel procedures is subject to the Schedule of ASU Academic</w:t>
      </w:r>
    </w:p>
    <w:p w14:paraId="7AA8DE41" w14:textId="77777777" w:rsidR="002B4CF8" w:rsidRDefault="002B4CF8">
      <w:r>
        <w:t>Personnel Actions disseminated each year by the Office of the Provost.</w:t>
      </w:r>
    </w:p>
    <w:p w14:paraId="3B634DA3" w14:textId="77777777" w:rsidR="002B4CF8" w:rsidRDefault="002B4CF8"/>
    <w:p w14:paraId="6BA640F3" w14:textId="77777777" w:rsidR="002B4CF8" w:rsidRDefault="002B4CF8"/>
    <w:p w14:paraId="6416A934" w14:textId="77777777" w:rsidR="002B4CF8" w:rsidRDefault="002B4CF8">
      <w:r>
        <w:t xml:space="preserve">1. </w:t>
      </w:r>
      <w:r>
        <w:tab/>
        <w:t>In accordance with the schedule, faculty members undergoing review for promotion to Associate Professor will submit one set of materials to the Director's Office by the due date in accordance with School of Social Work policy and the Schedule of ASU Academic Personnel Actions.</w:t>
      </w:r>
    </w:p>
    <w:p w14:paraId="546624B4" w14:textId="77777777" w:rsidR="002B4CF8" w:rsidRDefault="002B4CF8"/>
    <w:p w14:paraId="6D9AEE0C" w14:textId="77777777" w:rsidR="002B4CF8" w:rsidRDefault="002B4CF8">
      <w:r>
        <w:t xml:space="preserve">2. </w:t>
      </w:r>
      <w:r>
        <w:tab/>
        <w:t>The candidate is responsible for providing adequate information for the Promotion and</w:t>
      </w:r>
    </w:p>
    <w:p w14:paraId="6BAB2856" w14:textId="77777777" w:rsidR="002B4CF8" w:rsidRDefault="002B4CF8">
      <w:r>
        <w:t>Tenure Review Committee within the time frame established by the School, College,</w:t>
      </w:r>
    </w:p>
    <w:p w14:paraId="20374D53" w14:textId="77777777" w:rsidR="002B4CF8" w:rsidRDefault="002B4CF8">
      <w:r>
        <w:t>and University. The Promotion and Tenure Review Committee may request additional materials if deemed necessary.</w:t>
      </w:r>
    </w:p>
    <w:p w14:paraId="049E3A27" w14:textId="77777777" w:rsidR="002B4CF8" w:rsidRDefault="002B4CF8"/>
    <w:p w14:paraId="4529AB35" w14:textId="77777777" w:rsidR="002B4CF8" w:rsidRDefault="002B4CF8">
      <w:r>
        <w:t xml:space="preserve">3. </w:t>
      </w:r>
      <w:r>
        <w:tab/>
        <w:t>The materials should include all the materials outlined by the GUIDELINES FOR COLLEGE PERSONNEL provided by the Office of the Executive Vice President and Provost of the University (see http://provost.asu.edu/promotion_tenure/guidelines_pt_college).  Although the University only reviews a selection of scholarly products, copies of all publications or material reflecting the scholarly or creative endeavors of the candidate should be submitted for review at the School of Social Work level.</w:t>
      </w:r>
    </w:p>
    <w:p w14:paraId="6A99DD34" w14:textId="77777777" w:rsidR="002B4CF8" w:rsidRDefault="002B4CF8"/>
    <w:p w14:paraId="2BC802A3" w14:textId="77777777" w:rsidR="002B4CF8" w:rsidRDefault="002B4CF8">
      <w:r>
        <w:t xml:space="preserve">4. </w:t>
      </w:r>
      <w:r>
        <w:tab/>
        <w:t>The candidate must submit a list of 10 potential reviewers by the date established by the Director.  The Director, in consultation with the Promotion and Tenure Committee and Dean, will select five of these and solicit five other external reviewers.</w:t>
      </w:r>
    </w:p>
    <w:p w14:paraId="3319EC86" w14:textId="77777777" w:rsidR="002B4CF8" w:rsidRDefault="002B4CF8"/>
    <w:p w14:paraId="0493AB32" w14:textId="77777777" w:rsidR="002B4CF8" w:rsidRDefault="002B4CF8">
      <w:r>
        <w:t xml:space="preserve">5. </w:t>
      </w:r>
      <w:r>
        <w:tab/>
        <w:t>The materials will be reviewed in accordance with SWK 104-02 (A), which outlines the duties and responsibilities of the Promotion and Tenure Review Committee.</w:t>
      </w:r>
    </w:p>
    <w:p w14:paraId="301B60D3" w14:textId="77777777" w:rsidR="002B4CF8" w:rsidRDefault="002B4CF8">
      <w:pPr>
        <w:rPr>
          <w:highlight w:val="yellow"/>
        </w:rPr>
      </w:pPr>
    </w:p>
    <w:p w14:paraId="255E5951" w14:textId="77777777" w:rsidR="002B4CF8" w:rsidRDefault="002B4CF8">
      <w:r>
        <w:t xml:space="preserve">6. </w:t>
      </w:r>
      <w:r>
        <w:tab/>
        <w:t>At least one copy of the materials submitted by the candidate, external letters of</w:t>
      </w:r>
    </w:p>
    <w:p w14:paraId="2F954A06" w14:textId="15A2639B" w:rsidR="002B4CF8" w:rsidRDefault="002B4CF8">
      <w:r>
        <w:t xml:space="preserve">reference, and other independent materials solicited by the Committee as per SWK 104-02, A.4 shall be made available </w:t>
      </w:r>
      <w:sdt>
        <w:sdtPr>
          <w:tag w:val="goog_rdk_0"/>
          <w:id w:val="1557510803"/>
          <w:showingPlcHdr/>
        </w:sdtPr>
        <w:sdtEndPr/>
        <w:sdtContent>
          <w:r w:rsidR="009330FD">
            <w:t xml:space="preserve">     </w:t>
          </w:r>
        </w:sdtContent>
      </w:sdt>
      <w:sdt>
        <w:sdtPr>
          <w:tag w:val="goog_rdk_1"/>
          <w:id w:val="232053681"/>
        </w:sdtPr>
        <w:sdtEndPr/>
        <w:sdtContent>
          <w:r>
            <w:t xml:space="preserve">by </w:t>
          </w:r>
        </w:sdtContent>
      </w:sdt>
      <w:r>
        <w:t>the Office of the Director for all tenured faculty members to review.</w:t>
      </w:r>
    </w:p>
    <w:p w14:paraId="0D459A9B" w14:textId="77777777" w:rsidR="002B4CF8" w:rsidRDefault="002B4CF8"/>
    <w:p w14:paraId="4248D84B" w14:textId="77777777" w:rsidR="002B4CF8" w:rsidRDefault="002B4CF8"/>
    <w:p w14:paraId="14491919" w14:textId="77777777" w:rsidR="00DE0157" w:rsidRDefault="00DE0157" w:rsidP="00DE0157">
      <w:pPr>
        <w:rPr>
          <w:b/>
        </w:rPr>
      </w:pPr>
      <w:r>
        <w:rPr>
          <w:b/>
        </w:rPr>
        <w:t>SWK 502-01</w:t>
      </w:r>
    </w:p>
    <w:p w14:paraId="53548BC1" w14:textId="77777777" w:rsidR="00DE0157" w:rsidRDefault="00DE0157" w:rsidP="00DE0157">
      <w:pPr>
        <w:rPr>
          <w:b/>
        </w:rPr>
      </w:pPr>
      <w:r>
        <w:rPr>
          <w:b/>
        </w:rPr>
        <w:t>Procedures for Tenure Reviews</w:t>
      </w:r>
    </w:p>
    <w:p w14:paraId="6D824360" w14:textId="77777777" w:rsidR="00DE0157" w:rsidRDefault="00DE0157" w:rsidP="00DE0157">
      <w:pPr>
        <w:rPr>
          <w:b/>
        </w:rPr>
      </w:pPr>
      <w:r>
        <w:rPr>
          <w:b/>
        </w:rPr>
        <w:t>Revised 10/8/10</w:t>
      </w:r>
    </w:p>
    <w:p w14:paraId="395FB907" w14:textId="77777777" w:rsidR="00DE0157" w:rsidRDefault="00DE0157" w:rsidP="00DE0157">
      <w:pPr>
        <w:rPr>
          <w:b/>
        </w:rPr>
      </w:pPr>
      <w:r>
        <w:rPr>
          <w:b/>
        </w:rPr>
        <w:t>Revised 12/1/21</w:t>
      </w:r>
    </w:p>
    <w:p w14:paraId="4D01850B" w14:textId="77777777" w:rsidR="00DE0157" w:rsidRDefault="00DE0157" w:rsidP="00DE0157">
      <w:pPr>
        <w:rPr>
          <w:b/>
        </w:rPr>
      </w:pPr>
      <w:r>
        <w:rPr>
          <w:b/>
        </w:rPr>
        <w:t>Dean Approved 11/22/22</w:t>
      </w:r>
    </w:p>
    <w:p w14:paraId="7F9E809F" w14:textId="3F737FFB" w:rsidR="002B4CF8" w:rsidRPr="009330FD" w:rsidRDefault="002B4CF8" w:rsidP="00DE0157">
      <w:pPr>
        <w:rPr>
          <w:b/>
          <w:strike/>
        </w:rPr>
      </w:pPr>
      <w:r w:rsidRPr="009330FD">
        <w:rPr>
          <w:b/>
          <w:strike/>
        </w:rPr>
        <w:t>SWK 502-01</w:t>
      </w:r>
    </w:p>
    <w:p w14:paraId="7EB9499F" w14:textId="77777777" w:rsidR="002B4CF8" w:rsidRPr="009330FD" w:rsidRDefault="002B4CF8">
      <w:pPr>
        <w:rPr>
          <w:b/>
          <w:strike/>
        </w:rPr>
      </w:pPr>
      <w:r w:rsidRPr="009330FD">
        <w:rPr>
          <w:b/>
          <w:strike/>
        </w:rPr>
        <w:t>Procedures for Tenure Reviews</w:t>
      </w:r>
    </w:p>
    <w:p w14:paraId="254A4E53" w14:textId="14B07A3A" w:rsidR="002B4CF8" w:rsidRPr="009330FD" w:rsidRDefault="002B4CF8">
      <w:pPr>
        <w:rPr>
          <w:b/>
          <w:strike/>
        </w:rPr>
      </w:pPr>
      <w:r w:rsidRPr="009330FD">
        <w:rPr>
          <w:b/>
          <w:strike/>
        </w:rPr>
        <w:t xml:space="preserve">Revised </w:t>
      </w:r>
    </w:p>
    <w:p w14:paraId="2EAB9FD8" w14:textId="77777777" w:rsidR="002B4CF8" w:rsidRPr="009330FD" w:rsidRDefault="002B4CF8">
      <w:pPr>
        <w:rPr>
          <w:b/>
          <w:strike/>
        </w:rPr>
      </w:pPr>
      <w:r w:rsidRPr="009330FD">
        <w:rPr>
          <w:b/>
          <w:strike/>
        </w:rPr>
        <w:t>Page 2 of 2</w:t>
      </w:r>
    </w:p>
    <w:p w14:paraId="091FE535" w14:textId="77777777" w:rsidR="002B4CF8" w:rsidRDefault="002B4CF8"/>
    <w:p w14:paraId="27A8DD86" w14:textId="77777777" w:rsidR="002B4CF8" w:rsidRDefault="002B4CF8"/>
    <w:p w14:paraId="14472B29" w14:textId="77777777" w:rsidR="002B4CF8" w:rsidRDefault="002B4CF8"/>
    <w:p w14:paraId="094F7055" w14:textId="77777777" w:rsidR="002B4CF8" w:rsidRDefault="002B4CF8">
      <w:r>
        <w:t xml:space="preserve">7. </w:t>
      </w:r>
      <w:r>
        <w:tab/>
        <w:t>Tenured faculty will be invited to review the record of the faculty member</w:t>
      </w:r>
    </w:p>
    <w:p w14:paraId="47951557" w14:textId="77777777" w:rsidR="002B4CF8" w:rsidRDefault="002B4CF8">
      <w:r>
        <w:t>applying for tenure and submit an evaluation of the record to the Promotion and</w:t>
      </w:r>
    </w:p>
    <w:p w14:paraId="3D6087BE" w14:textId="77777777" w:rsidR="002B4CF8" w:rsidRDefault="002B4CF8">
      <w:r>
        <w:t>Tenure Review Committee in accordance with a timetable to be established by the</w:t>
      </w:r>
    </w:p>
    <w:p w14:paraId="3B445565" w14:textId="77777777" w:rsidR="002B4CF8" w:rsidRDefault="002B4CF8">
      <w:r>
        <w:t>Promotion and Tenure Review Committee. This evaluation shall be submitted in</w:t>
      </w:r>
    </w:p>
    <w:p w14:paraId="478CE792" w14:textId="77777777" w:rsidR="002B4CF8" w:rsidRDefault="002B4CF8">
      <w:r>
        <w:t>accordance with guidelines established by the Promotion and Tenure Review</w:t>
      </w:r>
    </w:p>
    <w:p w14:paraId="039CAAC1" w14:textId="77777777" w:rsidR="002B4CF8" w:rsidRDefault="002B4CF8">
      <w:r>
        <w:t>Committee.</w:t>
      </w:r>
    </w:p>
    <w:p w14:paraId="2C4F5201" w14:textId="77777777" w:rsidR="002B4CF8" w:rsidRDefault="002B4CF8"/>
    <w:p w14:paraId="7A09CA6D" w14:textId="77777777" w:rsidR="002B4CF8" w:rsidRDefault="002B4CF8">
      <w:r>
        <w:t xml:space="preserve">8. </w:t>
      </w:r>
      <w:r>
        <w:tab/>
        <w:t>The Promotion and Tenure Review Committee shall consider all input in making</w:t>
      </w:r>
    </w:p>
    <w:p w14:paraId="64A79E2C" w14:textId="77777777" w:rsidR="002B4CF8" w:rsidRDefault="002B4CF8">
      <w:r>
        <w:t>its recommendation regarding tenure, including the applicant's record, evaluation</w:t>
      </w:r>
    </w:p>
    <w:p w14:paraId="0D6BF174" w14:textId="77777777" w:rsidR="002B4CF8" w:rsidRDefault="002B4CF8">
      <w:r>
        <w:t>by the Committee, input from tenured faculty, and input from outside reviewers.</w:t>
      </w:r>
    </w:p>
    <w:p w14:paraId="011A9F19" w14:textId="77777777" w:rsidR="002B4CF8" w:rsidRDefault="002B4CF8">
      <w:r>
        <w:t>Based on its deliberations and using all sources of input, the Committee shall</w:t>
      </w:r>
    </w:p>
    <w:p w14:paraId="75563F25" w14:textId="77777777" w:rsidR="002B4CF8" w:rsidRDefault="002B4CF8">
      <w:r>
        <w:t>produce a final report to be submitted to the Director and shall make a</w:t>
      </w:r>
    </w:p>
    <w:p w14:paraId="08C17012" w14:textId="77777777" w:rsidR="002B4CF8" w:rsidRDefault="002B4CF8">
      <w:r>
        <w:t>recommendation regarding tenure.</w:t>
      </w:r>
    </w:p>
    <w:p w14:paraId="7FF52AB1" w14:textId="77777777" w:rsidR="002B4CF8" w:rsidRDefault="002B4CF8"/>
    <w:p w14:paraId="7B73C56E" w14:textId="77777777" w:rsidR="002B4CF8" w:rsidRDefault="002B4CF8">
      <w:r>
        <w:t xml:space="preserve">9. </w:t>
      </w:r>
      <w:r>
        <w:tab/>
        <w:t>The Promotion and Tenure Review Committee Chair shall then convene a</w:t>
      </w:r>
    </w:p>
    <w:p w14:paraId="2369F3FD" w14:textId="77777777" w:rsidR="002B4CF8" w:rsidRDefault="002B4CF8">
      <w:r>
        <w:t>meeting of all tenured faculty members for the sole purpose of discussing the</w:t>
      </w:r>
    </w:p>
    <w:p w14:paraId="32C20176" w14:textId="77777777" w:rsidR="002B4CF8" w:rsidRDefault="002B4CF8">
      <w:r>
        <w:t>candidate's record. At this meeting, the following activities will take place:</w:t>
      </w:r>
    </w:p>
    <w:p w14:paraId="57BEC975" w14:textId="77777777" w:rsidR="002B4CF8" w:rsidRDefault="002B4CF8"/>
    <w:p w14:paraId="4D43732E" w14:textId="11D3F4E6" w:rsidR="002B4CF8" w:rsidRDefault="002B4CF8">
      <w:pPr>
        <w:ind w:firstLine="720"/>
      </w:pPr>
      <w:r>
        <w:t xml:space="preserve">a. The </w:t>
      </w:r>
      <w:sdt>
        <w:sdtPr>
          <w:tag w:val="goog_rdk_2"/>
          <w:id w:val="1869948547"/>
        </w:sdtPr>
        <w:sdtEndPr/>
        <w:sdtContent>
          <w:r>
            <w:t>P</w:t>
          </w:r>
        </w:sdtContent>
      </w:sdt>
      <w:sdt>
        <w:sdtPr>
          <w:tag w:val="goog_rdk_3"/>
          <w:id w:val="-1129317501"/>
          <w:showingPlcHdr/>
        </w:sdtPr>
        <w:sdtEndPr/>
        <w:sdtContent>
          <w:r w:rsidR="009330FD">
            <w:t xml:space="preserve">     </w:t>
          </w:r>
        </w:sdtContent>
      </w:sdt>
      <w:r>
        <w:t>romotion and Tenure Review Committee will present its report and</w:t>
      </w:r>
    </w:p>
    <w:p w14:paraId="2FA69835" w14:textId="77777777" w:rsidR="002B4CF8" w:rsidRDefault="002B4CF8">
      <w:r>
        <w:t>recommendations</w:t>
      </w:r>
    </w:p>
    <w:p w14:paraId="252A03B2" w14:textId="77777777" w:rsidR="002B4CF8" w:rsidRDefault="002B4CF8"/>
    <w:p w14:paraId="57DC805B" w14:textId="77777777" w:rsidR="002B4CF8" w:rsidRDefault="002B4CF8" w:rsidP="0089327F">
      <w:pPr>
        <w:ind w:firstLine="720"/>
      </w:pPr>
      <w:r>
        <w:t xml:space="preserve">b. Tenured faculty will present their perspectives on the report and recommendations. </w:t>
      </w:r>
      <w:sdt>
        <w:sdtPr>
          <w:tag w:val="goog_rdk_4"/>
          <w:id w:val="1010113957"/>
        </w:sdtPr>
        <w:sdtEndPr/>
        <w:sdtContent>
          <w:r>
            <w:t>The Promotion and Tenure Review Committee will document and incorporate any points raised at the meeting that were not already stated in the report.</w:t>
          </w:r>
        </w:sdtContent>
      </w:sdt>
      <w:r>
        <w:t xml:space="preserve"> </w:t>
      </w:r>
    </w:p>
    <w:p w14:paraId="413501D8" w14:textId="77777777" w:rsidR="002B4CF8" w:rsidRDefault="002B4CF8"/>
    <w:p w14:paraId="29948CB1" w14:textId="0B66C8E4" w:rsidR="002B4CF8" w:rsidRDefault="002B4CF8" w:rsidP="0089327F">
      <w:pPr>
        <w:ind w:firstLine="720"/>
      </w:pPr>
      <w:r>
        <w:t>c. All tenured faculty who are not members of the School of Social Work Promotion and Tenure Review Committee or the College o</w:t>
      </w:r>
      <w:sdt>
        <w:sdtPr>
          <w:tag w:val="goog_rdk_5"/>
          <w:id w:val="-1661069291"/>
          <w:showingPlcHdr/>
        </w:sdtPr>
        <w:sdtEndPr/>
        <w:sdtContent>
          <w:r w:rsidR="009330FD">
            <w:t xml:space="preserve">     </w:t>
          </w:r>
        </w:sdtContent>
      </w:sdt>
      <w:sdt>
        <w:sdtPr>
          <w:tag w:val="goog_rdk_6"/>
          <w:id w:val="616962446"/>
        </w:sdtPr>
        <w:sdtEndPr/>
        <w:sdtContent>
          <w:r>
            <w:t>r</w:t>
          </w:r>
        </w:sdtContent>
      </w:sdt>
      <w:r>
        <w:t xml:space="preserve"> University Promotion and Tenure Committees will vote by secret ballot. Virtual meetings and electronic voting are permitted. Votes will not be accepted from persons not attending this meeting. The final vote tally must be accompanied by a written rationale.</w:t>
      </w:r>
    </w:p>
    <w:p w14:paraId="42E6383E" w14:textId="77777777" w:rsidR="002B4CF8" w:rsidRDefault="002B4CF8"/>
    <w:p w14:paraId="1508897A" w14:textId="77777777" w:rsidR="002B4CF8" w:rsidRDefault="002B4CF8">
      <w:pPr>
        <w:ind w:firstLine="720"/>
      </w:pPr>
      <w:r>
        <w:t>d. Votes will be counted by the Chair of the Promotion and Tenure Review</w:t>
      </w:r>
    </w:p>
    <w:p w14:paraId="038ED6D4" w14:textId="01358230" w:rsidR="002B4CF8" w:rsidRDefault="002B4CF8">
      <w:r>
        <w:t>Committee. The results (including rationale) will be forwarded to the Director</w:t>
      </w:r>
      <w:sdt>
        <w:sdtPr>
          <w:tag w:val="goog_rdk_8"/>
          <w:id w:val="-195931840"/>
        </w:sdtPr>
        <w:sdtEndPr/>
        <w:sdtContent>
          <w:r>
            <w:t xml:space="preserve"> in one final report that includes both the final tenured faculty vote as well as the separate vote and </w:t>
          </w:r>
        </w:sdtContent>
      </w:sdt>
      <w:sdt>
        <w:sdtPr>
          <w:tag w:val="goog_rdk_9"/>
          <w:id w:val="1752466061"/>
          <w:showingPlcHdr/>
        </w:sdtPr>
        <w:sdtEndPr/>
        <w:sdtContent>
          <w:r w:rsidR="009330FD">
            <w:t xml:space="preserve">     </w:t>
          </w:r>
        </w:sdtContent>
      </w:sdt>
      <w:r>
        <w:t xml:space="preserve">recommendations of the Promotion and Tenure Review Committee. </w:t>
      </w:r>
    </w:p>
    <w:p w14:paraId="2559DB19" w14:textId="77777777" w:rsidR="009D2501" w:rsidRDefault="009D2501">
      <w:pPr>
        <w:spacing w:after="200" w:line="276" w:lineRule="auto"/>
      </w:pPr>
      <w:r>
        <w:br w:type="page"/>
      </w:r>
    </w:p>
    <w:p w14:paraId="03370FA6" w14:textId="77777777" w:rsidR="009D2501" w:rsidRPr="009D2501" w:rsidRDefault="009D2501" w:rsidP="009D2501">
      <w:pPr>
        <w:rPr>
          <w:b/>
          <w:szCs w:val="24"/>
        </w:rPr>
      </w:pPr>
      <w:r w:rsidRPr="009D2501">
        <w:rPr>
          <w:b/>
          <w:szCs w:val="24"/>
        </w:rPr>
        <w:t>SWK 503</w:t>
      </w:r>
    </w:p>
    <w:p w14:paraId="7260044E" w14:textId="77777777" w:rsidR="009D2501" w:rsidRPr="009D2501" w:rsidRDefault="009D2501" w:rsidP="009D2501">
      <w:pPr>
        <w:rPr>
          <w:b/>
          <w:szCs w:val="24"/>
        </w:rPr>
      </w:pPr>
      <w:r w:rsidRPr="009D2501">
        <w:rPr>
          <w:b/>
          <w:szCs w:val="24"/>
        </w:rPr>
        <w:t xml:space="preserve">Criteria </w:t>
      </w:r>
      <w:r>
        <w:rPr>
          <w:b/>
          <w:szCs w:val="24"/>
        </w:rPr>
        <w:t>f</w:t>
      </w:r>
      <w:r w:rsidR="00877ADE">
        <w:rPr>
          <w:b/>
          <w:szCs w:val="24"/>
        </w:rPr>
        <w:t>or Promotion t</w:t>
      </w:r>
      <w:r w:rsidRPr="009D2501">
        <w:rPr>
          <w:b/>
          <w:szCs w:val="24"/>
        </w:rPr>
        <w:t>o Full Professor</w:t>
      </w:r>
    </w:p>
    <w:p w14:paraId="68921C99" w14:textId="77777777" w:rsidR="009D2501" w:rsidRDefault="00D505AC" w:rsidP="009D2501">
      <w:pPr>
        <w:rPr>
          <w:b/>
          <w:szCs w:val="24"/>
        </w:rPr>
      </w:pPr>
      <w:r>
        <w:rPr>
          <w:b/>
          <w:szCs w:val="24"/>
        </w:rPr>
        <w:t>School Approved</w:t>
      </w:r>
      <w:r w:rsidR="009D2501" w:rsidRPr="009D2501">
        <w:rPr>
          <w:b/>
          <w:szCs w:val="24"/>
        </w:rPr>
        <w:t xml:space="preserve"> 3/26/</w:t>
      </w:r>
      <w:r>
        <w:rPr>
          <w:b/>
          <w:szCs w:val="24"/>
        </w:rPr>
        <w:t>20</w:t>
      </w:r>
      <w:r w:rsidR="009D2501" w:rsidRPr="009D2501">
        <w:rPr>
          <w:b/>
          <w:szCs w:val="24"/>
        </w:rPr>
        <w:t>10</w:t>
      </w:r>
    </w:p>
    <w:p w14:paraId="485FF884" w14:textId="77777777" w:rsidR="00D505AC" w:rsidRPr="009D2501" w:rsidRDefault="00D505AC" w:rsidP="009D2501">
      <w:pPr>
        <w:rPr>
          <w:b/>
          <w:szCs w:val="24"/>
        </w:rPr>
      </w:pPr>
      <w:r>
        <w:rPr>
          <w:b/>
          <w:szCs w:val="24"/>
        </w:rPr>
        <w:t>Dean Approved 5/1/2011</w:t>
      </w:r>
    </w:p>
    <w:p w14:paraId="24CDBF1D" w14:textId="77777777" w:rsidR="009D2501" w:rsidRPr="009D2501" w:rsidRDefault="009D2501" w:rsidP="009D2501">
      <w:pPr>
        <w:rPr>
          <w:b/>
          <w:szCs w:val="24"/>
        </w:rPr>
      </w:pPr>
      <w:r w:rsidRPr="009D2501">
        <w:rPr>
          <w:b/>
          <w:szCs w:val="24"/>
        </w:rPr>
        <w:t>Page 1 of 3</w:t>
      </w:r>
    </w:p>
    <w:p w14:paraId="0429893D" w14:textId="77777777" w:rsidR="009D2501" w:rsidRPr="009D2501" w:rsidRDefault="009D2501" w:rsidP="009D2501">
      <w:pPr>
        <w:rPr>
          <w:b/>
          <w:szCs w:val="24"/>
        </w:rPr>
      </w:pPr>
    </w:p>
    <w:p w14:paraId="4882AA7F" w14:textId="77777777" w:rsidR="009D2501" w:rsidRPr="009D2501" w:rsidRDefault="009D2501" w:rsidP="009D2501">
      <w:pPr>
        <w:rPr>
          <w:b/>
          <w:szCs w:val="24"/>
        </w:rPr>
      </w:pPr>
    </w:p>
    <w:p w14:paraId="57D3B2F6" w14:textId="77777777" w:rsidR="009D2501" w:rsidRPr="009D2501" w:rsidRDefault="009D2501" w:rsidP="009D2501">
      <w:pPr>
        <w:rPr>
          <w:szCs w:val="24"/>
        </w:rPr>
      </w:pPr>
      <w:r w:rsidRPr="009D2501">
        <w:rPr>
          <w:b/>
          <w:szCs w:val="24"/>
        </w:rPr>
        <w:t>PURPOSE:</w:t>
      </w:r>
      <w:r w:rsidRPr="009D2501">
        <w:rPr>
          <w:szCs w:val="24"/>
        </w:rPr>
        <w:tab/>
      </w:r>
      <w:r w:rsidRPr="009D2501">
        <w:rPr>
          <w:szCs w:val="24"/>
        </w:rPr>
        <w:tab/>
        <w:t>To Define Criteria for Promotion to Full Professor</w:t>
      </w:r>
    </w:p>
    <w:p w14:paraId="6F8565A0" w14:textId="77777777" w:rsidR="009D2501" w:rsidRPr="009D2501" w:rsidRDefault="009D2501" w:rsidP="009D2501">
      <w:pPr>
        <w:rPr>
          <w:szCs w:val="24"/>
        </w:rPr>
      </w:pPr>
    </w:p>
    <w:p w14:paraId="6B98984B" w14:textId="77777777" w:rsidR="009D2501" w:rsidRPr="009D2501" w:rsidRDefault="009D2501" w:rsidP="009D2501">
      <w:pPr>
        <w:rPr>
          <w:szCs w:val="24"/>
        </w:rPr>
      </w:pPr>
      <w:r w:rsidRPr="009D2501">
        <w:rPr>
          <w:b/>
          <w:szCs w:val="24"/>
        </w:rPr>
        <w:t>SOURCES:</w:t>
      </w:r>
      <w:r w:rsidRPr="009D2501">
        <w:rPr>
          <w:b/>
          <w:szCs w:val="24"/>
        </w:rPr>
        <w:tab/>
      </w:r>
      <w:r w:rsidRPr="009D2501">
        <w:rPr>
          <w:b/>
          <w:szCs w:val="24"/>
        </w:rPr>
        <w:tab/>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Faculty Council</w:t>
      </w:r>
    </w:p>
    <w:p w14:paraId="5817681C" w14:textId="77777777" w:rsidR="009D2501" w:rsidRPr="009D2501" w:rsidRDefault="009D2501" w:rsidP="009D2501">
      <w:pPr>
        <w:rPr>
          <w:szCs w:val="24"/>
        </w:rPr>
      </w:pPr>
    </w:p>
    <w:p w14:paraId="1501E58C" w14:textId="77777777" w:rsidR="009D2501" w:rsidRPr="009D2501" w:rsidRDefault="009D2501" w:rsidP="009D2501">
      <w:pPr>
        <w:rPr>
          <w:szCs w:val="24"/>
        </w:rPr>
      </w:pPr>
      <w:r w:rsidRPr="009D2501">
        <w:rPr>
          <w:b/>
          <w:szCs w:val="24"/>
        </w:rPr>
        <w:t>APPLICABILITY:</w:t>
      </w:r>
      <w:r w:rsidRPr="009D2501">
        <w:rPr>
          <w:b/>
          <w:szCs w:val="24"/>
        </w:rPr>
        <w:tab/>
      </w:r>
      <w:r w:rsidRPr="009D2501">
        <w:rPr>
          <w:szCs w:val="24"/>
        </w:rPr>
        <w:t>All Tenure Track and Tenured Faculty, School of Social Work</w:t>
      </w:r>
    </w:p>
    <w:p w14:paraId="04CFEA81" w14:textId="77777777" w:rsidR="009D2501" w:rsidRPr="009D2501" w:rsidRDefault="009D2501" w:rsidP="009D2501">
      <w:pPr>
        <w:rPr>
          <w:szCs w:val="24"/>
        </w:rPr>
      </w:pPr>
    </w:p>
    <w:p w14:paraId="376404A5" w14:textId="77777777" w:rsidR="009D2501" w:rsidRPr="009D2501" w:rsidRDefault="009D2501" w:rsidP="009D2501">
      <w:pPr>
        <w:rPr>
          <w:szCs w:val="24"/>
        </w:rPr>
      </w:pPr>
      <w:r w:rsidRPr="009D2501">
        <w:rPr>
          <w:b/>
          <w:szCs w:val="24"/>
        </w:rPr>
        <w:t>POLICY:</w:t>
      </w:r>
      <w:r w:rsidRPr="009D2501">
        <w:rPr>
          <w:b/>
          <w:szCs w:val="24"/>
        </w:rPr>
        <w:tab/>
      </w:r>
      <w:r w:rsidRPr="009D2501">
        <w:rPr>
          <w:b/>
          <w:szCs w:val="24"/>
        </w:rPr>
        <w:tab/>
      </w:r>
      <w:r w:rsidRPr="009D2501">
        <w:rPr>
          <w:szCs w:val="24"/>
        </w:rPr>
        <w:t>Evaluation Criteria – Promotion to Full Professor</w:t>
      </w:r>
    </w:p>
    <w:p w14:paraId="1313071C" w14:textId="77777777" w:rsidR="009D2501" w:rsidRPr="009D2501" w:rsidRDefault="009D2501" w:rsidP="009D2501">
      <w:pPr>
        <w:rPr>
          <w:szCs w:val="24"/>
        </w:rPr>
      </w:pPr>
    </w:p>
    <w:p w14:paraId="5C04767E" w14:textId="77777777" w:rsidR="009D2501" w:rsidRPr="009D2501" w:rsidRDefault="009D2501" w:rsidP="009D2501">
      <w:pPr>
        <w:rPr>
          <w:szCs w:val="24"/>
        </w:rPr>
      </w:pPr>
    </w:p>
    <w:p w14:paraId="324297E4" w14:textId="77777777" w:rsidR="009D2501" w:rsidRPr="009D2501" w:rsidRDefault="009D2501" w:rsidP="009D2501">
      <w:pPr>
        <w:rPr>
          <w:szCs w:val="24"/>
        </w:rPr>
      </w:pPr>
    </w:p>
    <w:p w14:paraId="3FC9D0AF" w14:textId="77777777" w:rsidR="009D2501" w:rsidRPr="009D2501" w:rsidRDefault="009D2501" w:rsidP="009D2501">
      <w:pPr>
        <w:jc w:val="center"/>
        <w:rPr>
          <w:szCs w:val="24"/>
        </w:rPr>
      </w:pPr>
      <w:r w:rsidRPr="009D2501">
        <w:rPr>
          <w:b/>
          <w:szCs w:val="24"/>
        </w:rPr>
        <w:t>Promotion from Associate to Full Professor</w:t>
      </w:r>
    </w:p>
    <w:p w14:paraId="3C578EA9" w14:textId="77777777" w:rsidR="009D2501" w:rsidRPr="009D2501" w:rsidRDefault="009D2501" w:rsidP="009D2501">
      <w:pPr>
        <w:jc w:val="center"/>
        <w:rPr>
          <w:szCs w:val="24"/>
        </w:rPr>
      </w:pPr>
    </w:p>
    <w:p w14:paraId="0608AF02" w14:textId="77777777" w:rsidR="009D2501" w:rsidRPr="009D2501" w:rsidRDefault="009D2501" w:rsidP="009D2501">
      <w:pPr>
        <w:rPr>
          <w:szCs w:val="24"/>
          <w:u w:val="single"/>
        </w:rPr>
      </w:pPr>
      <w:r w:rsidRPr="009D2501">
        <w:rPr>
          <w:szCs w:val="24"/>
        </w:rPr>
        <w:t>A.</w:t>
      </w:r>
      <w:r w:rsidRPr="009D2501">
        <w:rPr>
          <w:szCs w:val="24"/>
        </w:rPr>
        <w:tab/>
      </w:r>
      <w:r w:rsidRPr="009D2501">
        <w:rPr>
          <w:szCs w:val="24"/>
          <w:u w:val="single"/>
        </w:rPr>
        <w:t>Research and Scholarship</w:t>
      </w:r>
    </w:p>
    <w:p w14:paraId="162E8964" w14:textId="77777777" w:rsidR="009D2501" w:rsidRPr="009D2501" w:rsidRDefault="009D2501" w:rsidP="009D2501">
      <w:pPr>
        <w:rPr>
          <w:szCs w:val="24"/>
          <w:u w:val="single"/>
        </w:rPr>
      </w:pPr>
    </w:p>
    <w:p w14:paraId="12597482" w14:textId="77777777" w:rsidR="009D2501" w:rsidRPr="009D2501" w:rsidRDefault="009D2501" w:rsidP="009D2501">
      <w:pPr>
        <w:rPr>
          <w:szCs w:val="24"/>
        </w:rPr>
      </w:pPr>
      <w:r w:rsidRPr="009D2501">
        <w:rPr>
          <w:szCs w:val="24"/>
        </w:rPr>
        <w:tab/>
        <w:t xml:space="preserve">In addition to meeting the criteria for scholarship necessary to achieving the rank </w:t>
      </w:r>
      <w:r w:rsidRPr="009D2501">
        <w:rPr>
          <w:szCs w:val="24"/>
        </w:rPr>
        <w:tab/>
        <w:t xml:space="preserve">of </w:t>
      </w:r>
      <w:r>
        <w:rPr>
          <w:szCs w:val="24"/>
        </w:rPr>
        <w:tab/>
      </w:r>
      <w:r w:rsidRPr="009D2501">
        <w:rPr>
          <w:szCs w:val="24"/>
        </w:rPr>
        <w:t xml:space="preserve">Associate Professor, candidates for promotion to rank of Professor should have a record </w:t>
      </w:r>
      <w:r>
        <w:rPr>
          <w:szCs w:val="24"/>
        </w:rPr>
        <w:tab/>
      </w:r>
      <w:r w:rsidRPr="009D2501">
        <w:rPr>
          <w:szCs w:val="24"/>
        </w:rPr>
        <w:t>characterized by</w:t>
      </w:r>
      <w:r>
        <w:rPr>
          <w:szCs w:val="24"/>
        </w:rPr>
        <w:t>:</w:t>
      </w:r>
    </w:p>
    <w:p w14:paraId="0CD75507" w14:textId="77777777" w:rsidR="009D2501" w:rsidRPr="009D2501" w:rsidRDefault="009D2501" w:rsidP="009D2501">
      <w:pPr>
        <w:rPr>
          <w:szCs w:val="24"/>
        </w:rPr>
      </w:pPr>
    </w:p>
    <w:p w14:paraId="3BE5B10E" w14:textId="77777777" w:rsidR="009D2501" w:rsidRPr="009D2501" w:rsidRDefault="009D2501" w:rsidP="009D2501">
      <w:pPr>
        <w:rPr>
          <w:szCs w:val="24"/>
        </w:rPr>
      </w:pPr>
      <w:r w:rsidRPr="009D2501">
        <w:rPr>
          <w:szCs w:val="24"/>
        </w:rPr>
        <w:tab/>
        <w:t>(1)</w:t>
      </w:r>
      <w:r w:rsidRPr="009D2501">
        <w:rPr>
          <w:szCs w:val="24"/>
        </w:rPr>
        <w:tab/>
        <w:t xml:space="preserve">A sustained, well-established, focused record of research and scholarship </w:t>
      </w:r>
      <w:r w:rsidRPr="009D2501">
        <w:rPr>
          <w:szCs w:val="24"/>
        </w:rPr>
        <w:tab/>
      </w:r>
      <w:r w:rsidRPr="009D2501">
        <w:rPr>
          <w:szCs w:val="24"/>
        </w:rPr>
        <w:tab/>
      </w:r>
      <w:r w:rsidRPr="009D2501">
        <w:rPr>
          <w:szCs w:val="24"/>
        </w:rPr>
        <w:tab/>
        <w:t xml:space="preserve">that is progressively more sophisticated and influential on the field and </w:t>
      </w:r>
      <w:r w:rsidRPr="009D2501">
        <w:rPr>
          <w:szCs w:val="24"/>
        </w:rPr>
        <w:tab/>
      </w:r>
      <w:r w:rsidRPr="009D2501">
        <w:rPr>
          <w:szCs w:val="24"/>
        </w:rPr>
        <w:tab/>
      </w:r>
      <w:r w:rsidRPr="009D2501">
        <w:rPr>
          <w:szCs w:val="24"/>
        </w:rPr>
        <w:tab/>
        <w:t xml:space="preserve">that has made a significant contribution to knowledge in the candidate’s </w:t>
      </w:r>
      <w:r w:rsidRPr="009D2501">
        <w:rPr>
          <w:szCs w:val="24"/>
        </w:rPr>
        <w:tab/>
      </w:r>
      <w:r w:rsidRPr="009D2501">
        <w:rPr>
          <w:szCs w:val="24"/>
        </w:rPr>
        <w:tab/>
      </w:r>
      <w:r w:rsidRPr="009D2501">
        <w:rPr>
          <w:szCs w:val="24"/>
        </w:rPr>
        <w:tab/>
        <w:t>area(s) of expertise; and</w:t>
      </w:r>
    </w:p>
    <w:p w14:paraId="75C632CF" w14:textId="77777777" w:rsidR="009D2501" w:rsidRPr="009D2501" w:rsidRDefault="009D2501" w:rsidP="009D2501">
      <w:pPr>
        <w:rPr>
          <w:szCs w:val="24"/>
        </w:rPr>
      </w:pPr>
    </w:p>
    <w:p w14:paraId="4F982F67" w14:textId="77777777" w:rsidR="009D2501" w:rsidRPr="009D2501" w:rsidRDefault="009D2501" w:rsidP="009D2501">
      <w:pPr>
        <w:rPr>
          <w:szCs w:val="24"/>
        </w:rPr>
      </w:pPr>
      <w:r w:rsidRPr="009D2501">
        <w:rPr>
          <w:szCs w:val="24"/>
        </w:rPr>
        <w:tab/>
        <w:t>(2)</w:t>
      </w:r>
      <w:r w:rsidRPr="009D2501">
        <w:rPr>
          <w:szCs w:val="24"/>
        </w:rPr>
        <w:tab/>
        <w:t xml:space="preserve">The attainment of a national reputation in one’s specialty area(s) as </w:t>
      </w:r>
      <w:r w:rsidRPr="009D2501">
        <w:rPr>
          <w:szCs w:val="24"/>
        </w:rPr>
        <w:tab/>
      </w:r>
      <w:r w:rsidRPr="009D2501">
        <w:rPr>
          <w:szCs w:val="24"/>
        </w:rPr>
        <w:tab/>
      </w:r>
      <w:r w:rsidRPr="009D2501">
        <w:rPr>
          <w:szCs w:val="24"/>
        </w:rPr>
        <w:tab/>
        <w:t xml:space="preserve">evidenced by awareness by other top scholars in the candidate’s field of  </w:t>
      </w:r>
      <w:r w:rsidRPr="009D2501">
        <w:rPr>
          <w:szCs w:val="24"/>
        </w:rPr>
        <w:tab/>
      </w:r>
      <w:r w:rsidRPr="009D2501">
        <w:rPr>
          <w:szCs w:val="24"/>
        </w:rPr>
        <w:tab/>
      </w:r>
      <w:r w:rsidRPr="009D2501">
        <w:rPr>
          <w:szCs w:val="24"/>
        </w:rPr>
        <w:tab/>
        <w:t xml:space="preserve">scholarship and expertise in these area(s), and/or through frequent </w:t>
      </w:r>
      <w:r w:rsidRPr="009D2501">
        <w:rPr>
          <w:szCs w:val="24"/>
        </w:rPr>
        <w:tab/>
      </w:r>
      <w:r w:rsidRPr="009D2501">
        <w:rPr>
          <w:szCs w:val="24"/>
        </w:rPr>
        <w:tab/>
      </w:r>
      <w:r w:rsidRPr="009D2501">
        <w:rPr>
          <w:szCs w:val="24"/>
        </w:rPr>
        <w:tab/>
      </w:r>
      <w:r w:rsidRPr="009D2501">
        <w:rPr>
          <w:szCs w:val="24"/>
        </w:rPr>
        <w:tab/>
        <w:t>scholarly citations of the candidate’s work; and</w:t>
      </w:r>
    </w:p>
    <w:p w14:paraId="1C5F542B" w14:textId="77777777" w:rsidR="009D2501" w:rsidRPr="009D2501" w:rsidRDefault="009D2501" w:rsidP="009D2501">
      <w:pPr>
        <w:rPr>
          <w:szCs w:val="24"/>
        </w:rPr>
      </w:pPr>
    </w:p>
    <w:p w14:paraId="102CAF9E" w14:textId="77777777" w:rsidR="009D2501" w:rsidRPr="009D2501" w:rsidRDefault="009D2501" w:rsidP="009D2501">
      <w:pPr>
        <w:rPr>
          <w:szCs w:val="24"/>
        </w:rPr>
      </w:pPr>
      <w:r w:rsidRPr="009D2501">
        <w:rPr>
          <w:szCs w:val="24"/>
        </w:rPr>
        <w:tab/>
        <w:t>(3)</w:t>
      </w:r>
      <w:r w:rsidRPr="009D2501">
        <w:rPr>
          <w:szCs w:val="24"/>
        </w:rPr>
        <w:tab/>
        <w:t xml:space="preserve">High quality published works in the form of scholarly books and/or work </w:t>
      </w:r>
      <w:r w:rsidRPr="009D2501">
        <w:rPr>
          <w:szCs w:val="24"/>
        </w:rPr>
        <w:tab/>
      </w:r>
      <w:r w:rsidRPr="009D2501">
        <w:rPr>
          <w:szCs w:val="24"/>
        </w:rPr>
        <w:tab/>
      </w:r>
      <w:r w:rsidRPr="009D2501">
        <w:rPr>
          <w:szCs w:val="24"/>
        </w:rPr>
        <w:tab/>
        <w:t xml:space="preserve">that appears in peer-reviewed journals within social work and/or in </w:t>
      </w:r>
      <w:r w:rsidRPr="009D2501">
        <w:rPr>
          <w:szCs w:val="24"/>
        </w:rPr>
        <w:tab/>
      </w:r>
      <w:r w:rsidRPr="009D2501">
        <w:rPr>
          <w:szCs w:val="24"/>
        </w:rPr>
        <w:tab/>
      </w:r>
      <w:r w:rsidRPr="009D2501">
        <w:rPr>
          <w:szCs w:val="24"/>
        </w:rPr>
        <w:tab/>
        <w:t xml:space="preserve">relevant specialty journals; these published works should show evidence </w:t>
      </w:r>
      <w:r w:rsidRPr="009D2501">
        <w:rPr>
          <w:szCs w:val="24"/>
        </w:rPr>
        <w:tab/>
      </w:r>
      <w:r w:rsidRPr="009D2501">
        <w:rPr>
          <w:szCs w:val="24"/>
        </w:rPr>
        <w:tab/>
      </w:r>
      <w:r w:rsidRPr="009D2501">
        <w:rPr>
          <w:szCs w:val="24"/>
        </w:rPr>
        <w:tab/>
        <w:t xml:space="preserve">of being socially-embedded, use-inspired and have a demonstrated impact </w:t>
      </w:r>
      <w:r w:rsidRPr="009D2501">
        <w:rPr>
          <w:szCs w:val="24"/>
        </w:rPr>
        <w:tab/>
      </w:r>
      <w:r w:rsidRPr="009D2501">
        <w:rPr>
          <w:szCs w:val="24"/>
        </w:rPr>
        <w:tab/>
      </w:r>
      <w:r w:rsidRPr="009D2501">
        <w:rPr>
          <w:szCs w:val="24"/>
        </w:rPr>
        <w:tab/>
        <w:t>on the field; and</w:t>
      </w:r>
      <w:r w:rsidRPr="009D2501">
        <w:rPr>
          <w:szCs w:val="24"/>
        </w:rPr>
        <w:tab/>
      </w:r>
    </w:p>
    <w:p w14:paraId="1D5A0A81" w14:textId="77777777" w:rsidR="009D2501" w:rsidRPr="009D2501" w:rsidRDefault="009D2501" w:rsidP="009D2501">
      <w:pPr>
        <w:rPr>
          <w:szCs w:val="24"/>
        </w:rPr>
      </w:pPr>
    </w:p>
    <w:p w14:paraId="2251C2FE" w14:textId="77777777" w:rsidR="009D2501" w:rsidRPr="009D2501" w:rsidRDefault="009D2501" w:rsidP="009D2501">
      <w:pPr>
        <w:rPr>
          <w:szCs w:val="24"/>
        </w:rPr>
      </w:pPr>
      <w:r w:rsidRPr="009D2501">
        <w:rPr>
          <w:szCs w:val="24"/>
        </w:rPr>
        <w:tab/>
        <w:t>(4)</w:t>
      </w:r>
      <w:r w:rsidRPr="009D2501">
        <w:rPr>
          <w:szCs w:val="24"/>
        </w:rPr>
        <w:tab/>
        <w:t xml:space="preserve">Funded research that supports the candidate’s area of scholarship, </w:t>
      </w:r>
      <w:r w:rsidRPr="009D2501">
        <w:rPr>
          <w:szCs w:val="24"/>
        </w:rPr>
        <w:tab/>
      </w:r>
      <w:r w:rsidRPr="009D2501">
        <w:rPr>
          <w:szCs w:val="24"/>
        </w:rPr>
        <w:tab/>
      </w:r>
      <w:r w:rsidRPr="009D2501">
        <w:rPr>
          <w:szCs w:val="24"/>
        </w:rPr>
        <w:tab/>
      </w:r>
      <w:r w:rsidRPr="009D2501">
        <w:rPr>
          <w:szCs w:val="24"/>
        </w:rPr>
        <w:tab/>
        <w:t xml:space="preserve">provided funding is available in the candidate’s area of research, is highly </w:t>
      </w:r>
      <w:r w:rsidRPr="009D2501">
        <w:rPr>
          <w:szCs w:val="24"/>
        </w:rPr>
        <w:tab/>
      </w:r>
      <w:r w:rsidRPr="009D2501">
        <w:rPr>
          <w:szCs w:val="24"/>
        </w:rPr>
        <w:tab/>
      </w:r>
      <w:r w:rsidRPr="009D2501">
        <w:rPr>
          <w:szCs w:val="24"/>
        </w:rPr>
        <w:tab/>
        <w:t>regarded.</w:t>
      </w:r>
    </w:p>
    <w:p w14:paraId="35B252BB" w14:textId="77777777" w:rsidR="009D2501" w:rsidRPr="009D2501" w:rsidRDefault="009D2501" w:rsidP="009D2501">
      <w:pPr>
        <w:rPr>
          <w:szCs w:val="24"/>
        </w:rPr>
      </w:pPr>
    </w:p>
    <w:p w14:paraId="151C9C37" w14:textId="77777777" w:rsidR="009D2501" w:rsidRPr="009D2501" w:rsidRDefault="009D2501" w:rsidP="009D2501">
      <w:pPr>
        <w:rPr>
          <w:szCs w:val="24"/>
        </w:rPr>
      </w:pPr>
    </w:p>
    <w:p w14:paraId="05A19A03" w14:textId="77777777" w:rsidR="009D2501" w:rsidRPr="009D2501" w:rsidRDefault="009D2501" w:rsidP="009D2501">
      <w:pPr>
        <w:rPr>
          <w:szCs w:val="24"/>
        </w:rPr>
      </w:pPr>
    </w:p>
    <w:p w14:paraId="239E2920" w14:textId="77777777" w:rsidR="009D2501" w:rsidRPr="009D2501" w:rsidRDefault="009D2501" w:rsidP="009D2501">
      <w:pPr>
        <w:rPr>
          <w:szCs w:val="24"/>
        </w:rPr>
      </w:pPr>
    </w:p>
    <w:p w14:paraId="059C87C5" w14:textId="77777777" w:rsidR="009D2501" w:rsidRPr="009D2501" w:rsidRDefault="009D2501" w:rsidP="009D2501">
      <w:pPr>
        <w:rPr>
          <w:b/>
          <w:szCs w:val="24"/>
        </w:rPr>
      </w:pPr>
      <w:r w:rsidRPr="009D2501">
        <w:rPr>
          <w:b/>
          <w:szCs w:val="24"/>
        </w:rPr>
        <w:t>SWK 503</w:t>
      </w:r>
    </w:p>
    <w:p w14:paraId="61114D8E" w14:textId="77777777" w:rsidR="009D2501" w:rsidRPr="009D2501" w:rsidRDefault="009D2501" w:rsidP="009D2501">
      <w:pPr>
        <w:rPr>
          <w:b/>
          <w:szCs w:val="24"/>
        </w:rPr>
      </w:pPr>
      <w:r w:rsidRPr="009D2501">
        <w:rPr>
          <w:b/>
          <w:szCs w:val="24"/>
        </w:rPr>
        <w:t xml:space="preserve">Criteria </w:t>
      </w:r>
      <w:r>
        <w:rPr>
          <w:b/>
          <w:szCs w:val="24"/>
        </w:rPr>
        <w:t>f</w:t>
      </w:r>
      <w:r w:rsidR="00877ADE">
        <w:rPr>
          <w:b/>
          <w:szCs w:val="24"/>
        </w:rPr>
        <w:t>or Promotion t</w:t>
      </w:r>
      <w:r w:rsidRPr="009D2501">
        <w:rPr>
          <w:b/>
          <w:szCs w:val="24"/>
        </w:rPr>
        <w:t>o Full Professor</w:t>
      </w:r>
    </w:p>
    <w:p w14:paraId="6FD93B3E" w14:textId="77777777" w:rsidR="00D505AC" w:rsidRDefault="00D505AC" w:rsidP="00D505AC">
      <w:pPr>
        <w:rPr>
          <w:b/>
          <w:szCs w:val="24"/>
        </w:rPr>
      </w:pPr>
      <w:r>
        <w:rPr>
          <w:b/>
          <w:szCs w:val="24"/>
        </w:rPr>
        <w:t>School Approved</w:t>
      </w:r>
      <w:r w:rsidRPr="009D2501">
        <w:rPr>
          <w:b/>
          <w:szCs w:val="24"/>
        </w:rPr>
        <w:t xml:space="preserve"> 3/26/</w:t>
      </w:r>
      <w:r>
        <w:rPr>
          <w:b/>
          <w:szCs w:val="24"/>
        </w:rPr>
        <w:t>20</w:t>
      </w:r>
      <w:r w:rsidRPr="009D2501">
        <w:rPr>
          <w:b/>
          <w:szCs w:val="24"/>
        </w:rPr>
        <w:t>10</w:t>
      </w:r>
    </w:p>
    <w:p w14:paraId="7BC2A09F" w14:textId="77777777" w:rsidR="00D505AC" w:rsidRPr="009D2501" w:rsidRDefault="00D505AC" w:rsidP="00D505AC">
      <w:pPr>
        <w:rPr>
          <w:b/>
          <w:szCs w:val="24"/>
        </w:rPr>
      </w:pPr>
      <w:r>
        <w:rPr>
          <w:b/>
          <w:szCs w:val="24"/>
        </w:rPr>
        <w:t>Dean Approved 5/1/2011</w:t>
      </w:r>
    </w:p>
    <w:p w14:paraId="7498F190" w14:textId="77777777" w:rsidR="009D2501" w:rsidRPr="009D2501" w:rsidRDefault="009D2501" w:rsidP="009D2501">
      <w:pPr>
        <w:rPr>
          <w:b/>
          <w:szCs w:val="24"/>
        </w:rPr>
      </w:pPr>
      <w:r w:rsidRPr="009D2501">
        <w:rPr>
          <w:b/>
          <w:szCs w:val="24"/>
        </w:rPr>
        <w:t>Page 2 of 3</w:t>
      </w:r>
    </w:p>
    <w:p w14:paraId="2A78209E" w14:textId="77777777" w:rsidR="009D2501" w:rsidRPr="009D2501" w:rsidRDefault="009D2501" w:rsidP="009D2501">
      <w:pPr>
        <w:rPr>
          <w:b/>
          <w:szCs w:val="24"/>
        </w:rPr>
      </w:pPr>
    </w:p>
    <w:p w14:paraId="5D881840" w14:textId="77777777" w:rsidR="009D2501" w:rsidRPr="009D2501" w:rsidRDefault="009D2501" w:rsidP="009D2501">
      <w:pPr>
        <w:rPr>
          <w:szCs w:val="24"/>
        </w:rPr>
      </w:pPr>
    </w:p>
    <w:p w14:paraId="49173AB2" w14:textId="77777777" w:rsidR="009D2501" w:rsidRPr="009D2501" w:rsidRDefault="009D2501" w:rsidP="009D2501">
      <w:pPr>
        <w:rPr>
          <w:szCs w:val="24"/>
        </w:rPr>
      </w:pPr>
      <w:r w:rsidRPr="009D2501">
        <w:rPr>
          <w:szCs w:val="24"/>
        </w:rPr>
        <w:t>B.</w:t>
      </w:r>
      <w:r w:rsidRPr="009D2501">
        <w:rPr>
          <w:szCs w:val="24"/>
        </w:rPr>
        <w:tab/>
      </w:r>
      <w:r w:rsidRPr="009D2501">
        <w:rPr>
          <w:szCs w:val="24"/>
          <w:u w:val="single"/>
        </w:rPr>
        <w:t>Teaching</w:t>
      </w:r>
    </w:p>
    <w:p w14:paraId="1B33AAA3" w14:textId="77777777" w:rsidR="009D2501" w:rsidRPr="009D2501" w:rsidRDefault="009D2501" w:rsidP="009D2501">
      <w:pPr>
        <w:rPr>
          <w:szCs w:val="24"/>
        </w:rPr>
      </w:pPr>
    </w:p>
    <w:p w14:paraId="2825FF3D" w14:textId="77777777" w:rsidR="009D2501" w:rsidRPr="009D2501" w:rsidRDefault="009D2501" w:rsidP="009D2501">
      <w:pPr>
        <w:rPr>
          <w:szCs w:val="24"/>
        </w:rPr>
      </w:pPr>
      <w:r w:rsidRPr="009D2501">
        <w:rPr>
          <w:szCs w:val="24"/>
        </w:rPr>
        <w:tab/>
        <w:t xml:space="preserve">In addition to meeting the criteria for teaching necessary for promotion from </w:t>
      </w:r>
      <w:r w:rsidRPr="009D2501">
        <w:rPr>
          <w:szCs w:val="24"/>
        </w:rPr>
        <w:tab/>
        <w:t xml:space="preserve">Assistant to Associate Professor, candidates seeking promotion to Professor must </w:t>
      </w:r>
      <w:r w:rsidRPr="009D2501">
        <w:rPr>
          <w:szCs w:val="24"/>
        </w:rPr>
        <w:tab/>
        <w:t>demonstrate leadership in their teaching as evidenced by such things as:</w:t>
      </w:r>
    </w:p>
    <w:p w14:paraId="54BDA0B3" w14:textId="77777777" w:rsidR="009D2501" w:rsidRPr="009D2501" w:rsidRDefault="009D2501" w:rsidP="009D2501">
      <w:pPr>
        <w:rPr>
          <w:szCs w:val="24"/>
        </w:rPr>
      </w:pPr>
    </w:p>
    <w:p w14:paraId="09CACF31" w14:textId="77777777" w:rsidR="009D2501" w:rsidRPr="009D2501" w:rsidRDefault="009D2501" w:rsidP="009D2501">
      <w:pPr>
        <w:rPr>
          <w:szCs w:val="24"/>
        </w:rPr>
      </w:pPr>
      <w:r w:rsidRPr="009D2501">
        <w:rPr>
          <w:szCs w:val="24"/>
        </w:rPr>
        <w:tab/>
        <w:t>(1)</w:t>
      </w:r>
      <w:r w:rsidRPr="009D2501">
        <w:rPr>
          <w:szCs w:val="24"/>
        </w:rPr>
        <w:tab/>
        <w:t xml:space="preserve">Having a consistent pattern of positive evaluations from students, </w:t>
      </w:r>
      <w:r w:rsidRPr="009D2501">
        <w:rPr>
          <w:szCs w:val="24"/>
        </w:rPr>
        <w:tab/>
      </w:r>
      <w:r w:rsidRPr="009D2501">
        <w:rPr>
          <w:szCs w:val="24"/>
        </w:rPr>
        <w:tab/>
      </w:r>
      <w:r w:rsidRPr="009D2501">
        <w:rPr>
          <w:szCs w:val="24"/>
        </w:rPr>
        <w:tab/>
      </w:r>
      <w:r w:rsidRPr="009D2501">
        <w:rPr>
          <w:szCs w:val="24"/>
        </w:rPr>
        <w:tab/>
      </w:r>
      <w:r>
        <w:rPr>
          <w:szCs w:val="24"/>
        </w:rPr>
        <w:tab/>
      </w:r>
      <w:r w:rsidRPr="009D2501">
        <w:rPr>
          <w:szCs w:val="24"/>
        </w:rPr>
        <w:t xml:space="preserve">demonstrating the candidate’s ability to provide high quality, challenging </w:t>
      </w:r>
      <w:r w:rsidRPr="009D2501">
        <w:rPr>
          <w:szCs w:val="24"/>
        </w:rPr>
        <w:tab/>
      </w:r>
      <w:r w:rsidRPr="009D2501">
        <w:rPr>
          <w:szCs w:val="24"/>
        </w:rPr>
        <w:tab/>
      </w:r>
      <w:r w:rsidRPr="009D2501">
        <w:rPr>
          <w:szCs w:val="24"/>
        </w:rPr>
        <w:tab/>
      </w:r>
      <w:r>
        <w:rPr>
          <w:szCs w:val="24"/>
        </w:rPr>
        <w:tab/>
      </w:r>
      <w:r w:rsidRPr="009D2501">
        <w:rPr>
          <w:szCs w:val="24"/>
        </w:rPr>
        <w:t>classroom experiences for students;</w:t>
      </w:r>
    </w:p>
    <w:p w14:paraId="447B4E50" w14:textId="77777777" w:rsidR="009D2501" w:rsidRPr="009D2501" w:rsidRDefault="009D2501" w:rsidP="009D2501">
      <w:pPr>
        <w:rPr>
          <w:szCs w:val="24"/>
        </w:rPr>
      </w:pPr>
    </w:p>
    <w:p w14:paraId="49781FCA" w14:textId="77777777" w:rsidR="009D2501" w:rsidRPr="009D2501" w:rsidRDefault="009D2501" w:rsidP="009D2501">
      <w:pPr>
        <w:rPr>
          <w:szCs w:val="24"/>
        </w:rPr>
      </w:pPr>
      <w:r w:rsidRPr="009D2501">
        <w:rPr>
          <w:szCs w:val="24"/>
        </w:rPr>
        <w:tab/>
        <w:t>(2)</w:t>
      </w:r>
      <w:r w:rsidRPr="009D2501">
        <w:rPr>
          <w:szCs w:val="24"/>
        </w:rPr>
        <w:tab/>
        <w:t>Mentoring of graduate students;</w:t>
      </w:r>
    </w:p>
    <w:p w14:paraId="20686239" w14:textId="77777777" w:rsidR="009D2501" w:rsidRPr="009D2501" w:rsidRDefault="009D2501" w:rsidP="009D2501">
      <w:pPr>
        <w:rPr>
          <w:szCs w:val="24"/>
        </w:rPr>
      </w:pPr>
    </w:p>
    <w:p w14:paraId="5F8CF661" w14:textId="77777777" w:rsidR="009D2501" w:rsidRPr="009D2501" w:rsidRDefault="009D2501" w:rsidP="009D2501">
      <w:pPr>
        <w:rPr>
          <w:szCs w:val="24"/>
        </w:rPr>
      </w:pPr>
      <w:r w:rsidRPr="009D2501">
        <w:rPr>
          <w:szCs w:val="24"/>
        </w:rPr>
        <w:tab/>
        <w:t>(3)</w:t>
      </w:r>
      <w:r w:rsidRPr="009D2501">
        <w:rPr>
          <w:szCs w:val="24"/>
        </w:rPr>
        <w:tab/>
        <w:t>Responsibility for new course development;</w:t>
      </w:r>
    </w:p>
    <w:p w14:paraId="3DD4C0A1" w14:textId="77777777" w:rsidR="009D2501" w:rsidRPr="009D2501" w:rsidRDefault="009D2501" w:rsidP="009D2501">
      <w:pPr>
        <w:rPr>
          <w:szCs w:val="24"/>
        </w:rPr>
      </w:pPr>
    </w:p>
    <w:p w14:paraId="25EEAEB7" w14:textId="77777777" w:rsidR="009D2501" w:rsidRPr="009D2501" w:rsidRDefault="009D2501" w:rsidP="009D2501">
      <w:pPr>
        <w:rPr>
          <w:szCs w:val="24"/>
        </w:rPr>
      </w:pPr>
      <w:r w:rsidRPr="009D2501">
        <w:rPr>
          <w:szCs w:val="24"/>
        </w:rPr>
        <w:tab/>
        <w:t>(4)</w:t>
      </w:r>
      <w:r w:rsidRPr="009D2501">
        <w:rPr>
          <w:szCs w:val="24"/>
        </w:rPr>
        <w:tab/>
        <w:t>Assumption of new course preparations or significant course revisions:</w:t>
      </w:r>
    </w:p>
    <w:p w14:paraId="50B16E3B" w14:textId="77777777" w:rsidR="009D2501" w:rsidRPr="009D2501" w:rsidRDefault="009D2501" w:rsidP="009D2501">
      <w:pPr>
        <w:rPr>
          <w:szCs w:val="24"/>
        </w:rPr>
      </w:pPr>
    </w:p>
    <w:p w14:paraId="41DEBFC6" w14:textId="77777777" w:rsidR="009D2501" w:rsidRPr="009D2501" w:rsidRDefault="009D2501" w:rsidP="009D2501">
      <w:pPr>
        <w:rPr>
          <w:szCs w:val="24"/>
        </w:rPr>
      </w:pPr>
      <w:r w:rsidRPr="009D2501">
        <w:rPr>
          <w:szCs w:val="24"/>
        </w:rPr>
        <w:tab/>
        <w:t>(5)</w:t>
      </w:r>
      <w:r w:rsidRPr="009D2501">
        <w:rPr>
          <w:szCs w:val="24"/>
        </w:rPr>
        <w:tab/>
        <w:t>Curriculum development;</w:t>
      </w:r>
    </w:p>
    <w:p w14:paraId="196FEFD1" w14:textId="77777777" w:rsidR="009D2501" w:rsidRPr="009D2501" w:rsidRDefault="009D2501" w:rsidP="009D2501">
      <w:pPr>
        <w:rPr>
          <w:szCs w:val="24"/>
        </w:rPr>
      </w:pPr>
    </w:p>
    <w:p w14:paraId="764FD314" w14:textId="77777777" w:rsidR="009D2501" w:rsidRPr="009D2501" w:rsidRDefault="009D2501" w:rsidP="009D2501">
      <w:pPr>
        <w:rPr>
          <w:szCs w:val="24"/>
        </w:rPr>
      </w:pPr>
      <w:r w:rsidRPr="009D2501">
        <w:rPr>
          <w:szCs w:val="24"/>
        </w:rPr>
        <w:tab/>
        <w:t>(6)</w:t>
      </w:r>
      <w:r w:rsidRPr="009D2501">
        <w:rPr>
          <w:szCs w:val="24"/>
        </w:rPr>
        <w:tab/>
        <w:t xml:space="preserve">Offering special workshops, seminars or colloquia within ASU or at other </w:t>
      </w:r>
      <w:r w:rsidRPr="009D2501">
        <w:rPr>
          <w:szCs w:val="24"/>
        </w:rPr>
        <w:tab/>
      </w:r>
      <w:r w:rsidRPr="009D2501">
        <w:rPr>
          <w:szCs w:val="24"/>
        </w:rPr>
        <w:tab/>
      </w:r>
      <w:r w:rsidRPr="009D2501">
        <w:rPr>
          <w:szCs w:val="24"/>
        </w:rPr>
        <w:tab/>
      </w:r>
      <w:r>
        <w:rPr>
          <w:szCs w:val="24"/>
        </w:rPr>
        <w:tab/>
      </w:r>
      <w:r w:rsidRPr="009D2501">
        <w:rPr>
          <w:szCs w:val="24"/>
        </w:rPr>
        <w:t xml:space="preserve">academic institutions or to other local, regional, national or international </w:t>
      </w:r>
      <w:r w:rsidRPr="009D2501">
        <w:rPr>
          <w:szCs w:val="24"/>
        </w:rPr>
        <w:tab/>
      </w:r>
      <w:r w:rsidRPr="009D2501">
        <w:rPr>
          <w:szCs w:val="24"/>
        </w:rPr>
        <w:tab/>
      </w:r>
      <w:r w:rsidRPr="009D2501">
        <w:rPr>
          <w:szCs w:val="24"/>
        </w:rPr>
        <w:tab/>
      </w:r>
      <w:r>
        <w:rPr>
          <w:szCs w:val="24"/>
        </w:rPr>
        <w:tab/>
      </w:r>
      <w:r w:rsidRPr="009D2501">
        <w:rPr>
          <w:szCs w:val="24"/>
        </w:rPr>
        <w:t>audiences;</w:t>
      </w:r>
    </w:p>
    <w:p w14:paraId="6F61A245" w14:textId="77777777" w:rsidR="009D2501" w:rsidRPr="009D2501" w:rsidRDefault="009D2501" w:rsidP="009D2501">
      <w:pPr>
        <w:rPr>
          <w:szCs w:val="24"/>
        </w:rPr>
      </w:pPr>
    </w:p>
    <w:p w14:paraId="0F9B2296" w14:textId="77777777" w:rsidR="009D2501" w:rsidRPr="009D2501" w:rsidRDefault="009D2501" w:rsidP="009D2501">
      <w:pPr>
        <w:rPr>
          <w:szCs w:val="24"/>
        </w:rPr>
      </w:pPr>
      <w:r w:rsidRPr="009D2501">
        <w:rPr>
          <w:szCs w:val="24"/>
        </w:rPr>
        <w:tab/>
        <w:t>(7)</w:t>
      </w:r>
      <w:r w:rsidRPr="009D2501">
        <w:rPr>
          <w:szCs w:val="24"/>
        </w:rPr>
        <w:tab/>
        <w:t xml:space="preserve">Achieving national recognition for teaching through presentations at </w:t>
      </w:r>
      <w:r w:rsidRPr="009D2501">
        <w:rPr>
          <w:szCs w:val="24"/>
        </w:rPr>
        <w:tab/>
      </w:r>
      <w:r w:rsidRPr="009D2501">
        <w:rPr>
          <w:szCs w:val="24"/>
        </w:rPr>
        <w:tab/>
      </w:r>
      <w:r w:rsidRPr="009D2501">
        <w:rPr>
          <w:szCs w:val="24"/>
        </w:rPr>
        <w:tab/>
      </w:r>
      <w:r>
        <w:rPr>
          <w:szCs w:val="24"/>
        </w:rPr>
        <w:tab/>
      </w:r>
      <w:r w:rsidRPr="009D2501">
        <w:rPr>
          <w:szCs w:val="24"/>
        </w:rPr>
        <w:t xml:space="preserve">national and/or international conferences regarding teaching strategies or </w:t>
      </w:r>
      <w:r w:rsidRPr="009D2501">
        <w:rPr>
          <w:szCs w:val="24"/>
        </w:rPr>
        <w:tab/>
      </w:r>
      <w:r w:rsidRPr="009D2501">
        <w:rPr>
          <w:szCs w:val="24"/>
        </w:rPr>
        <w:tab/>
      </w:r>
      <w:r w:rsidRPr="009D2501">
        <w:rPr>
          <w:szCs w:val="24"/>
        </w:rPr>
        <w:tab/>
      </w:r>
      <w:r>
        <w:rPr>
          <w:szCs w:val="24"/>
        </w:rPr>
        <w:tab/>
      </w:r>
      <w:r w:rsidRPr="009D2501">
        <w:rPr>
          <w:szCs w:val="24"/>
        </w:rPr>
        <w:t>innovative pedagogical techniques.</w:t>
      </w:r>
    </w:p>
    <w:p w14:paraId="4D8A8F29" w14:textId="77777777" w:rsidR="009D2501" w:rsidRPr="009D2501" w:rsidRDefault="009D2501" w:rsidP="009D2501">
      <w:pPr>
        <w:rPr>
          <w:szCs w:val="24"/>
        </w:rPr>
      </w:pPr>
    </w:p>
    <w:p w14:paraId="57A2FA59" w14:textId="77777777" w:rsidR="009D2501" w:rsidRPr="009D2501" w:rsidRDefault="009D2501" w:rsidP="009D2501">
      <w:pPr>
        <w:rPr>
          <w:szCs w:val="24"/>
        </w:rPr>
      </w:pPr>
      <w:r w:rsidRPr="009D2501">
        <w:rPr>
          <w:szCs w:val="24"/>
        </w:rPr>
        <w:tab/>
        <w:t>(8)</w:t>
      </w:r>
      <w:r w:rsidRPr="009D2501">
        <w:rPr>
          <w:szCs w:val="24"/>
        </w:rPr>
        <w:tab/>
        <w:t xml:space="preserve">Publication of research articles, essays, book chapters and/or textbooks </w:t>
      </w:r>
      <w:r w:rsidRPr="009D2501">
        <w:rPr>
          <w:szCs w:val="24"/>
        </w:rPr>
        <w:tab/>
      </w:r>
      <w:r w:rsidRPr="009D2501">
        <w:rPr>
          <w:szCs w:val="24"/>
        </w:rPr>
        <w:tab/>
      </w:r>
      <w:r w:rsidRPr="009D2501">
        <w:rPr>
          <w:szCs w:val="24"/>
        </w:rPr>
        <w:tab/>
      </w:r>
      <w:r>
        <w:rPr>
          <w:szCs w:val="24"/>
        </w:rPr>
        <w:tab/>
      </w:r>
      <w:r w:rsidRPr="009D2501">
        <w:rPr>
          <w:szCs w:val="24"/>
        </w:rPr>
        <w:t xml:space="preserve">that advance teaching strategies and pedagogical techniques or summarize </w:t>
      </w:r>
      <w:r w:rsidRPr="009D2501">
        <w:rPr>
          <w:szCs w:val="24"/>
        </w:rPr>
        <w:tab/>
      </w:r>
      <w:r w:rsidRPr="009D2501">
        <w:rPr>
          <w:szCs w:val="24"/>
        </w:rPr>
        <w:tab/>
      </w:r>
      <w:r w:rsidRPr="009D2501">
        <w:rPr>
          <w:szCs w:val="24"/>
        </w:rPr>
        <w:tab/>
      </w:r>
      <w:r>
        <w:rPr>
          <w:szCs w:val="24"/>
        </w:rPr>
        <w:tab/>
      </w:r>
      <w:r w:rsidRPr="009D2501">
        <w:rPr>
          <w:szCs w:val="24"/>
        </w:rPr>
        <w:t>and deliver a body of knowledge.</w:t>
      </w:r>
    </w:p>
    <w:p w14:paraId="226B1C19" w14:textId="77777777" w:rsidR="009D2501" w:rsidRPr="009D2501" w:rsidRDefault="009D2501" w:rsidP="009D2501">
      <w:pPr>
        <w:rPr>
          <w:szCs w:val="24"/>
        </w:rPr>
      </w:pPr>
    </w:p>
    <w:p w14:paraId="0221B6EA" w14:textId="77777777" w:rsidR="009D2501" w:rsidRPr="009D2501" w:rsidRDefault="009D2501" w:rsidP="009D2501">
      <w:pPr>
        <w:rPr>
          <w:szCs w:val="24"/>
        </w:rPr>
      </w:pPr>
    </w:p>
    <w:p w14:paraId="6272DB97" w14:textId="77777777" w:rsidR="009D2501" w:rsidRPr="009D2501" w:rsidRDefault="009D2501" w:rsidP="009D2501">
      <w:pPr>
        <w:rPr>
          <w:szCs w:val="24"/>
        </w:rPr>
      </w:pPr>
      <w:r w:rsidRPr="009D2501">
        <w:rPr>
          <w:szCs w:val="24"/>
        </w:rPr>
        <w:t>C.</w:t>
      </w:r>
      <w:r w:rsidRPr="009D2501">
        <w:rPr>
          <w:szCs w:val="24"/>
        </w:rPr>
        <w:tab/>
      </w:r>
      <w:r w:rsidRPr="009D2501">
        <w:rPr>
          <w:szCs w:val="24"/>
          <w:u w:val="single"/>
        </w:rPr>
        <w:t>Service</w:t>
      </w:r>
    </w:p>
    <w:p w14:paraId="6B5F0C9E" w14:textId="77777777" w:rsidR="009D2501" w:rsidRPr="009D2501" w:rsidRDefault="009D2501" w:rsidP="009D2501">
      <w:pPr>
        <w:rPr>
          <w:szCs w:val="24"/>
        </w:rPr>
      </w:pPr>
    </w:p>
    <w:p w14:paraId="3873F54C" w14:textId="77777777" w:rsidR="009D2501" w:rsidRPr="009D2501" w:rsidRDefault="009D2501" w:rsidP="009D2501">
      <w:pPr>
        <w:rPr>
          <w:szCs w:val="24"/>
        </w:rPr>
      </w:pPr>
      <w:r w:rsidRPr="009D2501">
        <w:rPr>
          <w:szCs w:val="24"/>
        </w:rPr>
        <w:tab/>
        <w:t xml:space="preserve">All faculty are expected to be collegial members of their academic unit and to </w:t>
      </w:r>
      <w:r w:rsidRPr="009D2501">
        <w:rPr>
          <w:szCs w:val="24"/>
        </w:rPr>
        <w:tab/>
        <w:t xml:space="preserve">perform appropriate service that contributes to the effectiveness of their school, </w:t>
      </w:r>
      <w:r w:rsidRPr="009D2501">
        <w:rPr>
          <w:szCs w:val="24"/>
        </w:rPr>
        <w:tab/>
        <w:t xml:space="preserve">college, and university.  In addition to meeting the criteria for high-quality service </w:t>
      </w:r>
      <w:r w:rsidRPr="009D2501">
        <w:rPr>
          <w:szCs w:val="24"/>
        </w:rPr>
        <w:tab/>
        <w:t xml:space="preserve">expected for candidates seeking promotion from Assistant to Associate Professor, </w:t>
      </w:r>
      <w:r w:rsidRPr="009D2501">
        <w:rPr>
          <w:szCs w:val="24"/>
        </w:rPr>
        <w:tab/>
        <w:t xml:space="preserve">candidates seeking promotion from Associate to Professor are expected to assume </w:t>
      </w:r>
      <w:r w:rsidRPr="009D2501">
        <w:rPr>
          <w:szCs w:val="24"/>
        </w:rPr>
        <w:tab/>
        <w:t xml:space="preserve">greater responsibility for service than untenured faculty and to demonstrate </w:t>
      </w:r>
    </w:p>
    <w:p w14:paraId="53962DAA" w14:textId="77777777" w:rsidR="009D2501" w:rsidRPr="009D2501" w:rsidRDefault="009D2501" w:rsidP="009D2501">
      <w:pPr>
        <w:rPr>
          <w:b/>
          <w:szCs w:val="24"/>
        </w:rPr>
      </w:pPr>
    </w:p>
    <w:p w14:paraId="4362B06B" w14:textId="77777777" w:rsidR="009D2501" w:rsidRPr="009D2501" w:rsidRDefault="009D2501" w:rsidP="009D2501">
      <w:pPr>
        <w:rPr>
          <w:b/>
          <w:szCs w:val="24"/>
        </w:rPr>
      </w:pPr>
      <w:r w:rsidRPr="009D2501">
        <w:rPr>
          <w:b/>
          <w:szCs w:val="24"/>
        </w:rPr>
        <w:t>SWK 503</w:t>
      </w:r>
    </w:p>
    <w:p w14:paraId="3C16D4A9" w14:textId="77777777" w:rsidR="009D2501" w:rsidRPr="009D2501" w:rsidRDefault="009D2501" w:rsidP="009D2501">
      <w:pPr>
        <w:rPr>
          <w:b/>
          <w:szCs w:val="24"/>
        </w:rPr>
      </w:pPr>
      <w:r>
        <w:rPr>
          <w:b/>
          <w:szCs w:val="24"/>
        </w:rPr>
        <w:t>Criteria f</w:t>
      </w:r>
      <w:r w:rsidR="00877ADE">
        <w:rPr>
          <w:b/>
          <w:szCs w:val="24"/>
        </w:rPr>
        <w:t>or Promotion t</w:t>
      </w:r>
      <w:r w:rsidRPr="009D2501">
        <w:rPr>
          <w:b/>
          <w:szCs w:val="24"/>
        </w:rPr>
        <w:t>o Full Professor</w:t>
      </w:r>
    </w:p>
    <w:p w14:paraId="52E91E6D" w14:textId="77777777" w:rsidR="00D505AC" w:rsidRDefault="00D505AC" w:rsidP="00D505AC">
      <w:pPr>
        <w:rPr>
          <w:b/>
          <w:szCs w:val="24"/>
        </w:rPr>
      </w:pPr>
      <w:r>
        <w:rPr>
          <w:b/>
          <w:szCs w:val="24"/>
        </w:rPr>
        <w:t>School Approved</w:t>
      </w:r>
      <w:r w:rsidRPr="009D2501">
        <w:rPr>
          <w:b/>
          <w:szCs w:val="24"/>
        </w:rPr>
        <w:t xml:space="preserve"> 3/26/</w:t>
      </w:r>
      <w:r>
        <w:rPr>
          <w:b/>
          <w:szCs w:val="24"/>
        </w:rPr>
        <w:t>20</w:t>
      </w:r>
      <w:r w:rsidRPr="009D2501">
        <w:rPr>
          <w:b/>
          <w:szCs w:val="24"/>
        </w:rPr>
        <w:t>10</w:t>
      </w:r>
    </w:p>
    <w:p w14:paraId="54411CEE" w14:textId="77777777" w:rsidR="00D505AC" w:rsidRPr="009D2501" w:rsidRDefault="00D505AC" w:rsidP="00D505AC">
      <w:pPr>
        <w:rPr>
          <w:b/>
          <w:szCs w:val="24"/>
        </w:rPr>
      </w:pPr>
      <w:r>
        <w:rPr>
          <w:b/>
          <w:szCs w:val="24"/>
        </w:rPr>
        <w:t>Dean Approved 5/1/2011</w:t>
      </w:r>
    </w:p>
    <w:p w14:paraId="60FFAE6D" w14:textId="77777777" w:rsidR="009D2501" w:rsidRPr="009D2501" w:rsidRDefault="009D2501" w:rsidP="009D2501">
      <w:pPr>
        <w:rPr>
          <w:b/>
          <w:szCs w:val="24"/>
        </w:rPr>
      </w:pPr>
      <w:r w:rsidRPr="009D2501">
        <w:rPr>
          <w:b/>
          <w:szCs w:val="24"/>
        </w:rPr>
        <w:t>Page 3 of 3</w:t>
      </w:r>
    </w:p>
    <w:p w14:paraId="4BD36EE1" w14:textId="77777777" w:rsidR="009D2501" w:rsidRPr="009D2501" w:rsidRDefault="009D2501" w:rsidP="009D2501">
      <w:pPr>
        <w:rPr>
          <w:b/>
          <w:szCs w:val="24"/>
        </w:rPr>
      </w:pPr>
    </w:p>
    <w:p w14:paraId="09517B11" w14:textId="77777777" w:rsidR="009D2501" w:rsidRPr="009D2501" w:rsidRDefault="009D2501" w:rsidP="009D2501">
      <w:pPr>
        <w:rPr>
          <w:b/>
          <w:szCs w:val="24"/>
        </w:rPr>
      </w:pPr>
    </w:p>
    <w:p w14:paraId="15EB000A" w14:textId="77777777" w:rsidR="009D2501" w:rsidRPr="009D2501" w:rsidRDefault="009D2501" w:rsidP="009D2501">
      <w:pPr>
        <w:rPr>
          <w:szCs w:val="24"/>
        </w:rPr>
      </w:pPr>
    </w:p>
    <w:p w14:paraId="736D3055" w14:textId="77777777" w:rsidR="009D2501" w:rsidRPr="009D2501" w:rsidRDefault="009D2501" w:rsidP="009D2501">
      <w:pPr>
        <w:rPr>
          <w:szCs w:val="24"/>
        </w:rPr>
      </w:pPr>
      <w:r w:rsidRPr="009D2501">
        <w:rPr>
          <w:szCs w:val="24"/>
        </w:rPr>
        <w:tab/>
        <w:t xml:space="preserve">substantial leadership in their service activities.  Candidates seeking promotion to </w:t>
      </w:r>
      <w:r w:rsidRPr="009D2501">
        <w:rPr>
          <w:szCs w:val="24"/>
        </w:rPr>
        <w:tab/>
        <w:t xml:space="preserve">Professor should demonstrate excellence in service, defined as a sustained record </w:t>
      </w:r>
      <w:r w:rsidRPr="009D2501">
        <w:rPr>
          <w:szCs w:val="24"/>
        </w:rPr>
        <w:tab/>
        <w:t xml:space="preserve">of </w:t>
      </w:r>
      <w:r>
        <w:rPr>
          <w:szCs w:val="24"/>
        </w:rPr>
        <w:tab/>
      </w:r>
      <w:r w:rsidRPr="009D2501">
        <w:rPr>
          <w:szCs w:val="24"/>
        </w:rPr>
        <w:t xml:space="preserve">high-quality service that has made a positive impact on the department, college, </w:t>
      </w:r>
      <w:r w:rsidRPr="009D2501">
        <w:rPr>
          <w:szCs w:val="24"/>
        </w:rPr>
        <w:tab/>
        <w:t xml:space="preserve">university, community and profession.  A pattern of leadership roles at each level </w:t>
      </w:r>
      <w:r w:rsidRPr="009D2501">
        <w:rPr>
          <w:szCs w:val="24"/>
        </w:rPr>
        <w:tab/>
        <w:t xml:space="preserve">should </w:t>
      </w:r>
      <w:r>
        <w:rPr>
          <w:szCs w:val="24"/>
        </w:rPr>
        <w:tab/>
      </w:r>
      <w:r w:rsidRPr="009D2501">
        <w:rPr>
          <w:szCs w:val="24"/>
        </w:rPr>
        <w:t>be demonstrated through such activities as:</w:t>
      </w:r>
    </w:p>
    <w:p w14:paraId="3EE42FA1" w14:textId="77777777" w:rsidR="009D2501" w:rsidRPr="009D2501" w:rsidRDefault="009D2501" w:rsidP="009D2501">
      <w:pPr>
        <w:rPr>
          <w:szCs w:val="24"/>
        </w:rPr>
      </w:pPr>
    </w:p>
    <w:p w14:paraId="53040BFA" w14:textId="77777777" w:rsidR="009D2501" w:rsidRPr="009D2501" w:rsidRDefault="009D2501" w:rsidP="009D2501">
      <w:pPr>
        <w:rPr>
          <w:szCs w:val="24"/>
        </w:rPr>
      </w:pPr>
      <w:r w:rsidRPr="009D2501">
        <w:rPr>
          <w:szCs w:val="24"/>
        </w:rPr>
        <w:tab/>
        <w:t>(1)</w:t>
      </w:r>
      <w:r w:rsidRPr="009D2501">
        <w:rPr>
          <w:szCs w:val="24"/>
        </w:rPr>
        <w:tab/>
        <w:t>Chairing committees at the departmental, college or university level;</w:t>
      </w:r>
    </w:p>
    <w:p w14:paraId="5D4C6384" w14:textId="77777777" w:rsidR="009D2501" w:rsidRPr="009D2501" w:rsidRDefault="009D2501" w:rsidP="009D2501">
      <w:pPr>
        <w:rPr>
          <w:szCs w:val="24"/>
        </w:rPr>
      </w:pPr>
    </w:p>
    <w:p w14:paraId="569295CB" w14:textId="77777777" w:rsidR="009D2501" w:rsidRPr="009D2501" w:rsidRDefault="009D2501" w:rsidP="009D2501">
      <w:pPr>
        <w:rPr>
          <w:szCs w:val="24"/>
        </w:rPr>
      </w:pPr>
      <w:r w:rsidRPr="009D2501">
        <w:rPr>
          <w:szCs w:val="24"/>
        </w:rPr>
        <w:tab/>
        <w:t>(2)</w:t>
      </w:r>
      <w:r w:rsidRPr="009D2501">
        <w:rPr>
          <w:szCs w:val="24"/>
        </w:rPr>
        <w:tab/>
        <w:t xml:space="preserve">Holding an office or leadership position in a national professional </w:t>
      </w:r>
      <w:r w:rsidRPr="009D2501">
        <w:rPr>
          <w:szCs w:val="24"/>
        </w:rPr>
        <w:tab/>
      </w:r>
      <w:r w:rsidRPr="009D2501">
        <w:rPr>
          <w:szCs w:val="24"/>
        </w:rPr>
        <w:tab/>
      </w:r>
      <w:r w:rsidRPr="009D2501">
        <w:rPr>
          <w:szCs w:val="24"/>
        </w:rPr>
        <w:tab/>
      </w:r>
      <w:r w:rsidRPr="009D2501">
        <w:rPr>
          <w:szCs w:val="24"/>
        </w:rPr>
        <w:tab/>
      </w:r>
      <w:r>
        <w:rPr>
          <w:szCs w:val="24"/>
        </w:rPr>
        <w:tab/>
      </w:r>
      <w:r w:rsidRPr="009D2501">
        <w:rPr>
          <w:szCs w:val="24"/>
        </w:rPr>
        <w:t>organization such as vice president or committee chair;</w:t>
      </w:r>
    </w:p>
    <w:p w14:paraId="50897A97" w14:textId="77777777" w:rsidR="009D2501" w:rsidRPr="009D2501" w:rsidRDefault="009D2501" w:rsidP="009D2501">
      <w:pPr>
        <w:rPr>
          <w:szCs w:val="24"/>
        </w:rPr>
      </w:pPr>
    </w:p>
    <w:p w14:paraId="4530D7A2" w14:textId="77777777" w:rsidR="009D2501" w:rsidRPr="009D2501" w:rsidRDefault="009D2501" w:rsidP="009D2501">
      <w:pPr>
        <w:rPr>
          <w:szCs w:val="24"/>
        </w:rPr>
      </w:pPr>
      <w:r w:rsidRPr="009D2501">
        <w:rPr>
          <w:szCs w:val="24"/>
        </w:rPr>
        <w:tab/>
        <w:t>(3)</w:t>
      </w:r>
      <w:r w:rsidRPr="009D2501">
        <w:rPr>
          <w:szCs w:val="24"/>
        </w:rPr>
        <w:tab/>
        <w:t>Serving on a journal editorial board.</w:t>
      </w:r>
    </w:p>
    <w:p w14:paraId="7DCD4773" w14:textId="77777777" w:rsidR="009D2501" w:rsidRPr="009D2501" w:rsidRDefault="009D2501" w:rsidP="009D2501">
      <w:pPr>
        <w:rPr>
          <w:szCs w:val="24"/>
        </w:rPr>
      </w:pPr>
    </w:p>
    <w:p w14:paraId="473B12AB" w14:textId="77777777" w:rsidR="009D2501" w:rsidRPr="009D2501" w:rsidRDefault="009D2501" w:rsidP="009D2501">
      <w:pPr>
        <w:rPr>
          <w:szCs w:val="24"/>
        </w:rPr>
      </w:pPr>
      <w:r w:rsidRPr="009D2501">
        <w:rPr>
          <w:szCs w:val="24"/>
        </w:rPr>
        <w:tab/>
      </w:r>
    </w:p>
    <w:p w14:paraId="404808C1" w14:textId="77777777" w:rsidR="009D2501" w:rsidRPr="009D2501" w:rsidRDefault="009D2501" w:rsidP="009D2501">
      <w:pPr>
        <w:rPr>
          <w:szCs w:val="24"/>
        </w:rPr>
      </w:pPr>
    </w:p>
    <w:p w14:paraId="2684BDC4" w14:textId="77777777" w:rsidR="009D2501" w:rsidRPr="009D2501" w:rsidRDefault="009D2501" w:rsidP="009D2501">
      <w:pPr>
        <w:rPr>
          <w:szCs w:val="24"/>
        </w:rPr>
      </w:pPr>
    </w:p>
    <w:p w14:paraId="4D70C006" w14:textId="77777777" w:rsidR="009D2501" w:rsidRDefault="009D2501">
      <w:pPr>
        <w:spacing w:after="200" w:line="276" w:lineRule="auto"/>
      </w:pPr>
      <w:r>
        <w:br w:type="page"/>
      </w:r>
    </w:p>
    <w:p w14:paraId="79838C61" w14:textId="77777777" w:rsidR="009D2501" w:rsidRPr="009D2501" w:rsidRDefault="009D2501" w:rsidP="009D2501">
      <w:pPr>
        <w:rPr>
          <w:b/>
          <w:szCs w:val="24"/>
        </w:rPr>
      </w:pPr>
      <w:r w:rsidRPr="009D2501">
        <w:rPr>
          <w:b/>
          <w:szCs w:val="24"/>
        </w:rPr>
        <w:t>SWK 503-01</w:t>
      </w:r>
    </w:p>
    <w:p w14:paraId="46AD5C26" w14:textId="77777777" w:rsidR="009D2501" w:rsidRPr="009D2501" w:rsidRDefault="009D2501" w:rsidP="009D2501">
      <w:pPr>
        <w:rPr>
          <w:b/>
          <w:szCs w:val="24"/>
        </w:rPr>
      </w:pPr>
      <w:r w:rsidRPr="009D2501">
        <w:rPr>
          <w:b/>
          <w:szCs w:val="24"/>
        </w:rPr>
        <w:t>Procedures for Full Professor Reviews</w:t>
      </w:r>
    </w:p>
    <w:p w14:paraId="03B501D7" w14:textId="77777777" w:rsidR="009D2501" w:rsidRDefault="00336CEB" w:rsidP="009D2501">
      <w:pPr>
        <w:rPr>
          <w:b/>
          <w:szCs w:val="24"/>
        </w:rPr>
      </w:pPr>
      <w:r>
        <w:rPr>
          <w:b/>
          <w:szCs w:val="24"/>
        </w:rPr>
        <w:t>School Approved</w:t>
      </w:r>
      <w:r w:rsidR="009D2501" w:rsidRPr="009D2501">
        <w:rPr>
          <w:b/>
          <w:szCs w:val="24"/>
        </w:rPr>
        <w:t xml:space="preserve"> 10/8/</w:t>
      </w:r>
      <w:r>
        <w:rPr>
          <w:b/>
          <w:szCs w:val="24"/>
        </w:rPr>
        <w:t>20</w:t>
      </w:r>
      <w:r w:rsidR="009D2501" w:rsidRPr="009D2501">
        <w:rPr>
          <w:b/>
          <w:szCs w:val="24"/>
        </w:rPr>
        <w:t>10</w:t>
      </w:r>
    </w:p>
    <w:p w14:paraId="52143506" w14:textId="77777777" w:rsidR="00336CEB" w:rsidRPr="009D2501" w:rsidRDefault="00336CEB" w:rsidP="009D2501">
      <w:pPr>
        <w:rPr>
          <w:b/>
          <w:szCs w:val="24"/>
        </w:rPr>
      </w:pPr>
      <w:r>
        <w:rPr>
          <w:b/>
          <w:szCs w:val="24"/>
        </w:rPr>
        <w:t>Dean Approved 1/15/2011</w:t>
      </w:r>
    </w:p>
    <w:p w14:paraId="6C430F8D" w14:textId="77777777" w:rsidR="009D2501" w:rsidRPr="009D2501" w:rsidRDefault="009D2501" w:rsidP="009D2501">
      <w:pPr>
        <w:rPr>
          <w:b/>
          <w:szCs w:val="24"/>
        </w:rPr>
      </w:pPr>
      <w:r w:rsidRPr="009D2501">
        <w:rPr>
          <w:b/>
          <w:szCs w:val="24"/>
        </w:rPr>
        <w:t>Page 1 of 2</w:t>
      </w:r>
    </w:p>
    <w:p w14:paraId="63B89566" w14:textId="77777777" w:rsidR="009D2501" w:rsidRPr="009D2501" w:rsidRDefault="009D2501" w:rsidP="009D2501">
      <w:pPr>
        <w:rPr>
          <w:b/>
          <w:szCs w:val="24"/>
        </w:rPr>
      </w:pPr>
    </w:p>
    <w:p w14:paraId="3B484997" w14:textId="77777777" w:rsidR="009D2501" w:rsidRPr="009D2501" w:rsidRDefault="009D2501" w:rsidP="009D2501">
      <w:pPr>
        <w:rPr>
          <w:szCs w:val="24"/>
        </w:rPr>
      </w:pPr>
    </w:p>
    <w:p w14:paraId="5F3BF008" w14:textId="77777777" w:rsidR="009D2501" w:rsidRPr="009D2501" w:rsidRDefault="009D2501" w:rsidP="009D2501">
      <w:pPr>
        <w:rPr>
          <w:szCs w:val="24"/>
        </w:rPr>
      </w:pPr>
    </w:p>
    <w:p w14:paraId="19745C5E" w14:textId="77777777" w:rsidR="009D2501" w:rsidRPr="009D2501" w:rsidRDefault="009D2501" w:rsidP="009D2501">
      <w:pPr>
        <w:rPr>
          <w:szCs w:val="24"/>
        </w:rPr>
      </w:pPr>
      <w:r w:rsidRPr="009D2501">
        <w:rPr>
          <w:b/>
          <w:szCs w:val="24"/>
        </w:rPr>
        <w:t>PURPOSE:</w:t>
      </w:r>
      <w:r w:rsidRPr="009D2501">
        <w:rPr>
          <w:szCs w:val="24"/>
        </w:rPr>
        <w:t xml:space="preserve"> </w:t>
      </w:r>
      <w:r w:rsidRPr="009D2501">
        <w:rPr>
          <w:szCs w:val="24"/>
        </w:rPr>
        <w:tab/>
        <w:t>To Establish Procedures for Promotion to Full Professor</w:t>
      </w:r>
    </w:p>
    <w:p w14:paraId="2008467C" w14:textId="77777777" w:rsidR="009D2501" w:rsidRPr="009D2501" w:rsidRDefault="009D2501" w:rsidP="009D2501">
      <w:pPr>
        <w:rPr>
          <w:szCs w:val="24"/>
        </w:rPr>
      </w:pPr>
    </w:p>
    <w:p w14:paraId="7884CFB2" w14:textId="77777777" w:rsidR="009D2501" w:rsidRPr="009D2501" w:rsidRDefault="009D2501" w:rsidP="009D2501">
      <w:pPr>
        <w:rPr>
          <w:szCs w:val="24"/>
        </w:rPr>
      </w:pPr>
      <w:r w:rsidRPr="009D2501">
        <w:rPr>
          <w:b/>
          <w:szCs w:val="24"/>
        </w:rPr>
        <w:t>SOURCES:</w:t>
      </w:r>
      <w:r w:rsidRPr="009D2501">
        <w:rPr>
          <w:szCs w:val="24"/>
        </w:rPr>
        <w:tab/>
        <w:t>School of Social Work Faculty Council</w:t>
      </w:r>
    </w:p>
    <w:p w14:paraId="1A20D8E7" w14:textId="77777777" w:rsidR="009D2501" w:rsidRPr="009D2501" w:rsidRDefault="009D2501" w:rsidP="009D2501">
      <w:pPr>
        <w:rPr>
          <w:szCs w:val="24"/>
        </w:rPr>
      </w:pPr>
    </w:p>
    <w:p w14:paraId="792DC57F" w14:textId="77777777" w:rsidR="009D2501" w:rsidRPr="009D2501" w:rsidRDefault="009D2501" w:rsidP="009D2501">
      <w:pPr>
        <w:rPr>
          <w:szCs w:val="24"/>
        </w:rPr>
      </w:pPr>
    </w:p>
    <w:p w14:paraId="6BFE8016" w14:textId="77777777" w:rsidR="009D2501" w:rsidRPr="009D2501" w:rsidRDefault="009D2501" w:rsidP="009D2501">
      <w:pPr>
        <w:autoSpaceDE w:val="0"/>
        <w:autoSpaceDN w:val="0"/>
        <w:adjustRightInd w:val="0"/>
        <w:rPr>
          <w:szCs w:val="24"/>
        </w:rPr>
      </w:pPr>
    </w:p>
    <w:p w14:paraId="1D84BC03" w14:textId="77777777" w:rsidR="009D2501" w:rsidRPr="009D2501" w:rsidRDefault="009D2501" w:rsidP="009D2501">
      <w:pPr>
        <w:autoSpaceDE w:val="0"/>
        <w:autoSpaceDN w:val="0"/>
        <w:adjustRightInd w:val="0"/>
        <w:rPr>
          <w:szCs w:val="24"/>
        </w:rPr>
      </w:pPr>
      <w:r w:rsidRPr="009D2501">
        <w:rPr>
          <w:szCs w:val="24"/>
        </w:rPr>
        <w:t>The scheduling of all personnel procedures is subject to the Schedule of ASU Academic</w:t>
      </w:r>
    </w:p>
    <w:p w14:paraId="082D87D9" w14:textId="77777777" w:rsidR="009D2501" w:rsidRPr="009D2501" w:rsidRDefault="009D2501" w:rsidP="009D2501">
      <w:pPr>
        <w:autoSpaceDE w:val="0"/>
        <w:autoSpaceDN w:val="0"/>
        <w:adjustRightInd w:val="0"/>
        <w:rPr>
          <w:szCs w:val="24"/>
        </w:rPr>
      </w:pPr>
      <w:r w:rsidRPr="009D2501">
        <w:rPr>
          <w:szCs w:val="24"/>
        </w:rPr>
        <w:t>Personnel Actions disseminated each year by the Office of the Provost.</w:t>
      </w:r>
    </w:p>
    <w:p w14:paraId="55C1519E" w14:textId="77777777" w:rsidR="009D2501" w:rsidRPr="009D2501" w:rsidRDefault="009D2501" w:rsidP="009D2501">
      <w:pPr>
        <w:autoSpaceDE w:val="0"/>
        <w:autoSpaceDN w:val="0"/>
        <w:adjustRightInd w:val="0"/>
        <w:rPr>
          <w:szCs w:val="24"/>
        </w:rPr>
      </w:pPr>
    </w:p>
    <w:p w14:paraId="746506AB" w14:textId="77777777" w:rsidR="009D2501" w:rsidRPr="009D2501" w:rsidRDefault="009D2501" w:rsidP="009D2501">
      <w:pPr>
        <w:autoSpaceDE w:val="0"/>
        <w:autoSpaceDN w:val="0"/>
        <w:adjustRightInd w:val="0"/>
        <w:rPr>
          <w:szCs w:val="24"/>
        </w:rPr>
      </w:pPr>
    </w:p>
    <w:p w14:paraId="62BDBA04" w14:textId="77777777" w:rsidR="009D2501" w:rsidRPr="009D2501" w:rsidRDefault="009D2501" w:rsidP="009D2501">
      <w:pPr>
        <w:autoSpaceDE w:val="0"/>
        <w:autoSpaceDN w:val="0"/>
        <w:adjustRightInd w:val="0"/>
        <w:rPr>
          <w:szCs w:val="24"/>
        </w:rPr>
      </w:pPr>
      <w:r w:rsidRPr="009D2501">
        <w:rPr>
          <w:szCs w:val="24"/>
        </w:rPr>
        <w:t xml:space="preserve">1. </w:t>
      </w:r>
      <w:r w:rsidRPr="009D2501">
        <w:rPr>
          <w:szCs w:val="24"/>
        </w:rPr>
        <w:tab/>
        <w:t>In accordance with the schedule, faculty members requesting review for promotion to Full Professor will submit one set of materials to the Director's Office by the due date in accordance with School of Social Work policy and the Schedule of ASU Academic Personnel Actions.</w:t>
      </w:r>
    </w:p>
    <w:p w14:paraId="23961AE0" w14:textId="77777777" w:rsidR="009D2501" w:rsidRPr="009D2501" w:rsidRDefault="009D2501" w:rsidP="009D2501">
      <w:pPr>
        <w:autoSpaceDE w:val="0"/>
        <w:autoSpaceDN w:val="0"/>
        <w:adjustRightInd w:val="0"/>
        <w:rPr>
          <w:szCs w:val="24"/>
        </w:rPr>
      </w:pPr>
    </w:p>
    <w:p w14:paraId="5091BAAC" w14:textId="77777777" w:rsidR="009D2501" w:rsidRPr="009D2501" w:rsidRDefault="009D2501" w:rsidP="009D2501">
      <w:pPr>
        <w:autoSpaceDE w:val="0"/>
        <w:autoSpaceDN w:val="0"/>
        <w:adjustRightInd w:val="0"/>
        <w:rPr>
          <w:szCs w:val="24"/>
        </w:rPr>
      </w:pPr>
      <w:r w:rsidRPr="009D2501">
        <w:rPr>
          <w:szCs w:val="24"/>
        </w:rPr>
        <w:t xml:space="preserve">2. </w:t>
      </w:r>
      <w:r w:rsidRPr="009D2501">
        <w:rPr>
          <w:szCs w:val="24"/>
        </w:rPr>
        <w:tab/>
        <w:t>The Full Professors of the School of Social Work shall function as the Personnel</w:t>
      </w:r>
    </w:p>
    <w:p w14:paraId="01B33447" w14:textId="77777777" w:rsidR="009D2501" w:rsidRPr="009D2501" w:rsidRDefault="009D2501" w:rsidP="009D2501">
      <w:pPr>
        <w:autoSpaceDE w:val="0"/>
        <w:autoSpaceDN w:val="0"/>
        <w:adjustRightInd w:val="0"/>
        <w:rPr>
          <w:szCs w:val="24"/>
        </w:rPr>
      </w:pPr>
      <w:r w:rsidRPr="009D2501">
        <w:rPr>
          <w:szCs w:val="24"/>
        </w:rPr>
        <w:t>Review Committee in the review and evaluation of a faculty member's request for</w:t>
      </w:r>
    </w:p>
    <w:p w14:paraId="52E92876" w14:textId="77777777" w:rsidR="009D2501" w:rsidRPr="009D2501" w:rsidRDefault="009D2501" w:rsidP="009D2501">
      <w:pPr>
        <w:autoSpaceDE w:val="0"/>
        <w:autoSpaceDN w:val="0"/>
        <w:adjustRightInd w:val="0"/>
        <w:rPr>
          <w:szCs w:val="24"/>
        </w:rPr>
      </w:pPr>
      <w:r w:rsidRPr="009D2501">
        <w:rPr>
          <w:szCs w:val="24"/>
        </w:rPr>
        <w:t>promotion to Full Professor.</w:t>
      </w:r>
    </w:p>
    <w:p w14:paraId="55C21833" w14:textId="77777777" w:rsidR="009D2501" w:rsidRPr="009D2501" w:rsidRDefault="009D2501" w:rsidP="009D2501">
      <w:pPr>
        <w:autoSpaceDE w:val="0"/>
        <w:autoSpaceDN w:val="0"/>
        <w:adjustRightInd w:val="0"/>
        <w:rPr>
          <w:szCs w:val="24"/>
        </w:rPr>
      </w:pPr>
    </w:p>
    <w:p w14:paraId="12274B80" w14:textId="77777777" w:rsidR="009D2501" w:rsidRPr="009D2501" w:rsidRDefault="009D2501" w:rsidP="009D2501">
      <w:pPr>
        <w:autoSpaceDE w:val="0"/>
        <w:autoSpaceDN w:val="0"/>
        <w:adjustRightInd w:val="0"/>
        <w:rPr>
          <w:szCs w:val="24"/>
        </w:rPr>
      </w:pPr>
      <w:r w:rsidRPr="009D2501">
        <w:rPr>
          <w:szCs w:val="24"/>
        </w:rPr>
        <w:t xml:space="preserve">3. </w:t>
      </w:r>
      <w:r w:rsidRPr="009D2501">
        <w:rPr>
          <w:szCs w:val="24"/>
        </w:rPr>
        <w:tab/>
        <w:t>The Full Professors shall elect the Chair of the Committee. The Chair will assume</w:t>
      </w:r>
    </w:p>
    <w:p w14:paraId="0888215B" w14:textId="77777777" w:rsidR="009D2501" w:rsidRPr="009D2501" w:rsidRDefault="009D2501" w:rsidP="009D2501">
      <w:pPr>
        <w:autoSpaceDE w:val="0"/>
        <w:autoSpaceDN w:val="0"/>
        <w:adjustRightInd w:val="0"/>
        <w:rPr>
          <w:szCs w:val="24"/>
        </w:rPr>
      </w:pPr>
      <w:r w:rsidRPr="009D2501">
        <w:rPr>
          <w:szCs w:val="24"/>
        </w:rPr>
        <w:t>responsibilities for the logistics of the process. The Director's Office will provide</w:t>
      </w:r>
    </w:p>
    <w:p w14:paraId="697447D8" w14:textId="77777777" w:rsidR="009D2501" w:rsidRPr="009D2501" w:rsidRDefault="009D2501" w:rsidP="009D2501">
      <w:pPr>
        <w:autoSpaceDE w:val="0"/>
        <w:autoSpaceDN w:val="0"/>
        <w:adjustRightInd w:val="0"/>
        <w:rPr>
          <w:szCs w:val="24"/>
        </w:rPr>
      </w:pPr>
      <w:r w:rsidRPr="009D2501">
        <w:rPr>
          <w:szCs w:val="24"/>
        </w:rPr>
        <w:t>necessary clerical support for the review process.</w:t>
      </w:r>
    </w:p>
    <w:p w14:paraId="2CF5149E" w14:textId="77777777" w:rsidR="009D2501" w:rsidRPr="009D2501" w:rsidRDefault="009D2501" w:rsidP="009D2501">
      <w:pPr>
        <w:autoSpaceDE w:val="0"/>
        <w:autoSpaceDN w:val="0"/>
        <w:adjustRightInd w:val="0"/>
        <w:rPr>
          <w:szCs w:val="24"/>
        </w:rPr>
      </w:pPr>
    </w:p>
    <w:p w14:paraId="5124C17F" w14:textId="77777777" w:rsidR="009D2501" w:rsidRPr="009D2501" w:rsidRDefault="009D2501" w:rsidP="009D2501">
      <w:pPr>
        <w:autoSpaceDE w:val="0"/>
        <w:autoSpaceDN w:val="0"/>
        <w:adjustRightInd w:val="0"/>
        <w:rPr>
          <w:szCs w:val="24"/>
        </w:rPr>
      </w:pPr>
      <w:r w:rsidRPr="009D2501">
        <w:rPr>
          <w:szCs w:val="24"/>
        </w:rPr>
        <w:t xml:space="preserve">4. </w:t>
      </w:r>
      <w:r w:rsidRPr="009D2501">
        <w:rPr>
          <w:szCs w:val="24"/>
        </w:rPr>
        <w:tab/>
        <w:t>At least one set of materials shall be made available in the Director's Office for all Full Professors to review.</w:t>
      </w:r>
    </w:p>
    <w:p w14:paraId="0A2005A6" w14:textId="77777777" w:rsidR="009D2501" w:rsidRPr="009D2501" w:rsidRDefault="009D2501" w:rsidP="009D2501">
      <w:pPr>
        <w:autoSpaceDE w:val="0"/>
        <w:autoSpaceDN w:val="0"/>
        <w:adjustRightInd w:val="0"/>
        <w:rPr>
          <w:szCs w:val="24"/>
          <w:highlight w:val="yellow"/>
        </w:rPr>
      </w:pPr>
    </w:p>
    <w:p w14:paraId="098562FC" w14:textId="77777777" w:rsidR="009D2501" w:rsidRPr="009D2501" w:rsidRDefault="009D2501" w:rsidP="009D2501">
      <w:pPr>
        <w:autoSpaceDE w:val="0"/>
        <w:autoSpaceDN w:val="0"/>
        <w:adjustRightInd w:val="0"/>
        <w:rPr>
          <w:szCs w:val="24"/>
        </w:rPr>
      </w:pPr>
      <w:r w:rsidRPr="009D2501">
        <w:rPr>
          <w:szCs w:val="24"/>
        </w:rPr>
        <w:t xml:space="preserve">5. </w:t>
      </w:r>
      <w:r w:rsidRPr="009D2501">
        <w:rPr>
          <w:szCs w:val="24"/>
        </w:rPr>
        <w:tab/>
        <w:t>The candidate is responsible for providing adequate information for the Personnel</w:t>
      </w:r>
    </w:p>
    <w:p w14:paraId="5D33216E" w14:textId="77777777" w:rsidR="009D2501" w:rsidRPr="009D2501" w:rsidRDefault="009D2501" w:rsidP="009D2501">
      <w:pPr>
        <w:autoSpaceDE w:val="0"/>
        <w:autoSpaceDN w:val="0"/>
        <w:adjustRightInd w:val="0"/>
        <w:rPr>
          <w:szCs w:val="24"/>
        </w:rPr>
      </w:pPr>
      <w:r w:rsidRPr="009D2501">
        <w:rPr>
          <w:szCs w:val="24"/>
        </w:rPr>
        <w:t>Review Committee within the time frame established by the School, College,</w:t>
      </w:r>
    </w:p>
    <w:p w14:paraId="0D966888" w14:textId="77777777" w:rsidR="009D2501" w:rsidRPr="009D2501" w:rsidRDefault="009D2501" w:rsidP="009D2501">
      <w:pPr>
        <w:autoSpaceDE w:val="0"/>
        <w:autoSpaceDN w:val="0"/>
        <w:adjustRightInd w:val="0"/>
        <w:rPr>
          <w:szCs w:val="24"/>
        </w:rPr>
      </w:pPr>
      <w:r w:rsidRPr="009D2501">
        <w:rPr>
          <w:szCs w:val="24"/>
        </w:rPr>
        <w:t>and University. The Personnel Review Committee may request additional materials if deemed necessary.</w:t>
      </w:r>
    </w:p>
    <w:p w14:paraId="5E34EEA3" w14:textId="77777777" w:rsidR="009D2501" w:rsidRPr="009D2501" w:rsidRDefault="009D2501" w:rsidP="009D2501">
      <w:pPr>
        <w:autoSpaceDE w:val="0"/>
        <w:autoSpaceDN w:val="0"/>
        <w:adjustRightInd w:val="0"/>
        <w:rPr>
          <w:szCs w:val="24"/>
          <w:highlight w:val="yellow"/>
        </w:rPr>
      </w:pPr>
    </w:p>
    <w:p w14:paraId="2FB3DD20" w14:textId="77777777" w:rsidR="009D2501" w:rsidRDefault="009D2501" w:rsidP="009D2501">
      <w:pPr>
        <w:autoSpaceDE w:val="0"/>
        <w:autoSpaceDN w:val="0"/>
        <w:adjustRightInd w:val="0"/>
        <w:rPr>
          <w:szCs w:val="24"/>
        </w:rPr>
      </w:pPr>
      <w:r w:rsidRPr="009D2501">
        <w:rPr>
          <w:szCs w:val="24"/>
        </w:rPr>
        <w:t xml:space="preserve">6. </w:t>
      </w:r>
      <w:r w:rsidRPr="009D2501">
        <w:rPr>
          <w:szCs w:val="24"/>
        </w:rPr>
        <w:tab/>
        <w:t>The materials should include all the materials outlined by the GUIDELINES FOR COLLEGE PERSONNEL provided by the Office of the Executive Vice President and Provost of the University (see http://provost.asu.edu/promotion_tenure/guidelines_pt_college).  Although the University only reviews a selection of scholarly products, copies of all publications or material reflecting the scholarly or creative endeavors of the candidate should be submitted for review at the School of Social Work level.</w:t>
      </w:r>
    </w:p>
    <w:p w14:paraId="2236DC69" w14:textId="77777777" w:rsidR="009D2501" w:rsidRDefault="009D2501" w:rsidP="009D2501">
      <w:pPr>
        <w:autoSpaceDE w:val="0"/>
        <w:autoSpaceDN w:val="0"/>
        <w:adjustRightInd w:val="0"/>
        <w:rPr>
          <w:szCs w:val="24"/>
        </w:rPr>
      </w:pPr>
    </w:p>
    <w:p w14:paraId="2DB25C12" w14:textId="77777777" w:rsidR="009D2501" w:rsidRPr="009D2501" w:rsidRDefault="009D2501" w:rsidP="009D2501">
      <w:pPr>
        <w:autoSpaceDE w:val="0"/>
        <w:autoSpaceDN w:val="0"/>
        <w:adjustRightInd w:val="0"/>
        <w:rPr>
          <w:szCs w:val="24"/>
        </w:rPr>
      </w:pPr>
    </w:p>
    <w:p w14:paraId="2E82F3A9" w14:textId="77777777" w:rsidR="009D2501" w:rsidRPr="009D2501" w:rsidRDefault="009D2501" w:rsidP="009D2501">
      <w:pPr>
        <w:autoSpaceDE w:val="0"/>
        <w:autoSpaceDN w:val="0"/>
        <w:adjustRightInd w:val="0"/>
        <w:rPr>
          <w:szCs w:val="24"/>
        </w:rPr>
      </w:pPr>
    </w:p>
    <w:p w14:paraId="70CA5B0E" w14:textId="77777777" w:rsidR="009D2501" w:rsidRPr="009D2501" w:rsidRDefault="009D2501" w:rsidP="009D2501">
      <w:pPr>
        <w:rPr>
          <w:b/>
          <w:szCs w:val="24"/>
        </w:rPr>
      </w:pPr>
      <w:r w:rsidRPr="009D2501">
        <w:rPr>
          <w:b/>
          <w:szCs w:val="24"/>
        </w:rPr>
        <w:t>SWK 503-01</w:t>
      </w:r>
    </w:p>
    <w:p w14:paraId="1E141EED" w14:textId="77777777" w:rsidR="009D2501" w:rsidRPr="009D2501" w:rsidRDefault="009D2501" w:rsidP="009D2501">
      <w:pPr>
        <w:rPr>
          <w:b/>
          <w:szCs w:val="24"/>
        </w:rPr>
      </w:pPr>
      <w:r w:rsidRPr="009D2501">
        <w:rPr>
          <w:b/>
          <w:szCs w:val="24"/>
        </w:rPr>
        <w:t>Procedures for Full Professor Reviews</w:t>
      </w:r>
    </w:p>
    <w:p w14:paraId="04F320E0" w14:textId="77777777" w:rsidR="00336CEB" w:rsidRDefault="00336CEB" w:rsidP="00336CEB">
      <w:pPr>
        <w:rPr>
          <w:b/>
          <w:szCs w:val="24"/>
        </w:rPr>
      </w:pPr>
      <w:r>
        <w:rPr>
          <w:b/>
          <w:szCs w:val="24"/>
        </w:rPr>
        <w:t>School Approved</w:t>
      </w:r>
      <w:r w:rsidRPr="009D2501">
        <w:rPr>
          <w:b/>
          <w:szCs w:val="24"/>
        </w:rPr>
        <w:t xml:space="preserve"> 10/8/</w:t>
      </w:r>
      <w:r>
        <w:rPr>
          <w:b/>
          <w:szCs w:val="24"/>
        </w:rPr>
        <w:t>20</w:t>
      </w:r>
      <w:r w:rsidRPr="009D2501">
        <w:rPr>
          <w:b/>
          <w:szCs w:val="24"/>
        </w:rPr>
        <w:t>10</w:t>
      </w:r>
    </w:p>
    <w:p w14:paraId="7E40DC61" w14:textId="77777777" w:rsidR="00336CEB" w:rsidRDefault="00336CEB" w:rsidP="009D2501">
      <w:pPr>
        <w:rPr>
          <w:b/>
          <w:szCs w:val="24"/>
        </w:rPr>
      </w:pPr>
      <w:r>
        <w:rPr>
          <w:b/>
          <w:szCs w:val="24"/>
        </w:rPr>
        <w:t>Dean Approved 1/15/2011</w:t>
      </w:r>
    </w:p>
    <w:p w14:paraId="19537F7C" w14:textId="77777777" w:rsidR="009D2501" w:rsidRPr="009D2501" w:rsidRDefault="009D2501" w:rsidP="009D2501">
      <w:pPr>
        <w:rPr>
          <w:b/>
          <w:szCs w:val="24"/>
        </w:rPr>
      </w:pPr>
      <w:r w:rsidRPr="009D2501">
        <w:rPr>
          <w:b/>
          <w:szCs w:val="24"/>
        </w:rPr>
        <w:t>Page 2 of 2</w:t>
      </w:r>
    </w:p>
    <w:p w14:paraId="334E7078" w14:textId="77777777" w:rsidR="009D2501" w:rsidRPr="009D2501" w:rsidRDefault="009D2501" w:rsidP="009D2501">
      <w:pPr>
        <w:autoSpaceDE w:val="0"/>
        <w:autoSpaceDN w:val="0"/>
        <w:adjustRightInd w:val="0"/>
        <w:rPr>
          <w:szCs w:val="24"/>
        </w:rPr>
      </w:pPr>
    </w:p>
    <w:p w14:paraId="633D7CD0" w14:textId="77777777" w:rsidR="009D2501" w:rsidRPr="009D2501" w:rsidRDefault="009D2501" w:rsidP="009D2501">
      <w:pPr>
        <w:autoSpaceDE w:val="0"/>
        <w:autoSpaceDN w:val="0"/>
        <w:adjustRightInd w:val="0"/>
        <w:rPr>
          <w:szCs w:val="24"/>
        </w:rPr>
      </w:pPr>
    </w:p>
    <w:p w14:paraId="48EA33DE" w14:textId="77777777" w:rsidR="009D2501" w:rsidRPr="009D2501" w:rsidRDefault="009D2501" w:rsidP="009D2501">
      <w:pPr>
        <w:autoSpaceDE w:val="0"/>
        <w:autoSpaceDN w:val="0"/>
        <w:adjustRightInd w:val="0"/>
        <w:rPr>
          <w:szCs w:val="24"/>
        </w:rPr>
      </w:pPr>
    </w:p>
    <w:p w14:paraId="5BD4B299" w14:textId="77777777" w:rsidR="009D2501" w:rsidRPr="009D2501" w:rsidRDefault="009D2501" w:rsidP="009D2501">
      <w:pPr>
        <w:autoSpaceDE w:val="0"/>
        <w:autoSpaceDN w:val="0"/>
        <w:adjustRightInd w:val="0"/>
        <w:rPr>
          <w:szCs w:val="24"/>
        </w:rPr>
      </w:pPr>
    </w:p>
    <w:p w14:paraId="09D48774" w14:textId="77777777" w:rsidR="009D2501" w:rsidRPr="009D2501" w:rsidRDefault="009D2501" w:rsidP="009D2501">
      <w:pPr>
        <w:autoSpaceDE w:val="0"/>
        <w:autoSpaceDN w:val="0"/>
        <w:adjustRightInd w:val="0"/>
        <w:rPr>
          <w:szCs w:val="24"/>
        </w:rPr>
      </w:pPr>
      <w:r w:rsidRPr="009D2501">
        <w:rPr>
          <w:szCs w:val="24"/>
        </w:rPr>
        <w:t xml:space="preserve">7. </w:t>
      </w:r>
      <w:r w:rsidRPr="009D2501">
        <w:rPr>
          <w:szCs w:val="24"/>
        </w:rPr>
        <w:tab/>
        <w:t>The candidate must submit a list of 10 potential reviewers by the date established by the Director.  The Director, in consultation with the Personnel Review Committee and Dean, will select five of these and solicit five other external reviewers.</w:t>
      </w:r>
    </w:p>
    <w:p w14:paraId="395D27E3" w14:textId="77777777" w:rsidR="009D2501" w:rsidRPr="009D2501" w:rsidRDefault="009D2501" w:rsidP="009D2501">
      <w:pPr>
        <w:autoSpaceDE w:val="0"/>
        <w:autoSpaceDN w:val="0"/>
        <w:adjustRightInd w:val="0"/>
        <w:rPr>
          <w:szCs w:val="24"/>
        </w:rPr>
      </w:pPr>
    </w:p>
    <w:p w14:paraId="45CFF287" w14:textId="77777777" w:rsidR="009D2501" w:rsidRPr="009D2501" w:rsidRDefault="009D2501" w:rsidP="009D2501">
      <w:pPr>
        <w:autoSpaceDE w:val="0"/>
        <w:autoSpaceDN w:val="0"/>
        <w:adjustRightInd w:val="0"/>
        <w:rPr>
          <w:szCs w:val="24"/>
        </w:rPr>
      </w:pPr>
      <w:r w:rsidRPr="009D2501">
        <w:rPr>
          <w:szCs w:val="24"/>
        </w:rPr>
        <w:t xml:space="preserve">8. </w:t>
      </w:r>
      <w:r w:rsidRPr="009D2501">
        <w:rPr>
          <w:szCs w:val="24"/>
        </w:rPr>
        <w:tab/>
        <w:t>In accordance with University policy, the Director will write to solicit input from</w:t>
      </w:r>
    </w:p>
    <w:p w14:paraId="5597EE52" w14:textId="77777777" w:rsidR="009D2501" w:rsidRPr="009D2501" w:rsidRDefault="009D2501" w:rsidP="009D2501">
      <w:pPr>
        <w:autoSpaceDE w:val="0"/>
        <w:autoSpaceDN w:val="0"/>
        <w:adjustRightInd w:val="0"/>
        <w:rPr>
          <w:szCs w:val="24"/>
        </w:rPr>
      </w:pPr>
      <w:r w:rsidRPr="009D2501">
        <w:rPr>
          <w:szCs w:val="24"/>
        </w:rPr>
        <w:t>external reviewers to complement the reviewers chosen by the candidate. The Director</w:t>
      </w:r>
    </w:p>
    <w:p w14:paraId="409EB25B" w14:textId="77777777" w:rsidR="009D2501" w:rsidRPr="009D2501" w:rsidRDefault="009D2501" w:rsidP="009D2501">
      <w:pPr>
        <w:autoSpaceDE w:val="0"/>
        <w:autoSpaceDN w:val="0"/>
        <w:adjustRightInd w:val="0"/>
        <w:rPr>
          <w:szCs w:val="24"/>
        </w:rPr>
      </w:pPr>
      <w:r w:rsidRPr="009D2501">
        <w:rPr>
          <w:szCs w:val="24"/>
        </w:rPr>
        <w:t>and the Committee will identify experts in the candidate's field of research and</w:t>
      </w:r>
    </w:p>
    <w:p w14:paraId="232D1C7C" w14:textId="77777777" w:rsidR="009D2501" w:rsidRPr="009D2501" w:rsidRDefault="009D2501" w:rsidP="009D2501">
      <w:pPr>
        <w:autoSpaceDE w:val="0"/>
        <w:autoSpaceDN w:val="0"/>
        <w:adjustRightInd w:val="0"/>
        <w:rPr>
          <w:szCs w:val="24"/>
        </w:rPr>
      </w:pPr>
      <w:r w:rsidRPr="009D2501">
        <w:rPr>
          <w:szCs w:val="24"/>
        </w:rPr>
        <w:t>scholarship and come to an agreement on the list of reviewers, with final approval</w:t>
      </w:r>
    </w:p>
    <w:p w14:paraId="14AA8935" w14:textId="77777777" w:rsidR="009D2501" w:rsidRPr="009D2501" w:rsidRDefault="009D2501" w:rsidP="009D2501">
      <w:pPr>
        <w:autoSpaceDE w:val="0"/>
        <w:autoSpaceDN w:val="0"/>
        <w:adjustRightInd w:val="0"/>
        <w:rPr>
          <w:b/>
          <w:bCs/>
          <w:sz w:val="17"/>
          <w:szCs w:val="17"/>
        </w:rPr>
      </w:pPr>
      <w:r w:rsidRPr="009D2501">
        <w:rPr>
          <w:szCs w:val="24"/>
        </w:rPr>
        <w:t>resting with the Director.</w:t>
      </w:r>
    </w:p>
    <w:p w14:paraId="6D5E66A8" w14:textId="77777777" w:rsidR="009D2501" w:rsidRPr="009D2501" w:rsidRDefault="009D2501" w:rsidP="009D2501">
      <w:pPr>
        <w:autoSpaceDE w:val="0"/>
        <w:autoSpaceDN w:val="0"/>
        <w:adjustRightInd w:val="0"/>
        <w:rPr>
          <w:b/>
          <w:bCs/>
          <w:szCs w:val="24"/>
        </w:rPr>
      </w:pPr>
    </w:p>
    <w:p w14:paraId="599521E8" w14:textId="77777777" w:rsidR="009D2501" w:rsidRPr="009D2501" w:rsidRDefault="009D2501" w:rsidP="009D2501">
      <w:pPr>
        <w:autoSpaceDE w:val="0"/>
        <w:autoSpaceDN w:val="0"/>
        <w:adjustRightInd w:val="0"/>
        <w:rPr>
          <w:szCs w:val="24"/>
        </w:rPr>
      </w:pPr>
      <w:r w:rsidRPr="009D2501">
        <w:rPr>
          <w:szCs w:val="24"/>
        </w:rPr>
        <w:t>9. The Committee shall undertake its review in accordance with University and</w:t>
      </w:r>
    </w:p>
    <w:p w14:paraId="4942AA41" w14:textId="77777777" w:rsidR="009D2501" w:rsidRPr="009D2501" w:rsidRDefault="009D2501" w:rsidP="009D2501">
      <w:pPr>
        <w:autoSpaceDE w:val="0"/>
        <w:autoSpaceDN w:val="0"/>
        <w:adjustRightInd w:val="0"/>
        <w:rPr>
          <w:szCs w:val="24"/>
        </w:rPr>
      </w:pPr>
      <w:r w:rsidRPr="009D2501">
        <w:rPr>
          <w:szCs w:val="24"/>
        </w:rPr>
        <w:t>School of Social Work Policies in a manner which meets the deadlines established</w:t>
      </w:r>
    </w:p>
    <w:p w14:paraId="1D8A6BD0" w14:textId="77777777" w:rsidR="009D2501" w:rsidRPr="009D2501" w:rsidRDefault="009D2501" w:rsidP="009D2501">
      <w:pPr>
        <w:autoSpaceDE w:val="0"/>
        <w:autoSpaceDN w:val="0"/>
        <w:adjustRightInd w:val="0"/>
        <w:rPr>
          <w:szCs w:val="24"/>
        </w:rPr>
      </w:pPr>
      <w:r w:rsidRPr="009D2501">
        <w:rPr>
          <w:szCs w:val="24"/>
        </w:rPr>
        <w:t>in the schedule.</w:t>
      </w:r>
    </w:p>
    <w:p w14:paraId="6256C920" w14:textId="77777777" w:rsidR="009D2501" w:rsidRPr="009D2501" w:rsidRDefault="009D2501" w:rsidP="009D2501">
      <w:pPr>
        <w:autoSpaceDE w:val="0"/>
        <w:autoSpaceDN w:val="0"/>
        <w:adjustRightInd w:val="0"/>
        <w:rPr>
          <w:szCs w:val="24"/>
        </w:rPr>
      </w:pPr>
    </w:p>
    <w:p w14:paraId="366EC42A" w14:textId="77777777" w:rsidR="009D2501" w:rsidRPr="009D2501" w:rsidRDefault="009D2501" w:rsidP="009D2501">
      <w:pPr>
        <w:autoSpaceDE w:val="0"/>
        <w:autoSpaceDN w:val="0"/>
        <w:adjustRightInd w:val="0"/>
        <w:rPr>
          <w:szCs w:val="24"/>
        </w:rPr>
      </w:pPr>
      <w:r w:rsidRPr="009D2501">
        <w:rPr>
          <w:szCs w:val="24"/>
        </w:rPr>
        <w:t>10. The Committee shall consider all input in making its recommendations regarding</w:t>
      </w:r>
    </w:p>
    <w:p w14:paraId="52685C8B" w14:textId="77777777" w:rsidR="009D2501" w:rsidRPr="009D2501" w:rsidRDefault="009D2501" w:rsidP="009D2501">
      <w:pPr>
        <w:autoSpaceDE w:val="0"/>
        <w:autoSpaceDN w:val="0"/>
        <w:adjustRightInd w:val="0"/>
        <w:rPr>
          <w:szCs w:val="24"/>
        </w:rPr>
      </w:pPr>
      <w:r w:rsidRPr="009D2501">
        <w:rPr>
          <w:szCs w:val="24"/>
        </w:rPr>
        <w:t>promotion, including the applicant's record, all submitted materials, input from external reviewers, and its own evaluation of the above. Based on their deliberations, the Committee shall produce a final report to the Director and shall make a recommendation regarding promotion.</w:t>
      </w:r>
    </w:p>
    <w:p w14:paraId="08B31FCF" w14:textId="77777777" w:rsidR="009D2501" w:rsidRPr="009D2501" w:rsidRDefault="009D2501" w:rsidP="009D2501">
      <w:pPr>
        <w:rPr>
          <w:szCs w:val="24"/>
        </w:rPr>
      </w:pPr>
    </w:p>
    <w:p w14:paraId="5AD7FD79" w14:textId="77777777" w:rsidR="009D2501" w:rsidRPr="009D2501" w:rsidRDefault="009D2501" w:rsidP="009D2501">
      <w:pPr>
        <w:rPr>
          <w:szCs w:val="24"/>
        </w:rPr>
      </w:pPr>
      <w:r w:rsidRPr="009D2501">
        <w:rPr>
          <w:szCs w:val="24"/>
        </w:rPr>
        <w:t>11. The Director shall then proceed according to university policy.</w:t>
      </w:r>
    </w:p>
    <w:p w14:paraId="2B23EA6B" w14:textId="77777777" w:rsidR="009D2501" w:rsidRPr="009D2501" w:rsidRDefault="009D2501" w:rsidP="009D2501">
      <w:pPr>
        <w:rPr>
          <w:szCs w:val="24"/>
        </w:rPr>
      </w:pPr>
    </w:p>
    <w:p w14:paraId="1BE4CE16" w14:textId="77777777" w:rsidR="009D2501" w:rsidRPr="009D2501" w:rsidRDefault="009D2501" w:rsidP="009D2501">
      <w:pPr>
        <w:autoSpaceDE w:val="0"/>
        <w:autoSpaceDN w:val="0"/>
        <w:adjustRightInd w:val="0"/>
        <w:rPr>
          <w:szCs w:val="24"/>
        </w:rPr>
      </w:pPr>
    </w:p>
    <w:p w14:paraId="33C2D2D9" w14:textId="77777777" w:rsidR="009D2501" w:rsidRDefault="009D2501">
      <w:pPr>
        <w:spacing w:after="200" w:line="276" w:lineRule="auto"/>
      </w:pPr>
      <w:r>
        <w:br w:type="page"/>
      </w:r>
    </w:p>
    <w:p w14:paraId="541F92CB" w14:textId="77777777" w:rsidR="009D2501" w:rsidRPr="009D2501" w:rsidRDefault="009D2501" w:rsidP="009D2501">
      <w:pPr>
        <w:rPr>
          <w:b/>
          <w:szCs w:val="24"/>
        </w:rPr>
      </w:pPr>
      <w:r w:rsidRPr="009D2501">
        <w:rPr>
          <w:b/>
          <w:szCs w:val="24"/>
        </w:rPr>
        <w:t>SWK 504</w:t>
      </w:r>
    </w:p>
    <w:p w14:paraId="5A4F45EB" w14:textId="77777777" w:rsidR="009D2501" w:rsidRPr="009D2501" w:rsidRDefault="009D2501" w:rsidP="009D2501">
      <w:pPr>
        <w:rPr>
          <w:b/>
          <w:szCs w:val="24"/>
        </w:rPr>
      </w:pPr>
      <w:r w:rsidRPr="009D2501">
        <w:rPr>
          <w:b/>
          <w:szCs w:val="24"/>
        </w:rPr>
        <w:t>Performance Expectations for Academic Professionals</w:t>
      </w:r>
    </w:p>
    <w:p w14:paraId="2E3A2FD9" w14:textId="77777777" w:rsidR="009D2501" w:rsidRDefault="00336CEB" w:rsidP="009D2501">
      <w:pPr>
        <w:rPr>
          <w:b/>
          <w:szCs w:val="24"/>
        </w:rPr>
      </w:pPr>
      <w:r>
        <w:rPr>
          <w:b/>
          <w:szCs w:val="24"/>
        </w:rPr>
        <w:t>School Approved</w:t>
      </w:r>
      <w:r w:rsidR="009D2501" w:rsidRPr="009D2501">
        <w:rPr>
          <w:b/>
          <w:szCs w:val="24"/>
        </w:rPr>
        <w:t xml:space="preserve"> 4/13/</w:t>
      </w:r>
      <w:r>
        <w:rPr>
          <w:b/>
          <w:szCs w:val="24"/>
        </w:rPr>
        <w:t>20</w:t>
      </w:r>
      <w:r w:rsidR="009D2501" w:rsidRPr="009D2501">
        <w:rPr>
          <w:b/>
          <w:szCs w:val="24"/>
        </w:rPr>
        <w:t>07</w:t>
      </w:r>
    </w:p>
    <w:p w14:paraId="094A6BC1" w14:textId="77777777" w:rsidR="00336CEB" w:rsidRPr="009D2501" w:rsidRDefault="00336CEB" w:rsidP="009D2501">
      <w:pPr>
        <w:rPr>
          <w:b/>
          <w:szCs w:val="24"/>
        </w:rPr>
      </w:pPr>
      <w:r>
        <w:rPr>
          <w:b/>
          <w:szCs w:val="24"/>
        </w:rPr>
        <w:t>Dean Approved 5/15/2007</w:t>
      </w:r>
    </w:p>
    <w:p w14:paraId="07148F60" w14:textId="77777777" w:rsidR="009D2501" w:rsidRPr="009D2501" w:rsidRDefault="009D2501" w:rsidP="009D2501">
      <w:pPr>
        <w:rPr>
          <w:b/>
          <w:szCs w:val="24"/>
        </w:rPr>
      </w:pPr>
      <w:r w:rsidRPr="009D2501">
        <w:rPr>
          <w:b/>
          <w:szCs w:val="24"/>
        </w:rPr>
        <w:t>Page 1 of 2</w:t>
      </w:r>
    </w:p>
    <w:p w14:paraId="3ACD1B8F" w14:textId="77777777" w:rsidR="009D2501" w:rsidRPr="009D2501" w:rsidRDefault="009D2501" w:rsidP="009D2501">
      <w:pPr>
        <w:rPr>
          <w:b/>
          <w:szCs w:val="24"/>
        </w:rPr>
      </w:pPr>
    </w:p>
    <w:p w14:paraId="69A713F0" w14:textId="77777777" w:rsidR="009D2501" w:rsidRPr="009D2501" w:rsidRDefault="009D2501" w:rsidP="009D2501">
      <w:pPr>
        <w:rPr>
          <w:b/>
          <w:szCs w:val="24"/>
        </w:rPr>
      </w:pPr>
    </w:p>
    <w:p w14:paraId="49B4D9F8" w14:textId="77777777" w:rsidR="009D2501" w:rsidRPr="009D2501" w:rsidRDefault="009D2501" w:rsidP="009D2501">
      <w:pPr>
        <w:rPr>
          <w:szCs w:val="24"/>
        </w:rPr>
      </w:pPr>
      <w:r w:rsidRPr="009D2501">
        <w:rPr>
          <w:b/>
          <w:szCs w:val="24"/>
          <w:u w:val="single"/>
        </w:rPr>
        <w:t>PURPOSE:</w:t>
      </w:r>
      <w:r w:rsidRPr="009D2501">
        <w:rPr>
          <w:szCs w:val="24"/>
        </w:rPr>
        <w:t xml:space="preserve">  To define performance expectations for Academic Professionals</w:t>
      </w:r>
    </w:p>
    <w:p w14:paraId="3A1ADBA2" w14:textId="77777777" w:rsidR="009D2501" w:rsidRPr="009D2501" w:rsidRDefault="009D2501" w:rsidP="009D2501">
      <w:pPr>
        <w:rPr>
          <w:szCs w:val="24"/>
        </w:rPr>
      </w:pPr>
    </w:p>
    <w:p w14:paraId="336895D7" w14:textId="77777777" w:rsidR="009D2501" w:rsidRPr="009D2501" w:rsidRDefault="009D2501" w:rsidP="009D2501">
      <w:pPr>
        <w:rPr>
          <w:szCs w:val="24"/>
        </w:rPr>
      </w:pPr>
      <w:r w:rsidRPr="009D2501">
        <w:rPr>
          <w:b/>
          <w:szCs w:val="24"/>
          <w:u w:val="single"/>
        </w:rPr>
        <w:t>SOURCES:</w:t>
      </w:r>
      <w:r w:rsidRPr="009D2501">
        <w:rPr>
          <w:szCs w:val="24"/>
        </w:rPr>
        <w:tab/>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Faculty Council</w:t>
      </w:r>
    </w:p>
    <w:p w14:paraId="4E493797" w14:textId="77777777" w:rsidR="009D2501" w:rsidRPr="009D2501" w:rsidRDefault="009D2501" w:rsidP="009D2501">
      <w:pPr>
        <w:rPr>
          <w:szCs w:val="24"/>
        </w:rPr>
      </w:pPr>
    </w:p>
    <w:p w14:paraId="69E67791" w14:textId="77777777" w:rsidR="009D2501" w:rsidRPr="009D2501" w:rsidRDefault="009D2501" w:rsidP="009D2501">
      <w:pPr>
        <w:rPr>
          <w:szCs w:val="24"/>
        </w:rPr>
      </w:pPr>
      <w:r w:rsidRPr="009D2501">
        <w:rPr>
          <w:b/>
          <w:szCs w:val="24"/>
          <w:u w:val="single"/>
        </w:rPr>
        <w:t>APPLICABILITY:</w:t>
      </w:r>
      <w:r w:rsidRPr="009D2501">
        <w:rPr>
          <w:szCs w:val="24"/>
        </w:rPr>
        <w:tab/>
        <w:t>Academic Professionals</w:t>
      </w:r>
    </w:p>
    <w:p w14:paraId="4985DC1A" w14:textId="77777777" w:rsidR="009D2501" w:rsidRPr="009D2501" w:rsidRDefault="009D2501" w:rsidP="009D2501">
      <w:pPr>
        <w:rPr>
          <w:szCs w:val="24"/>
        </w:rPr>
      </w:pPr>
    </w:p>
    <w:p w14:paraId="2F59B6E6" w14:textId="77777777" w:rsidR="009D2501" w:rsidRPr="009D2501" w:rsidRDefault="009D2501" w:rsidP="009D2501">
      <w:pPr>
        <w:rPr>
          <w:b/>
          <w:szCs w:val="24"/>
          <w:u w:val="single"/>
        </w:rPr>
      </w:pPr>
      <w:r w:rsidRPr="009D2501">
        <w:rPr>
          <w:b/>
          <w:szCs w:val="24"/>
          <w:u w:val="single"/>
        </w:rPr>
        <w:t>POLICY:</w:t>
      </w:r>
    </w:p>
    <w:p w14:paraId="1FCA6D26" w14:textId="77777777" w:rsidR="009D2501" w:rsidRPr="009D2501" w:rsidRDefault="009D2501" w:rsidP="009D2501">
      <w:pPr>
        <w:rPr>
          <w:szCs w:val="24"/>
        </w:rPr>
      </w:pPr>
    </w:p>
    <w:p w14:paraId="33CA0B3E" w14:textId="77777777" w:rsidR="009D2501" w:rsidRPr="009D2501" w:rsidRDefault="009D2501" w:rsidP="009D2501">
      <w:pPr>
        <w:rPr>
          <w:b/>
          <w:szCs w:val="24"/>
        </w:rPr>
      </w:pPr>
    </w:p>
    <w:p w14:paraId="691E2B74" w14:textId="77777777" w:rsidR="009D2501" w:rsidRPr="009D2501" w:rsidRDefault="009D2501" w:rsidP="009D2501">
      <w:pPr>
        <w:rPr>
          <w:i/>
          <w:szCs w:val="24"/>
        </w:rPr>
      </w:pPr>
      <w:r w:rsidRPr="009D2501">
        <w:rPr>
          <w:i/>
          <w:szCs w:val="24"/>
        </w:rPr>
        <w:t>Each academic professional will have a job description that delineates standards for each criterion for promotion.  Individual academic professionals will have different percentages of effort for each criterion, depending on the job description.</w:t>
      </w:r>
    </w:p>
    <w:p w14:paraId="4575EA7D" w14:textId="77777777" w:rsidR="009D2501" w:rsidRPr="009D2501" w:rsidRDefault="009D2501" w:rsidP="009D2501">
      <w:pPr>
        <w:rPr>
          <w:i/>
          <w:szCs w:val="24"/>
        </w:rPr>
      </w:pPr>
    </w:p>
    <w:p w14:paraId="57B1A615" w14:textId="77777777" w:rsidR="009D2501" w:rsidRPr="009D2501" w:rsidRDefault="009D2501" w:rsidP="009D2501">
      <w:pPr>
        <w:rPr>
          <w:szCs w:val="24"/>
        </w:rPr>
      </w:pPr>
      <w:r w:rsidRPr="009D2501">
        <w:rPr>
          <w:i/>
          <w:szCs w:val="24"/>
        </w:rPr>
        <w:t>There is no prescribed timeline for promotions.  If promotion is denied, the academic professional may apply again.  There is no limit on the number of times an academic professional may apply for promotion</w:t>
      </w:r>
      <w:r w:rsidRPr="009D2501">
        <w:rPr>
          <w:szCs w:val="24"/>
        </w:rPr>
        <w:t>.</w:t>
      </w:r>
    </w:p>
    <w:p w14:paraId="553D6A50" w14:textId="77777777" w:rsidR="009D2501" w:rsidRPr="009D2501" w:rsidRDefault="009D2501" w:rsidP="009D2501">
      <w:pPr>
        <w:jc w:val="right"/>
        <w:rPr>
          <w:szCs w:val="24"/>
        </w:rPr>
      </w:pPr>
    </w:p>
    <w:p w14:paraId="3024747A" w14:textId="77777777" w:rsidR="009D2501" w:rsidRPr="009D2501" w:rsidRDefault="009D2501" w:rsidP="009D2501">
      <w:pPr>
        <w:jc w:val="right"/>
        <w:rPr>
          <w:szCs w:val="24"/>
        </w:rPr>
      </w:pPr>
      <w:r w:rsidRPr="009D2501">
        <w:rPr>
          <w:szCs w:val="24"/>
        </w:rPr>
        <w:t>ACD 507-07</w:t>
      </w:r>
    </w:p>
    <w:p w14:paraId="01953801" w14:textId="77777777" w:rsidR="009D2501" w:rsidRPr="009D2501" w:rsidRDefault="009D2501" w:rsidP="009D2501">
      <w:pPr>
        <w:jc w:val="center"/>
        <w:rPr>
          <w:szCs w:val="24"/>
        </w:rPr>
      </w:pPr>
    </w:p>
    <w:p w14:paraId="54921D02" w14:textId="77777777" w:rsidR="009D2501" w:rsidRPr="009D2501" w:rsidRDefault="009D2501" w:rsidP="009D2501">
      <w:pPr>
        <w:rPr>
          <w:b/>
          <w:szCs w:val="24"/>
        </w:rPr>
      </w:pPr>
      <w:r w:rsidRPr="009D2501">
        <w:rPr>
          <w:b/>
          <w:szCs w:val="24"/>
        </w:rPr>
        <w:t>Assistant Academic Professional</w:t>
      </w:r>
    </w:p>
    <w:p w14:paraId="046FBABC" w14:textId="77777777" w:rsidR="009D2501" w:rsidRPr="009D2501" w:rsidRDefault="009D2501" w:rsidP="009D2501">
      <w:pPr>
        <w:rPr>
          <w:szCs w:val="24"/>
        </w:rPr>
      </w:pPr>
    </w:p>
    <w:p w14:paraId="4D5B778B" w14:textId="77777777" w:rsidR="009D2501" w:rsidRPr="009D2501" w:rsidRDefault="009D2501" w:rsidP="009D2501">
      <w:pPr>
        <w:rPr>
          <w:i/>
          <w:szCs w:val="24"/>
        </w:rPr>
      </w:pPr>
      <w:r w:rsidRPr="009D2501">
        <w:rPr>
          <w:i/>
          <w:szCs w:val="24"/>
        </w:rPr>
        <w:t>All academic professionals appointed at/promoted to this initial rank must meet the minimum criteria for appointment as defined by the unit.  Ordinarily academic professionals have earned an advanced degree or have acquired a high level of the particular skills needed for a position. As assistant academic professionals gain experience, they are expected to improve in position effectiveness, demonstrate growth, and involvement in professional contributions, and establish a record of service.</w:t>
      </w:r>
    </w:p>
    <w:p w14:paraId="4905E0A5" w14:textId="77777777" w:rsidR="009D2501" w:rsidRPr="009D2501" w:rsidRDefault="009D2501" w:rsidP="009D2501">
      <w:pPr>
        <w:jc w:val="right"/>
        <w:rPr>
          <w:szCs w:val="24"/>
        </w:rPr>
      </w:pPr>
      <w:r w:rsidRPr="009D2501">
        <w:rPr>
          <w:szCs w:val="24"/>
        </w:rPr>
        <w:t>ACD 507-07</w:t>
      </w:r>
    </w:p>
    <w:p w14:paraId="0187E8EC" w14:textId="77777777" w:rsidR="009D2501" w:rsidRPr="009D2501" w:rsidRDefault="009D2501" w:rsidP="009D2501">
      <w:pPr>
        <w:jc w:val="right"/>
        <w:rPr>
          <w:szCs w:val="24"/>
        </w:rPr>
      </w:pPr>
    </w:p>
    <w:p w14:paraId="55FF4414" w14:textId="77777777" w:rsidR="009D2501" w:rsidRPr="009D2501" w:rsidRDefault="009D2501" w:rsidP="009D2501">
      <w:pPr>
        <w:rPr>
          <w:szCs w:val="24"/>
        </w:rPr>
      </w:pPr>
      <w:r w:rsidRPr="009D2501">
        <w:rPr>
          <w:szCs w:val="24"/>
        </w:rPr>
        <w:t>Appointment to the rank of Assistant Academic Professional requires an MSW with at least 2 years of post-MSW practice (macro- or micro-) experience.  Such individuals will have a</w:t>
      </w:r>
      <w:r w:rsidRPr="009D2501">
        <w:rPr>
          <w:b/>
          <w:bCs/>
          <w:szCs w:val="24"/>
        </w:rPr>
        <w:t xml:space="preserve"> </w:t>
      </w:r>
      <w:r w:rsidRPr="009D2501">
        <w:rPr>
          <w:bCs/>
          <w:szCs w:val="24"/>
        </w:rPr>
        <w:t>record</w:t>
      </w:r>
      <w:r w:rsidRPr="009D2501">
        <w:rPr>
          <w:szCs w:val="24"/>
        </w:rPr>
        <w:t xml:space="preserve"> demonstrating a high level of skill and background experience related to the particular position being considered, and evidence of service to the community</w:t>
      </w:r>
    </w:p>
    <w:p w14:paraId="3CE3A2C3" w14:textId="77777777" w:rsidR="009D2501" w:rsidRPr="009D2501" w:rsidRDefault="009D2501" w:rsidP="009D2501">
      <w:pPr>
        <w:rPr>
          <w:szCs w:val="24"/>
        </w:rPr>
      </w:pPr>
    </w:p>
    <w:p w14:paraId="03E7DC93" w14:textId="77777777" w:rsidR="009D2501" w:rsidRPr="009D2501" w:rsidRDefault="009D2501" w:rsidP="009D2501">
      <w:pPr>
        <w:rPr>
          <w:szCs w:val="24"/>
        </w:rPr>
      </w:pPr>
    </w:p>
    <w:p w14:paraId="71059CAF" w14:textId="77777777" w:rsidR="009D2501" w:rsidRPr="009D2501" w:rsidRDefault="009D2501" w:rsidP="009D2501">
      <w:pPr>
        <w:rPr>
          <w:b/>
          <w:szCs w:val="24"/>
        </w:rPr>
      </w:pPr>
      <w:r w:rsidRPr="009D2501">
        <w:rPr>
          <w:b/>
          <w:szCs w:val="24"/>
        </w:rPr>
        <w:t>Associate Academic Professional</w:t>
      </w:r>
    </w:p>
    <w:p w14:paraId="7F58E8FF" w14:textId="77777777" w:rsidR="009D2501" w:rsidRPr="009D2501" w:rsidRDefault="009D2501" w:rsidP="009D2501">
      <w:pPr>
        <w:rPr>
          <w:b/>
          <w:szCs w:val="24"/>
        </w:rPr>
      </w:pPr>
    </w:p>
    <w:p w14:paraId="10EF6F8F" w14:textId="77777777" w:rsidR="009D2501" w:rsidRPr="009D2501" w:rsidRDefault="009D2501" w:rsidP="009D2501">
      <w:pPr>
        <w:rPr>
          <w:i/>
          <w:szCs w:val="24"/>
        </w:rPr>
      </w:pPr>
      <w:r w:rsidRPr="009D2501">
        <w:rPr>
          <w:i/>
          <w:szCs w:val="24"/>
        </w:rPr>
        <w:t xml:space="preserve">Academic professionals appointed at/promoted to associate rank must exceed the criteria for initial appointment at assistant rank, and meet the criteria for appointment to the associate rank </w:t>
      </w:r>
    </w:p>
    <w:p w14:paraId="4C976A3C" w14:textId="77777777" w:rsidR="009D2501" w:rsidRPr="009D2501" w:rsidRDefault="009D2501" w:rsidP="009D2501">
      <w:pPr>
        <w:rPr>
          <w:b/>
          <w:szCs w:val="24"/>
        </w:rPr>
      </w:pPr>
    </w:p>
    <w:p w14:paraId="67D35CDB" w14:textId="77777777" w:rsidR="009D2501" w:rsidRPr="009D2501" w:rsidRDefault="009D2501" w:rsidP="009D2501">
      <w:pPr>
        <w:rPr>
          <w:b/>
          <w:szCs w:val="24"/>
        </w:rPr>
      </w:pPr>
    </w:p>
    <w:p w14:paraId="329E2E54" w14:textId="77777777" w:rsidR="009D2501" w:rsidRPr="009D2501" w:rsidRDefault="009D2501" w:rsidP="009D2501">
      <w:pPr>
        <w:rPr>
          <w:b/>
          <w:szCs w:val="24"/>
        </w:rPr>
      </w:pPr>
    </w:p>
    <w:p w14:paraId="79640E26" w14:textId="77777777" w:rsidR="009D2501" w:rsidRPr="009D2501" w:rsidRDefault="009D2501" w:rsidP="009D2501">
      <w:pPr>
        <w:rPr>
          <w:b/>
          <w:szCs w:val="24"/>
        </w:rPr>
      </w:pPr>
      <w:r w:rsidRPr="009D2501">
        <w:rPr>
          <w:b/>
          <w:szCs w:val="24"/>
        </w:rPr>
        <w:t>SWK 504</w:t>
      </w:r>
    </w:p>
    <w:p w14:paraId="0E7FCC82" w14:textId="77777777" w:rsidR="009D2501" w:rsidRPr="009D2501" w:rsidRDefault="009D2501" w:rsidP="009D2501">
      <w:pPr>
        <w:rPr>
          <w:b/>
          <w:szCs w:val="24"/>
        </w:rPr>
      </w:pPr>
      <w:r w:rsidRPr="009D2501">
        <w:rPr>
          <w:b/>
          <w:szCs w:val="24"/>
        </w:rPr>
        <w:t>Performance Expectations for Academic</w:t>
      </w:r>
    </w:p>
    <w:p w14:paraId="57D53EB6"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2AD3C1C2" w14:textId="77777777" w:rsidR="00336CEB" w:rsidRPr="009D2501" w:rsidRDefault="00336CEB" w:rsidP="00336CEB">
      <w:pPr>
        <w:rPr>
          <w:b/>
          <w:szCs w:val="24"/>
        </w:rPr>
      </w:pPr>
      <w:r>
        <w:rPr>
          <w:b/>
          <w:szCs w:val="24"/>
        </w:rPr>
        <w:t>Dean Approved 5/15/2007</w:t>
      </w:r>
    </w:p>
    <w:p w14:paraId="18BCE9B3" w14:textId="77777777" w:rsidR="009D2501" w:rsidRPr="009D2501" w:rsidRDefault="009D2501" w:rsidP="009D2501">
      <w:pPr>
        <w:rPr>
          <w:b/>
          <w:szCs w:val="24"/>
        </w:rPr>
      </w:pPr>
      <w:r w:rsidRPr="009D2501">
        <w:rPr>
          <w:b/>
          <w:szCs w:val="24"/>
        </w:rPr>
        <w:t>Page 2 of 2</w:t>
      </w:r>
    </w:p>
    <w:p w14:paraId="225E30AD" w14:textId="77777777" w:rsidR="009D2501" w:rsidRPr="009D2501" w:rsidRDefault="009D2501" w:rsidP="009D2501">
      <w:pPr>
        <w:rPr>
          <w:b/>
          <w:szCs w:val="24"/>
        </w:rPr>
      </w:pPr>
    </w:p>
    <w:p w14:paraId="127E1C9D" w14:textId="77777777" w:rsidR="009D2501" w:rsidRPr="009D2501" w:rsidRDefault="009D2501" w:rsidP="009D2501">
      <w:pPr>
        <w:rPr>
          <w:b/>
          <w:szCs w:val="24"/>
        </w:rPr>
      </w:pPr>
    </w:p>
    <w:p w14:paraId="0B1C7C9E" w14:textId="77777777" w:rsidR="009D2501" w:rsidRPr="009D2501" w:rsidRDefault="009D2501" w:rsidP="009D2501">
      <w:pPr>
        <w:rPr>
          <w:b/>
          <w:szCs w:val="24"/>
        </w:rPr>
      </w:pPr>
    </w:p>
    <w:p w14:paraId="5EE57B1C" w14:textId="77777777" w:rsidR="009D2501" w:rsidRPr="009D2501" w:rsidRDefault="009D2501" w:rsidP="009D2501">
      <w:pPr>
        <w:rPr>
          <w:i/>
          <w:szCs w:val="24"/>
        </w:rPr>
      </w:pPr>
      <w:r w:rsidRPr="009D2501">
        <w:rPr>
          <w:i/>
          <w:szCs w:val="24"/>
        </w:rPr>
        <w:t xml:space="preserve">as defined by the unit.  They must have attained considerable expertise in the areas of </w:t>
      </w:r>
    </w:p>
    <w:p w14:paraId="24B0C67A" w14:textId="77777777" w:rsidR="009D2501" w:rsidRPr="009D2501" w:rsidRDefault="009D2501" w:rsidP="009D2501">
      <w:pPr>
        <w:rPr>
          <w:szCs w:val="24"/>
        </w:rPr>
      </w:pPr>
      <w:r w:rsidRPr="009D2501">
        <w:rPr>
          <w:i/>
          <w:szCs w:val="24"/>
        </w:rPr>
        <w:t>competence required of their positions.  Associate academic professionals must demonstrate excellence in position effectiveness, continued professional contributions, and growth and involvement in university and community service.</w:t>
      </w:r>
    </w:p>
    <w:p w14:paraId="2CBAFFFA" w14:textId="77777777" w:rsidR="009D2501" w:rsidRPr="009D2501" w:rsidRDefault="009D2501" w:rsidP="009D2501">
      <w:pPr>
        <w:jc w:val="right"/>
        <w:rPr>
          <w:szCs w:val="24"/>
        </w:rPr>
      </w:pPr>
      <w:r w:rsidRPr="009D2501">
        <w:rPr>
          <w:szCs w:val="24"/>
        </w:rPr>
        <w:t>ACD 507-07</w:t>
      </w:r>
    </w:p>
    <w:p w14:paraId="1CFAE281" w14:textId="77777777" w:rsidR="009D2501" w:rsidRPr="009D2501" w:rsidRDefault="009D2501" w:rsidP="009D2501">
      <w:pPr>
        <w:jc w:val="right"/>
        <w:rPr>
          <w:szCs w:val="24"/>
        </w:rPr>
      </w:pPr>
    </w:p>
    <w:p w14:paraId="5FD029AE" w14:textId="77777777" w:rsidR="009D2501" w:rsidRPr="009D2501" w:rsidRDefault="009D2501" w:rsidP="009D2501">
      <w:pPr>
        <w:rPr>
          <w:szCs w:val="24"/>
        </w:rPr>
      </w:pPr>
      <w:r w:rsidRPr="009D2501">
        <w:rPr>
          <w:szCs w:val="24"/>
        </w:rPr>
        <w:t>Appointment to the rank of Associate Academic Professional requires an MSW with at least 2 years of post-MSW practice (macro- or micro-) experience.  Promotion to this rank implies sustained activity</w:t>
      </w:r>
      <w:r w:rsidRPr="009D2501">
        <w:rPr>
          <w:b/>
          <w:szCs w:val="24"/>
        </w:rPr>
        <w:t xml:space="preserve"> </w:t>
      </w:r>
      <w:r w:rsidRPr="009D2501">
        <w:rPr>
          <w:szCs w:val="24"/>
        </w:rPr>
        <w:t>beyond that required for appointment to Assistant Academic Professional. A minimum of six years appointment as an Associate Academic Professional is required before consideration of promotion to Full or Senior Academic Professional.</w:t>
      </w:r>
    </w:p>
    <w:p w14:paraId="4FDBE89A" w14:textId="77777777" w:rsidR="009D2501" w:rsidRPr="009D2501" w:rsidRDefault="009D2501" w:rsidP="009D2501">
      <w:pPr>
        <w:rPr>
          <w:b/>
          <w:szCs w:val="24"/>
        </w:rPr>
      </w:pPr>
    </w:p>
    <w:p w14:paraId="42774778" w14:textId="77777777" w:rsidR="009D2501" w:rsidRPr="009D2501" w:rsidRDefault="009D2501" w:rsidP="009D2501">
      <w:pPr>
        <w:rPr>
          <w:b/>
          <w:szCs w:val="24"/>
        </w:rPr>
      </w:pPr>
    </w:p>
    <w:p w14:paraId="74FD932B" w14:textId="77777777" w:rsidR="009D2501" w:rsidRPr="009D2501" w:rsidRDefault="009D2501" w:rsidP="009D2501">
      <w:pPr>
        <w:rPr>
          <w:szCs w:val="24"/>
        </w:rPr>
      </w:pPr>
      <w:r w:rsidRPr="009D2501">
        <w:rPr>
          <w:b/>
          <w:szCs w:val="24"/>
        </w:rPr>
        <w:t>Full or Senior Academic Professional</w:t>
      </w:r>
    </w:p>
    <w:p w14:paraId="3F03CAE3" w14:textId="77777777" w:rsidR="009D2501" w:rsidRPr="009D2501" w:rsidRDefault="009D2501" w:rsidP="009D2501">
      <w:pPr>
        <w:rPr>
          <w:szCs w:val="24"/>
        </w:rPr>
      </w:pPr>
    </w:p>
    <w:p w14:paraId="0F8B4075" w14:textId="77777777" w:rsidR="009D2501" w:rsidRPr="009D2501" w:rsidRDefault="009D2501" w:rsidP="009D2501">
      <w:pPr>
        <w:rPr>
          <w:i/>
          <w:szCs w:val="24"/>
        </w:rPr>
      </w:pPr>
      <w:r w:rsidRPr="009D2501">
        <w:rPr>
          <w:i/>
          <w:szCs w:val="24"/>
        </w:rPr>
        <w:t>Academic professionals appointed at/promoted to full or senior rank must exceed the criteria for associate rank, have substantial professional experience, and meet the criteria for appointment to the full or senior rank as defined by the unit.  Academic professionals at this rank must demonstrate a high level of effectiveness and should be considered experts in their chosen fields.  At this rank, both professional contributions and service activities must involve sharing knowledge and experience with others by providing substantial guidance and leadership in areas of professional or academic interests.</w:t>
      </w:r>
    </w:p>
    <w:p w14:paraId="6C3481BF" w14:textId="77777777" w:rsidR="009D2501" w:rsidRPr="009D2501" w:rsidRDefault="009D2501" w:rsidP="009D2501">
      <w:pPr>
        <w:jc w:val="right"/>
        <w:rPr>
          <w:szCs w:val="24"/>
        </w:rPr>
      </w:pPr>
      <w:r w:rsidRPr="009D2501">
        <w:rPr>
          <w:szCs w:val="24"/>
        </w:rPr>
        <w:t>ACD 5-0-07</w:t>
      </w:r>
    </w:p>
    <w:p w14:paraId="356273E6" w14:textId="77777777" w:rsidR="009D2501" w:rsidRPr="009D2501" w:rsidRDefault="009D2501" w:rsidP="009D2501">
      <w:pPr>
        <w:jc w:val="right"/>
        <w:rPr>
          <w:szCs w:val="24"/>
        </w:rPr>
      </w:pPr>
    </w:p>
    <w:p w14:paraId="1D050D9B" w14:textId="77777777" w:rsidR="009D2501" w:rsidRPr="009D2501" w:rsidRDefault="009D2501" w:rsidP="009D2501">
      <w:pPr>
        <w:rPr>
          <w:szCs w:val="24"/>
        </w:rPr>
      </w:pPr>
      <w:r w:rsidRPr="009D2501">
        <w:rPr>
          <w:szCs w:val="24"/>
        </w:rPr>
        <w:t>Appointment to the rank of  Full or Senior Academic Professional requires an MSW with two years of post-MSW practice experience, evidence of excellence in skills related to the specific position, and national recognition (e.g., appointment to CSWE, NASW or other national committee, etc.), and community service</w:t>
      </w:r>
      <w:r w:rsidRPr="009D2501">
        <w:rPr>
          <w:b/>
          <w:szCs w:val="24"/>
        </w:rPr>
        <w:t>.</w:t>
      </w:r>
      <w:r w:rsidRPr="009D2501">
        <w:rPr>
          <w:szCs w:val="24"/>
        </w:rPr>
        <w:t xml:space="preserve">  </w:t>
      </w:r>
    </w:p>
    <w:p w14:paraId="65E7BEFC" w14:textId="77777777" w:rsidR="009D2501" w:rsidRPr="009D2501" w:rsidRDefault="009D2501" w:rsidP="009D2501">
      <w:pPr>
        <w:rPr>
          <w:szCs w:val="24"/>
        </w:rPr>
      </w:pPr>
    </w:p>
    <w:p w14:paraId="0696B4EC" w14:textId="77777777" w:rsidR="009D2501" w:rsidRPr="009D2501" w:rsidRDefault="009D2501" w:rsidP="009D2501">
      <w:pPr>
        <w:rPr>
          <w:szCs w:val="24"/>
        </w:rPr>
      </w:pPr>
    </w:p>
    <w:p w14:paraId="5EA7805F" w14:textId="77777777" w:rsidR="00F33644" w:rsidRDefault="00F33644">
      <w:pPr>
        <w:spacing w:after="200" w:line="276" w:lineRule="auto"/>
      </w:pPr>
      <w:r>
        <w:br w:type="page"/>
      </w:r>
    </w:p>
    <w:p w14:paraId="5AF4B705" w14:textId="77777777" w:rsidR="009D2501" w:rsidRPr="009D2501" w:rsidRDefault="009D2501" w:rsidP="009D2501">
      <w:pPr>
        <w:rPr>
          <w:b/>
          <w:szCs w:val="24"/>
        </w:rPr>
      </w:pPr>
      <w:r w:rsidRPr="009D2501">
        <w:rPr>
          <w:b/>
          <w:szCs w:val="24"/>
        </w:rPr>
        <w:t>SWK 504-01</w:t>
      </w:r>
    </w:p>
    <w:p w14:paraId="791E13FA" w14:textId="77777777" w:rsidR="009D2501" w:rsidRPr="009D2501" w:rsidRDefault="009D2501" w:rsidP="009D2501">
      <w:pPr>
        <w:rPr>
          <w:b/>
          <w:szCs w:val="24"/>
        </w:rPr>
      </w:pPr>
      <w:r w:rsidRPr="009D2501">
        <w:rPr>
          <w:b/>
          <w:szCs w:val="24"/>
        </w:rPr>
        <w:t>Appointment of Academic Professionals</w:t>
      </w:r>
    </w:p>
    <w:p w14:paraId="11F163DF"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749113D6" w14:textId="77777777" w:rsidR="00336CEB" w:rsidRPr="009D2501" w:rsidRDefault="00336CEB" w:rsidP="00336CEB">
      <w:pPr>
        <w:rPr>
          <w:b/>
          <w:szCs w:val="24"/>
        </w:rPr>
      </w:pPr>
      <w:r>
        <w:rPr>
          <w:b/>
          <w:szCs w:val="24"/>
        </w:rPr>
        <w:t>Dean Approved 5/15/2007</w:t>
      </w:r>
    </w:p>
    <w:p w14:paraId="7CB2F0EC" w14:textId="77777777" w:rsidR="009D2501" w:rsidRPr="009D2501" w:rsidRDefault="009D2501" w:rsidP="009D2501">
      <w:pPr>
        <w:rPr>
          <w:b/>
          <w:szCs w:val="24"/>
        </w:rPr>
      </w:pPr>
      <w:r w:rsidRPr="009D2501">
        <w:rPr>
          <w:b/>
          <w:szCs w:val="24"/>
        </w:rPr>
        <w:t>Page 1 of 2</w:t>
      </w:r>
    </w:p>
    <w:p w14:paraId="77D19B6C" w14:textId="77777777" w:rsidR="009D2501" w:rsidRPr="009D2501" w:rsidRDefault="009D2501" w:rsidP="009D2501">
      <w:pPr>
        <w:rPr>
          <w:b/>
          <w:szCs w:val="24"/>
        </w:rPr>
      </w:pPr>
    </w:p>
    <w:p w14:paraId="3F446AA8" w14:textId="77777777" w:rsidR="009D2501" w:rsidRPr="009D2501" w:rsidRDefault="009D2501" w:rsidP="009D2501">
      <w:pPr>
        <w:rPr>
          <w:b/>
          <w:szCs w:val="24"/>
        </w:rPr>
      </w:pPr>
    </w:p>
    <w:p w14:paraId="3EBC8294" w14:textId="77777777" w:rsidR="009D2501" w:rsidRPr="009D2501" w:rsidRDefault="009D2501" w:rsidP="009D2501">
      <w:pPr>
        <w:ind w:left="1440" w:hanging="1440"/>
        <w:rPr>
          <w:szCs w:val="24"/>
        </w:rPr>
      </w:pPr>
      <w:r w:rsidRPr="009D2501">
        <w:rPr>
          <w:b/>
          <w:szCs w:val="24"/>
          <w:u w:val="single"/>
        </w:rPr>
        <w:t>PURPOSE</w:t>
      </w:r>
      <w:r w:rsidRPr="009D2501">
        <w:rPr>
          <w:b/>
          <w:szCs w:val="24"/>
        </w:rPr>
        <w:t>:</w:t>
      </w:r>
      <w:r w:rsidRPr="009D2501">
        <w:rPr>
          <w:szCs w:val="24"/>
        </w:rPr>
        <w:t xml:space="preserve">  </w:t>
      </w:r>
      <w:r w:rsidRPr="009D2501">
        <w:rPr>
          <w:szCs w:val="24"/>
        </w:rPr>
        <w:tab/>
        <w:t>To define criteria for appointment of academic professionals at the various ranks assistant, associate, full/senior academic professional).</w:t>
      </w:r>
    </w:p>
    <w:p w14:paraId="60EA2F8C" w14:textId="77777777" w:rsidR="009D2501" w:rsidRPr="009D2501" w:rsidRDefault="009D2501" w:rsidP="009D2501">
      <w:pPr>
        <w:ind w:left="1440" w:hanging="1440"/>
        <w:rPr>
          <w:szCs w:val="24"/>
        </w:rPr>
      </w:pPr>
    </w:p>
    <w:p w14:paraId="132EE827" w14:textId="77777777" w:rsidR="009D2501" w:rsidRPr="009D2501" w:rsidRDefault="009D2501" w:rsidP="009D2501">
      <w:pPr>
        <w:ind w:left="1440" w:hanging="1440"/>
        <w:rPr>
          <w:szCs w:val="24"/>
        </w:rPr>
      </w:pPr>
      <w:r w:rsidRPr="009D2501">
        <w:rPr>
          <w:b/>
          <w:szCs w:val="24"/>
          <w:u w:val="single"/>
        </w:rPr>
        <w:t>SOURCES</w:t>
      </w:r>
      <w:r w:rsidRPr="009D2501">
        <w:rPr>
          <w:szCs w:val="24"/>
        </w:rPr>
        <w:t>:</w:t>
      </w:r>
      <w:r w:rsidRPr="009D2501">
        <w:rPr>
          <w:szCs w:val="24"/>
        </w:rPr>
        <w:tab/>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Faculty Council</w:t>
      </w:r>
    </w:p>
    <w:p w14:paraId="098CCEED" w14:textId="77777777" w:rsidR="009D2501" w:rsidRPr="009D2501" w:rsidRDefault="009D2501" w:rsidP="009D2501">
      <w:pPr>
        <w:ind w:left="1440" w:hanging="1440"/>
        <w:rPr>
          <w:szCs w:val="24"/>
        </w:rPr>
      </w:pPr>
    </w:p>
    <w:p w14:paraId="79EB1AC2" w14:textId="77777777" w:rsidR="009D2501" w:rsidRPr="009D2501" w:rsidRDefault="009D2501" w:rsidP="009D2501">
      <w:pPr>
        <w:rPr>
          <w:b/>
          <w:szCs w:val="24"/>
        </w:rPr>
      </w:pPr>
      <w:r w:rsidRPr="009D2501">
        <w:rPr>
          <w:b/>
          <w:szCs w:val="24"/>
          <w:u w:val="single"/>
        </w:rPr>
        <w:t>POLICY</w:t>
      </w:r>
      <w:r w:rsidRPr="009D2501">
        <w:rPr>
          <w:b/>
          <w:szCs w:val="24"/>
        </w:rPr>
        <w:t>:</w:t>
      </w:r>
    </w:p>
    <w:p w14:paraId="4B6E7B50" w14:textId="77777777" w:rsidR="009D2501" w:rsidRPr="009D2501" w:rsidRDefault="009D2501" w:rsidP="009D2501">
      <w:pPr>
        <w:rPr>
          <w:szCs w:val="24"/>
        </w:rPr>
      </w:pPr>
      <w:r w:rsidRPr="009D2501">
        <w:rPr>
          <w:szCs w:val="24"/>
        </w:rPr>
        <w:t xml:space="preserve"> </w:t>
      </w:r>
    </w:p>
    <w:p w14:paraId="687D8932" w14:textId="77777777" w:rsidR="009D2501" w:rsidRPr="009D2501" w:rsidRDefault="009D2501" w:rsidP="009D2501">
      <w:pPr>
        <w:rPr>
          <w:szCs w:val="24"/>
        </w:rPr>
      </w:pPr>
      <w:r w:rsidRPr="009D2501">
        <w:rPr>
          <w:szCs w:val="24"/>
        </w:rPr>
        <w:t>ASU policy states that each academic professional will have a job description that delineates standards for each criterion for promotion.  Individual academic professionals will have different percentages of effort for each criterion, depending on the job description. (ACD 507-07).</w:t>
      </w:r>
    </w:p>
    <w:p w14:paraId="33053AE7" w14:textId="77777777" w:rsidR="009D2501" w:rsidRPr="009D2501" w:rsidRDefault="009D2501" w:rsidP="009D2501">
      <w:pPr>
        <w:rPr>
          <w:i/>
          <w:szCs w:val="24"/>
        </w:rPr>
      </w:pPr>
    </w:p>
    <w:p w14:paraId="6AB16D6F" w14:textId="77777777" w:rsidR="009D2501" w:rsidRPr="009D2501" w:rsidRDefault="009D2501" w:rsidP="009D2501">
      <w:pPr>
        <w:rPr>
          <w:b/>
          <w:szCs w:val="24"/>
        </w:rPr>
      </w:pPr>
      <w:r w:rsidRPr="009D2501">
        <w:rPr>
          <w:b/>
          <w:szCs w:val="24"/>
        </w:rPr>
        <w:t>I.  Appointment at the Assistant Academic Professional Rank</w:t>
      </w:r>
    </w:p>
    <w:p w14:paraId="33C01A09" w14:textId="77777777" w:rsidR="009D2501" w:rsidRPr="009D2501" w:rsidRDefault="009D2501" w:rsidP="009D2501">
      <w:pPr>
        <w:rPr>
          <w:szCs w:val="24"/>
        </w:rPr>
      </w:pPr>
    </w:p>
    <w:p w14:paraId="6BB39585" w14:textId="77777777" w:rsidR="009D2501" w:rsidRPr="009D2501" w:rsidRDefault="009D2501" w:rsidP="009D2501">
      <w:pPr>
        <w:rPr>
          <w:szCs w:val="24"/>
        </w:rPr>
      </w:pPr>
      <w:r w:rsidRPr="009D2501">
        <w:rPr>
          <w:szCs w:val="24"/>
        </w:rPr>
        <w:t>ASU policy states that all academic professionals appointed at/promoted to this initial rank must meet the minimum criteria for appointment as defined by the unit.  Ordinarily academic professionals have earned an advanced degree or have acquired a high level of the particular skills needed for a position. As assistant academic professionals gain experience, they are expected to improve in position effectiveness, demonstrate growth, and involvement in professional contributions, and establish a record of service. (ACD 507-07).</w:t>
      </w:r>
    </w:p>
    <w:p w14:paraId="637C0FBE" w14:textId="77777777" w:rsidR="009D2501" w:rsidRPr="009D2501" w:rsidRDefault="009D2501" w:rsidP="009D2501">
      <w:pPr>
        <w:jc w:val="right"/>
        <w:rPr>
          <w:szCs w:val="24"/>
        </w:rPr>
      </w:pPr>
    </w:p>
    <w:p w14:paraId="2974D2C0" w14:textId="77777777" w:rsidR="009D2501" w:rsidRPr="009D2501" w:rsidRDefault="009D2501" w:rsidP="009D2501">
      <w:pPr>
        <w:rPr>
          <w:szCs w:val="24"/>
        </w:rPr>
      </w:pPr>
      <w:r w:rsidRPr="009D2501">
        <w:rPr>
          <w:szCs w:val="24"/>
        </w:rPr>
        <w:t xml:space="preserve">Additionally, the </w:t>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requires that candidates being considered for appointment to the rank of Assistant Academic Professional have an MSW with at least 2 years of post-MSW practice (macro- or micro-) experience.  Such individuals will have a</w:t>
      </w:r>
      <w:r w:rsidRPr="009D2501">
        <w:rPr>
          <w:b/>
          <w:bCs/>
          <w:szCs w:val="24"/>
        </w:rPr>
        <w:t xml:space="preserve"> </w:t>
      </w:r>
      <w:r w:rsidRPr="009D2501">
        <w:rPr>
          <w:bCs/>
          <w:szCs w:val="24"/>
        </w:rPr>
        <w:t>record</w:t>
      </w:r>
      <w:r w:rsidRPr="009D2501">
        <w:rPr>
          <w:szCs w:val="24"/>
        </w:rPr>
        <w:t xml:space="preserve"> demonstrating a high level of skill and background experience related to the particular position being considered, and evidence of service to the community</w:t>
      </w:r>
    </w:p>
    <w:p w14:paraId="01C5EAB8" w14:textId="77777777" w:rsidR="009D2501" w:rsidRPr="009D2501" w:rsidRDefault="009D2501" w:rsidP="009D2501">
      <w:pPr>
        <w:rPr>
          <w:szCs w:val="24"/>
        </w:rPr>
      </w:pPr>
    </w:p>
    <w:p w14:paraId="20CA3597" w14:textId="77777777" w:rsidR="009D2501" w:rsidRPr="009D2501" w:rsidRDefault="009D2501" w:rsidP="009D2501">
      <w:pPr>
        <w:rPr>
          <w:b/>
          <w:szCs w:val="24"/>
        </w:rPr>
      </w:pPr>
      <w:r w:rsidRPr="009D2501">
        <w:rPr>
          <w:b/>
          <w:szCs w:val="24"/>
        </w:rPr>
        <w:t>II.  Appointment at the Associate Academic Professional Rank</w:t>
      </w:r>
    </w:p>
    <w:p w14:paraId="0876A3CC" w14:textId="77777777" w:rsidR="009D2501" w:rsidRPr="009D2501" w:rsidRDefault="009D2501" w:rsidP="009D2501">
      <w:pPr>
        <w:rPr>
          <w:b/>
          <w:szCs w:val="24"/>
        </w:rPr>
      </w:pPr>
    </w:p>
    <w:p w14:paraId="4A768D98" w14:textId="77777777" w:rsidR="009D2501" w:rsidRPr="009D2501" w:rsidRDefault="009D2501" w:rsidP="009D2501">
      <w:pPr>
        <w:rPr>
          <w:szCs w:val="24"/>
        </w:rPr>
      </w:pPr>
      <w:r w:rsidRPr="009D2501">
        <w:rPr>
          <w:szCs w:val="24"/>
        </w:rPr>
        <w:t>ASU policy states that academic professionals appointed at/promoted to associate rank must exceed the criteria for initial appointment at assistant rank, and meet the criteria for appointment to the associate rank as defined by the unit.  They must have attained considerable expertise in the areas of competence required of their positions.  Associate academic professionals must demonstrate excellence in position effectiveness, continued professional contributions, and growth and involvement in university and community service. (ACD 507-07).</w:t>
      </w:r>
    </w:p>
    <w:p w14:paraId="4122DACF" w14:textId="77777777" w:rsidR="009D2501" w:rsidRPr="009D2501" w:rsidRDefault="009D2501" w:rsidP="009D2501">
      <w:pPr>
        <w:jc w:val="right"/>
        <w:rPr>
          <w:szCs w:val="24"/>
        </w:rPr>
      </w:pPr>
    </w:p>
    <w:p w14:paraId="713101D3" w14:textId="77777777" w:rsidR="009D2501" w:rsidRPr="009D2501" w:rsidRDefault="009D2501" w:rsidP="009D2501">
      <w:pPr>
        <w:rPr>
          <w:b/>
          <w:szCs w:val="24"/>
        </w:rPr>
      </w:pPr>
      <w:r w:rsidRPr="009D2501">
        <w:rPr>
          <w:szCs w:val="24"/>
        </w:rPr>
        <w:t xml:space="preserve">Additionally, the </w:t>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requires that candidates being considered for appointment to the rank of Associate Academic Professional must have an MSW with at least 2 years of post-MSW practice (macro- or micro-) experience.  Appointment at this rank implies sustained activity</w:t>
      </w:r>
      <w:r w:rsidRPr="009D2501">
        <w:rPr>
          <w:b/>
          <w:szCs w:val="24"/>
        </w:rPr>
        <w:t xml:space="preserve"> </w:t>
      </w:r>
      <w:r w:rsidRPr="009D2501">
        <w:rPr>
          <w:szCs w:val="24"/>
        </w:rPr>
        <w:t xml:space="preserve">beyond that required for appointment to Assistant Academic Professional. </w:t>
      </w:r>
    </w:p>
    <w:p w14:paraId="001FF890" w14:textId="77777777" w:rsidR="009D2501" w:rsidRPr="009D2501" w:rsidRDefault="009D2501" w:rsidP="009D2501">
      <w:pPr>
        <w:rPr>
          <w:b/>
          <w:szCs w:val="24"/>
        </w:rPr>
      </w:pPr>
    </w:p>
    <w:p w14:paraId="658F57FE" w14:textId="77777777" w:rsidR="009D2501" w:rsidRPr="009D2501" w:rsidRDefault="009D2501" w:rsidP="009D2501">
      <w:pPr>
        <w:rPr>
          <w:b/>
          <w:szCs w:val="24"/>
        </w:rPr>
      </w:pPr>
      <w:r w:rsidRPr="009D2501">
        <w:rPr>
          <w:b/>
          <w:szCs w:val="24"/>
        </w:rPr>
        <w:t>SWK 504-01</w:t>
      </w:r>
    </w:p>
    <w:p w14:paraId="472FA782" w14:textId="77777777" w:rsidR="009D2501" w:rsidRPr="009D2501" w:rsidRDefault="009D2501" w:rsidP="009D2501">
      <w:pPr>
        <w:rPr>
          <w:b/>
          <w:szCs w:val="24"/>
        </w:rPr>
      </w:pPr>
      <w:r w:rsidRPr="009D2501">
        <w:rPr>
          <w:b/>
          <w:szCs w:val="24"/>
        </w:rPr>
        <w:t>Appointment of Academic Professionals</w:t>
      </w:r>
    </w:p>
    <w:p w14:paraId="0A39EE3C"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6B753CA0" w14:textId="77777777" w:rsidR="00336CEB" w:rsidRPr="009D2501" w:rsidRDefault="00336CEB" w:rsidP="00336CEB">
      <w:pPr>
        <w:rPr>
          <w:b/>
          <w:szCs w:val="24"/>
        </w:rPr>
      </w:pPr>
      <w:r>
        <w:rPr>
          <w:b/>
          <w:szCs w:val="24"/>
        </w:rPr>
        <w:t>Dean Approved 5/15/2007</w:t>
      </w:r>
    </w:p>
    <w:p w14:paraId="0BA3B53F" w14:textId="77777777" w:rsidR="009D2501" w:rsidRPr="009D2501" w:rsidRDefault="009D2501" w:rsidP="009D2501">
      <w:pPr>
        <w:rPr>
          <w:b/>
          <w:szCs w:val="24"/>
        </w:rPr>
      </w:pPr>
      <w:r w:rsidRPr="009D2501">
        <w:rPr>
          <w:b/>
          <w:szCs w:val="24"/>
        </w:rPr>
        <w:t>Page 2 of 2</w:t>
      </w:r>
    </w:p>
    <w:p w14:paraId="226CF3C0" w14:textId="77777777" w:rsidR="009D2501" w:rsidRPr="009D2501" w:rsidRDefault="009D2501" w:rsidP="009D2501">
      <w:pPr>
        <w:rPr>
          <w:b/>
          <w:szCs w:val="24"/>
        </w:rPr>
      </w:pPr>
    </w:p>
    <w:p w14:paraId="48CFD9A0" w14:textId="77777777" w:rsidR="009D2501" w:rsidRPr="009D2501" w:rsidRDefault="009D2501" w:rsidP="009D2501">
      <w:pPr>
        <w:rPr>
          <w:b/>
          <w:szCs w:val="24"/>
        </w:rPr>
      </w:pPr>
    </w:p>
    <w:p w14:paraId="68DCB6E6" w14:textId="77777777" w:rsidR="009D2501" w:rsidRPr="009D2501" w:rsidRDefault="009D2501" w:rsidP="009D2501">
      <w:pPr>
        <w:rPr>
          <w:b/>
          <w:szCs w:val="24"/>
        </w:rPr>
      </w:pPr>
      <w:r w:rsidRPr="009D2501">
        <w:rPr>
          <w:b/>
          <w:szCs w:val="24"/>
        </w:rPr>
        <w:t>III.  Appointment at the Full or Senior Academic Professional Rank</w:t>
      </w:r>
    </w:p>
    <w:p w14:paraId="76618558" w14:textId="77777777" w:rsidR="009D2501" w:rsidRPr="009D2501" w:rsidRDefault="009D2501" w:rsidP="009D2501">
      <w:pPr>
        <w:rPr>
          <w:szCs w:val="24"/>
        </w:rPr>
      </w:pPr>
    </w:p>
    <w:p w14:paraId="16458179" w14:textId="77777777" w:rsidR="009D2501" w:rsidRPr="009D2501" w:rsidRDefault="009D2501" w:rsidP="009D2501">
      <w:pPr>
        <w:rPr>
          <w:szCs w:val="24"/>
        </w:rPr>
      </w:pPr>
      <w:r w:rsidRPr="009D2501">
        <w:rPr>
          <w:szCs w:val="24"/>
        </w:rPr>
        <w:t>ASU policy states that academic professionals appointed at/promoted to full or senior rank must exceed the criteria for associate rank, have substantial professional experience, and meet the criteria for appointment to the full or senior rank as defined by the unit.  Academic professionals at this rank must demonstrate a high level of effectiveness and should be considered experts in their chosen fields.  At this rank, both professional contributions and service activities must involve sharing knowledge and experience with others by providing substantial guidance and leadership in areas of professional or academic interests. (ACD 5-0-07)</w:t>
      </w:r>
    </w:p>
    <w:p w14:paraId="0384C638" w14:textId="77777777" w:rsidR="009D2501" w:rsidRPr="009D2501" w:rsidRDefault="009D2501" w:rsidP="009D2501">
      <w:pPr>
        <w:jc w:val="right"/>
        <w:rPr>
          <w:szCs w:val="24"/>
        </w:rPr>
      </w:pPr>
    </w:p>
    <w:p w14:paraId="17B4FBDB" w14:textId="77777777" w:rsidR="009D2501" w:rsidRPr="009D2501" w:rsidRDefault="009D2501" w:rsidP="009D2501">
      <w:pPr>
        <w:rPr>
          <w:szCs w:val="24"/>
        </w:rPr>
      </w:pPr>
      <w:r w:rsidRPr="009D2501">
        <w:rPr>
          <w:szCs w:val="24"/>
        </w:rPr>
        <w:t>Additionally, the School of Social Work requires that candidates being considered for appointment to the rank of  Full or Senior Academic Professional must have an MSW with two years of post-MSW practice experience, evidence of excellence in skills related to the specific position, and national recognition (e.g., appointment to CSWE, NASW or other national committee, etc.), and community service</w:t>
      </w:r>
      <w:r w:rsidRPr="009D2501">
        <w:rPr>
          <w:b/>
          <w:szCs w:val="24"/>
        </w:rPr>
        <w:t>.</w:t>
      </w:r>
    </w:p>
    <w:p w14:paraId="152ECC2A" w14:textId="77777777" w:rsidR="000F4BEF" w:rsidRDefault="000F4BEF" w:rsidP="00F33644">
      <w:pPr>
        <w:widowControl w:val="0"/>
      </w:pPr>
    </w:p>
    <w:p w14:paraId="3F5B254C" w14:textId="77777777" w:rsidR="009D2501" w:rsidRDefault="009D2501" w:rsidP="00F33644">
      <w:pPr>
        <w:widowControl w:val="0"/>
      </w:pPr>
    </w:p>
    <w:p w14:paraId="26B2BDBC" w14:textId="77777777" w:rsidR="009D2501" w:rsidRDefault="009D2501">
      <w:pPr>
        <w:spacing w:after="200" w:line="276" w:lineRule="auto"/>
      </w:pPr>
      <w:r>
        <w:br w:type="page"/>
      </w:r>
    </w:p>
    <w:p w14:paraId="3225A911" w14:textId="77777777" w:rsidR="009D2501" w:rsidRPr="009D2501" w:rsidRDefault="009D2501" w:rsidP="009D2501">
      <w:pPr>
        <w:rPr>
          <w:b/>
          <w:szCs w:val="24"/>
        </w:rPr>
      </w:pPr>
      <w:r w:rsidRPr="009D2501">
        <w:rPr>
          <w:b/>
          <w:szCs w:val="24"/>
        </w:rPr>
        <w:t>SWK 504-02</w:t>
      </w:r>
    </w:p>
    <w:p w14:paraId="69D3CDDC" w14:textId="77777777" w:rsidR="009D2501" w:rsidRPr="009D2501" w:rsidRDefault="009D2501" w:rsidP="009D2501">
      <w:pPr>
        <w:rPr>
          <w:b/>
          <w:szCs w:val="24"/>
        </w:rPr>
      </w:pPr>
      <w:r w:rsidRPr="009D2501">
        <w:rPr>
          <w:b/>
          <w:szCs w:val="24"/>
        </w:rPr>
        <w:t>Promotion of Academic Professionals</w:t>
      </w:r>
    </w:p>
    <w:p w14:paraId="7D8D6535"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34709EDC" w14:textId="77777777" w:rsidR="00336CEB" w:rsidRPr="009D2501" w:rsidRDefault="00336CEB" w:rsidP="00336CEB">
      <w:pPr>
        <w:rPr>
          <w:b/>
          <w:szCs w:val="24"/>
        </w:rPr>
      </w:pPr>
      <w:r>
        <w:rPr>
          <w:b/>
          <w:szCs w:val="24"/>
        </w:rPr>
        <w:t>Dean Approved 5/15/2007</w:t>
      </w:r>
    </w:p>
    <w:p w14:paraId="5F8B3A75" w14:textId="77777777" w:rsidR="009D2501" w:rsidRPr="009D2501" w:rsidRDefault="009D2501" w:rsidP="009D2501">
      <w:pPr>
        <w:rPr>
          <w:b/>
          <w:szCs w:val="24"/>
        </w:rPr>
      </w:pPr>
      <w:r w:rsidRPr="009D2501">
        <w:rPr>
          <w:b/>
          <w:szCs w:val="24"/>
        </w:rPr>
        <w:t>Page 1 of 3</w:t>
      </w:r>
    </w:p>
    <w:p w14:paraId="7B4E80DA" w14:textId="77777777" w:rsidR="009D2501" w:rsidRPr="009D2501" w:rsidRDefault="009D2501" w:rsidP="009D2501">
      <w:pPr>
        <w:rPr>
          <w:b/>
          <w:szCs w:val="24"/>
        </w:rPr>
      </w:pPr>
    </w:p>
    <w:p w14:paraId="0DB2300C" w14:textId="77777777" w:rsidR="009D2501" w:rsidRPr="009D2501" w:rsidRDefault="009D2501" w:rsidP="009D2501">
      <w:pPr>
        <w:rPr>
          <w:b/>
          <w:szCs w:val="24"/>
        </w:rPr>
      </w:pPr>
    </w:p>
    <w:p w14:paraId="07E9F1C9" w14:textId="77777777" w:rsidR="009D2501" w:rsidRPr="009D2501" w:rsidRDefault="009D2501" w:rsidP="009D2501">
      <w:pPr>
        <w:rPr>
          <w:szCs w:val="24"/>
        </w:rPr>
      </w:pPr>
      <w:r w:rsidRPr="009D2501">
        <w:rPr>
          <w:b/>
          <w:szCs w:val="24"/>
          <w:u w:val="single"/>
        </w:rPr>
        <w:t>PURPOSE</w:t>
      </w:r>
      <w:r w:rsidRPr="009D2501">
        <w:rPr>
          <w:b/>
          <w:szCs w:val="24"/>
        </w:rPr>
        <w:t>:</w:t>
      </w:r>
      <w:r w:rsidRPr="009D2501">
        <w:rPr>
          <w:b/>
          <w:szCs w:val="24"/>
        </w:rPr>
        <w:tab/>
      </w:r>
      <w:r w:rsidRPr="009D2501">
        <w:rPr>
          <w:szCs w:val="24"/>
        </w:rPr>
        <w:t>To define criteria for promotion of academic professionals</w:t>
      </w:r>
    </w:p>
    <w:p w14:paraId="34ED730D" w14:textId="77777777" w:rsidR="009D2501" w:rsidRPr="009D2501" w:rsidRDefault="009D2501" w:rsidP="009D2501">
      <w:pPr>
        <w:rPr>
          <w:szCs w:val="24"/>
        </w:rPr>
      </w:pPr>
    </w:p>
    <w:p w14:paraId="14639B0F" w14:textId="77777777" w:rsidR="009D2501" w:rsidRPr="009D2501" w:rsidRDefault="009D2501" w:rsidP="009D2501">
      <w:pPr>
        <w:rPr>
          <w:szCs w:val="24"/>
        </w:rPr>
      </w:pPr>
      <w:r w:rsidRPr="009D2501">
        <w:rPr>
          <w:b/>
          <w:szCs w:val="24"/>
          <w:u w:val="single"/>
        </w:rPr>
        <w:t>SOURCES</w:t>
      </w:r>
      <w:r w:rsidRPr="009D2501">
        <w:rPr>
          <w:szCs w:val="24"/>
        </w:rPr>
        <w:t xml:space="preserve">:  </w:t>
      </w:r>
      <w:r w:rsidRPr="009D2501">
        <w:rPr>
          <w:szCs w:val="24"/>
        </w:rPr>
        <w:tab/>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Faculty Council</w:t>
      </w:r>
    </w:p>
    <w:p w14:paraId="4C40400D" w14:textId="77777777" w:rsidR="009D2501" w:rsidRPr="009D2501" w:rsidRDefault="009D2501" w:rsidP="009D2501">
      <w:pPr>
        <w:rPr>
          <w:szCs w:val="24"/>
        </w:rPr>
      </w:pPr>
    </w:p>
    <w:p w14:paraId="57E61600" w14:textId="77777777" w:rsidR="009D2501" w:rsidRPr="009D2501" w:rsidRDefault="009D2501" w:rsidP="009D2501">
      <w:pPr>
        <w:rPr>
          <w:szCs w:val="24"/>
        </w:rPr>
      </w:pPr>
      <w:r w:rsidRPr="009D2501">
        <w:rPr>
          <w:b/>
          <w:szCs w:val="24"/>
          <w:u w:val="single"/>
        </w:rPr>
        <w:t>POLICY</w:t>
      </w:r>
      <w:r w:rsidRPr="009D2501">
        <w:rPr>
          <w:szCs w:val="24"/>
        </w:rPr>
        <w:t>:</w:t>
      </w:r>
    </w:p>
    <w:p w14:paraId="30E6F1B1" w14:textId="77777777" w:rsidR="009D2501" w:rsidRPr="009D2501" w:rsidRDefault="009D2501" w:rsidP="009D2501">
      <w:pPr>
        <w:ind w:left="720" w:hanging="720"/>
        <w:rPr>
          <w:szCs w:val="24"/>
        </w:rPr>
      </w:pPr>
    </w:p>
    <w:p w14:paraId="26D2D829" w14:textId="77777777" w:rsidR="009D2501" w:rsidRPr="009D2501" w:rsidRDefault="009D2501" w:rsidP="009D2501">
      <w:pPr>
        <w:ind w:left="720" w:hanging="720"/>
        <w:rPr>
          <w:b/>
          <w:szCs w:val="24"/>
        </w:rPr>
      </w:pPr>
      <w:r w:rsidRPr="009D2501">
        <w:rPr>
          <w:b/>
          <w:szCs w:val="24"/>
        </w:rPr>
        <w:t>A.</w:t>
      </w:r>
      <w:r w:rsidRPr="009D2501">
        <w:rPr>
          <w:b/>
          <w:szCs w:val="24"/>
        </w:rPr>
        <w:tab/>
        <w:t xml:space="preserve">PREAMBLE:  </w:t>
      </w:r>
    </w:p>
    <w:p w14:paraId="01BB73F7" w14:textId="77777777" w:rsidR="009D2501" w:rsidRPr="009D2501" w:rsidRDefault="009D2501" w:rsidP="009D2501">
      <w:pPr>
        <w:ind w:left="720" w:hanging="720"/>
        <w:rPr>
          <w:szCs w:val="24"/>
        </w:rPr>
      </w:pPr>
    </w:p>
    <w:p w14:paraId="0F5C80C2" w14:textId="77777777" w:rsidR="009D2501" w:rsidRPr="009D2501" w:rsidRDefault="009D2501" w:rsidP="009D2501">
      <w:pPr>
        <w:ind w:left="720"/>
        <w:rPr>
          <w:szCs w:val="24"/>
        </w:rPr>
      </w:pPr>
      <w:r w:rsidRPr="009D2501">
        <w:rPr>
          <w:szCs w:val="24"/>
        </w:rPr>
        <w:t>ASU Policy Regarding Criteria for Promotion of Academic Professionals (ACD 507-07) states that there is no prescribed timeline for promotions.  If promotion is denied, the academic professional may apply again.  There is no limit on the number of times an academic professional may apply for promotion.</w:t>
      </w:r>
    </w:p>
    <w:p w14:paraId="6AC44487" w14:textId="77777777" w:rsidR="009D2501" w:rsidRPr="009D2501" w:rsidRDefault="009D2501" w:rsidP="009D2501">
      <w:pPr>
        <w:rPr>
          <w:szCs w:val="24"/>
        </w:rPr>
      </w:pPr>
    </w:p>
    <w:p w14:paraId="0685ECC7" w14:textId="77777777" w:rsidR="009D2501" w:rsidRPr="009D2501" w:rsidRDefault="009D2501" w:rsidP="009D2501">
      <w:pPr>
        <w:ind w:left="720"/>
        <w:rPr>
          <w:szCs w:val="24"/>
        </w:rPr>
      </w:pPr>
      <w:r w:rsidRPr="009D2501">
        <w:rPr>
          <w:szCs w:val="24"/>
        </w:rPr>
        <w:t>A person is promoted on the basis of excellent performance and the promise of continued excellence.  Review includes assessment of the individual’s position effectiveness, professional contributions, and institutional, professional, and community service.</w:t>
      </w:r>
    </w:p>
    <w:p w14:paraId="5AD939D3" w14:textId="77777777" w:rsidR="009D2501" w:rsidRPr="009D2501" w:rsidRDefault="009D2501" w:rsidP="009D2501">
      <w:pPr>
        <w:rPr>
          <w:szCs w:val="24"/>
        </w:rPr>
      </w:pPr>
    </w:p>
    <w:p w14:paraId="5A8C41F2" w14:textId="77777777" w:rsidR="009D2501" w:rsidRPr="009D2501" w:rsidRDefault="009D2501" w:rsidP="009D2501">
      <w:pPr>
        <w:ind w:left="720"/>
        <w:rPr>
          <w:szCs w:val="24"/>
        </w:rPr>
      </w:pPr>
      <w:r w:rsidRPr="009D2501">
        <w:rPr>
          <w:szCs w:val="24"/>
        </w:rPr>
        <w:t>Each academic professional will have a job description that delineates standards for each criterion for promotion. Individual academic professionals will have different percentages of effort in each criterion, depending on the job description.</w:t>
      </w:r>
    </w:p>
    <w:p w14:paraId="51CAC923" w14:textId="77777777" w:rsidR="009D2501" w:rsidRPr="009D2501" w:rsidRDefault="009D2501" w:rsidP="009D2501">
      <w:pPr>
        <w:rPr>
          <w:szCs w:val="24"/>
        </w:rPr>
      </w:pPr>
    </w:p>
    <w:p w14:paraId="6B9336F4" w14:textId="77777777" w:rsidR="009D2501" w:rsidRPr="009D2501" w:rsidRDefault="009D2501" w:rsidP="009D2501">
      <w:pPr>
        <w:rPr>
          <w:b/>
          <w:szCs w:val="24"/>
        </w:rPr>
      </w:pPr>
      <w:bookmarkStart w:id="33" w:name="OLE_LINK1"/>
      <w:bookmarkStart w:id="34" w:name="OLE_LINK2"/>
      <w:r w:rsidRPr="009D2501">
        <w:rPr>
          <w:b/>
          <w:szCs w:val="24"/>
        </w:rPr>
        <w:t>B.</w:t>
      </w:r>
      <w:r w:rsidRPr="009D2501">
        <w:rPr>
          <w:b/>
          <w:szCs w:val="24"/>
        </w:rPr>
        <w:tab/>
        <w:t>POLICY FOR PROMOTION</w:t>
      </w:r>
    </w:p>
    <w:p w14:paraId="09B0166C" w14:textId="77777777" w:rsidR="009D2501" w:rsidRPr="009D2501" w:rsidRDefault="009D2501" w:rsidP="009D2501">
      <w:pPr>
        <w:rPr>
          <w:b/>
          <w:szCs w:val="24"/>
        </w:rPr>
      </w:pPr>
    </w:p>
    <w:p w14:paraId="4358D060" w14:textId="77777777" w:rsidR="009D2501" w:rsidRPr="009D2501" w:rsidRDefault="009D2501" w:rsidP="009D2501">
      <w:pPr>
        <w:rPr>
          <w:b/>
          <w:szCs w:val="24"/>
        </w:rPr>
      </w:pPr>
      <w:r w:rsidRPr="009D2501">
        <w:rPr>
          <w:b/>
          <w:szCs w:val="24"/>
        </w:rPr>
        <w:t>1.</w:t>
      </w:r>
      <w:r w:rsidRPr="009D2501">
        <w:rPr>
          <w:b/>
          <w:szCs w:val="24"/>
        </w:rPr>
        <w:tab/>
        <w:t>Promotion to Associate Academic Professional</w:t>
      </w:r>
    </w:p>
    <w:p w14:paraId="413ED3FB" w14:textId="77777777" w:rsidR="009D2501" w:rsidRPr="009D2501" w:rsidRDefault="009D2501" w:rsidP="009D2501">
      <w:pPr>
        <w:rPr>
          <w:szCs w:val="24"/>
        </w:rPr>
      </w:pPr>
    </w:p>
    <w:p w14:paraId="22572D9C" w14:textId="77777777" w:rsidR="009D2501" w:rsidRPr="009D2501" w:rsidRDefault="009D2501" w:rsidP="009D2501">
      <w:pPr>
        <w:spacing w:line="240" w:lineRule="atLeast"/>
        <w:ind w:left="1440" w:hanging="720"/>
        <w:rPr>
          <w:szCs w:val="24"/>
        </w:rPr>
      </w:pPr>
      <w:r w:rsidRPr="009D2501">
        <w:rPr>
          <w:szCs w:val="24"/>
        </w:rPr>
        <w:t>A.</w:t>
      </w:r>
      <w:r w:rsidRPr="009D2501">
        <w:rPr>
          <w:szCs w:val="24"/>
        </w:rPr>
        <w:tab/>
        <w:t xml:space="preserve">The candidate shall produce evidence of considerable expertise in the areas of competence required of their positions, including excellence in position effectiveness, continued professional contributions and growth and involvement in university and community service.  </w:t>
      </w:r>
    </w:p>
    <w:p w14:paraId="057D82F5" w14:textId="77777777" w:rsidR="009D2501" w:rsidRPr="009D2501" w:rsidRDefault="009D2501" w:rsidP="009D2501">
      <w:pPr>
        <w:spacing w:line="240" w:lineRule="atLeast"/>
        <w:ind w:left="1440" w:hanging="720"/>
        <w:rPr>
          <w:szCs w:val="24"/>
        </w:rPr>
      </w:pPr>
      <w:r w:rsidRPr="009D2501">
        <w:rPr>
          <w:szCs w:val="24"/>
        </w:rPr>
        <w:t>B.</w:t>
      </w:r>
      <w:r w:rsidRPr="009D2501">
        <w:rPr>
          <w:szCs w:val="24"/>
        </w:rPr>
        <w:tab/>
        <w:t>Because Academic Professional positions roles and responsibilities vary considerably, the review committee will adapt the criteria to fit the roles and responsibilities as indicated in the candidate’s position description.</w:t>
      </w:r>
    </w:p>
    <w:p w14:paraId="3B1596D8" w14:textId="77777777" w:rsidR="009D2501" w:rsidRPr="009D2501" w:rsidRDefault="009D2501" w:rsidP="009D2501">
      <w:pPr>
        <w:spacing w:line="240" w:lineRule="atLeast"/>
        <w:ind w:left="720"/>
        <w:rPr>
          <w:szCs w:val="24"/>
        </w:rPr>
      </w:pPr>
    </w:p>
    <w:p w14:paraId="4648ABE5" w14:textId="77777777" w:rsidR="009D2501" w:rsidRPr="009D2501" w:rsidRDefault="009D2501" w:rsidP="009D2501">
      <w:pPr>
        <w:rPr>
          <w:b/>
          <w:szCs w:val="24"/>
        </w:rPr>
      </w:pPr>
      <w:r w:rsidRPr="009D2501">
        <w:rPr>
          <w:szCs w:val="24"/>
        </w:rPr>
        <w:br w:type="page"/>
      </w:r>
      <w:r w:rsidRPr="009D2501">
        <w:rPr>
          <w:b/>
          <w:szCs w:val="24"/>
        </w:rPr>
        <w:t>SWK 504-02</w:t>
      </w:r>
    </w:p>
    <w:p w14:paraId="6CF73858" w14:textId="77777777" w:rsidR="009D2501" w:rsidRPr="009D2501" w:rsidRDefault="009D2501" w:rsidP="009D2501">
      <w:pPr>
        <w:rPr>
          <w:b/>
          <w:szCs w:val="24"/>
        </w:rPr>
      </w:pPr>
      <w:r w:rsidRPr="009D2501">
        <w:rPr>
          <w:b/>
          <w:szCs w:val="24"/>
        </w:rPr>
        <w:t>Promotion of Academic Professionals</w:t>
      </w:r>
    </w:p>
    <w:p w14:paraId="63398519"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30B3F71C" w14:textId="77777777" w:rsidR="00336CEB" w:rsidRPr="009D2501" w:rsidRDefault="00336CEB" w:rsidP="00336CEB">
      <w:pPr>
        <w:rPr>
          <w:b/>
          <w:szCs w:val="24"/>
        </w:rPr>
      </w:pPr>
      <w:r>
        <w:rPr>
          <w:b/>
          <w:szCs w:val="24"/>
        </w:rPr>
        <w:t>Dean Approved 5/15/2007</w:t>
      </w:r>
    </w:p>
    <w:p w14:paraId="031BBDA6" w14:textId="77777777" w:rsidR="009D2501" w:rsidRPr="009D2501" w:rsidRDefault="009D2501" w:rsidP="009D2501">
      <w:pPr>
        <w:rPr>
          <w:b/>
          <w:szCs w:val="24"/>
        </w:rPr>
      </w:pPr>
      <w:r w:rsidRPr="009D2501">
        <w:rPr>
          <w:b/>
          <w:szCs w:val="24"/>
        </w:rPr>
        <w:t>Page 2 of 3</w:t>
      </w:r>
    </w:p>
    <w:p w14:paraId="5A473FED" w14:textId="77777777" w:rsidR="009D2501" w:rsidRPr="009D2501" w:rsidRDefault="009D2501" w:rsidP="009D2501">
      <w:pPr>
        <w:spacing w:line="240" w:lineRule="atLeast"/>
        <w:ind w:left="1440" w:hanging="720"/>
        <w:rPr>
          <w:szCs w:val="24"/>
        </w:rPr>
      </w:pPr>
    </w:p>
    <w:p w14:paraId="7A6C50E5" w14:textId="77777777" w:rsidR="009D2501" w:rsidRPr="009D2501" w:rsidRDefault="009D2501" w:rsidP="009D2501">
      <w:pPr>
        <w:spacing w:line="240" w:lineRule="atLeast"/>
        <w:ind w:left="1440" w:hanging="720"/>
        <w:rPr>
          <w:szCs w:val="24"/>
        </w:rPr>
      </w:pPr>
    </w:p>
    <w:p w14:paraId="28686451" w14:textId="77777777" w:rsidR="009D2501" w:rsidRPr="009D2501" w:rsidRDefault="009D2501" w:rsidP="009D2501">
      <w:pPr>
        <w:spacing w:line="240" w:lineRule="atLeast"/>
        <w:ind w:left="1440" w:hanging="720"/>
        <w:rPr>
          <w:szCs w:val="24"/>
        </w:rPr>
      </w:pPr>
      <w:r w:rsidRPr="009D2501">
        <w:rPr>
          <w:szCs w:val="24"/>
        </w:rPr>
        <w:t>C.</w:t>
      </w:r>
      <w:r w:rsidRPr="009D2501">
        <w:rPr>
          <w:szCs w:val="24"/>
        </w:rPr>
        <w:tab/>
        <w:t xml:space="preserve">Those in </w:t>
      </w:r>
      <w:r w:rsidRPr="009D2501">
        <w:rPr>
          <w:i/>
          <w:szCs w:val="24"/>
        </w:rPr>
        <w:t>Administrative/leadership/management roles</w:t>
      </w:r>
      <w:r w:rsidRPr="009D2501">
        <w:rPr>
          <w:szCs w:val="24"/>
        </w:rPr>
        <w:t xml:space="preserve"> will be evaluated with regard to: </w:t>
      </w:r>
    </w:p>
    <w:p w14:paraId="47DD4C78" w14:textId="77777777" w:rsidR="009D2501" w:rsidRPr="009D2501" w:rsidRDefault="009D2501" w:rsidP="009D2501">
      <w:pPr>
        <w:spacing w:line="240" w:lineRule="atLeast"/>
        <w:ind w:left="2160" w:hanging="720"/>
        <w:rPr>
          <w:szCs w:val="24"/>
        </w:rPr>
      </w:pPr>
      <w:r w:rsidRPr="009D2501">
        <w:rPr>
          <w:szCs w:val="24"/>
        </w:rPr>
        <w:t>1.</w:t>
      </w:r>
      <w:r w:rsidRPr="009D2501">
        <w:rPr>
          <w:szCs w:val="24"/>
        </w:rPr>
        <w:tab/>
        <w:t xml:space="preserve">The </w:t>
      </w:r>
      <w:r w:rsidRPr="009D2501">
        <w:rPr>
          <w:i/>
          <w:szCs w:val="24"/>
        </w:rPr>
        <w:t xml:space="preserve">quality of the leadership </w:t>
      </w:r>
      <w:r w:rsidRPr="009D2501">
        <w:rPr>
          <w:szCs w:val="24"/>
        </w:rPr>
        <w:t xml:space="preserve">as evidenced by vision and innovation; quality of program planning; integrity and fairness, ability to anticipate issues, concerns and problems; and ability to develop effective solutions to problems and issues. </w:t>
      </w:r>
    </w:p>
    <w:p w14:paraId="0FCB77A8" w14:textId="77777777" w:rsidR="009D2501" w:rsidRPr="009D2501" w:rsidRDefault="009D2501" w:rsidP="009D2501">
      <w:pPr>
        <w:spacing w:line="240" w:lineRule="atLeast"/>
        <w:ind w:left="2160" w:hanging="720"/>
        <w:rPr>
          <w:szCs w:val="24"/>
        </w:rPr>
      </w:pPr>
      <w:r w:rsidRPr="009D2501">
        <w:rPr>
          <w:szCs w:val="24"/>
        </w:rPr>
        <w:t>2.</w:t>
      </w:r>
      <w:r w:rsidRPr="009D2501">
        <w:rPr>
          <w:szCs w:val="24"/>
        </w:rPr>
        <w:tab/>
      </w:r>
      <w:r w:rsidRPr="009D2501">
        <w:rPr>
          <w:i/>
          <w:szCs w:val="24"/>
        </w:rPr>
        <w:t>Effectiveness of external relationships</w:t>
      </w:r>
      <w:r w:rsidRPr="009D2501">
        <w:rPr>
          <w:szCs w:val="24"/>
        </w:rPr>
        <w:t xml:space="preserve"> as evidenced by success in creating, maintaining and strengthening the School’s relations with outside professional agencies; strengthening the School’s national visibility and reputation; </w:t>
      </w:r>
    </w:p>
    <w:p w14:paraId="0BBA1644" w14:textId="77777777" w:rsidR="009D2501" w:rsidRPr="009D2501" w:rsidRDefault="009D2501" w:rsidP="009D2501">
      <w:pPr>
        <w:spacing w:line="240" w:lineRule="atLeast"/>
        <w:ind w:left="2160" w:hanging="720"/>
        <w:rPr>
          <w:szCs w:val="24"/>
        </w:rPr>
      </w:pPr>
      <w:r w:rsidRPr="009D2501">
        <w:rPr>
          <w:szCs w:val="24"/>
        </w:rPr>
        <w:t>3.</w:t>
      </w:r>
      <w:r w:rsidRPr="009D2501">
        <w:rPr>
          <w:szCs w:val="24"/>
        </w:rPr>
        <w:tab/>
        <w:t xml:space="preserve">The </w:t>
      </w:r>
      <w:r w:rsidRPr="009D2501">
        <w:rPr>
          <w:i/>
          <w:szCs w:val="24"/>
        </w:rPr>
        <w:t>quality of human relations</w:t>
      </w:r>
      <w:r w:rsidRPr="009D2501">
        <w:rPr>
          <w:szCs w:val="24"/>
        </w:rPr>
        <w:t xml:space="preserve"> as evidenced by collaboration resulting in effective planning and decision making; maintenance of positive productive relationships, sensitivity to diverse needs of individuals served by the program, effective dispute resolution; and </w:t>
      </w:r>
    </w:p>
    <w:p w14:paraId="7CF4E4F3" w14:textId="77777777" w:rsidR="009D2501" w:rsidRPr="009D2501" w:rsidRDefault="009D2501" w:rsidP="009D2501">
      <w:pPr>
        <w:spacing w:line="240" w:lineRule="atLeast"/>
        <w:ind w:left="2160" w:hanging="720"/>
        <w:rPr>
          <w:szCs w:val="24"/>
        </w:rPr>
      </w:pPr>
      <w:r w:rsidRPr="009D2501">
        <w:rPr>
          <w:szCs w:val="24"/>
        </w:rPr>
        <w:t>4.</w:t>
      </w:r>
      <w:r w:rsidRPr="009D2501">
        <w:rPr>
          <w:szCs w:val="24"/>
        </w:rPr>
        <w:tab/>
        <w:t xml:space="preserve">The </w:t>
      </w:r>
      <w:r w:rsidRPr="009D2501">
        <w:rPr>
          <w:i/>
          <w:szCs w:val="24"/>
        </w:rPr>
        <w:t>quality of communication skills</w:t>
      </w:r>
      <w:r w:rsidRPr="009D2501">
        <w:rPr>
          <w:szCs w:val="24"/>
        </w:rPr>
        <w:t xml:space="preserve"> as evidenced by clarity in oral and written communications, ability to listen carefully and encourage dialogue, respectful of others.</w:t>
      </w:r>
    </w:p>
    <w:p w14:paraId="5A002B99" w14:textId="77777777" w:rsidR="009D2501" w:rsidRPr="009D2501" w:rsidRDefault="009D2501" w:rsidP="009D2501">
      <w:pPr>
        <w:spacing w:line="240" w:lineRule="atLeast"/>
        <w:ind w:left="720"/>
        <w:rPr>
          <w:szCs w:val="24"/>
        </w:rPr>
      </w:pPr>
    </w:p>
    <w:p w14:paraId="53956705" w14:textId="77777777" w:rsidR="009D2501" w:rsidRPr="009D2501" w:rsidRDefault="009D2501" w:rsidP="009D2501">
      <w:pPr>
        <w:spacing w:line="240" w:lineRule="atLeast"/>
        <w:ind w:left="1440" w:hanging="720"/>
        <w:rPr>
          <w:szCs w:val="24"/>
        </w:rPr>
      </w:pPr>
      <w:r w:rsidRPr="009D2501">
        <w:rPr>
          <w:szCs w:val="24"/>
        </w:rPr>
        <w:t>D</w:t>
      </w:r>
      <w:r w:rsidRPr="009D2501">
        <w:rPr>
          <w:i/>
          <w:szCs w:val="24"/>
        </w:rPr>
        <w:t>.</w:t>
      </w:r>
      <w:r w:rsidRPr="009D2501">
        <w:rPr>
          <w:i/>
          <w:szCs w:val="24"/>
        </w:rPr>
        <w:tab/>
      </w:r>
      <w:r w:rsidRPr="009D2501">
        <w:rPr>
          <w:szCs w:val="24"/>
        </w:rPr>
        <w:t>Teaching</w:t>
      </w:r>
      <w:r w:rsidRPr="009D2501">
        <w:rPr>
          <w:i/>
          <w:szCs w:val="24"/>
        </w:rPr>
        <w:t xml:space="preserve"> </w:t>
      </w:r>
      <w:r w:rsidRPr="009D2501">
        <w:rPr>
          <w:szCs w:val="24"/>
        </w:rPr>
        <w:t xml:space="preserve">is not required for promotion if it is not a part of the position’s role and responsibilities.  However, if teaching occurs, it will be evaluated with regard to existing policies and procedures for promotion to the rank of associate professor (SWK 502-01).  </w:t>
      </w:r>
    </w:p>
    <w:p w14:paraId="259E0DE0" w14:textId="77777777" w:rsidR="009D2501" w:rsidRPr="009D2501" w:rsidRDefault="009D2501" w:rsidP="009D2501">
      <w:pPr>
        <w:spacing w:line="240" w:lineRule="atLeast"/>
        <w:ind w:left="1440" w:hanging="720"/>
        <w:rPr>
          <w:szCs w:val="24"/>
        </w:rPr>
      </w:pPr>
      <w:r w:rsidRPr="009D2501">
        <w:rPr>
          <w:szCs w:val="24"/>
        </w:rPr>
        <w:t>E.</w:t>
      </w:r>
      <w:r w:rsidRPr="009D2501">
        <w:rPr>
          <w:i/>
          <w:szCs w:val="24"/>
        </w:rPr>
        <w:tab/>
      </w:r>
      <w:r w:rsidRPr="009D2501">
        <w:rPr>
          <w:szCs w:val="24"/>
        </w:rPr>
        <w:t>Service is a responsibility of all Academic Professionals and shall be evaluated with regard to existing policies and procedures for promotion to the rank of associate professor (SWK 502-03).</w:t>
      </w:r>
    </w:p>
    <w:p w14:paraId="3B8702CC" w14:textId="77777777" w:rsidR="009D2501" w:rsidRPr="009D2501" w:rsidRDefault="009D2501" w:rsidP="009D2501">
      <w:pPr>
        <w:spacing w:line="240" w:lineRule="atLeast"/>
        <w:rPr>
          <w:szCs w:val="24"/>
        </w:rPr>
      </w:pPr>
    </w:p>
    <w:p w14:paraId="45831D55" w14:textId="77777777" w:rsidR="009D2501" w:rsidRPr="009D2501" w:rsidRDefault="009D2501" w:rsidP="009D2501">
      <w:pPr>
        <w:rPr>
          <w:b/>
          <w:szCs w:val="24"/>
        </w:rPr>
      </w:pPr>
      <w:r w:rsidRPr="009D2501">
        <w:rPr>
          <w:b/>
          <w:szCs w:val="24"/>
        </w:rPr>
        <w:t>2.</w:t>
      </w:r>
      <w:r w:rsidRPr="009D2501">
        <w:rPr>
          <w:b/>
          <w:szCs w:val="24"/>
        </w:rPr>
        <w:tab/>
        <w:t>Promotion to Full or Senior Academic Professional</w:t>
      </w:r>
    </w:p>
    <w:p w14:paraId="52091BD2" w14:textId="77777777" w:rsidR="009D2501" w:rsidRPr="009D2501" w:rsidRDefault="009D2501" w:rsidP="009D2501">
      <w:pPr>
        <w:rPr>
          <w:szCs w:val="24"/>
        </w:rPr>
      </w:pPr>
    </w:p>
    <w:p w14:paraId="427D2E3E" w14:textId="77777777" w:rsidR="009D2501" w:rsidRPr="009D2501" w:rsidRDefault="009D2501" w:rsidP="009D2501">
      <w:pPr>
        <w:tabs>
          <w:tab w:val="left" w:pos="-1440"/>
        </w:tabs>
        <w:ind w:left="1440" w:hanging="720"/>
        <w:rPr>
          <w:szCs w:val="24"/>
        </w:rPr>
      </w:pPr>
      <w:r w:rsidRPr="009D2501">
        <w:rPr>
          <w:szCs w:val="24"/>
        </w:rPr>
        <w:t>A.</w:t>
      </w:r>
      <w:r w:rsidRPr="009D2501">
        <w:rPr>
          <w:szCs w:val="24"/>
        </w:rPr>
        <w:tab/>
        <w:t xml:space="preserve">Academic professional promoted to full or senior rank must exceed the criteria for associate rank, have substantial professional experience, and meet the criteria for appointment to the full or senior rank as defined by the School.  Academic professionals at this rank must demonstrate a high level of effectiveness and should be considered experts in their chosen fields.  At this rank, both professional contributions and service activities must involve sharing knowledge and experience with others by providing substantial guidance and leadership in areas of professional or academic interest.  </w:t>
      </w:r>
      <w:r w:rsidRPr="009D2501">
        <w:rPr>
          <w:szCs w:val="24"/>
        </w:rPr>
        <w:tab/>
      </w:r>
    </w:p>
    <w:p w14:paraId="5763CA07" w14:textId="77777777" w:rsidR="009D2501" w:rsidRPr="009D2501" w:rsidRDefault="009D2501" w:rsidP="009D2501">
      <w:pPr>
        <w:tabs>
          <w:tab w:val="left" w:pos="-1440"/>
        </w:tabs>
        <w:rPr>
          <w:szCs w:val="24"/>
        </w:rPr>
      </w:pPr>
      <w:r w:rsidRPr="009D2501">
        <w:rPr>
          <w:szCs w:val="24"/>
        </w:rPr>
        <w:tab/>
      </w:r>
    </w:p>
    <w:p w14:paraId="2A4A4FA7" w14:textId="77777777" w:rsidR="009D2501" w:rsidRPr="009D2501" w:rsidRDefault="009D2501" w:rsidP="009D2501">
      <w:pPr>
        <w:tabs>
          <w:tab w:val="left" w:pos="-1440"/>
        </w:tabs>
        <w:rPr>
          <w:szCs w:val="24"/>
        </w:rPr>
      </w:pPr>
    </w:p>
    <w:p w14:paraId="7FDE7CBA" w14:textId="77777777" w:rsidR="009D2501" w:rsidRPr="009D2501" w:rsidRDefault="009D2501" w:rsidP="009D2501">
      <w:pPr>
        <w:tabs>
          <w:tab w:val="left" w:pos="-1440"/>
        </w:tabs>
        <w:rPr>
          <w:szCs w:val="24"/>
        </w:rPr>
      </w:pPr>
    </w:p>
    <w:p w14:paraId="1563DB37" w14:textId="77777777" w:rsidR="009D2501" w:rsidRPr="009D2501" w:rsidRDefault="009D2501" w:rsidP="009D2501">
      <w:pPr>
        <w:tabs>
          <w:tab w:val="left" w:pos="-1440"/>
        </w:tabs>
        <w:rPr>
          <w:szCs w:val="24"/>
        </w:rPr>
      </w:pPr>
    </w:p>
    <w:p w14:paraId="32DD9955" w14:textId="77777777" w:rsidR="009D2501" w:rsidRPr="009D2501" w:rsidRDefault="009D2501" w:rsidP="009D2501">
      <w:pPr>
        <w:rPr>
          <w:b/>
          <w:szCs w:val="24"/>
        </w:rPr>
      </w:pPr>
      <w:r w:rsidRPr="009D2501">
        <w:rPr>
          <w:b/>
          <w:szCs w:val="24"/>
        </w:rPr>
        <w:t>SWK 504-02</w:t>
      </w:r>
    </w:p>
    <w:p w14:paraId="7A502F3C" w14:textId="77777777" w:rsidR="009D2501" w:rsidRPr="009D2501" w:rsidRDefault="009D2501" w:rsidP="009D2501">
      <w:pPr>
        <w:rPr>
          <w:b/>
          <w:szCs w:val="24"/>
        </w:rPr>
      </w:pPr>
      <w:r w:rsidRPr="009D2501">
        <w:rPr>
          <w:b/>
          <w:szCs w:val="24"/>
        </w:rPr>
        <w:t>Promotion of Academic Professionals</w:t>
      </w:r>
    </w:p>
    <w:p w14:paraId="71311D6F"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04432948" w14:textId="77777777" w:rsidR="00336CEB" w:rsidRPr="009D2501" w:rsidRDefault="00336CEB" w:rsidP="00336CEB">
      <w:pPr>
        <w:rPr>
          <w:b/>
          <w:szCs w:val="24"/>
        </w:rPr>
      </w:pPr>
      <w:r>
        <w:rPr>
          <w:b/>
          <w:szCs w:val="24"/>
        </w:rPr>
        <w:t>Dean Approved 5/15/2007</w:t>
      </w:r>
    </w:p>
    <w:p w14:paraId="1F936FAC" w14:textId="77777777" w:rsidR="009D2501" w:rsidRPr="009D2501" w:rsidRDefault="009D2501" w:rsidP="009D2501">
      <w:pPr>
        <w:rPr>
          <w:b/>
          <w:szCs w:val="24"/>
        </w:rPr>
      </w:pPr>
      <w:r w:rsidRPr="009D2501">
        <w:rPr>
          <w:b/>
          <w:szCs w:val="24"/>
        </w:rPr>
        <w:t>Page 3 of 3</w:t>
      </w:r>
    </w:p>
    <w:p w14:paraId="762FDC05" w14:textId="77777777" w:rsidR="009D2501" w:rsidRPr="009D2501" w:rsidRDefault="009D2501" w:rsidP="009D2501">
      <w:pPr>
        <w:tabs>
          <w:tab w:val="left" w:pos="-1440"/>
        </w:tabs>
        <w:rPr>
          <w:szCs w:val="24"/>
        </w:rPr>
      </w:pPr>
    </w:p>
    <w:p w14:paraId="2518910C" w14:textId="77777777" w:rsidR="009D2501" w:rsidRPr="009D2501" w:rsidRDefault="009D2501" w:rsidP="009D2501">
      <w:pPr>
        <w:tabs>
          <w:tab w:val="left" w:pos="-1440"/>
        </w:tabs>
        <w:rPr>
          <w:szCs w:val="24"/>
        </w:rPr>
      </w:pPr>
    </w:p>
    <w:p w14:paraId="3A813C1F" w14:textId="77777777" w:rsidR="009D2501" w:rsidRPr="009D2501" w:rsidRDefault="009D2501" w:rsidP="009D2501">
      <w:pPr>
        <w:tabs>
          <w:tab w:val="left" w:pos="-1440"/>
        </w:tabs>
        <w:rPr>
          <w:szCs w:val="24"/>
        </w:rPr>
      </w:pPr>
      <w:r w:rsidRPr="009D2501">
        <w:rPr>
          <w:szCs w:val="24"/>
        </w:rPr>
        <w:tab/>
        <w:t>B.</w:t>
      </w:r>
      <w:r w:rsidRPr="009D2501">
        <w:rPr>
          <w:szCs w:val="24"/>
        </w:rPr>
        <w:tab/>
        <w:t>Criteria for promotion to full or senior academic professional include:</w:t>
      </w:r>
    </w:p>
    <w:p w14:paraId="0AEC4509" w14:textId="77777777" w:rsidR="009D2501" w:rsidRPr="009D2501" w:rsidRDefault="009D2501" w:rsidP="009D2501">
      <w:pPr>
        <w:tabs>
          <w:tab w:val="left" w:pos="-1440"/>
        </w:tabs>
        <w:rPr>
          <w:szCs w:val="24"/>
        </w:rPr>
      </w:pPr>
    </w:p>
    <w:p w14:paraId="25212098" w14:textId="77777777" w:rsidR="009D2501" w:rsidRPr="009D2501" w:rsidRDefault="009D2501" w:rsidP="009D2501">
      <w:pPr>
        <w:tabs>
          <w:tab w:val="left" w:pos="-1440"/>
        </w:tabs>
        <w:rPr>
          <w:szCs w:val="24"/>
        </w:rPr>
      </w:pPr>
      <w:r w:rsidRPr="009D2501">
        <w:rPr>
          <w:szCs w:val="24"/>
        </w:rPr>
        <w:tab/>
      </w:r>
      <w:r w:rsidRPr="009D2501">
        <w:rPr>
          <w:szCs w:val="24"/>
        </w:rPr>
        <w:tab/>
        <w:t>1.</w:t>
      </w:r>
      <w:r w:rsidRPr="009D2501">
        <w:rPr>
          <w:szCs w:val="24"/>
        </w:rPr>
        <w:tab/>
        <w:t>Evidence of a high degree of excellence with respect to all of the criteria.</w:t>
      </w:r>
    </w:p>
    <w:p w14:paraId="02EC3526" w14:textId="77777777" w:rsidR="009D2501" w:rsidRPr="009D2501" w:rsidRDefault="009D2501" w:rsidP="009D2501">
      <w:pPr>
        <w:tabs>
          <w:tab w:val="left" w:pos="-1440"/>
        </w:tabs>
        <w:ind w:left="1440" w:hanging="1440"/>
        <w:rPr>
          <w:szCs w:val="24"/>
        </w:rPr>
      </w:pPr>
      <w:r w:rsidRPr="009D2501">
        <w:rPr>
          <w:szCs w:val="24"/>
        </w:rPr>
        <w:tab/>
        <w:t>2.</w:t>
      </w:r>
      <w:r w:rsidRPr="009D2501">
        <w:rPr>
          <w:szCs w:val="24"/>
        </w:rPr>
        <w:tab/>
        <w:t xml:space="preserve">Recognition as a senior person both within the School and within the field, </w:t>
      </w:r>
      <w:r w:rsidRPr="009D2501">
        <w:rPr>
          <w:szCs w:val="24"/>
        </w:rPr>
        <w:tab/>
        <w:t xml:space="preserve">a person the School would select for a Full or Senior Academic </w:t>
      </w:r>
      <w:r w:rsidRPr="009D2501">
        <w:rPr>
          <w:szCs w:val="24"/>
        </w:rPr>
        <w:tab/>
        <w:t>Professional position if it were open to national competition.</w:t>
      </w:r>
    </w:p>
    <w:p w14:paraId="3ABFA2AF" w14:textId="77777777" w:rsidR="009D2501" w:rsidRDefault="009D2501" w:rsidP="009D2501">
      <w:pPr>
        <w:widowControl w:val="0"/>
        <w:rPr>
          <w:szCs w:val="24"/>
        </w:rPr>
      </w:pPr>
      <w:r w:rsidRPr="009D2501">
        <w:rPr>
          <w:szCs w:val="24"/>
        </w:rPr>
        <w:tab/>
      </w:r>
      <w:r>
        <w:rPr>
          <w:szCs w:val="24"/>
        </w:rPr>
        <w:tab/>
      </w:r>
      <w:r w:rsidRPr="009D2501">
        <w:rPr>
          <w:szCs w:val="24"/>
        </w:rPr>
        <w:t>3.</w:t>
      </w:r>
      <w:r w:rsidRPr="009D2501">
        <w:rPr>
          <w:szCs w:val="24"/>
        </w:rPr>
        <w:tab/>
        <w:t xml:space="preserve">Excellence must be demonstrated by outstanding achievement.  An </w:t>
      </w:r>
      <w:r w:rsidRPr="009D2501">
        <w:rPr>
          <w:szCs w:val="24"/>
        </w:rPr>
        <w:tab/>
      </w:r>
      <w:r>
        <w:rPr>
          <w:szCs w:val="24"/>
        </w:rPr>
        <w:tab/>
      </w:r>
      <w:r>
        <w:rPr>
          <w:szCs w:val="24"/>
        </w:rPr>
        <w:tab/>
      </w:r>
      <w:r>
        <w:rPr>
          <w:szCs w:val="24"/>
        </w:rPr>
        <w:tab/>
      </w:r>
      <w:r w:rsidRPr="009D2501">
        <w:rPr>
          <w:szCs w:val="24"/>
        </w:rPr>
        <w:t xml:space="preserve">individual’s cumulative record since promotion to Associate Academic </w:t>
      </w:r>
      <w:r w:rsidRPr="009D2501">
        <w:rPr>
          <w:szCs w:val="24"/>
        </w:rPr>
        <w:tab/>
      </w:r>
      <w:r>
        <w:rPr>
          <w:szCs w:val="24"/>
        </w:rPr>
        <w:tab/>
      </w:r>
      <w:r>
        <w:rPr>
          <w:szCs w:val="24"/>
        </w:rPr>
        <w:tab/>
      </w:r>
      <w:r>
        <w:rPr>
          <w:szCs w:val="24"/>
        </w:rPr>
        <w:tab/>
      </w:r>
      <w:r w:rsidRPr="009D2501">
        <w:rPr>
          <w:szCs w:val="24"/>
        </w:rPr>
        <w:t xml:space="preserve">Professional will be used in the determination of promotion to Full or </w:t>
      </w:r>
      <w:r w:rsidRPr="009D2501">
        <w:rPr>
          <w:szCs w:val="24"/>
        </w:rPr>
        <w:tab/>
      </w:r>
      <w:r>
        <w:rPr>
          <w:szCs w:val="24"/>
        </w:rPr>
        <w:tab/>
      </w:r>
      <w:r>
        <w:rPr>
          <w:szCs w:val="24"/>
        </w:rPr>
        <w:tab/>
      </w:r>
      <w:r>
        <w:rPr>
          <w:szCs w:val="24"/>
        </w:rPr>
        <w:tab/>
      </w:r>
      <w:r w:rsidRPr="009D2501">
        <w:rPr>
          <w:szCs w:val="24"/>
        </w:rPr>
        <w:t>Senior Academic Professional.</w:t>
      </w:r>
      <w:bookmarkEnd w:id="33"/>
      <w:bookmarkEnd w:id="34"/>
    </w:p>
    <w:p w14:paraId="64D0F009" w14:textId="77777777" w:rsidR="009D2501" w:rsidRDefault="009D2501" w:rsidP="009D2501">
      <w:pPr>
        <w:widowControl w:val="0"/>
        <w:rPr>
          <w:szCs w:val="24"/>
        </w:rPr>
      </w:pPr>
    </w:p>
    <w:p w14:paraId="3E957FA8" w14:textId="77777777" w:rsidR="009D2501" w:rsidRDefault="009D2501">
      <w:pPr>
        <w:spacing w:after="200" w:line="276" w:lineRule="auto"/>
        <w:rPr>
          <w:szCs w:val="24"/>
        </w:rPr>
      </w:pPr>
      <w:r>
        <w:rPr>
          <w:szCs w:val="24"/>
        </w:rPr>
        <w:br w:type="page"/>
      </w:r>
    </w:p>
    <w:p w14:paraId="084F2993" w14:textId="77777777" w:rsidR="009D2501" w:rsidRPr="009D2501" w:rsidRDefault="009D2501" w:rsidP="009D2501">
      <w:pPr>
        <w:tabs>
          <w:tab w:val="left" w:pos="-1440"/>
        </w:tabs>
        <w:ind w:left="360" w:hanging="360"/>
        <w:rPr>
          <w:b/>
          <w:szCs w:val="24"/>
        </w:rPr>
      </w:pPr>
      <w:r w:rsidRPr="009D2501">
        <w:rPr>
          <w:b/>
          <w:szCs w:val="24"/>
        </w:rPr>
        <w:t>SWK 504-03</w:t>
      </w:r>
    </w:p>
    <w:p w14:paraId="5FFAA233" w14:textId="77777777" w:rsidR="009D2501" w:rsidRPr="009D2501" w:rsidRDefault="009D2501" w:rsidP="009D2501">
      <w:pPr>
        <w:tabs>
          <w:tab w:val="left" w:pos="-1440"/>
        </w:tabs>
        <w:ind w:left="360" w:hanging="360"/>
        <w:rPr>
          <w:b/>
          <w:szCs w:val="24"/>
        </w:rPr>
      </w:pPr>
      <w:r w:rsidRPr="009D2501">
        <w:rPr>
          <w:b/>
          <w:szCs w:val="24"/>
        </w:rPr>
        <w:t>Procedures for Promotion of Academic Professionals</w:t>
      </w:r>
    </w:p>
    <w:p w14:paraId="2D2D6867"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420B0425" w14:textId="77777777" w:rsidR="00336CEB" w:rsidRPr="009D2501" w:rsidRDefault="00336CEB" w:rsidP="00336CEB">
      <w:pPr>
        <w:rPr>
          <w:b/>
          <w:szCs w:val="24"/>
        </w:rPr>
      </w:pPr>
      <w:r>
        <w:rPr>
          <w:b/>
          <w:szCs w:val="24"/>
        </w:rPr>
        <w:t>Dean Approved 5/15/2007</w:t>
      </w:r>
    </w:p>
    <w:p w14:paraId="3BAAD948" w14:textId="77777777" w:rsidR="009D2501" w:rsidRPr="009D2501" w:rsidRDefault="009D2501" w:rsidP="00336CEB">
      <w:pPr>
        <w:tabs>
          <w:tab w:val="left" w:pos="-1440"/>
        </w:tabs>
        <w:rPr>
          <w:b/>
          <w:szCs w:val="24"/>
        </w:rPr>
      </w:pPr>
      <w:r w:rsidRPr="009D2501">
        <w:rPr>
          <w:b/>
          <w:szCs w:val="24"/>
        </w:rPr>
        <w:t>Page 1 of 5</w:t>
      </w:r>
    </w:p>
    <w:p w14:paraId="245E70D5" w14:textId="77777777" w:rsidR="009D2501" w:rsidRPr="009D2501" w:rsidRDefault="009D2501" w:rsidP="009D2501">
      <w:pPr>
        <w:tabs>
          <w:tab w:val="left" w:pos="-1440"/>
        </w:tabs>
        <w:ind w:left="360" w:hanging="360"/>
        <w:rPr>
          <w:b/>
          <w:szCs w:val="24"/>
        </w:rPr>
      </w:pPr>
    </w:p>
    <w:p w14:paraId="561B4E67" w14:textId="77777777" w:rsidR="009D2501" w:rsidRPr="009D2501" w:rsidRDefault="009D2501" w:rsidP="009D2501">
      <w:pPr>
        <w:tabs>
          <w:tab w:val="left" w:pos="-1440"/>
        </w:tabs>
        <w:ind w:left="360" w:hanging="360"/>
        <w:rPr>
          <w:b/>
          <w:szCs w:val="24"/>
        </w:rPr>
      </w:pPr>
    </w:p>
    <w:p w14:paraId="709BBA01" w14:textId="77777777" w:rsidR="009D2501" w:rsidRPr="009D2501" w:rsidRDefault="009D2501" w:rsidP="009D2501">
      <w:pPr>
        <w:tabs>
          <w:tab w:val="left" w:pos="-1440"/>
        </w:tabs>
        <w:rPr>
          <w:szCs w:val="24"/>
        </w:rPr>
      </w:pPr>
      <w:r w:rsidRPr="009D2501">
        <w:rPr>
          <w:b/>
          <w:szCs w:val="24"/>
          <w:u w:val="single"/>
        </w:rPr>
        <w:t>PURPOSE</w:t>
      </w:r>
      <w:r w:rsidRPr="009D2501">
        <w:rPr>
          <w:b/>
          <w:szCs w:val="24"/>
        </w:rPr>
        <w:t xml:space="preserve">:  </w:t>
      </w:r>
      <w:r w:rsidRPr="009D2501">
        <w:rPr>
          <w:szCs w:val="24"/>
        </w:rPr>
        <w:t>To define the procedures for promotion of academic professionals</w:t>
      </w:r>
    </w:p>
    <w:p w14:paraId="213BAA7B" w14:textId="77777777" w:rsidR="009D2501" w:rsidRPr="009D2501" w:rsidRDefault="009D2501" w:rsidP="009D2501">
      <w:pPr>
        <w:tabs>
          <w:tab w:val="left" w:pos="-1440"/>
        </w:tabs>
        <w:rPr>
          <w:szCs w:val="24"/>
        </w:rPr>
      </w:pPr>
    </w:p>
    <w:p w14:paraId="0907FCBD" w14:textId="77777777" w:rsidR="009D2501" w:rsidRPr="009D2501" w:rsidRDefault="009D2501" w:rsidP="009D2501">
      <w:pPr>
        <w:tabs>
          <w:tab w:val="left" w:pos="-1440"/>
        </w:tabs>
        <w:rPr>
          <w:b/>
          <w:szCs w:val="24"/>
        </w:rPr>
      </w:pPr>
      <w:r w:rsidRPr="009D2501">
        <w:rPr>
          <w:b/>
          <w:szCs w:val="24"/>
          <w:u w:val="single"/>
        </w:rPr>
        <w:t>POLICY</w:t>
      </w:r>
      <w:r w:rsidRPr="009D2501">
        <w:rPr>
          <w:b/>
          <w:szCs w:val="24"/>
        </w:rPr>
        <w:t>:</w:t>
      </w:r>
    </w:p>
    <w:p w14:paraId="1277A027" w14:textId="77777777" w:rsidR="009D2501" w:rsidRPr="009D2501" w:rsidRDefault="009D2501" w:rsidP="009D2501">
      <w:pPr>
        <w:tabs>
          <w:tab w:val="left" w:pos="-1440"/>
        </w:tabs>
        <w:rPr>
          <w:b/>
          <w:szCs w:val="24"/>
        </w:rPr>
      </w:pPr>
    </w:p>
    <w:p w14:paraId="1247A235" w14:textId="77777777" w:rsidR="009D2501" w:rsidRPr="009D2501" w:rsidRDefault="009D2501" w:rsidP="009D2501">
      <w:pPr>
        <w:tabs>
          <w:tab w:val="left" w:pos="-1440"/>
        </w:tabs>
        <w:rPr>
          <w:szCs w:val="24"/>
        </w:rPr>
      </w:pPr>
      <w:r w:rsidRPr="009D2501">
        <w:rPr>
          <w:b/>
          <w:szCs w:val="24"/>
        </w:rPr>
        <w:t>A.</w:t>
      </w:r>
      <w:r w:rsidRPr="009D2501">
        <w:rPr>
          <w:b/>
          <w:szCs w:val="24"/>
        </w:rPr>
        <w:tab/>
      </w:r>
      <w:r w:rsidRPr="009D2501">
        <w:rPr>
          <w:szCs w:val="24"/>
        </w:rPr>
        <w:t>Promotion Review Process for Academic Professionals</w:t>
      </w:r>
    </w:p>
    <w:p w14:paraId="61267AE8" w14:textId="77777777" w:rsidR="009D2501" w:rsidRPr="009D2501" w:rsidRDefault="009D2501" w:rsidP="009D2501">
      <w:pPr>
        <w:tabs>
          <w:tab w:val="left" w:pos="-1440"/>
        </w:tabs>
        <w:rPr>
          <w:szCs w:val="24"/>
        </w:rPr>
      </w:pPr>
    </w:p>
    <w:p w14:paraId="1C460434" w14:textId="77777777" w:rsidR="009D2501" w:rsidRPr="009D2501" w:rsidRDefault="009D2501" w:rsidP="009D2501">
      <w:pPr>
        <w:tabs>
          <w:tab w:val="left" w:pos="-1440"/>
        </w:tabs>
        <w:ind w:left="720" w:hanging="720"/>
        <w:rPr>
          <w:szCs w:val="24"/>
        </w:rPr>
      </w:pPr>
      <w:r w:rsidRPr="009D2501">
        <w:rPr>
          <w:szCs w:val="24"/>
        </w:rPr>
        <w:tab/>
        <w:t>The scheduling of all personnel procedures is subject to the “Schedule of ASU Academic Personnel Actions” disseminated each year by the Office of the Provost, the Office of the Dean, and the Director.</w:t>
      </w:r>
    </w:p>
    <w:p w14:paraId="451C0446" w14:textId="77777777" w:rsidR="009D2501" w:rsidRPr="009D2501" w:rsidRDefault="009D2501" w:rsidP="009D2501">
      <w:pPr>
        <w:tabs>
          <w:tab w:val="left" w:pos="-1440"/>
        </w:tabs>
        <w:ind w:left="720" w:hanging="720"/>
        <w:rPr>
          <w:szCs w:val="24"/>
        </w:rPr>
      </w:pPr>
    </w:p>
    <w:p w14:paraId="5EDCD2E9" w14:textId="77777777" w:rsidR="009D2501" w:rsidRPr="009D2501" w:rsidRDefault="009D2501" w:rsidP="009D2501">
      <w:pPr>
        <w:tabs>
          <w:tab w:val="left" w:pos="-1440"/>
        </w:tabs>
        <w:ind w:left="720" w:hanging="720"/>
        <w:rPr>
          <w:szCs w:val="24"/>
        </w:rPr>
      </w:pPr>
      <w:r w:rsidRPr="009D2501">
        <w:rPr>
          <w:szCs w:val="24"/>
        </w:rPr>
        <w:t>B.</w:t>
      </w:r>
      <w:r w:rsidRPr="009D2501">
        <w:rPr>
          <w:szCs w:val="24"/>
        </w:rPr>
        <w:tab/>
        <w:t>Procedures</w:t>
      </w:r>
    </w:p>
    <w:p w14:paraId="58941A8C" w14:textId="77777777" w:rsidR="009D2501" w:rsidRPr="009D2501" w:rsidRDefault="009D2501" w:rsidP="009D2501">
      <w:pPr>
        <w:tabs>
          <w:tab w:val="left" w:pos="-1440"/>
        </w:tabs>
        <w:ind w:left="720" w:hanging="720"/>
        <w:rPr>
          <w:szCs w:val="24"/>
        </w:rPr>
      </w:pPr>
    </w:p>
    <w:p w14:paraId="44CB47E6" w14:textId="77777777" w:rsidR="009D2501" w:rsidRPr="009D2501" w:rsidRDefault="009D2501" w:rsidP="009D2501">
      <w:pPr>
        <w:tabs>
          <w:tab w:val="left" w:pos="-1440"/>
        </w:tabs>
        <w:ind w:left="720" w:hanging="720"/>
        <w:rPr>
          <w:szCs w:val="24"/>
        </w:rPr>
      </w:pPr>
      <w:r w:rsidRPr="009D2501">
        <w:rPr>
          <w:szCs w:val="24"/>
        </w:rPr>
        <w:tab/>
        <w:t>1.</w:t>
      </w:r>
      <w:r w:rsidRPr="009D2501">
        <w:rPr>
          <w:szCs w:val="24"/>
        </w:rPr>
        <w:tab/>
        <w:t xml:space="preserve">In accordance with the schedule, academic professionals undergoing review for </w:t>
      </w:r>
      <w:r w:rsidRPr="009D2501">
        <w:rPr>
          <w:szCs w:val="24"/>
        </w:rPr>
        <w:tab/>
        <w:t xml:space="preserve">promotion will submit one set of materials electronically to the Office of the </w:t>
      </w:r>
      <w:r w:rsidRPr="009D2501">
        <w:rPr>
          <w:szCs w:val="24"/>
        </w:rPr>
        <w:tab/>
        <w:t xml:space="preserve">Director by the due date in accordance with </w:t>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policy and the </w:t>
      </w:r>
      <w:r w:rsidRPr="009D2501">
        <w:rPr>
          <w:szCs w:val="24"/>
        </w:rPr>
        <w:tab/>
        <w:t>Schedule of ASU Academic Personnel Actions.</w:t>
      </w:r>
    </w:p>
    <w:p w14:paraId="459210A1" w14:textId="77777777" w:rsidR="009D2501" w:rsidRPr="009D2501" w:rsidRDefault="009D2501" w:rsidP="009D2501">
      <w:pPr>
        <w:tabs>
          <w:tab w:val="left" w:pos="-1440"/>
        </w:tabs>
        <w:ind w:left="720" w:hanging="720"/>
        <w:rPr>
          <w:szCs w:val="24"/>
        </w:rPr>
      </w:pPr>
    </w:p>
    <w:p w14:paraId="0F94D4AC" w14:textId="77777777" w:rsidR="009D2501" w:rsidRPr="009D2501" w:rsidRDefault="009D2501" w:rsidP="009D2501">
      <w:pPr>
        <w:tabs>
          <w:tab w:val="left" w:pos="-1440"/>
        </w:tabs>
        <w:ind w:left="720" w:hanging="720"/>
        <w:rPr>
          <w:szCs w:val="24"/>
        </w:rPr>
      </w:pPr>
      <w:r w:rsidRPr="009D2501">
        <w:rPr>
          <w:szCs w:val="24"/>
        </w:rPr>
        <w:tab/>
        <w:t xml:space="preserve">2. </w:t>
      </w:r>
      <w:r w:rsidRPr="009D2501">
        <w:rPr>
          <w:szCs w:val="24"/>
        </w:rPr>
        <w:tab/>
        <w:t xml:space="preserve">In accordance with ACD 507-05, an ad hoc peer review committee consisting of </w:t>
      </w:r>
      <w:r w:rsidRPr="009D2501">
        <w:rPr>
          <w:szCs w:val="24"/>
        </w:rPr>
        <w:tab/>
        <w:t xml:space="preserve">three academic professionals on continuing appointments in the School will be </w:t>
      </w:r>
      <w:r w:rsidRPr="009D2501">
        <w:rPr>
          <w:szCs w:val="24"/>
        </w:rPr>
        <w:tab/>
        <w:t xml:space="preserve">selected by the Director in consultation with the Dean.  If there are less than three, </w:t>
      </w:r>
      <w:r w:rsidRPr="009D2501">
        <w:rPr>
          <w:szCs w:val="24"/>
        </w:rPr>
        <w:tab/>
        <w:t xml:space="preserve">or no, academic professionals on continuing appointments in the School, the </w:t>
      </w:r>
      <w:r w:rsidRPr="009D2501">
        <w:rPr>
          <w:szCs w:val="24"/>
        </w:rPr>
        <w:tab/>
        <w:t xml:space="preserve">Director, in consultation with the Dean, will choose the review committee </w:t>
      </w:r>
      <w:r w:rsidRPr="009D2501">
        <w:rPr>
          <w:szCs w:val="24"/>
        </w:rPr>
        <w:tab/>
        <w:t>members from other units in the university.</w:t>
      </w:r>
    </w:p>
    <w:p w14:paraId="5BAF7857" w14:textId="77777777" w:rsidR="009D2501" w:rsidRPr="009D2501" w:rsidRDefault="009D2501" w:rsidP="009D2501">
      <w:pPr>
        <w:tabs>
          <w:tab w:val="left" w:pos="-1440"/>
        </w:tabs>
        <w:ind w:left="720" w:hanging="720"/>
        <w:rPr>
          <w:szCs w:val="24"/>
        </w:rPr>
      </w:pPr>
    </w:p>
    <w:p w14:paraId="75A881BC" w14:textId="77777777" w:rsidR="009D2501" w:rsidRPr="009D2501" w:rsidRDefault="009D2501" w:rsidP="009D2501">
      <w:pPr>
        <w:tabs>
          <w:tab w:val="left" w:pos="-1440"/>
        </w:tabs>
        <w:ind w:left="720" w:hanging="720"/>
        <w:rPr>
          <w:szCs w:val="24"/>
        </w:rPr>
      </w:pPr>
      <w:r w:rsidRPr="009D2501">
        <w:rPr>
          <w:szCs w:val="24"/>
        </w:rPr>
        <w:tab/>
        <w:t>3.</w:t>
      </w:r>
      <w:r w:rsidRPr="009D2501">
        <w:rPr>
          <w:szCs w:val="24"/>
        </w:rPr>
        <w:tab/>
        <w:t xml:space="preserve">The candidate is responsible for providing adequate information to the Peer </w:t>
      </w:r>
      <w:r w:rsidRPr="009D2501">
        <w:rPr>
          <w:szCs w:val="24"/>
        </w:rPr>
        <w:tab/>
        <w:t xml:space="preserve">Review Committee regarding within the time frame established by the School, </w:t>
      </w:r>
      <w:r w:rsidRPr="009D2501">
        <w:rPr>
          <w:szCs w:val="24"/>
        </w:rPr>
        <w:tab/>
        <w:t xml:space="preserve">College, and University.  Because the nature of academic professional positions </w:t>
      </w:r>
      <w:r w:rsidRPr="009D2501">
        <w:rPr>
          <w:szCs w:val="24"/>
        </w:rPr>
        <w:tab/>
        <w:t xml:space="preserve">may be quite different, the materials submitted may vary depending on the </w:t>
      </w:r>
      <w:r w:rsidRPr="009D2501">
        <w:rPr>
          <w:szCs w:val="24"/>
        </w:rPr>
        <w:tab/>
        <w:t xml:space="preserve">academic professional’s role and responsibilities.  The Peer Review Committee </w:t>
      </w:r>
      <w:r w:rsidRPr="009D2501">
        <w:rPr>
          <w:szCs w:val="24"/>
        </w:rPr>
        <w:tab/>
        <w:t xml:space="preserve">may request additional materials from the candidate if deemed necessary.  This </w:t>
      </w:r>
      <w:r w:rsidRPr="009D2501">
        <w:rPr>
          <w:szCs w:val="24"/>
        </w:rPr>
        <w:tab/>
        <w:t xml:space="preserve">request is made through the Office of the Director.  Generally, the following </w:t>
      </w:r>
      <w:r w:rsidRPr="009D2501">
        <w:rPr>
          <w:szCs w:val="24"/>
        </w:rPr>
        <w:tab/>
        <w:t>materials should be submitted:</w:t>
      </w:r>
    </w:p>
    <w:p w14:paraId="5C860B39" w14:textId="77777777" w:rsidR="009D2501" w:rsidRPr="009D2501" w:rsidRDefault="009D2501" w:rsidP="009D2501">
      <w:pPr>
        <w:tabs>
          <w:tab w:val="left" w:pos="-1440"/>
        </w:tabs>
        <w:rPr>
          <w:b/>
          <w:szCs w:val="24"/>
        </w:rPr>
      </w:pPr>
    </w:p>
    <w:p w14:paraId="1D69625A" w14:textId="77777777" w:rsidR="009D2501" w:rsidRPr="009D2501" w:rsidRDefault="009D2501" w:rsidP="009D2501">
      <w:pPr>
        <w:spacing w:line="240" w:lineRule="atLeast"/>
        <w:ind w:left="720" w:firstLine="720"/>
        <w:rPr>
          <w:szCs w:val="24"/>
        </w:rPr>
      </w:pPr>
      <w:r w:rsidRPr="009D2501">
        <w:rPr>
          <w:szCs w:val="24"/>
        </w:rPr>
        <w:t>a.</w:t>
      </w:r>
      <w:r w:rsidRPr="009D2501">
        <w:rPr>
          <w:szCs w:val="24"/>
        </w:rPr>
        <w:tab/>
        <w:t>Administrative/Leadership/Management Roles</w:t>
      </w:r>
    </w:p>
    <w:p w14:paraId="6EEEC599" w14:textId="77777777" w:rsidR="009D2501" w:rsidRPr="009D2501" w:rsidRDefault="009D2501" w:rsidP="009D2501">
      <w:pPr>
        <w:spacing w:line="240" w:lineRule="atLeast"/>
        <w:ind w:left="720"/>
        <w:rPr>
          <w:szCs w:val="24"/>
        </w:rPr>
      </w:pPr>
    </w:p>
    <w:p w14:paraId="591F738B" w14:textId="77777777" w:rsidR="009D2501" w:rsidRPr="009D2501" w:rsidRDefault="009D2501" w:rsidP="009D2501">
      <w:pPr>
        <w:spacing w:line="240" w:lineRule="atLeast"/>
        <w:ind w:left="720" w:firstLine="720"/>
        <w:rPr>
          <w:szCs w:val="24"/>
        </w:rPr>
      </w:pPr>
      <w:r w:rsidRPr="009D2501">
        <w:rPr>
          <w:szCs w:val="24"/>
        </w:rPr>
        <w:tab/>
        <w:t>The candidate shall submit information regarding:</w:t>
      </w:r>
    </w:p>
    <w:p w14:paraId="26A08A2B" w14:textId="77777777" w:rsidR="009D2501" w:rsidRPr="009D2501" w:rsidRDefault="009D2501" w:rsidP="009D2501">
      <w:pPr>
        <w:spacing w:line="240" w:lineRule="atLeast"/>
        <w:ind w:left="720"/>
        <w:rPr>
          <w:szCs w:val="24"/>
        </w:rPr>
      </w:pPr>
    </w:p>
    <w:p w14:paraId="77E151F5" w14:textId="77777777" w:rsidR="009D2501" w:rsidRPr="009D2501" w:rsidRDefault="009D2501" w:rsidP="009D2501">
      <w:pPr>
        <w:spacing w:line="240" w:lineRule="atLeast"/>
        <w:ind w:left="2160" w:hanging="720"/>
        <w:rPr>
          <w:szCs w:val="24"/>
        </w:rPr>
      </w:pPr>
    </w:p>
    <w:p w14:paraId="1A122901" w14:textId="77777777" w:rsidR="009D2501" w:rsidRPr="009D2501" w:rsidRDefault="009D2501" w:rsidP="009D2501">
      <w:pPr>
        <w:spacing w:line="240" w:lineRule="atLeast"/>
        <w:ind w:left="2160" w:hanging="720"/>
        <w:rPr>
          <w:szCs w:val="24"/>
        </w:rPr>
      </w:pPr>
    </w:p>
    <w:p w14:paraId="45BBCEB9" w14:textId="77777777" w:rsidR="009D2501" w:rsidRPr="009D2501" w:rsidRDefault="009D2501" w:rsidP="009D2501">
      <w:pPr>
        <w:spacing w:line="240" w:lineRule="atLeast"/>
        <w:ind w:left="2160" w:hanging="720"/>
        <w:rPr>
          <w:szCs w:val="24"/>
        </w:rPr>
      </w:pPr>
    </w:p>
    <w:p w14:paraId="50F6745C" w14:textId="77777777" w:rsidR="009D2501" w:rsidRPr="009D2501" w:rsidRDefault="009D2501" w:rsidP="009D2501">
      <w:pPr>
        <w:tabs>
          <w:tab w:val="left" w:pos="-1440"/>
        </w:tabs>
        <w:ind w:left="360" w:hanging="360"/>
        <w:rPr>
          <w:b/>
          <w:szCs w:val="24"/>
        </w:rPr>
      </w:pPr>
      <w:r w:rsidRPr="009D2501">
        <w:rPr>
          <w:b/>
          <w:szCs w:val="24"/>
        </w:rPr>
        <w:t>SWK 504-03</w:t>
      </w:r>
    </w:p>
    <w:p w14:paraId="19DACF81" w14:textId="77777777" w:rsidR="009D2501" w:rsidRPr="009D2501" w:rsidRDefault="009D2501" w:rsidP="009D2501">
      <w:pPr>
        <w:tabs>
          <w:tab w:val="left" w:pos="-1440"/>
        </w:tabs>
        <w:ind w:left="360" w:hanging="360"/>
        <w:rPr>
          <w:b/>
          <w:szCs w:val="24"/>
        </w:rPr>
      </w:pPr>
      <w:r w:rsidRPr="009D2501">
        <w:rPr>
          <w:b/>
          <w:szCs w:val="24"/>
        </w:rPr>
        <w:t>Procedures for Promotion of Academic Professionals</w:t>
      </w:r>
    </w:p>
    <w:p w14:paraId="7A5758C8"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03F5F775" w14:textId="77777777" w:rsidR="00336CEB" w:rsidRPr="009D2501" w:rsidRDefault="00336CEB" w:rsidP="00336CEB">
      <w:pPr>
        <w:rPr>
          <w:b/>
          <w:szCs w:val="24"/>
        </w:rPr>
      </w:pPr>
      <w:r>
        <w:rPr>
          <w:b/>
          <w:szCs w:val="24"/>
        </w:rPr>
        <w:t>Dean Approved 5/15/2007</w:t>
      </w:r>
    </w:p>
    <w:p w14:paraId="0E22EE4B" w14:textId="77777777" w:rsidR="009D2501" w:rsidRPr="009D2501" w:rsidRDefault="009D2501" w:rsidP="00336CEB">
      <w:pPr>
        <w:tabs>
          <w:tab w:val="left" w:pos="-1440"/>
        </w:tabs>
        <w:rPr>
          <w:b/>
          <w:szCs w:val="24"/>
        </w:rPr>
      </w:pPr>
      <w:r w:rsidRPr="009D2501">
        <w:rPr>
          <w:b/>
          <w:szCs w:val="24"/>
        </w:rPr>
        <w:t>Page 2 of 5</w:t>
      </w:r>
    </w:p>
    <w:p w14:paraId="6D1C5BDB" w14:textId="77777777" w:rsidR="009D2501" w:rsidRPr="009D2501" w:rsidRDefault="009D2501" w:rsidP="009D2501">
      <w:pPr>
        <w:spacing w:line="240" w:lineRule="atLeast"/>
        <w:ind w:left="2160" w:hanging="720"/>
        <w:rPr>
          <w:szCs w:val="24"/>
        </w:rPr>
      </w:pPr>
    </w:p>
    <w:p w14:paraId="73FCCBA1" w14:textId="77777777" w:rsidR="009D2501" w:rsidRPr="009D2501" w:rsidRDefault="009D2501" w:rsidP="009D2501">
      <w:pPr>
        <w:spacing w:line="240" w:lineRule="atLeast"/>
        <w:ind w:left="2160" w:hanging="720"/>
        <w:rPr>
          <w:szCs w:val="24"/>
        </w:rPr>
      </w:pPr>
    </w:p>
    <w:p w14:paraId="441CCF0E" w14:textId="77777777" w:rsidR="009D2501" w:rsidRPr="009D2501" w:rsidRDefault="009D2501" w:rsidP="009D2501">
      <w:pPr>
        <w:spacing w:line="240" w:lineRule="atLeast"/>
        <w:ind w:left="2160" w:hanging="720"/>
        <w:rPr>
          <w:szCs w:val="24"/>
        </w:rPr>
      </w:pPr>
      <w:r w:rsidRPr="009D2501">
        <w:rPr>
          <w:szCs w:val="24"/>
        </w:rPr>
        <w:tab/>
        <w:t>1)</w:t>
      </w:r>
      <w:r w:rsidRPr="009D2501">
        <w:rPr>
          <w:szCs w:val="24"/>
        </w:rPr>
        <w:tab/>
        <w:t xml:space="preserve">His or her position title, name of program administered, program </w:t>
      </w:r>
      <w:r w:rsidRPr="009D2501">
        <w:rPr>
          <w:szCs w:val="24"/>
        </w:rPr>
        <w:tab/>
        <w:t xml:space="preserve">mission, approximate number and type of constituents served by </w:t>
      </w:r>
      <w:r w:rsidRPr="009D2501">
        <w:rPr>
          <w:szCs w:val="24"/>
        </w:rPr>
        <w:tab/>
        <w:t xml:space="preserve">the program annually (e.g., students, individuals, families, </w:t>
      </w:r>
      <w:r w:rsidRPr="009D2501">
        <w:rPr>
          <w:szCs w:val="24"/>
        </w:rPr>
        <w:tab/>
        <w:t xml:space="preserve">agencies, etc.), and the program’s contribution to the School’s and </w:t>
      </w:r>
      <w:r w:rsidRPr="009D2501">
        <w:rPr>
          <w:szCs w:val="24"/>
        </w:rPr>
        <w:tab/>
        <w:t xml:space="preserve">the University’s mission.  </w:t>
      </w:r>
    </w:p>
    <w:p w14:paraId="204037C3" w14:textId="77777777" w:rsidR="009D2501" w:rsidRPr="009D2501" w:rsidRDefault="009D2501" w:rsidP="009D2501">
      <w:pPr>
        <w:tabs>
          <w:tab w:val="left" w:pos="720"/>
        </w:tabs>
        <w:spacing w:line="240" w:lineRule="atLeast"/>
        <w:rPr>
          <w:szCs w:val="24"/>
        </w:rPr>
      </w:pPr>
    </w:p>
    <w:p w14:paraId="5AA7E7FD" w14:textId="77777777" w:rsidR="009D2501" w:rsidRPr="009D2501" w:rsidRDefault="009D2501" w:rsidP="009D2501">
      <w:pPr>
        <w:tabs>
          <w:tab w:val="left" w:pos="720"/>
        </w:tabs>
        <w:spacing w:line="240" w:lineRule="atLeast"/>
        <w:ind w:left="1440" w:hanging="1440"/>
        <w:rPr>
          <w:szCs w:val="24"/>
        </w:rPr>
      </w:pPr>
      <w:r w:rsidRPr="009D2501">
        <w:rPr>
          <w:szCs w:val="24"/>
        </w:rPr>
        <w:tab/>
      </w:r>
      <w:r w:rsidRPr="009D2501">
        <w:rPr>
          <w:szCs w:val="24"/>
        </w:rPr>
        <w:tab/>
      </w:r>
      <w:r w:rsidRPr="009D2501">
        <w:rPr>
          <w:szCs w:val="24"/>
        </w:rPr>
        <w:tab/>
        <w:t>2)</w:t>
      </w:r>
      <w:r w:rsidRPr="009D2501">
        <w:rPr>
          <w:szCs w:val="24"/>
        </w:rPr>
        <w:tab/>
        <w:t xml:space="preserve"> His or her role and responsibilities in the program, including </w:t>
      </w:r>
      <w:r w:rsidRPr="009D2501">
        <w:rPr>
          <w:szCs w:val="24"/>
        </w:rPr>
        <w:tab/>
      </w:r>
      <w:r w:rsidRPr="009D2501">
        <w:rPr>
          <w:szCs w:val="24"/>
        </w:rPr>
        <w:tab/>
      </w:r>
      <w:r w:rsidRPr="009D2501">
        <w:rPr>
          <w:szCs w:val="24"/>
        </w:rPr>
        <w:tab/>
        <w:t xml:space="preserve">number of persons supervised, number of students engaged in the </w:t>
      </w:r>
      <w:r w:rsidRPr="009D2501">
        <w:rPr>
          <w:szCs w:val="24"/>
        </w:rPr>
        <w:tab/>
      </w:r>
      <w:r w:rsidRPr="009D2501">
        <w:rPr>
          <w:szCs w:val="24"/>
        </w:rPr>
        <w:tab/>
      </w:r>
      <w:r w:rsidRPr="009D2501">
        <w:rPr>
          <w:szCs w:val="24"/>
        </w:rPr>
        <w:tab/>
        <w:t xml:space="preserve">program (if any) and whether in the BSW, MSW, or PhD </w:t>
      </w:r>
      <w:r w:rsidRPr="009D2501">
        <w:rPr>
          <w:szCs w:val="24"/>
        </w:rPr>
        <w:tab/>
      </w:r>
      <w:r w:rsidRPr="009D2501">
        <w:rPr>
          <w:szCs w:val="24"/>
        </w:rPr>
        <w:tab/>
      </w:r>
      <w:r w:rsidRPr="009D2501">
        <w:rPr>
          <w:szCs w:val="24"/>
        </w:rPr>
        <w:tab/>
      </w:r>
      <w:r w:rsidRPr="009D2501">
        <w:rPr>
          <w:szCs w:val="24"/>
        </w:rPr>
        <w:tab/>
        <w:t xml:space="preserve">program, and size of program budget, if one, and date of </w:t>
      </w:r>
      <w:r w:rsidRPr="009D2501">
        <w:rPr>
          <w:szCs w:val="24"/>
        </w:rPr>
        <w:tab/>
      </w:r>
      <w:r w:rsidRPr="009D2501">
        <w:rPr>
          <w:szCs w:val="24"/>
        </w:rPr>
        <w:tab/>
      </w:r>
      <w:r w:rsidRPr="009D2501">
        <w:rPr>
          <w:szCs w:val="24"/>
        </w:rPr>
        <w:tab/>
      </w:r>
      <w:r w:rsidRPr="009D2501">
        <w:rPr>
          <w:szCs w:val="24"/>
        </w:rPr>
        <w:tab/>
        <w:t>appointment to the program.</w:t>
      </w:r>
    </w:p>
    <w:p w14:paraId="767BBEEE" w14:textId="77777777" w:rsidR="009D2501" w:rsidRPr="009D2501" w:rsidRDefault="009D2501" w:rsidP="009D2501">
      <w:pPr>
        <w:spacing w:line="240" w:lineRule="atLeast"/>
        <w:ind w:left="720" w:hanging="720"/>
        <w:rPr>
          <w:szCs w:val="24"/>
        </w:rPr>
      </w:pPr>
    </w:p>
    <w:p w14:paraId="0458B17E" w14:textId="77777777" w:rsidR="009D2501" w:rsidRPr="009D2501" w:rsidRDefault="009D2501" w:rsidP="009D2501">
      <w:pPr>
        <w:spacing w:line="240" w:lineRule="atLeast"/>
        <w:ind w:left="720" w:hanging="720"/>
        <w:rPr>
          <w:szCs w:val="24"/>
        </w:rPr>
      </w:pPr>
      <w:r w:rsidRPr="009D2501">
        <w:rPr>
          <w:szCs w:val="24"/>
        </w:rPr>
        <w:tab/>
      </w:r>
      <w:r w:rsidRPr="009D2501">
        <w:rPr>
          <w:szCs w:val="24"/>
        </w:rPr>
        <w:tab/>
      </w:r>
      <w:r w:rsidRPr="009D2501">
        <w:rPr>
          <w:szCs w:val="24"/>
        </w:rPr>
        <w:tab/>
        <w:t xml:space="preserve">3)  </w:t>
      </w:r>
      <w:r w:rsidRPr="009D2501">
        <w:rPr>
          <w:szCs w:val="24"/>
        </w:rPr>
        <w:tab/>
        <w:t xml:space="preserve">Evidence regarding the program’s quality and effectiveness (e.g., </w:t>
      </w:r>
      <w:r w:rsidRPr="009D2501">
        <w:rPr>
          <w:szCs w:val="24"/>
        </w:rPr>
        <w:tab/>
      </w:r>
      <w:r w:rsidRPr="009D2501">
        <w:rPr>
          <w:szCs w:val="24"/>
        </w:rPr>
        <w:tab/>
      </w:r>
      <w:r w:rsidRPr="009D2501">
        <w:rPr>
          <w:szCs w:val="24"/>
        </w:rPr>
        <w:tab/>
      </w:r>
      <w:r w:rsidRPr="009D2501">
        <w:rPr>
          <w:szCs w:val="24"/>
        </w:rPr>
        <w:tab/>
        <w:t xml:space="preserve">formal or informal program evaluations) for the time period since </w:t>
      </w:r>
      <w:r w:rsidRPr="009D2501">
        <w:rPr>
          <w:szCs w:val="24"/>
        </w:rPr>
        <w:tab/>
      </w:r>
      <w:r w:rsidRPr="009D2501">
        <w:rPr>
          <w:szCs w:val="24"/>
        </w:rPr>
        <w:tab/>
      </w:r>
      <w:r w:rsidRPr="009D2501">
        <w:rPr>
          <w:szCs w:val="24"/>
        </w:rPr>
        <w:tab/>
      </w:r>
      <w:r w:rsidRPr="009D2501">
        <w:rPr>
          <w:szCs w:val="24"/>
        </w:rPr>
        <w:tab/>
        <w:t xml:space="preserve">appointment to the program or last promotion, whichever is most </w:t>
      </w:r>
      <w:r w:rsidRPr="009D2501">
        <w:rPr>
          <w:szCs w:val="24"/>
        </w:rPr>
        <w:tab/>
      </w:r>
      <w:r w:rsidRPr="009D2501">
        <w:rPr>
          <w:szCs w:val="24"/>
        </w:rPr>
        <w:tab/>
      </w:r>
      <w:r w:rsidRPr="009D2501">
        <w:rPr>
          <w:szCs w:val="24"/>
        </w:rPr>
        <w:tab/>
      </w:r>
      <w:r w:rsidRPr="009D2501">
        <w:rPr>
          <w:szCs w:val="24"/>
        </w:rPr>
        <w:tab/>
        <w:t>recent.</w:t>
      </w:r>
    </w:p>
    <w:p w14:paraId="599DDA28" w14:textId="77777777" w:rsidR="009D2501" w:rsidRPr="009D2501" w:rsidRDefault="009D2501" w:rsidP="009D2501">
      <w:pPr>
        <w:spacing w:line="240" w:lineRule="atLeast"/>
        <w:ind w:left="720" w:hanging="720"/>
        <w:jc w:val="both"/>
        <w:rPr>
          <w:szCs w:val="24"/>
        </w:rPr>
      </w:pPr>
    </w:p>
    <w:p w14:paraId="17C710E4" w14:textId="77777777" w:rsidR="009D2501" w:rsidRPr="009D2501" w:rsidRDefault="009D2501" w:rsidP="009D2501">
      <w:pPr>
        <w:spacing w:line="240" w:lineRule="atLeast"/>
        <w:ind w:left="720" w:firstLine="720"/>
        <w:rPr>
          <w:szCs w:val="24"/>
        </w:rPr>
      </w:pPr>
      <w:r w:rsidRPr="009D2501">
        <w:rPr>
          <w:szCs w:val="24"/>
        </w:rPr>
        <w:tab/>
        <w:t>4)</w:t>
      </w:r>
      <w:r w:rsidRPr="009D2501">
        <w:rPr>
          <w:szCs w:val="24"/>
        </w:rPr>
        <w:tab/>
        <w:t xml:space="preserve">Evidence regarding the quality of his or her leadership, </w:t>
      </w:r>
      <w:r w:rsidRPr="009D2501">
        <w:rPr>
          <w:szCs w:val="24"/>
        </w:rPr>
        <w:tab/>
      </w:r>
      <w:r w:rsidRPr="009D2501">
        <w:rPr>
          <w:szCs w:val="24"/>
        </w:rPr>
        <w:tab/>
      </w:r>
      <w:r w:rsidRPr="009D2501">
        <w:rPr>
          <w:szCs w:val="24"/>
        </w:rPr>
        <w:tab/>
      </w:r>
      <w:r w:rsidRPr="009D2501">
        <w:rPr>
          <w:szCs w:val="24"/>
        </w:rPr>
        <w:tab/>
      </w:r>
      <w:r w:rsidRPr="009D2501">
        <w:rPr>
          <w:szCs w:val="24"/>
        </w:rPr>
        <w:tab/>
        <w:t xml:space="preserve">effectiveness of external relations, quality of human relations, and </w:t>
      </w:r>
      <w:r w:rsidRPr="009D2501">
        <w:rPr>
          <w:szCs w:val="24"/>
        </w:rPr>
        <w:tab/>
      </w:r>
      <w:r w:rsidRPr="009D2501">
        <w:rPr>
          <w:szCs w:val="24"/>
        </w:rPr>
        <w:tab/>
      </w:r>
      <w:r w:rsidRPr="009D2501">
        <w:rPr>
          <w:szCs w:val="24"/>
        </w:rPr>
        <w:tab/>
      </w:r>
      <w:r w:rsidRPr="009D2501">
        <w:rPr>
          <w:szCs w:val="24"/>
        </w:rPr>
        <w:tab/>
        <w:t>ability to communicate effectively.</w:t>
      </w:r>
    </w:p>
    <w:p w14:paraId="4ADFC4EF" w14:textId="77777777" w:rsidR="009D2501" w:rsidRPr="009D2501" w:rsidRDefault="009D2501" w:rsidP="009D2501">
      <w:pPr>
        <w:spacing w:line="240" w:lineRule="atLeast"/>
        <w:rPr>
          <w:szCs w:val="24"/>
        </w:rPr>
      </w:pPr>
    </w:p>
    <w:p w14:paraId="0592D0F5" w14:textId="77777777" w:rsidR="009D2501" w:rsidRPr="009D2501" w:rsidRDefault="009D2501" w:rsidP="009D2501">
      <w:pPr>
        <w:spacing w:line="240" w:lineRule="atLeast"/>
        <w:ind w:left="720" w:firstLine="720"/>
        <w:rPr>
          <w:szCs w:val="24"/>
        </w:rPr>
      </w:pPr>
      <w:r w:rsidRPr="009D2501">
        <w:rPr>
          <w:szCs w:val="24"/>
        </w:rPr>
        <w:tab/>
        <w:t>5)</w:t>
      </w:r>
      <w:r w:rsidRPr="009D2501">
        <w:rPr>
          <w:szCs w:val="24"/>
        </w:rPr>
        <w:tab/>
        <w:t xml:space="preserve">Since administration is manifested in multiple activities, the </w:t>
      </w:r>
      <w:r w:rsidRPr="009D2501">
        <w:rPr>
          <w:szCs w:val="24"/>
        </w:rPr>
        <w:tab/>
      </w:r>
      <w:r w:rsidRPr="009D2501">
        <w:rPr>
          <w:szCs w:val="24"/>
        </w:rPr>
        <w:tab/>
      </w:r>
      <w:r w:rsidRPr="009D2501">
        <w:rPr>
          <w:szCs w:val="24"/>
        </w:rPr>
        <w:tab/>
      </w:r>
      <w:r w:rsidRPr="009D2501">
        <w:rPr>
          <w:szCs w:val="24"/>
        </w:rPr>
        <w:tab/>
        <w:t xml:space="preserve">candidate may wish to include a description of all activities that </w:t>
      </w:r>
      <w:r w:rsidRPr="009D2501">
        <w:rPr>
          <w:szCs w:val="24"/>
        </w:rPr>
        <w:tab/>
      </w:r>
      <w:r w:rsidRPr="009D2501">
        <w:rPr>
          <w:szCs w:val="24"/>
        </w:rPr>
        <w:tab/>
      </w:r>
      <w:r w:rsidRPr="009D2501">
        <w:rPr>
          <w:szCs w:val="24"/>
        </w:rPr>
        <w:tab/>
      </w:r>
      <w:r w:rsidRPr="009D2501">
        <w:rPr>
          <w:szCs w:val="24"/>
        </w:rPr>
        <w:tab/>
        <w:t xml:space="preserve">contribute to the overall mission of the School, other evidence that </w:t>
      </w:r>
      <w:r w:rsidRPr="009D2501">
        <w:rPr>
          <w:szCs w:val="24"/>
        </w:rPr>
        <w:tab/>
      </w:r>
      <w:r w:rsidRPr="009D2501">
        <w:rPr>
          <w:szCs w:val="24"/>
        </w:rPr>
        <w:tab/>
      </w:r>
      <w:r w:rsidRPr="009D2501">
        <w:rPr>
          <w:szCs w:val="24"/>
        </w:rPr>
        <w:tab/>
      </w:r>
      <w:r w:rsidRPr="009D2501">
        <w:rPr>
          <w:szCs w:val="24"/>
        </w:rPr>
        <w:tab/>
        <w:t xml:space="preserve">will demonstrate his or her administrative effectiveness (e.g., </w:t>
      </w:r>
      <w:r w:rsidRPr="009D2501">
        <w:rPr>
          <w:szCs w:val="24"/>
        </w:rPr>
        <w:tab/>
      </w:r>
      <w:r w:rsidRPr="009D2501">
        <w:rPr>
          <w:szCs w:val="24"/>
        </w:rPr>
        <w:tab/>
      </w:r>
      <w:r w:rsidRPr="009D2501">
        <w:rPr>
          <w:szCs w:val="24"/>
        </w:rPr>
        <w:tab/>
      </w:r>
      <w:r w:rsidRPr="009D2501">
        <w:rPr>
          <w:szCs w:val="24"/>
        </w:rPr>
        <w:tab/>
        <w:t xml:space="preserve">special awards, commendations, etc.), and/or a few selected letters </w:t>
      </w:r>
      <w:r w:rsidRPr="009D2501">
        <w:rPr>
          <w:szCs w:val="24"/>
        </w:rPr>
        <w:tab/>
      </w:r>
      <w:r w:rsidRPr="009D2501">
        <w:rPr>
          <w:szCs w:val="24"/>
        </w:rPr>
        <w:tab/>
      </w:r>
      <w:r w:rsidRPr="009D2501">
        <w:rPr>
          <w:szCs w:val="24"/>
        </w:rPr>
        <w:tab/>
      </w:r>
      <w:r w:rsidRPr="009D2501">
        <w:rPr>
          <w:szCs w:val="24"/>
        </w:rPr>
        <w:tab/>
        <w:t xml:space="preserve">(not to exceed a total of five) from colleagues, staff, students, or </w:t>
      </w:r>
      <w:r w:rsidRPr="009D2501">
        <w:rPr>
          <w:szCs w:val="24"/>
        </w:rPr>
        <w:tab/>
      </w:r>
      <w:r w:rsidRPr="009D2501">
        <w:rPr>
          <w:szCs w:val="24"/>
        </w:rPr>
        <w:tab/>
      </w:r>
      <w:r w:rsidRPr="009D2501">
        <w:rPr>
          <w:szCs w:val="24"/>
        </w:rPr>
        <w:tab/>
      </w:r>
      <w:r w:rsidRPr="009D2501">
        <w:rPr>
          <w:szCs w:val="24"/>
        </w:rPr>
        <w:tab/>
        <w:t xml:space="preserve">agency personnel may be included when they help to testify to the </w:t>
      </w:r>
      <w:r w:rsidRPr="009D2501">
        <w:rPr>
          <w:szCs w:val="24"/>
        </w:rPr>
        <w:tab/>
      </w:r>
      <w:r w:rsidRPr="009D2501">
        <w:rPr>
          <w:szCs w:val="24"/>
        </w:rPr>
        <w:tab/>
      </w:r>
      <w:r w:rsidRPr="009D2501">
        <w:rPr>
          <w:szCs w:val="24"/>
        </w:rPr>
        <w:tab/>
      </w:r>
      <w:r w:rsidRPr="009D2501">
        <w:rPr>
          <w:szCs w:val="24"/>
        </w:rPr>
        <w:tab/>
        <w:t>candidate’s effectiveness in the role of administrator.</w:t>
      </w:r>
    </w:p>
    <w:p w14:paraId="6C66E918" w14:textId="77777777" w:rsidR="009D2501" w:rsidRPr="009D2501" w:rsidRDefault="009D2501" w:rsidP="009D2501">
      <w:pPr>
        <w:spacing w:line="240" w:lineRule="atLeast"/>
        <w:rPr>
          <w:szCs w:val="24"/>
        </w:rPr>
      </w:pPr>
    </w:p>
    <w:p w14:paraId="4309305C" w14:textId="77777777" w:rsidR="009D2501" w:rsidRPr="009D2501" w:rsidRDefault="009D2501" w:rsidP="009D2501">
      <w:pPr>
        <w:spacing w:line="240" w:lineRule="atLeast"/>
        <w:ind w:left="720"/>
        <w:rPr>
          <w:szCs w:val="24"/>
        </w:rPr>
      </w:pPr>
      <w:r w:rsidRPr="009D2501">
        <w:rPr>
          <w:szCs w:val="24"/>
        </w:rPr>
        <w:tab/>
        <w:t>b.</w:t>
      </w:r>
      <w:r w:rsidRPr="009D2501">
        <w:rPr>
          <w:i/>
          <w:szCs w:val="24"/>
        </w:rPr>
        <w:tab/>
      </w:r>
      <w:r w:rsidRPr="009D2501">
        <w:rPr>
          <w:szCs w:val="24"/>
        </w:rPr>
        <w:t>Teaching (if relevant)</w:t>
      </w:r>
    </w:p>
    <w:p w14:paraId="52910FF7" w14:textId="77777777" w:rsidR="009D2501" w:rsidRPr="009D2501" w:rsidRDefault="009D2501" w:rsidP="009D2501">
      <w:pPr>
        <w:spacing w:line="240" w:lineRule="atLeast"/>
        <w:ind w:left="720"/>
        <w:rPr>
          <w:i/>
          <w:szCs w:val="24"/>
        </w:rPr>
      </w:pPr>
    </w:p>
    <w:p w14:paraId="221E48B4" w14:textId="77777777" w:rsidR="009D2501" w:rsidRPr="009D2501" w:rsidRDefault="009D2501" w:rsidP="009D2501">
      <w:pPr>
        <w:tabs>
          <w:tab w:val="left" w:pos="-1440"/>
        </w:tabs>
        <w:spacing w:line="247" w:lineRule="auto"/>
        <w:ind w:left="1440" w:hanging="720"/>
        <w:rPr>
          <w:szCs w:val="24"/>
        </w:rPr>
      </w:pPr>
      <w:r w:rsidRPr="009D2501">
        <w:rPr>
          <w:szCs w:val="24"/>
        </w:rPr>
        <w:tab/>
      </w:r>
      <w:r w:rsidRPr="009D2501">
        <w:rPr>
          <w:szCs w:val="24"/>
        </w:rPr>
        <w:tab/>
        <w:t>1)</w:t>
      </w:r>
      <w:r w:rsidRPr="009D2501">
        <w:rPr>
          <w:szCs w:val="24"/>
        </w:rPr>
        <w:tab/>
        <w:t xml:space="preserve">The candidate shall submit a teaching portfolio which shall include </w:t>
      </w:r>
      <w:r w:rsidRPr="009D2501">
        <w:rPr>
          <w:szCs w:val="24"/>
        </w:rPr>
        <w:tab/>
      </w:r>
      <w:r w:rsidRPr="009D2501">
        <w:rPr>
          <w:szCs w:val="24"/>
        </w:rPr>
        <w:tab/>
        <w:t xml:space="preserve">teaching activities which occurred both inside and outside of the </w:t>
      </w:r>
      <w:r w:rsidRPr="009D2501">
        <w:rPr>
          <w:szCs w:val="24"/>
        </w:rPr>
        <w:tab/>
      </w:r>
      <w:r w:rsidRPr="009D2501">
        <w:rPr>
          <w:szCs w:val="24"/>
        </w:rPr>
        <w:tab/>
      </w:r>
      <w:r w:rsidRPr="009D2501">
        <w:rPr>
          <w:szCs w:val="24"/>
        </w:rPr>
        <w:tab/>
        <w:t xml:space="preserve">classroom. The portfolio must include those items listed in SWK </w:t>
      </w:r>
      <w:r w:rsidRPr="009D2501">
        <w:rPr>
          <w:szCs w:val="24"/>
        </w:rPr>
        <w:tab/>
      </w:r>
      <w:r w:rsidRPr="009D2501">
        <w:rPr>
          <w:szCs w:val="24"/>
        </w:rPr>
        <w:tab/>
      </w:r>
      <w:r w:rsidRPr="009D2501">
        <w:rPr>
          <w:szCs w:val="24"/>
        </w:rPr>
        <w:tab/>
        <w:t>502-05, A.3, which are applicable to the candidate.</w:t>
      </w:r>
    </w:p>
    <w:p w14:paraId="7ED7F049" w14:textId="77777777" w:rsidR="009D2501" w:rsidRPr="009D2501" w:rsidRDefault="009D2501" w:rsidP="009D2501">
      <w:pPr>
        <w:rPr>
          <w:szCs w:val="24"/>
        </w:rPr>
      </w:pPr>
    </w:p>
    <w:p w14:paraId="3D2A2AFD" w14:textId="77777777" w:rsidR="009D2501" w:rsidRPr="009D2501" w:rsidRDefault="009D2501" w:rsidP="009D2501">
      <w:pPr>
        <w:spacing w:line="247" w:lineRule="auto"/>
        <w:ind w:left="1440"/>
        <w:rPr>
          <w:szCs w:val="24"/>
        </w:rPr>
      </w:pPr>
    </w:p>
    <w:p w14:paraId="15BFF92A" w14:textId="77777777" w:rsidR="009D2501" w:rsidRPr="009D2501" w:rsidRDefault="009D2501" w:rsidP="009D2501">
      <w:pPr>
        <w:spacing w:line="247" w:lineRule="auto"/>
        <w:ind w:left="1440"/>
        <w:rPr>
          <w:szCs w:val="24"/>
        </w:rPr>
      </w:pPr>
    </w:p>
    <w:p w14:paraId="00C67E27" w14:textId="77777777" w:rsidR="009D2501" w:rsidRPr="009D2501" w:rsidRDefault="009D2501" w:rsidP="009D2501">
      <w:pPr>
        <w:spacing w:line="247" w:lineRule="auto"/>
        <w:ind w:left="1440"/>
        <w:rPr>
          <w:szCs w:val="24"/>
        </w:rPr>
      </w:pPr>
    </w:p>
    <w:p w14:paraId="59E252FE" w14:textId="77777777" w:rsidR="009D2501" w:rsidRPr="009D2501" w:rsidRDefault="009D2501" w:rsidP="009D2501">
      <w:pPr>
        <w:tabs>
          <w:tab w:val="left" w:pos="-1440"/>
        </w:tabs>
        <w:ind w:left="360" w:hanging="360"/>
        <w:rPr>
          <w:b/>
          <w:szCs w:val="24"/>
        </w:rPr>
      </w:pPr>
      <w:r w:rsidRPr="009D2501">
        <w:rPr>
          <w:b/>
          <w:szCs w:val="24"/>
        </w:rPr>
        <w:t>SWK 504-03</w:t>
      </w:r>
    </w:p>
    <w:p w14:paraId="5A96B649" w14:textId="77777777" w:rsidR="009D2501" w:rsidRPr="009D2501" w:rsidRDefault="009D2501" w:rsidP="009D2501">
      <w:pPr>
        <w:tabs>
          <w:tab w:val="left" w:pos="-1440"/>
        </w:tabs>
        <w:ind w:left="360" w:hanging="360"/>
        <w:rPr>
          <w:b/>
          <w:szCs w:val="24"/>
        </w:rPr>
      </w:pPr>
      <w:r w:rsidRPr="009D2501">
        <w:rPr>
          <w:b/>
          <w:szCs w:val="24"/>
        </w:rPr>
        <w:t>Procedures for Promotion of Academic Professionals</w:t>
      </w:r>
    </w:p>
    <w:p w14:paraId="62DBF5EB"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2B762BB0" w14:textId="77777777" w:rsidR="00336CEB" w:rsidRPr="009D2501" w:rsidRDefault="00336CEB" w:rsidP="00336CEB">
      <w:pPr>
        <w:rPr>
          <w:b/>
          <w:szCs w:val="24"/>
        </w:rPr>
      </w:pPr>
      <w:r>
        <w:rPr>
          <w:b/>
          <w:szCs w:val="24"/>
        </w:rPr>
        <w:t>Dean Approved 5/15/2007</w:t>
      </w:r>
    </w:p>
    <w:p w14:paraId="6F76C751" w14:textId="77777777" w:rsidR="009D2501" w:rsidRPr="009D2501" w:rsidRDefault="009D2501" w:rsidP="00336CEB">
      <w:pPr>
        <w:tabs>
          <w:tab w:val="left" w:pos="-1440"/>
        </w:tabs>
        <w:rPr>
          <w:b/>
          <w:szCs w:val="24"/>
        </w:rPr>
      </w:pPr>
      <w:r w:rsidRPr="009D2501">
        <w:rPr>
          <w:b/>
          <w:szCs w:val="24"/>
        </w:rPr>
        <w:t>Page 3 of 5</w:t>
      </w:r>
    </w:p>
    <w:p w14:paraId="3AC95A19" w14:textId="77777777" w:rsidR="009D2501" w:rsidRPr="009D2501" w:rsidRDefault="009D2501" w:rsidP="009D2501">
      <w:pPr>
        <w:spacing w:line="247" w:lineRule="auto"/>
        <w:ind w:left="1440"/>
        <w:rPr>
          <w:szCs w:val="24"/>
        </w:rPr>
      </w:pPr>
    </w:p>
    <w:p w14:paraId="59924BAB" w14:textId="77777777" w:rsidR="009D2501" w:rsidRPr="009D2501" w:rsidRDefault="009D2501" w:rsidP="009D2501">
      <w:pPr>
        <w:spacing w:line="247" w:lineRule="auto"/>
        <w:ind w:left="1440"/>
        <w:rPr>
          <w:szCs w:val="24"/>
        </w:rPr>
      </w:pPr>
      <w:r w:rsidRPr="009D2501">
        <w:rPr>
          <w:szCs w:val="24"/>
        </w:rPr>
        <w:tab/>
      </w:r>
      <w:r w:rsidRPr="009D2501">
        <w:rPr>
          <w:szCs w:val="24"/>
        </w:rPr>
        <w:tab/>
        <w:t xml:space="preserve">The candidate must also submit a list of all courses taught, size of </w:t>
      </w:r>
      <w:r w:rsidRPr="009D2501">
        <w:rPr>
          <w:szCs w:val="24"/>
        </w:rPr>
        <w:tab/>
      </w:r>
      <w:r w:rsidRPr="009D2501">
        <w:rPr>
          <w:szCs w:val="24"/>
        </w:rPr>
        <w:tab/>
      </w:r>
      <w:r w:rsidRPr="009D2501">
        <w:rPr>
          <w:szCs w:val="24"/>
        </w:rPr>
        <w:tab/>
        <w:t xml:space="preserve">each class, level of class, student evaluations, syllabi, copies of </w:t>
      </w:r>
      <w:r w:rsidRPr="009D2501">
        <w:rPr>
          <w:szCs w:val="24"/>
        </w:rPr>
        <w:tab/>
      </w:r>
      <w:r w:rsidRPr="009D2501">
        <w:rPr>
          <w:szCs w:val="24"/>
        </w:rPr>
        <w:tab/>
      </w:r>
      <w:r w:rsidRPr="009D2501">
        <w:rPr>
          <w:szCs w:val="24"/>
        </w:rPr>
        <w:tab/>
        <w:t xml:space="preserve">teaching materials, description of teaching philosophy, evaluation </w:t>
      </w:r>
      <w:r w:rsidRPr="009D2501">
        <w:rPr>
          <w:szCs w:val="24"/>
        </w:rPr>
        <w:tab/>
      </w:r>
      <w:r w:rsidRPr="009D2501">
        <w:rPr>
          <w:szCs w:val="24"/>
        </w:rPr>
        <w:tab/>
      </w:r>
      <w:r w:rsidRPr="009D2501">
        <w:rPr>
          <w:szCs w:val="24"/>
        </w:rPr>
        <w:tab/>
        <w:t xml:space="preserve">of liaison activities, contributions to curriculum development, </w:t>
      </w:r>
      <w:r w:rsidRPr="009D2501">
        <w:rPr>
          <w:szCs w:val="24"/>
        </w:rPr>
        <w:tab/>
      </w:r>
      <w:r w:rsidRPr="009D2501">
        <w:rPr>
          <w:szCs w:val="24"/>
        </w:rPr>
        <w:tab/>
      </w:r>
      <w:r w:rsidRPr="009D2501">
        <w:rPr>
          <w:szCs w:val="24"/>
        </w:rPr>
        <w:tab/>
        <w:t xml:space="preserve">teaching materials including case studies (individual, couple, </w:t>
      </w:r>
      <w:r w:rsidRPr="009D2501">
        <w:rPr>
          <w:szCs w:val="24"/>
        </w:rPr>
        <w:tab/>
      </w:r>
      <w:r w:rsidRPr="009D2501">
        <w:rPr>
          <w:szCs w:val="24"/>
        </w:rPr>
        <w:tab/>
      </w:r>
      <w:r w:rsidRPr="009D2501">
        <w:rPr>
          <w:szCs w:val="24"/>
        </w:rPr>
        <w:tab/>
        <w:t xml:space="preserve">family, group, organizational and/or community), course </w:t>
      </w:r>
      <w:r w:rsidRPr="009D2501">
        <w:rPr>
          <w:szCs w:val="24"/>
        </w:rPr>
        <w:tab/>
      </w:r>
      <w:r w:rsidRPr="009D2501">
        <w:rPr>
          <w:szCs w:val="24"/>
        </w:rPr>
        <w:tab/>
      </w:r>
      <w:r w:rsidRPr="009D2501">
        <w:rPr>
          <w:szCs w:val="24"/>
        </w:rPr>
        <w:tab/>
      </w:r>
      <w:r w:rsidRPr="009D2501">
        <w:rPr>
          <w:szCs w:val="24"/>
        </w:rPr>
        <w:tab/>
        <w:t xml:space="preserve">development and revision, original, innovative, and creative </w:t>
      </w:r>
      <w:r w:rsidRPr="009D2501">
        <w:rPr>
          <w:szCs w:val="24"/>
        </w:rPr>
        <w:tab/>
      </w:r>
      <w:r w:rsidRPr="009D2501">
        <w:rPr>
          <w:szCs w:val="24"/>
        </w:rPr>
        <w:tab/>
      </w:r>
      <w:r w:rsidRPr="009D2501">
        <w:rPr>
          <w:szCs w:val="24"/>
        </w:rPr>
        <w:tab/>
        <w:t xml:space="preserve">modifications to courses and the classroom experience, and </w:t>
      </w:r>
      <w:r w:rsidRPr="009D2501">
        <w:rPr>
          <w:szCs w:val="24"/>
        </w:rPr>
        <w:tab/>
      </w:r>
      <w:r w:rsidRPr="009D2501">
        <w:rPr>
          <w:szCs w:val="24"/>
        </w:rPr>
        <w:tab/>
      </w:r>
      <w:r w:rsidRPr="009D2501">
        <w:rPr>
          <w:szCs w:val="24"/>
        </w:rPr>
        <w:tab/>
        <w:t>contributions to efforts to evaluate teaching.</w:t>
      </w:r>
    </w:p>
    <w:p w14:paraId="5C6DD01D" w14:textId="77777777" w:rsidR="009D2501" w:rsidRPr="009D2501" w:rsidRDefault="009D2501" w:rsidP="009D2501">
      <w:pPr>
        <w:spacing w:line="247" w:lineRule="auto"/>
        <w:rPr>
          <w:szCs w:val="24"/>
        </w:rPr>
      </w:pPr>
    </w:p>
    <w:p w14:paraId="7BD5BF13" w14:textId="77777777"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2)</w:t>
      </w:r>
      <w:r w:rsidRPr="009D2501">
        <w:rPr>
          <w:szCs w:val="24"/>
        </w:rPr>
        <w:tab/>
        <w:t xml:space="preserve">Since teaching is manifested in multiple activities the candidate </w:t>
      </w:r>
      <w:r w:rsidRPr="009D2501">
        <w:rPr>
          <w:szCs w:val="24"/>
        </w:rPr>
        <w:tab/>
      </w:r>
      <w:r w:rsidRPr="009D2501">
        <w:rPr>
          <w:szCs w:val="24"/>
        </w:rPr>
        <w:tab/>
      </w:r>
      <w:r w:rsidRPr="009D2501">
        <w:rPr>
          <w:szCs w:val="24"/>
        </w:rPr>
        <w:tab/>
        <w:t xml:space="preserve">may wish to include a description of activities which contribute to </w:t>
      </w:r>
      <w:r w:rsidRPr="009D2501">
        <w:rPr>
          <w:szCs w:val="24"/>
        </w:rPr>
        <w:tab/>
      </w:r>
      <w:r w:rsidRPr="009D2501">
        <w:rPr>
          <w:szCs w:val="24"/>
        </w:rPr>
        <w:tab/>
      </w:r>
      <w:r w:rsidRPr="009D2501">
        <w:rPr>
          <w:szCs w:val="24"/>
        </w:rPr>
        <w:tab/>
        <w:t xml:space="preserve">the overall quality of teaching at the School. These could include </w:t>
      </w:r>
      <w:r w:rsidRPr="009D2501">
        <w:rPr>
          <w:szCs w:val="24"/>
        </w:rPr>
        <w:tab/>
      </w:r>
      <w:r w:rsidRPr="009D2501">
        <w:rPr>
          <w:szCs w:val="24"/>
        </w:rPr>
        <w:tab/>
      </w:r>
      <w:r w:rsidRPr="009D2501">
        <w:rPr>
          <w:szCs w:val="24"/>
        </w:rPr>
        <w:tab/>
        <w:t xml:space="preserve">actions which strengthen the School as a community of scholars, </w:t>
      </w:r>
      <w:r w:rsidRPr="009D2501">
        <w:rPr>
          <w:szCs w:val="24"/>
        </w:rPr>
        <w:tab/>
      </w:r>
      <w:r w:rsidRPr="009D2501">
        <w:rPr>
          <w:szCs w:val="24"/>
        </w:rPr>
        <w:tab/>
      </w:r>
      <w:r w:rsidRPr="009D2501">
        <w:rPr>
          <w:szCs w:val="24"/>
        </w:rPr>
        <w:tab/>
        <w:t xml:space="preserve">contributions to bulletin boards which disseminate information on </w:t>
      </w:r>
      <w:r w:rsidRPr="009D2501">
        <w:rPr>
          <w:szCs w:val="24"/>
        </w:rPr>
        <w:tab/>
      </w:r>
      <w:r w:rsidRPr="009D2501">
        <w:rPr>
          <w:szCs w:val="24"/>
        </w:rPr>
        <w:tab/>
      </w:r>
      <w:r w:rsidRPr="009D2501">
        <w:rPr>
          <w:szCs w:val="24"/>
        </w:rPr>
        <w:tab/>
        <w:t xml:space="preserve">welfare and inequality issues, brown bag lunches, student </w:t>
      </w:r>
      <w:r w:rsidRPr="009D2501">
        <w:rPr>
          <w:szCs w:val="24"/>
        </w:rPr>
        <w:tab/>
      </w:r>
      <w:r w:rsidRPr="009D2501">
        <w:rPr>
          <w:szCs w:val="24"/>
        </w:rPr>
        <w:tab/>
      </w:r>
      <w:r w:rsidRPr="009D2501">
        <w:rPr>
          <w:szCs w:val="24"/>
        </w:rPr>
        <w:tab/>
      </w:r>
      <w:r w:rsidRPr="009D2501">
        <w:rPr>
          <w:szCs w:val="24"/>
        </w:rPr>
        <w:tab/>
        <w:t xml:space="preserve">involvement in community activities as a result of class learning, </w:t>
      </w:r>
      <w:r w:rsidRPr="009D2501">
        <w:rPr>
          <w:szCs w:val="24"/>
        </w:rPr>
        <w:tab/>
      </w:r>
      <w:r w:rsidRPr="009D2501">
        <w:rPr>
          <w:szCs w:val="24"/>
        </w:rPr>
        <w:tab/>
      </w:r>
      <w:r w:rsidRPr="009D2501">
        <w:rPr>
          <w:szCs w:val="24"/>
        </w:rPr>
        <w:tab/>
        <w:t xml:space="preserve">flexibility in both responding to course needs of the School and in </w:t>
      </w:r>
      <w:r w:rsidRPr="009D2501">
        <w:rPr>
          <w:szCs w:val="24"/>
        </w:rPr>
        <w:tab/>
      </w:r>
      <w:r w:rsidRPr="009D2501">
        <w:rPr>
          <w:szCs w:val="24"/>
        </w:rPr>
        <w:tab/>
      </w:r>
      <w:r w:rsidRPr="009D2501">
        <w:rPr>
          <w:szCs w:val="24"/>
        </w:rPr>
        <w:tab/>
        <w:t xml:space="preserve">teaching schedules so students may participate in community </w:t>
      </w:r>
      <w:r w:rsidRPr="009D2501">
        <w:rPr>
          <w:szCs w:val="24"/>
        </w:rPr>
        <w:tab/>
      </w:r>
      <w:r w:rsidRPr="009D2501">
        <w:rPr>
          <w:szCs w:val="24"/>
        </w:rPr>
        <w:tab/>
      </w:r>
      <w:r w:rsidRPr="009D2501">
        <w:rPr>
          <w:szCs w:val="24"/>
        </w:rPr>
        <w:tab/>
        <w:t xml:space="preserve">activities, and ability to seize the teachable moments which </w:t>
      </w:r>
      <w:r w:rsidRPr="009D2501">
        <w:rPr>
          <w:szCs w:val="24"/>
        </w:rPr>
        <w:tab/>
      </w:r>
      <w:r w:rsidRPr="009D2501">
        <w:rPr>
          <w:szCs w:val="24"/>
        </w:rPr>
        <w:tab/>
      </w:r>
      <w:r w:rsidRPr="009D2501">
        <w:rPr>
          <w:szCs w:val="24"/>
        </w:rPr>
        <w:tab/>
      </w:r>
      <w:r w:rsidRPr="009D2501">
        <w:rPr>
          <w:szCs w:val="24"/>
        </w:rPr>
        <w:tab/>
        <w:t xml:space="preserve">randomly appear in the School, university and community. This list </w:t>
      </w:r>
      <w:r w:rsidRPr="009D2501">
        <w:rPr>
          <w:szCs w:val="24"/>
        </w:rPr>
        <w:tab/>
      </w:r>
      <w:r w:rsidRPr="009D2501">
        <w:rPr>
          <w:szCs w:val="24"/>
        </w:rPr>
        <w:tab/>
        <w:t xml:space="preserve">shall not be considered exhaustive.  The candidate may submit </w:t>
      </w:r>
      <w:r w:rsidRPr="009D2501">
        <w:rPr>
          <w:szCs w:val="24"/>
        </w:rPr>
        <w:tab/>
      </w:r>
      <w:r w:rsidRPr="009D2501">
        <w:rPr>
          <w:szCs w:val="24"/>
        </w:rPr>
        <w:tab/>
      </w:r>
      <w:r w:rsidRPr="009D2501">
        <w:rPr>
          <w:szCs w:val="24"/>
        </w:rPr>
        <w:tab/>
        <w:t>other material as evidence of teaching competence.</w:t>
      </w:r>
    </w:p>
    <w:p w14:paraId="5210343D" w14:textId="77777777" w:rsidR="009D2501" w:rsidRPr="009D2501" w:rsidRDefault="009D2501" w:rsidP="009D2501">
      <w:pPr>
        <w:spacing w:line="247" w:lineRule="auto"/>
        <w:ind w:right="-72" w:firstLine="7920"/>
        <w:rPr>
          <w:szCs w:val="24"/>
        </w:rPr>
      </w:pPr>
    </w:p>
    <w:p w14:paraId="52B0D735" w14:textId="77777777"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3)</w:t>
      </w:r>
      <w:r w:rsidRPr="009D2501">
        <w:rPr>
          <w:szCs w:val="24"/>
        </w:rPr>
        <w:tab/>
        <w:t xml:space="preserve">It is the responsibility of the candidate to submit a narrative which </w:t>
      </w:r>
      <w:r w:rsidRPr="009D2501">
        <w:rPr>
          <w:szCs w:val="24"/>
        </w:rPr>
        <w:tab/>
      </w:r>
      <w:r w:rsidRPr="009D2501">
        <w:rPr>
          <w:szCs w:val="24"/>
        </w:rPr>
        <w:tab/>
      </w:r>
      <w:r w:rsidRPr="009D2501">
        <w:rPr>
          <w:szCs w:val="24"/>
        </w:rPr>
        <w:tab/>
        <w:t xml:space="preserve">includes: a summary of the teaching activities as outlined above, an </w:t>
      </w:r>
      <w:r w:rsidRPr="009D2501">
        <w:rPr>
          <w:szCs w:val="24"/>
        </w:rPr>
        <w:tab/>
      </w:r>
      <w:r w:rsidRPr="009D2501">
        <w:rPr>
          <w:szCs w:val="24"/>
        </w:rPr>
        <w:tab/>
        <w:t xml:space="preserve">evaluative statement of how the teaching activities and outcomes </w:t>
      </w:r>
      <w:r w:rsidRPr="009D2501">
        <w:rPr>
          <w:szCs w:val="24"/>
        </w:rPr>
        <w:tab/>
      </w:r>
      <w:r w:rsidRPr="009D2501">
        <w:rPr>
          <w:szCs w:val="24"/>
        </w:rPr>
        <w:tab/>
      </w:r>
      <w:r w:rsidRPr="009D2501">
        <w:rPr>
          <w:szCs w:val="24"/>
        </w:rPr>
        <w:tab/>
        <w:t xml:space="preserve">contribute to the profession and the congruence of the activities </w:t>
      </w:r>
      <w:r w:rsidRPr="009D2501">
        <w:rPr>
          <w:szCs w:val="24"/>
        </w:rPr>
        <w:tab/>
      </w:r>
      <w:r w:rsidRPr="009D2501">
        <w:rPr>
          <w:szCs w:val="24"/>
        </w:rPr>
        <w:tab/>
      </w:r>
      <w:r w:rsidRPr="009D2501">
        <w:rPr>
          <w:szCs w:val="24"/>
        </w:rPr>
        <w:tab/>
        <w:t>with the mission of the School and the university.</w:t>
      </w:r>
    </w:p>
    <w:p w14:paraId="653CFE4B" w14:textId="77777777"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r>
    </w:p>
    <w:p w14:paraId="6FF46E9E" w14:textId="77777777"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4)</w:t>
      </w:r>
      <w:r w:rsidRPr="009D2501">
        <w:rPr>
          <w:szCs w:val="24"/>
        </w:rPr>
        <w:tab/>
        <w:t xml:space="preserve">As administrative, service, and teaching are inextricably </w:t>
      </w:r>
      <w:r w:rsidRPr="009D2501">
        <w:rPr>
          <w:szCs w:val="24"/>
        </w:rPr>
        <w:tab/>
      </w:r>
      <w:r w:rsidRPr="009D2501">
        <w:rPr>
          <w:szCs w:val="24"/>
        </w:rPr>
        <w:tab/>
      </w:r>
      <w:r w:rsidRPr="009D2501">
        <w:rPr>
          <w:szCs w:val="24"/>
        </w:rPr>
        <w:tab/>
      </w:r>
      <w:r w:rsidRPr="009D2501">
        <w:rPr>
          <w:szCs w:val="24"/>
        </w:rPr>
        <w:tab/>
        <w:t xml:space="preserve">intertwined, teaching activities which bridge service and/or </w:t>
      </w:r>
      <w:r w:rsidRPr="009D2501">
        <w:rPr>
          <w:szCs w:val="24"/>
        </w:rPr>
        <w:tab/>
      </w:r>
      <w:r w:rsidRPr="009D2501">
        <w:rPr>
          <w:szCs w:val="24"/>
        </w:rPr>
        <w:tab/>
      </w:r>
      <w:r w:rsidRPr="009D2501">
        <w:rPr>
          <w:szCs w:val="24"/>
        </w:rPr>
        <w:tab/>
      </w:r>
      <w:r w:rsidRPr="009D2501">
        <w:rPr>
          <w:szCs w:val="24"/>
        </w:rPr>
        <w:tab/>
        <w:t>administrative activities are highly regarded.</w:t>
      </w:r>
    </w:p>
    <w:p w14:paraId="0F448868" w14:textId="77777777" w:rsidR="009D2501" w:rsidRPr="009D2501" w:rsidRDefault="009D2501" w:rsidP="009D2501">
      <w:pPr>
        <w:spacing w:line="247" w:lineRule="auto"/>
        <w:ind w:right="-72"/>
        <w:rPr>
          <w:szCs w:val="24"/>
        </w:rPr>
      </w:pPr>
    </w:p>
    <w:p w14:paraId="5331AB90" w14:textId="77777777"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5)</w:t>
      </w:r>
      <w:r w:rsidRPr="009D2501">
        <w:rPr>
          <w:szCs w:val="24"/>
        </w:rPr>
        <w:tab/>
        <w:t xml:space="preserve">Two colleagues (one selected by the candidate and the other by the </w:t>
      </w:r>
    </w:p>
    <w:p w14:paraId="338F8C7A" w14:textId="77777777" w:rsidR="009D2501" w:rsidRPr="009D2501" w:rsidRDefault="009D2501" w:rsidP="009D2501">
      <w:pPr>
        <w:tabs>
          <w:tab w:val="left" w:pos="-1440"/>
        </w:tabs>
        <w:spacing w:line="247" w:lineRule="auto"/>
        <w:ind w:left="1440" w:right="-72" w:hanging="720"/>
        <w:rPr>
          <w:szCs w:val="24"/>
        </w:rPr>
      </w:pPr>
    </w:p>
    <w:p w14:paraId="250D0401" w14:textId="77777777" w:rsidR="009D2501" w:rsidRPr="009D2501" w:rsidRDefault="009D2501" w:rsidP="009D2501">
      <w:pPr>
        <w:tabs>
          <w:tab w:val="left" w:pos="-1440"/>
        </w:tabs>
        <w:spacing w:line="247" w:lineRule="auto"/>
        <w:ind w:left="1440" w:right="-72" w:hanging="720"/>
        <w:rPr>
          <w:szCs w:val="24"/>
        </w:rPr>
      </w:pPr>
    </w:p>
    <w:p w14:paraId="7F5F727A" w14:textId="77777777" w:rsidR="009D2501" w:rsidRPr="009D2501" w:rsidRDefault="009D2501" w:rsidP="009D2501">
      <w:pPr>
        <w:tabs>
          <w:tab w:val="left" w:pos="-1440"/>
        </w:tabs>
        <w:spacing w:line="247" w:lineRule="auto"/>
        <w:ind w:left="1440" w:right="-72" w:hanging="720"/>
        <w:rPr>
          <w:szCs w:val="24"/>
        </w:rPr>
      </w:pPr>
    </w:p>
    <w:p w14:paraId="0BB7A38A" w14:textId="77777777" w:rsidR="009D2501" w:rsidRPr="009D2501" w:rsidRDefault="009D2501" w:rsidP="009D2501">
      <w:pPr>
        <w:tabs>
          <w:tab w:val="left" w:pos="-1440"/>
        </w:tabs>
        <w:spacing w:line="247" w:lineRule="auto"/>
        <w:ind w:left="1440" w:right="-72" w:hanging="720"/>
        <w:rPr>
          <w:szCs w:val="24"/>
        </w:rPr>
      </w:pPr>
    </w:p>
    <w:p w14:paraId="1F09AA4B" w14:textId="77777777" w:rsidR="009D2501" w:rsidRPr="009D2501" w:rsidRDefault="009D2501" w:rsidP="009D2501">
      <w:pPr>
        <w:tabs>
          <w:tab w:val="left" w:pos="-1440"/>
        </w:tabs>
        <w:spacing w:line="247" w:lineRule="auto"/>
        <w:ind w:left="1440" w:right="-72" w:hanging="720"/>
        <w:rPr>
          <w:szCs w:val="24"/>
        </w:rPr>
      </w:pPr>
    </w:p>
    <w:p w14:paraId="50D6CBD2" w14:textId="77777777" w:rsidR="009D2501" w:rsidRPr="009D2501" w:rsidRDefault="009D2501" w:rsidP="009D2501">
      <w:pPr>
        <w:tabs>
          <w:tab w:val="left" w:pos="-1440"/>
        </w:tabs>
        <w:ind w:left="360" w:hanging="360"/>
        <w:rPr>
          <w:b/>
          <w:szCs w:val="24"/>
        </w:rPr>
      </w:pPr>
      <w:r w:rsidRPr="009D2501">
        <w:rPr>
          <w:b/>
          <w:szCs w:val="24"/>
        </w:rPr>
        <w:t>SWK 504-03</w:t>
      </w:r>
    </w:p>
    <w:p w14:paraId="5B56298E" w14:textId="77777777" w:rsidR="009D2501" w:rsidRPr="009D2501" w:rsidRDefault="009D2501" w:rsidP="009D2501">
      <w:pPr>
        <w:tabs>
          <w:tab w:val="left" w:pos="-1440"/>
        </w:tabs>
        <w:ind w:left="360" w:hanging="360"/>
        <w:rPr>
          <w:b/>
          <w:szCs w:val="24"/>
        </w:rPr>
      </w:pPr>
      <w:r w:rsidRPr="009D2501">
        <w:rPr>
          <w:b/>
          <w:szCs w:val="24"/>
        </w:rPr>
        <w:t>Procedures for Promotion of Academic Professionals</w:t>
      </w:r>
    </w:p>
    <w:p w14:paraId="13850681"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71573523" w14:textId="77777777" w:rsidR="00336CEB" w:rsidRPr="009D2501" w:rsidRDefault="00336CEB" w:rsidP="00336CEB">
      <w:pPr>
        <w:rPr>
          <w:b/>
          <w:szCs w:val="24"/>
        </w:rPr>
      </w:pPr>
      <w:r>
        <w:rPr>
          <w:b/>
          <w:szCs w:val="24"/>
        </w:rPr>
        <w:t>Dean Approved 5/15/2007</w:t>
      </w:r>
    </w:p>
    <w:p w14:paraId="399E7B59" w14:textId="77777777" w:rsidR="009D2501" w:rsidRPr="009D2501" w:rsidRDefault="009D2501" w:rsidP="00336CEB">
      <w:pPr>
        <w:tabs>
          <w:tab w:val="left" w:pos="-1440"/>
        </w:tabs>
        <w:rPr>
          <w:b/>
          <w:szCs w:val="24"/>
        </w:rPr>
      </w:pPr>
      <w:r w:rsidRPr="009D2501">
        <w:rPr>
          <w:b/>
          <w:szCs w:val="24"/>
        </w:rPr>
        <w:t>Page 4 of 5</w:t>
      </w:r>
    </w:p>
    <w:p w14:paraId="0FEED416" w14:textId="77777777" w:rsidR="009D2501" w:rsidRPr="009D2501" w:rsidRDefault="009D2501" w:rsidP="009D2501">
      <w:pPr>
        <w:tabs>
          <w:tab w:val="left" w:pos="-1440"/>
        </w:tabs>
        <w:spacing w:line="247" w:lineRule="auto"/>
        <w:ind w:left="1440" w:right="-72" w:hanging="720"/>
        <w:rPr>
          <w:szCs w:val="24"/>
        </w:rPr>
      </w:pPr>
    </w:p>
    <w:p w14:paraId="584AFFCC" w14:textId="77777777"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 xml:space="preserve">Director) shall provide an assessment of teaching based on </w:t>
      </w:r>
      <w:r w:rsidRPr="009D2501">
        <w:rPr>
          <w:szCs w:val="24"/>
        </w:rPr>
        <w:tab/>
      </w:r>
      <w:r w:rsidRPr="009D2501">
        <w:rPr>
          <w:szCs w:val="24"/>
        </w:rPr>
        <w:tab/>
      </w:r>
    </w:p>
    <w:p w14:paraId="50440A9A" w14:textId="77777777" w:rsidR="009D2501" w:rsidRPr="009D2501" w:rsidRDefault="009D2501" w:rsidP="009D2501">
      <w:pPr>
        <w:tabs>
          <w:tab w:val="left" w:pos="-1440"/>
        </w:tabs>
        <w:spacing w:line="247" w:lineRule="auto"/>
        <w:ind w:left="1440" w:right="-72" w:hanging="720"/>
        <w:rPr>
          <w:szCs w:val="24"/>
        </w:rPr>
      </w:pPr>
    </w:p>
    <w:p w14:paraId="5D579973" w14:textId="77777777"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 xml:space="preserve">attending a class session. The date of this observation shall be </w:t>
      </w:r>
      <w:r w:rsidRPr="009D2501">
        <w:rPr>
          <w:szCs w:val="24"/>
        </w:rPr>
        <w:tab/>
      </w:r>
      <w:r w:rsidRPr="009D2501">
        <w:rPr>
          <w:szCs w:val="24"/>
        </w:rPr>
        <w:tab/>
      </w:r>
      <w:r w:rsidRPr="009D2501">
        <w:rPr>
          <w:szCs w:val="24"/>
        </w:rPr>
        <w:tab/>
        <w:t xml:space="preserve">determined by the candidate. The content, form, purpose, and </w:t>
      </w:r>
      <w:r w:rsidRPr="009D2501">
        <w:rPr>
          <w:szCs w:val="24"/>
        </w:rPr>
        <w:tab/>
      </w:r>
      <w:r w:rsidRPr="009D2501">
        <w:rPr>
          <w:szCs w:val="24"/>
        </w:rPr>
        <w:tab/>
      </w:r>
      <w:r w:rsidRPr="009D2501">
        <w:rPr>
          <w:szCs w:val="24"/>
        </w:rPr>
        <w:tab/>
        <w:t xml:space="preserve">criteria for the evaluation shall be determined by the Committee, </w:t>
      </w:r>
      <w:r w:rsidRPr="009D2501">
        <w:rPr>
          <w:szCs w:val="24"/>
        </w:rPr>
        <w:tab/>
      </w:r>
      <w:r w:rsidRPr="009D2501">
        <w:rPr>
          <w:szCs w:val="24"/>
        </w:rPr>
        <w:tab/>
      </w:r>
      <w:r w:rsidRPr="009D2501">
        <w:rPr>
          <w:szCs w:val="24"/>
        </w:rPr>
        <w:tab/>
        <w:t>and the candidate shall receive a written report of the observation.</w:t>
      </w:r>
    </w:p>
    <w:p w14:paraId="04A6B303" w14:textId="77777777" w:rsidR="009D2501" w:rsidRPr="009D2501" w:rsidRDefault="009D2501" w:rsidP="009D2501">
      <w:pPr>
        <w:spacing w:line="240" w:lineRule="atLeast"/>
        <w:ind w:left="720"/>
        <w:rPr>
          <w:szCs w:val="24"/>
        </w:rPr>
      </w:pPr>
    </w:p>
    <w:p w14:paraId="0A2E3297" w14:textId="77777777" w:rsidR="009D2501" w:rsidRPr="009D2501" w:rsidRDefault="009D2501" w:rsidP="009D2501">
      <w:pPr>
        <w:spacing w:line="240" w:lineRule="atLeast"/>
        <w:ind w:left="720" w:firstLine="720"/>
        <w:rPr>
          <w:szCs w:val="24"/>
        </w:rPr>
      </w:pPr>
      <w:r w:rsidRPr="009D2501">
        <w:rPr>
          <w:szCs w:val="24"/>
        </w:rPr>
        <w:t>c.</w:t>
      </w:r>
      <w:r w:rsidRPr="009D2501">
        <w:rPr>
          <w:i/>
          <w:szCs w:val="24"/>
        </w:rPr>
        <w:tab/>
      </w:r>
      <w:r w:rsidRPr="009D2501">
        <w:rPr>
          <w:szCs w:val="24"/>
        </w:rPr>
        <w:t>Service (expected of all)</w:t>
      </w:r>
    </w:p>
    <w:p w14:paraId="29577CAF" w14:textId="77777777" w:rsidR="009D2501" w:rsidRPr="009D2501" w:rsidRDefault="009D2501" w:rsidP="009D2501">
      <w:pPr>
        <w:spacing w:line="240" w:lineRule="atLeast"/>
        <w:ind w:left="720"/>
        <w:rPr>
          <w:i/>
          <w:szCs w:val="24"/>
        </w:rPr>
      </w:pPr>
    </w:p>
    <w:p w14:paraId="1C571766" w14:textId="77777777" w:rsidR="009D2501" w:rsidRPr="009D2501" w:rsidRDefault="009D2501" w:rsidP="009D2501">
      <w:pPr>
        <w:tabs>
          <w:tab w:val="left" w:pos="-1440"/>
        </w:tabs>
        <w:ind w:left="1440" w:hanging="720"/>
        <w:rPr>
          <w:szCs w:val="24"/>
        </w:rPr>
      </w:pPr>
      <w:r w:rsidRPr="009D2501">
        <w:rPr>
          <w:szCs w:val="24"/>
        </w:rPr>
        <w:tab/>
      </w:r>
      <w:r w:rsidRPr="009D2501">
        <w:rPr>
          <w:szCs w:val="24"/>
        </w:rPr>
        <w:tab/>
        <w:t xml:space="preserve">The candidate will provide a narrative which describes uncompensated </w:t>
      </w:r>
      <w:r w:rsidRPr="009D2501">
        <w:rPr>
          <w:szCs w:val="24"/>
        </w:rPr>
        <w:tab/>
        <w:t>service activities and their relationship to:</w:t>
      </w:r>
    </w:p>
    <w:p w14:paraId="54296504" w14:textId="77777777" w:rsidR="009D2501" w:rsidRPr="009D2501" w:rsidRDefault="009D2501" w:rsidP="009D2501">
      <w:pPr>
        <w:rPr>
          <w:szCs w:val="24"/>
        </w:rPr>
      </w:pPr>
    </w:p>
    <w:p w14:paraId="531536CC" w14:textId="77777777" w:rsidR="009D2501" w:rsidRPr="009D2501" w:rsidRDefault="009D2501" w:rsidP="009D2501">
      <w:pPr>
        <w:tabs>
          <w:tab w:val="left" w:pos="-1440"/>
        </w:tabs>
        <w:ind w:left="2160" w:hanging="720"/>
        <w:rPr>
          <w:szCs w:val="24"/>
        </w:rPr>
      </w:pPr>
      <w:r w:rsidRPr="009D2501">
        <w:rPr>
          <w:szCs w:val="24"/>
        </w:rPr>
        <w:tab/>
        <w:t>1)</w:t>
      </w:r>
      <w:r w:rsidRPr="009D2501">
        <w:rPr>
          <w:szCs w:val="24"/>
        </w:rPr>
        <w:tab/>
        <w:t>administration (if relevant to the position);</w:t>
      </w:r>
    </w:p>
    <w:p w14:paraId="6FE422F9" w14:textId="77777777" w:rsidR="009D2501" w:rsidRPr="009D2501" w:rsidRDefault="009D2501" w:rsidP="009D2501">
      <w:pPr>
        <w:tabs>
          <w:tab w:val="left" w:pos="-1440"/>
        </w:tabs>
        <w:ind w:left="2160" w:hanging="720"/>
        <w:rPr>
          <w:szCs w:val="24"/>
        </w:rPr>
      </w:pPr>
    </w:p>
    <w:p w14:paraId="1E1E95C2" w14:textId="77777777" w:rsidR="009D2501" w:rsidRPr="009D2501" w:rsidRDefault="009D2501" w:rsidP="009D2501">
      <w:pPr>
        <w:tabs>
          <w:tab w:val="left" w:pos="-1440"/>
        </w:tabs>
        <w:ind w:left="2160" w:hanging="720"/>
        <w:rPr>
          <w:szCs w:val="24"/>
        </w:rPr>
      </w:pPr>
      <w:r w:rsidRPr="009D2501">
        <w:rPr>
          <w:szCs w:val="24"/>
        </w:rPr>
        <w:tab/>
        <w:t>2)</w:t>
      </w:r>
      <w:r w:rsidRPr="009D2501">
        <w:rPr>
          <w:szCs w:val="24"/>
        </w:rPr>
        <w:tab/>
        <w:t>teaching (if relevant to the position); and</w:t>
      </w:r>
    </w:p>
    <w:p w14:paraId="1663EB27" w14:textId="77777777" w:rsidR="009D2501" w:rsidRPr="009D2501" w:rsidRDefault="009D2501" w:rsidP="009D2501">
      <w:pPr>
        <w:rPr>
          <w:szCs w:val="24"/>
        </w:rPr>
      </w:pPr>
    </w:p>
    <w:p w14:paraId="1240E913" w14:textId="77777777" w:rsidR="009D2501" w:rsidRPr="009D2501" w:rsidRDefault="009D2501" w:rsidP="009D2501">
      <w:pPr>
        <w:tabs>
          <w:tab w:val="left" w:pos="-1440"/>
        </w:tabs>
        <w:ind w:left="2160" w:hanging="720"/>
        <w:rPr>
          <w:szCs w:val="24"/>
        </w:rPr>
      </w:pPr>
      <w:r w:rsidRPr="009D2501">
        <w:rPr>
          <w:szCs w:val="24"/>
        </w:rPr>
        <w:tab/>
        <w:t>3)</w:t>
      </w:r>
      <w:r w:rsidRPr="009D2501">
        <w:rPr>
          <w:szCs w:val="24"/>
        </w:rPr>
        <w:tab/>
        <w:t>mission of the school.</w:t>
      </w:r>
    </w:p>
    <w:p w14:paraId="5F3A3054" w14:textId="77777777" w:rsidR="009D2501" w:rsidRPr="009D2501" w:rsidRDefault="009D2501" w:rsidP="009D2501">
      <w:pPr>
        <w:tabs>
          <w:tab w:val="left" w:pos="-1440"/>
        </w:tabs>
        <w:ind w:left="2160" w:hanging="720"/>
        <w:rPr>
          <w:szCs w:val="24"/>
        </w:rPr>
      </w:pPr>
    </w:p>
    <w:p w14:paraId="565CE9B8" w14:textId="77777777" w:rsidR="009D2501" w:rsidRPr="009D2501" w:rsidRDefault="009D2501" w:rsidP="009D2501">
      <w:pPr>
        <w:tabs>
          <w:tab w:val="left" w:pos="-1440"/>
        </w:tabs>
        <w:rPr>
          <w:szCs w:val="24"/>
        </w:rPr>
      </w:pPr>
      <w:r w:rsidRPr="009D2501">
        <w:rPr>
          <w:szCs w:val="24"/>
        </w:rPr>
        <w:tab/>
        <w:t>4.</w:t>
      </w:r>
      <w:r w:rsidRPr="009D2501">
        <w:rPr>
          <w:szCs w:val="24"/>
        </w:rPr>
        <w:tab/>
        <w:t>Review Letters</w:t>
      </w:r>
    </w:p>
    <w:p w14:paraId="457F2491" w14:textId="77777777" w:rsidR="009D2501" w:rsidRPr="009D2501" w:rsidRDefault="009D2501" w:rsidP="009D2501">
      <w:pPr>
        <w:tabs>
          <w:tab w:val="left" w:pos="-1440"/>
        </w:tabs>
        <w:rPr>
          <w:szCs w:val="24"/>
        </w:rPr>
      </w:pPr>
    </w:p>
    <w:p w14:paraId="39AA97A8" w14:textId="77777777" w:rsidR="009D2501" w:rsidRPr="009D2501" w:rsidRDefault="009D2501" w:rsidP="009D2501">
      <w:pPr>
        <w:tabs>
          <w:tab w:val="left" w:pos="-1440"/>
        </w:tabs>
        <w:ind w:left="1440" w:hanging="1440"/>
        <w:rPr>
          <w:szCs w:val="24"/>
        </w:rPr>
      </w:pPr>
      <w:r w:rsidRPr="009D2501">
        <w:rPr>
          <w:szCs w:val="24"/>
        </w:rPr>
        <w:tab/>
      </w:r>
      <w:r w:rsidRPr="009D2501">
        <w:rPr>
          <w:szCs w:val="24"/>
        </w:rPr>
        <w:tab/>
        <w:t>1)</w:t>
      </w:r>
      <w:r w:rsidRPr="009D2501">
        <w:rPr>
          <w:szCs w:val="24"/>
        </w:rPr>
        <w:tab/>
        <w:t xml:space="preserve">The purpose of letters of review is to contextualize the academic </w:t>
      </w:r>
      <w:r w:rsidRPr="009D2501">
        <w:rPr>
          <w:szCs w:val="24"/>
        </w:rPr>
        <w:tab/>
      </w:r>
      <w:r w:rsidRPr="009D2501">
        <w:rPr>
          <w:szCs w:val="24"/>
        </w:rPr>
        <w:tab/>
      </w:r>
      <w:r w:rsidRPr="009D2501">
        <w:rPr>
          <w:szCs w:val="24"/>
        </w:rPr>
        <w:tab/>
        <w:t xml:space="preserve">professional’s record, both within the university and within the </w:t>
      </w:r>
      <w:r w:rsidRPr="009D2501">
        <w:rPr>
          <w:szCs w:val="24"/>
        </w:rPr>
        <w:tab/>
      </w:r>
      <w:r w:rsidRPr="009D2501">
        <w:rPr>
          <w:szCs w:val="24"/>
        </w:rPr>
        <w:tab/>
      </w:r>
      <w:r w:rsidRPr="009D2501">
        <w:rPr>
          <w:szCs w:val="24"/>
        </w:rPr>
        <w:tab/>
        <w:t xml:space="preserve">professional discipline.  Review letters are to be sought from </w:t>
      </w:r>
      <w:r w:rsidRPr="009D2501">
        <w:rPr>
          <w:szCs w:val="24"/>
        </w:rPr>
        <w:tab/>
      </w:r>
      <w:r w:rsidRPr="009D2501">
        <w:rPr>
          <w:szCs w:val="24"/>
        </w:rPr>
        <w:tab/>
      </w:r>
      <w:r w:rsidRPr="009D2501">
        <w:rPr>
          <w:szCs w:val="24"/>
        </w:rPr>
        <w:tab/>
        <w:t xml:space="preserve">persons that are qualified to evaluate the candidate’s </w:t>
      </w:r>
      <w:r w:rsidRPr="009D2501">
        <w:rPr>
          <w:szCs w:val="24"/>
        </w:rPr>
        <w:tab/>
      </w:r>
      <w:r w:rsidRPr="009D2501">
        <w:rPr>
          <w:szCs w:val="24"/>
        </w:rPr>
        <w:tab/>
      </w:r>
      <w:r w:rsidRPr="009D2501">
        <w:rPr>
          <w:szCs w:val="24"/>
        </w:rPr>
        <w:tab/>
      </w:r>
      <w:r w:rsidRPr="009D2501">
        <w:rPr>
          <w:szCs w:val="24"/>
        </w:rPr>
        <w:tab/>
        <w:t>accomplishments.</w:t>
      </w:r>
    </w:p>
    <w:p w14:paraId="6088DEB9" w14:textId="77777777" w:rsidR="009D2501" w:rsidRPr="009D2501" w:rsidRDefault="009D2501" w:rsidP="009D2501">
      <w:pPr>
        <w:tabs>
          <w:tab w:val="left" w:pos="-1440"/>
        </w:tabs>
        <w:rPr>
          <w:szCs w:val="24"/>
        </w:rPr>
      </w:pPr>
      <w:r w:rsidRPr="009D2501">
        <w:rPr>
          <w:szCs w:val="24"/>
        </w:rPr>
        <w:tab/>
      </w:r>
      <w:r w:rsidRPr="009D2501">
        <w:rPr>
          <w:szCs w:val="24"/>
        </w:rPr>
        <w:tab/>
      </w:r>
    </w:p>
    <w:p w14:paraId="7DD53F1D" w14:textId="77777777" w:rsidR="009D2501" w:rsidRPr="009D2501" w:rsidRDefault="009D2501" w:rsidP="009D2501">
      <w:pPr>
        <w:tabs>
          <w:tab w:val="left" w:pos="-1440"/>
        </w:tabs>
        <w:ind w:left="1440" w:hanging="1440"/>
        <w:rPr>
          <w:szCs w:val="24"/>
        </w:rPr>
      </w:pPr>
      <w:r w:rsidRPr="009D2501">
        <w:rPr>
          <w:szCs w:val="24"/>
        </w:rPr>
        <w:tab/>
      </w:r>
      <w:r w:rsidRPr="009D2501">
        <w:rPr>
          <w:szCs w:val="24"/>
        </w:rPr>
        <w:tab/>
        <w:t>2)</w:t>
      </w:r>
      <w:r w:rsidRPr="009D2501">
        <w:rPr>
          <w:szCs w:val="24"/>
        </w:rPr>
        <w:tab/>
        <w:t xml:space="preserve">The candidate may suggest reviewers, but the Director, in </w:t>
      </w:r>
      <w:r w:rsidRPr="009D2501">
        <w:rPr>
          <w:szCs w:val="24"/>
        </w:rPr>
        <w:tab/>
      </w:r>
      <w:r w:rsidRPr="009D2501">
        <w:rPr>
          <w:szCs w:val="24"/>
        </w:rPr>
        <w:tab/>
      </w:r>
      <w:r w:rsidRPr="009D2501">
        <w:rPr>
          <w:szCs w:val="24"/>
        </w:rPr>
        <w:tab/>
      </w:r>
      <w:r w:rsidRPr="009D2501">
        <w:rPr>
          <w:szCs w:val="24"/>
        </w:rPr>
        <w:tab/>
        <w:t xml:space="preserve">consultation with the Dean, will choose the reviewers.  A total of </w:t>
      </w:r>
      <w:r w:rsidRPr="009D2501">
        <w:rPr>
          <w:szCs w:val="24"/>
        </w:rPr>
        <w:tab/>
      </w:r>
      <w:r w:rsidRPr="009D2501">
        <w:rPr>
          <w:szCs w:val="24"/>
        </w:rPr>
        <w:tab/>
      </w:r>
      <w:r w:rsidRPr="009D2501">
        <w:rPr>
          <w:szCs w:val="24"/>
        </w:rPr>
        <w:tab/>
        <w:t xml:space="preserve">four reviews are required; three may be from within the university, </w:t>
      </w:r>
      <w:r w:rsidRPr="009D2501">
        <w:rPr>
          <w:szCs w:val="24"/>
        </w:rPr>
        <w:tab/>
      </w:r>
      <w:r w:rsidRPr="009D2501">
        <w:rPr>
          <w:szCs w:val="24"/>
        </w:rPr>
        <w:tab/>
      </w:r>
      <w:r w:rsidRPr="009D2501">
        <w:rPr>
          <w:szCs w:val="24"/>
        </w:rPr>
        <w:tab/>
        <w:t>and at least one from outside the university.</w:t>
      </w:r>
    </w:p>
    <w:p w14:paraId="78E3288D" w14:textId="77777777" w:rsidR="009D2501" w:rsidRPr="009D2501" w:rsidRDefault="009D2501" w:rsidP="009D2501">
      <w:pPr>
        <w:spacing w:before="100" w:beforeAutospacing="1" w:after="100" w:afterAutospacing="1"/>
        <w:ind w:left="1440"/>
        <w:rPr>
          <w:szCs w:val="24"/>
        </w:rPr>
      </w:pPr>
      <w:r w:rsidRPr="009D2501">
        <w:rPr>
          <w:szCs w:val="24"/>
        </w:rPr>
        <w:tab/>
        <w:t>3)</w:t>
      </w:r>
      <w:r w:rsidRPr="009D2501">
        <w:rPr>
          <w:szCs w:val="24"/>
        </w:rPr>
        <w:tab/>
        <w:t xml:space="preserve">In accordance with ACD 507-07, in instances when a candidate </w:t>
      </w:r>
      <w:r w:rsidRPr="009D2501">
        <w:rPr>
          <w:szCs w:val="24"/>
        </w:rPr>
        <w:tab/>
      </w:r>
      <w:r w:rsidRPr="009D2501">
        <w:rPr>
          <w:szCs w:val="24"/>
        </w:rPr>
        <w:tab/>
      </w:r>
      <w:r w:rsidRPr="009D2501">
        <w:rPr>
          <w:szCs w:val="24"/>
        </w:rPr>
        <w:tab/>
        <w:t xml:space="preserve">believes that there may be a conflict of interest or an unreasonable </w:t>
      </w:r>
      <w:r w:rsidRPr="009D2501">
        <w:rPr>
          <w:szCs w:val="24"/>
        </w:rPr>
        <w:tab/>
      </w:r>
      <w:r w:rsidRPr="009D2501">
        <w:rPr>
          <w:szCs w:val="24"/>
        </w:rPr>
        <w:tab/>
      </w:r>
      <w:r w:rsidRPr="009D2501">
        <w:rPr>
          <w:szCs w:val="24"/>
        </w:rPr>
        <w:tab/>
        <w:t xml:space="preserve">bias by persons who could be selected as reviewers, the candidate </w:t>
      </w:r>
      <w:r w:rsidRPr="009D2501">
        <w:rPr>
          <w:szCs w:val="24"/>
        </w:rPr>
        <w:tab/>
      </w:r>
      <w:r w:rsidRPr="009D2501">
        <w:rPr>
          <w:szCs w:val="24"/>
        </w:rPr>
        <w:tab/>
      </w:r>
      <w:r w:rsidRPr="009D2501">
        <w:rPr>
          <w:szCs w:val="24"/>
        </w:rPr>
        <w:tab/>
        <w:t xml:space="preserve">may provide a written list of such persons and request that they be </w:t>
      </w:r>
      <w:r w:rsidRPr="009D2501">
        <w:rPr>
          <w:szCs w:val="24"/>
        </w:rPr>
        <w:tab/>
      </w:r>
      <w:r w:rsidRPr="009D2501">
        <w:rPr>
          <w:szCs w:val="24"/>
        </w:rPr>
        <w:tab/>
      </w:r>
      <w:r w:rsidRPr="009D2501">
        <w:rPr>
          <w:szCs w:val="24"/>
        </w:rPr>
        <w:tab/>
        <w:t>excluded from consideration for review letters.</w:t>
      </w:r>
    </w:p>
    <w:p w14:paraId="3D97B484" w14:textId="77777777" w:rsidR="009D2501" w:rsidRPr="009D2501" w:rsidRDefault="009D2501" w:rsidP="009D2501">
      <w:pPr>
        <w:spacing w:before="100" w:beforeAutospacing="1" w:after="100" w:afterAutospacing="1"/>
        <w:ind w:left="1440"/>
        <w:rPr>
          <w:szCs w:val="24"/>
        </w:rPr>
      </w:pPr>
    </w:p>
    <w:p w14:paraId="7FF4F933" w14:textId="77777777" w:rsidR="009D2501" w:rsidRPr="009D2501" w:rsidRDefault="009D2501" w:rsidP="009D2501">
      <w:pPr>
        <w:spacing w:before="100" w:beforeAutospacing="1" w:after="100" w:afterAutospacing="1"/>
        <w:ind w:left="1440"/>
        <w:rPr>
          <w:szCs w:val="24"/>
        </w:rPr>
      </w:pPr>
    </w:p>
    <w:p w14:paraId="74092424" w14:textId="77777777" w:rsidR="009D2501" w:rsidRPr="009D2501" w:rsidRDefault="009D2501" w:rsidP="009D2501">
      <w:pPr>
        <w:tabs>
          <w:tab w:val="left" w:pos="-1440"/>
        </w:tabs>
        <w:ind w:left="360" w:hanging="360"/>
        <w:rPr>
          <w:b/>
          <w:szCs w:val="24"/>
        </w:rPr>
      </w:pPr>
      <w:r w:rsidRPr="009D2501">
        <w:rPr>
          <w:b/>
          <w:szCs w:val="24"/>
        </w:rPr>
        <w:t>SWK 504-03</w:t>
      </w:r>
    </w:p>
    <w:p w14:paraId="1DBC7AC8" w14:textId="77777777" w:rsidR="009D2501" w:rsidRPr="009D2501" w:rsidRDefault="009D2501" w:rsidP="009D2501">
      <w:pPr>
        <w:tabs>
          <w:tab w:val="left" w:pos="-1440"/>
        </w:tabs>
        <w:ind w:left="360" w:hanging="360"/>
        <w:rPr>
          <w:b/>
          <w:szCs w:val="24"/>
        </w:rPr>
      </w:pPr>
      <w:r w:rsidRPr="009D2501">
        <w:rPr>
          <w:b/>
          <w:szCs w:val="24"/>
        </w:rPr>
        <w:t>Procedures for Promotion of Academic Professionals</w:t>
      </w:r>
    </w:p>
    <w:p w14:paraId="62BF0E51" w14:textId="77777777"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14:paraId="56951417" w14:textId="77777777" w:rsidR="00336CEB" w:rsidRPr="009D2501" w:rsidRDefault="00336CEB" w:rsidP="00336CEB">
      <w:pPr>
        <w:rPr>
          <w:b/>
          <w:szCs w:val="24"/>
        </w:rPr>
      </w:pPr>
      <w:r>
        <w:rPr>
          <w:b/>
          <w:szCs w:val="24"/>
        </w:rPr>
        <w:t>Dean Approved 5/15/2007</w:t>
      </w:r>
    </w:p>
    <w:p w14:paraId="303087F4" w14:textId="77777777" w:rsidR="009D2501" w:rsidRPr="009D2501" w:rsidRDefault="009D2501" w:rsidP="00336CEB">
      <w:pPr>
        <w:tabs>
          <w:tab w:val="left" w:pos="-1440"/>
        </w:tabs>
        <w:rPr>
          <w:b/>
          <w:szCs w:val="24"/>
        </w:rPr>
      </w:pPr>
      <w:r w:rsidRPr="009D2501">
        <w:rPr>
          <w:b/>
          <w:szCs w:val="24"/>
        </w:rPr>
        <w:t>Page 5 of 5</w:t>
      </w:r>
    </w:p>
    <w:p w14:paraId="50DC6E10" w14:textId="77777777" w:rsidR="009D2501" w:rsidRPr="009D2501" w:rsidRDefault="009D2501" w:rsidP="009D2501">
      <w:pPr>
        <w:spacing w:before="100" w:beforeAutospacing="1" w:after="100" w:afterAutospacing="1"/>
        <w:ind w:left="1440"/>
        <w:rPr>
          <w:szCs w:val="24"/>
        </w:rPr>
      </w:pPr>
    </w:p>
    <w:p w14:paraId="33772E29" w14:textId="77777777" w:rsidR="009D2501" w:rsidRPr="009D2501" w:rsidRDefault="009D2501" w:rsidP="009D2501">
      <w:pPr>
        <w:spacing w:before="100" w:beforeAutospacing="1" w:after="100" w:afterAutospacing="1"/>
        <w:ind w:left="1440"/>
        <w:rPr>
          <w:szCs w:val="24"/>
        </w:rPr>
      </w:pPr>
      <w:r w:rsidRPr="009D2501">
        <w:rPr>
          <w:szCs w:val="24"/>
        </w:rPr>
        <w:tab/>
        <w:t>4)</w:t>
      </w:r>
      <w:r w:rsidRPr="009D2501">
        <w:rPr>
          <w:szCs w:val="24"/>
        </w:rPr>
        <w:tab/>
        <w:t xml:space="preserve">According to university policy, the identities of reviewers are </w:t>
      </w:r>
      <w:r w:rsidRPr="009D2501">
        <w:rPr>
          <w:szCs w:val="24"/>
        </w:rPr>
        <w:tab/>
      </w:r>
      <w:r w:rsidRPr="009D2501">
        <w:rPr>
          <w:szCs w:val="24"/>
        </w:rPr>
        <w:tab/>
      </w:r>
      <w:r w:rsidRPr="009D2501">
        <w:rPr>
          <w:szCs w:val="24"/>
        </w:rPr>
        <w:tab/>
        <w:t>confidential and may not be shared with the candidate.</w:t>
      </w:r>
    </w:p>
    <w:p w14:paraId="7E32A645" w14:textId="77777777" w:rsidR="009D2501" w:rsidRPr="009D2501" w:rsidRDefault="009D2501" w:rsidP="009D2501">
      <w:pPr>
        <w:spacing w:before="100" w:beforeAutospacing="1" w:after="100" w:afterAutospacing="1"/>
        <w:ind w:left="1440"/>
        <w:rPr>
          <w:szCs w:val="24"/>
        </w:rPr>
      </w:pPr>
      <w:r w:rsidRPr="009D2501">
        <w:rPr>
          <w:szCs w:val="24"/>
        </w:rPr>
        <w:tab/>
        <w:t>5)</w:t>
      </w:r>
      <w:r w:rsidRPr="009D2501">
        <w:rPr>
          <w:szCs w:val="24"/>
        </w:rPr>
        <w:tab/>
        <w:t xml:space="preserve">Only the School’s Director may request external review letters on </w:t>
      </w:r>
      <w:r w:rsidRPr="009D2501">
        <w:rPr>
          <w:szCs w:val="24"/>
        </w:rPr>
        <w:tab/>
      </w:r>
      <w:r w:rsidRPr="009D2501">
        <w:rPr>
          <w:szCs w:val="24"/>
        </w:rPr>
        <w:tab/>
      </w:r>
      <w:r w:rsidRPr="009D2501">
        <w:rPr>
          <w:szCs w:val="24"/>
        </w:rPr>
        <w:tab/>
        <w:t xml:space="preserve">behalf of the university.  Relevant information about the candidate, </w:t>
      </w:r>
      <w:r w:rsidRPr="009D2501">
        <w:rPr>
          <w:szCs w:val="24"/>
        </w:rPr>
        <w:tab/>
      </w:r>
      <w:r w:rsidRPr="009D2501">
        <w:rPr>
          <w:szCs w:val="24"/>
        </w:rPr>
        <w:tab/>
        <w:t xml:space="preserve">the unit, the criteria for promotion, and the promotion review </w:t>
      </w:r>
      <w:r w:rsidRPr="009D2501">
        <w:rPr>
          <w:szCs w:val="24"/>
        </w:rPr>
        <w:tab/>
      </w:r>
      <w:r w:rsidRPr="009D2501">
        <w:rPr>
          <w:szCs w:val="24"/>
        </w:rPr>
        <w:tab/>
      </w:r>
      <w:r w:rsidRPr="009D2501">
        <w:rPr>
          <w:szCs w:val="24"/>
        </w:rPr>
        <w:tab/>
        <w:t xml:space="preserve">procedures should be sent to external experts for use in preparing </w:t>
      </w:r>
      <w:r w:rsidRPr="009D2501">
        <w:rPr>
          <w:szCs w:val="24"/>
        </w:rPr>
        <w:tab/>
      </w:r>
      <w:r w:rsidRPr="009D2501">
        <w:rPr>
          <w:szCs w:val="24"/>
        </w:rPr>
        <w:tab/>
      </w:r>
      <w:r w:rsidRPr="009D2501">
        <w:rPr>
          <w:szCs w:val="24"/>
        </w:rPr>
        <w:tab/>
        <w:t xml:space="preserve">their reviews.  All reviewers shall be given at least 30 days to </w:t>
      </w:r>
      <w:r w:rsidRPr="009D2501">
        <w:rPr>
          <w:szCs w:val="24"/>
        </w:rPr>
        <w:tab/>
      </w:r>
      <w:r w:rsidRPr="009D2501">
        <w:rPr>
          <w:szCs w:val="24"/>
        </w:rPr>
        <w:tab/>
      </w:r>
      <w:r w:rsidRPr="009D2501">
        <w:rPr>
          <w:szCs w:val="24"/>
        </w:rPr>
        <w:tab/>
        <w:t>provide the review.</w:t>
      </w:r>
    </w:p>
    <w:p w14:paraId="78219AED" w14:textId="77777777" w:rsidR="009D2501" w:rsidRDefault="009D2501" w:rsidP="009D2501">
      <w:pPr>
        <w:widowControl w:val="0"/>
      </w:pPr>
    </w:p>
    <w:p w14:paraId="3C416BA9" w14:textId="77777777" w:rsidR="009D2501" w:rsidRDefault="009D2501">
      <w:pPr>
        <w:spacing w:after="200" w:line="276" w:lineRule="auto"/>
      </w:pPr>
      <w:r>
        <w:br w:type="page"/>
      </w:r>
    </w:p>
    <w:p w14:paraId="34CC0C16" w14:textId="77777777" w:rsidR="00E663A6" w:rsidRDefault="00E663A6" w:rsidP="009D2501">
      <w:pPr>
        <w:widowControl w:val="0"/>
        <w:sectPr w:rsidR="00E663A6" w:rsidSect="0070556C">
          <w:pgSz w:w="12240" w:h="15840"/>
          <w:pgMar w:top="1440" w:right="1440" w:bottom="1440" w:left="1440" w:header="720" w:footer="720" w:gutter="0"/>
          <w:cols w:space="720"/>
          <w:docGrid w:linePitch="360"/>
        </w:sectPr>
      </w:pPr>
    </w:p>
    <w:p w14:paraId="12F86BBB" w14:textId="77777777" w:rsidR="00E663A6" w:rsidRPr="00E663A6" w:rsidRDefault="00E663A6" w:rsidP="00E663A6">
      <w:pPr>
        <w:widowControl w:val="0"/>
        <w:autoSpaceDE w:val="0"/>
        <w:autoSpaceDN w:val="0"/>
        <w:adjustRightInd w:val="0"/>
        <w:rPr>
          <w:b/>
          <w:sz w:val="22"/>
          <w:szCs w:val="22"/>
        </w:rPr>
      </w:pPr>
      <w:r w:rsidRPr="00E663A6">
        <w:rPr>
          <w:b/>
          <w:sz w:val="22"/>
          <w:szCs w:val="22"/>
        </w:rPr>
        <w:t>SWK 505</w:t>
      </w:r>
    </w:p>
    <w:p w14:paraId="5F49A033" w14:textId="77777777" w:rsidR="00E663A6" w:rsidRPr="00E663A6" w:rsidRDefault="00E663A6" w:rsidP="00E663A6">
      <w:pPr>
        <w:widowControl w:val="0"/>
        <w:autoSpaceDE w:val="0"/>
        <w:autoSpaceDN w:val="0"/>
        <w:adjustRightInd w:val="0"/>
        <w:rPr>
          <w:b/>
          <w:sz w:val="22"/>
          <w:szCs w:val="22"/>
        </w:rPr>
      </w:pPr>
      <w:r w:rsidRPr="00E663A6">
        <w:rPr>
          <w:b/>
          <w:sz w:val="22"/>
          <w:szCs w:val="22"/>
        </w:rPr>
        <w:t>Annual Performance and Post-Tenure Reviews</w:t>
      </w:r>
    </w:p>
    <w:p w14:paraId="2693B85E" w14:textId="77777777" w:rsidR="00E663A6" w:rsidRPr="00E663A6" w:rsidRDefault="00E663A6" w:rsidP="00E663A6">
      <w:pPr>
        <w:widowControl w:val="0"/>
        <w:autoSpaceDE w:val="0"/>
        <w:autoSpaceDN w:val="0"/>
        <w:adjustRightInd w:val="0"/>
        <w:rPr>
          <w:b/>
          <w:sz w:val="22"/>
          <w:szCs w:val="22"/>
        </w:rPr>
      </w:pPr>
      <w:r w:rsidRPr="00E663A6">
        <w:rPr>
          <w:b/>
          <w:sz w:val="22"/>
          <w:szCs w:val="22"/>
        </w:rPr>
        <w:t>Revised 10/8/</w:t>
      </w:r>
      <w:r w:rsidR="00336CEB">
        <w:rPr>
          <w:b/>
          <w:sz w:val="22"/>
          <w:szCs w:val="22"/>
        </w:rPr>
        <w:t>20</w:t>
      </w:r>
      <w:r w:rsidRPr="00E663A6">
        <w:rPr>
          <w:b/>
          <w:sz w:val="22"/>
          <w:szCs w:val="22"/>
        </w:rPr>
        <w:t>10</w:t>
      </w:r>
    </w:p>
    <w:p w14:paraId="0C14C0F3" w14:textId="77777777" w:rsidR="00E663A6" w:rsidRPr="00E663A6" w:rsidRDefault="00E663A6" w:rsidP="00E663A6">
      <w:pPr>
        <w:widowControl w:val="0"/>
        <w:autoSpaceDE w:val="0"/>
        <w:autoSpaceDN w:val="0"/>
        <w:adjustRightInd w:val="0"/>
        <w:rPr>
          <w:b/>
          <w:sz w:val="22"/>
          <w:szCs w:val="22"/>
        </w:rPr>
      </w:pPr>
      <w:r w:rsidRPr="00E663A6">
        <w:rPr>
          <w:b/>
          <w:sz w:val="22"/>
          <w:szCs w:val="22"/>
        </w:rPr>
        <w:t>Page 1 of 11</w:t>
      </w:r>
    </w:p>
    <w:p w14:paraId="133AD2BE" w14:textId="77777777" w:rsidR="00E663A6" w:rsidRPr="00E663A6" w:rsidRDefault="00E663A6" w:rsidP="00E663A6">
      <w:pPr>
        <w:widowControl w:val="0"/>
        <w:autoSpaceDE w:val="0"/>
        <w:autoSpaceDN w:val="0"/>
        <w:adjustRightInd w:val="0"/>
        <w:jc w:val="center"/>
        <w:rPr>
          <w:sz w:val="22"/>
          <w:szCs w:val="22"/>
        </w:rPr>
      </w:pPr>
    </w:p>
    <w:p w14:paraId="52B379CC"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Each year’s evaluation will be made on the basis of the previous three years of work.  Faculty who have been employed less than three years at the School of Social Work will be evaluated on their performance to date, with performance prorated accordingly.  In making its evaluations, the Annual Performance Evaluation Review Committee will review the submitted materials and make performance recommendations to the Director. </w:t>
      </w:r>
    </w:p>
    <w:p w14:paraId="4A54587B" w14:textId="77777777" w:rsidR="00E663A6" w:rsidRPr="00E663A6" w:rsidRDefault="00E663A6" w:rsidP="00E663A6">
      <w:pPr>
        <w:widowControl w:val="0"/>
        <w:autoSpaceDE w:val="0"/>
        <w:autoSpaceDN w:val="0"/>
        <w:adjustRightInd w:val="0"/>
        <w:rPr>
          <w:sz w:val="22"/>
          <w:szCs w:val="22"/>
        </w:rPr>
      </w:pPr>
    </w:p>
    <w:p w14:paraId="20D34A91"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Submitted materials should include documentation of the person’s accomplishments where necessary.  For example, for a peer reviewed article either a copy of the first page with publication information, the published article or a letter of acceptance can be used for documentation.  Teaching scores will be compiled by the office of the Director and supplied to the review committee.  </w:t>
      </w:r>
    </w:p>
    <w:p w14:paraId="64E05505" w14:textId="77777777" w:rsidR="00E663A6" w:rsidRPr="00E663A6" w:rsidRDefault="00E663A6" w:rsidP="00E663A6">
      <w:pPr>
        <w:widowControl w:val="0"/>
        <w:autoSpaceDE w:val="0"/>
        <w:autoSpaceDN w:val="0"/>
        <w:adjustRightInd w:val="0"/>
        <w:rPr>
          <w:sz w:val="22"/>
          <w:szCs w:val="22"/>
        </w:rPr>
      </w:pPr>
    </w:p>
    <w:p w14:paraId="0D2A9170"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The School of Social Work annual performance evaluation review will be conducted in accordance with the deadlines and procedures established by the College of Public Programs and the University.  </w:t>
      </w:r>
    </w:p>
    <w:p w14:paraId="351A2964" w14:textId="77777777" w:rsidR="00E663A6" w:rsidRPr="00E663A6" w:rsidRDefault="00E663A6" w:rsidP="00E663A6">
      <w:pPr>
        <w:widowControl w:val="0"/>
        <w:autoSpaceDE w:val="0"/>
        <w:autoSpaceDN w:val="0"/>
        <w:adjustRightInd w:val="0"/>
        <w:rPr>
          <w:sz w:val="22"/>
          <w:szCs w:val="22"/>
        </w:rPr>
      </w:pPr>
    </w:p>
    <w:p w14:paraId="47B2A18B" w14:textId="77777777" w:rsidR="00E663A6" w:rsidRPr="00E663A6" w:rsidRDefault="00E663A6" w:rsidP="00E663A6">
      <w:pPr>
        <w:widowControl w:val="0"/>
        <w:autoSpaceDE w:val="0"/>
        <w:autoSpaceDN w:val="0"/>
        <w:adjustRightInd w:val="0"/>
        <w:rPr>
          <w:sz w:val="20"/>
        </w:rPr>
      </w:pPr>
    </w:p>
    <w:p w14:paraId="2AEC1E86"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2"/>
          <w:szCs w:val="22"/>
        </w:rPr>
      </w:pPr>
      <w:r w:rsidRPr="00E663A6">
        <w:rPr>
          <w:b/>
          <w:bCs/>
          <w:sz w:val="22"/>
          <w:szCs w:val="22"/>
        </w:rPr>
        <w:t>FORMAT FOR THREE YEAR ACTIVITY REPORT (CALENDAR YEARS)</w:t>
      </w:r>
    </w:p>
    <w:p w14:paraId="3F5BCA0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2"/>
          <w:szCs w:val="22"/>
        </w:rPr>
      </w:pPr>
      <w:r w:rsidRPr="00E663A6">
        <w:rPr>
          <w:b/>
          <w:bCs/>
          <w:sz w:val="22"/>
          <w:szCs w:val="22"/>
        </w:rPr>
        <w:t>and ANNUAL PERFORMANCE REVIEW/POST TENURE REVIEW</w:t>
      </w:r>
    </w:p>
    <w:p w14:paraId="3F625618"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szCs w:val="22"/>
        </w:rPr>
      </w:pPr>
    </w:p>
    <w:p w14:paraId="3A8DB19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szCs w:val="22"/>
        </w:rPr>
      </w:pPr>
    </w:p>
    <w:p w14:paraId="68E36DCF"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r w:rsidRPr="00E663A6">
        <w:rPr>
          <w:b/>
          <w:bCs/>
          <w:sz w:val="22"/>
          <w:szCs w:val="22"/>
        </w:rPr>
        <w:t>The activity report should contain the following information:</w:t>
      </w:r>
    </w:p>
    <w:p w14:paraId="77F88A9E" w14:textId="77777777" w:rsidR="00E663A6" w:rsidRPr="00E663A6" w:rsidRDefault="00E663A6" w:rsidP="00E663A6">
      <w:pPr>
        <w:widowControl w:val="0"/>
        <w:autoSpaceDE w:val="0"/>
        <w:autoSpaceDN w:val="0"/>
        <w:adjustRightInd w:val="0"/>
        <w:rPr>
          <w:sz w:val="22"/>
          <w:szCs w:val="22"/>
        </w:rPr>
      </w:pPr>
    </w:p>
    <w:p w14:paraId="14EAC93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 xml:space="preserve">A.  </w:t>
      </w:r>
      <w:r w:rsidRPr="00E663A6">
        <w:rPr>
          <w:b/>
          <w:bCs/>
          <w:sz w:val="22"/>
          <w:szCs w:val="22"/>
        </w:rPr>
        <w:t>Research/creative achievements.</w:t>
      </w:r>
      <w:r w:rsidRPr="00E663A6">
        <w:rPr>
          <w:sz w:val="22"/>
          <w:szCs w:val="22"/>
        </w:rPr>
        <w:t xml:space="preserve">  Articles, book chapters, books/monographs, papers at research conferences and research</w:t>
      </w:r>
    </w:p>
    <w:p w14:paraId="0E36C3C3"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 xml:space="preserve">reports/proceedings should be listed separately.  Refereed articles must be identified.  </w:t>
      </w:r>
    </w:p>
    <w:p w14:paraId="6600D5D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u w:val="single"/>
        </w:rPr>
        <w:t xml:space="preserve">Standard citation format must be used, showing </w:t>
      </w:r>
      <w:r w:rsidRPr="00E663A6">
        <w:rPr>
          <w:b/>
          <w:bCs/>
          <w:sz w:val="22"/>
          <w:szCs w:val="22"/>
          <w:u w:val="single"/>
        </w:rPr>
        <w:t>all</w:t>
      </w:r>
      <w:r w:rsidRPr="00E663A6">
        <w:rPr>
          <w:sz w:val="22"/>
          <w:szCs w:val="22"/>
          <w:u w:val="single"/>
        </w:rPr>
        <w:t xml:space="preserve"> authors in the order in which they will appear in publication.</w:t>
      </w:r>
      <w:r w:rsidRPr="00E663A6">
        <w:rPr>
          <w:sz w:val="22"/>
          <w:szCs w:val="22"/>
        </w:rPr>
        <w:t xml:space="preserve">  The basis for sequencing </w:t>
      </w:r>
    </w:p>
    <w:p w14:paraId="4917CC2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multiple authors should be explained by a footnote.  List most recent publications first, including page numbers.</w:t>
      </w:r>
    </w:p>
    <w:p w14:paraId="30FFDF7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p w14:paraId="632CB643"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Articles accepted for publication but not yet published should be documented as follows:  forthcoming in</w:t>
      </w:r>
    </w:p>
    <w:p w14:paraId="455926F8"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 xml:space="preserve">___________, Vol. _______, (year). Documentation of acceptance should be included.   </w:t>
      </w:r>
    </w:p>
    <w:p w14:paraId="0838D0E3"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5"/>
        <w:gridCol w:w="1343"/>
        <w:gridCol w:w="1624"/>
      </w:tblGrid>
      <w:tr w:rsidR="00E663A6" w:rsidRPr="00E663A6" w14:paraId="73C314A7" w14:textId="77777777" w:rsidTr="00E663A6">
        <w:tc>
          <w:tcPr>
            <w:tcW w:w="10080" w:type="dxa"/>
          </w:tcPr>
          <w:p w14:paraId="06B2514F"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Scholarly product*</w:t>
            </w:r>
          </w:p>
        </w:tc>
        <w:tc>
          <w:tcPr>
            <w:tcW w:w="1350" w:type="dxa"/>
          </w:tcPr>
          <w:p w14:paraId="01E60A1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Refereed</w:t>
            </w:r>
          </w:p>
        </w:tc>
        <w:tc>
          <w:tcPr>
            <w:tcW w:w="1638" w:type="dxa"/>
          </w:tcPr>
          <w:p w14:paraId="711CAA6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w:t>
            </w:r>
          </w:p>
        </w:tc>
      </w:tr>
      <w:tr w:rsidR="00E663A6" w:rsidRPr="00E663A6" w14:paraId="05B57ADB" w14:textId="77777777" w:rsidTr="00E663A6">
        <w:tc>
          <w:tcPr>
            <w:tcW w:w="10080" w:type="dxa"/>
          </w:tcPr>
          <w:p w14:paraId="1DFC4195"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350" w:type="dxa"/>
          </w:tcPr>
          <w:p w14:paraId="716CAEC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638" w:type="dxa"/>
          </w:tcPr>
          <w:p w14:paraId="717A8E6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01481F55" w14:textId="77777777" w:rsidTr="00E663A6">
        <w:tc>
          <w:tcPr>
            <w:tcW w:w="10080" w:type="dxa"/>
          </w:tcPr>
          <w:p w14:paraId="1E36E606"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350" w:type="dxa"/>
          </w:tcPr>
          <w:p w14:paraId="3B232C1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638" w:type="dxa"/>
          </w:tcPr>
          <w:p w14:paraId="4F5EC21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5C427CFA" w14:textId="77777777" w:rsidTr="00E663A6">
        <w:tc>
          <w:tcPr>
            <w:tcW w:w="10080" w:type="dxa"/>
          </w:tcPr>
          <w:p w14:paraId="46E6BDD8"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350" w:type="dxa"/>
          </w:tcPr>
          <w:p w14:paraId="1D0DE9A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638" w:type="dxa"/>
          </w:tcPr>
          <w:p w14:paraId="39C8827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7DC169E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p w14:paraId="00095A2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 xml:space="preserve">* Includes books, book chapters, journal articles, monographs, book reviews, referred conference presentations, published letter to the editor of a journal, reports, etc. Add lines if necessary.  </w:t>
      </w:r>
    </w:p>
    <w:p w14:paraId="01D5494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w:t>
      </w:r>
      <w:r w:rsidRPr="00E663A6">
        <w:rPr>
          <w:b/>
          <w:sz w:val="22"/>
          <w:szCs w:val="22"/>
        </w:rPr>
        <w:t>See Appendix A for merit point ratings</w:t>
      </w:r>
      <w:r w:rsidRPr="00E663A6">
        <w:rPr>
          <w:sz w:val="22"/>
          <w:szCs w:val="22"/>
        </w:rPr>
        <w:t>.</w:t>
      </w:r>
    </w:p>
    <w:p w14:paraId="6E6966A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p w14:paraId="5C94538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p w14:paraId="41554CA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bCs/>
          <w:sz w:val="22"/>
          <w:szCs w:val="22"/>
        </w:rPr>
        <w:t>Work in Progress.</w:t>
      </w:r>
      <w:r w:rsidRPr="00E663A6">
        <w:rPr>
          <w:sz w:val="22"/>
          <w:szCs w:val="22"/>
        </w:rPr>
        <w:t xml:space="preserve">   Progress toward publication should be noted: article under review by _____________________; will be submitted to _______________ in _____ (year).  Documentation of status should be included.</w:t>
      </w:r>
    </w:p>
    <w:p w14:paraId="006B01CF" w14:textId="77777777" w:rsidR="00E663A6" w:rsidRPr="00E663A6" w:rsidRDefault="00E663A6" w:rsidP="00E663A6">
      <w:pPr>
        <w:widowControl w:val="0"/>
        <w:autoSpaceDE w:val="0"/>
        <w:autoSpaceDN w:val="0"/>
        <w:adjustRightInd w:val="0"/>
        <w:rPr>
          <w:sz w:val="22"/>
          <w:szCs w:val="22"/>
        </w:rPr>
      </w:pPr>
    </w:p>
    <w:p w14:paraId="243112D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4839"/>
        <w:gridCol w:w="5023"/>
        <w:gridCol w:w="2246"/>
      </w:tblGrid>
      <w:tr w:rsidR="00E663A6" w:rsidRPr="00E663A6" w14:paraId="0E623AE3" w14:textId="77777777" w:rsidTr="00E663A6">
        <w:tc>
          <w:tcPr>
            <w:tcW w:w="735" w:type="dxa"/>
          </w:tcPr>
          <w:p w14:paraId="09AC247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Year</w:t>
            </w:r>
          </w:p>
        </w:tc>
        <w:tc>
          <w:tcPr>
            <w:tcW w:w="4932" w:type="dxa"/>
          </w:tcPr>
          <w:p w14:paraId="2BFE9E5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Title</w:t>
            </w:r>
          </w:p>
        </w:tc>
        <w:tc>
          <w:tcPr>
            <w:tcW w:w="5113" w:type="dxa"/>
          </w:tcPr>
          <w:p w14:paraId="620E246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Journal</w:t>
            </w:r>
          </w:p>
        </w:tc>
        <w:tc>
          <w:tcPr>
            <w:tcW w:w="2270" w:type="dxa"/>
          </w:tcPr>
          <w:p w14:paraId="5398222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Date to be submitted</w:t>
            </w:r>
          </w:p>
        </w:tc>
      </w:tr>
      <w:tr w:rsidR="00E663A6" w:rsidRPr="00E663A6" w14:paraId="445AFADA" w14:textId="77777777" w:rsidTr="00E663A6">
        <w:tc>
          <w:tcPr>
            <w:tcW w:w="735" w:type="dxa"/>
          </w:tcPr>
          <w:p w14:paraId="6979C358"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4932" w:type="dxa"/>
          </w:tcPr>
          <w:p w14:paraId="7F47FF9A"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113" w:type="dxa"/>
          </w:tcPr>
          <w:p w14:paraId="0825A1B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270" w:type="dxa"/>
          </w:tcPr>
          <w:p w14:paraId="26B9E38A"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4DAB5173" w14:textId="77777777" w:rsidTr="00E663A6">
        <w:tc>
          <w:tcPr>
            <w:tcW w:w="735" w:type="dxa"/>
          </w:tcPr>
          <w:p w14:paraId="71564F3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4932" w:type="dxa"/>
          </w:tcPr>
          <w:p w14:paraId="172AD365"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113" w:type="dxa"/>
          </w:tcPr>
          <w:p w14:paraId="60FC8376"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270" w:type="dxa"/>
          </w:tcPr>
          <w:p w14:paraId="524C216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52EB7479" w14:textId="77777777" w:rsidTr="00E663A6">
        <w:tc>
          <w:tcPr>
            <w:tcW w:w="735" w:type="dxa"/>
          </w:tcPr>
          <w:p w14:paraId="4060967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4932" w:type="dxa"/>
          </w:tcPr>
          <w:p w14:paraId="547976C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113" w:type="dxa"/>
          </w:tcPr>
          <w:p w14:paraId="52CF5DF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270" w:type="dxa"/>
          </w:tcPr>
          <w:p w14:paraId="78543E6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2DE02B7C" w14:textId="77777777" w:rsidR="00E663A6" w:rsidRPr="00E663A6" w:rsidRDefault="00E663A6" w:rsidP="00E663A6">
      <w:pPr>
        <w:widowControl w:val="0"/>
        <w:autoSpaceDE w:val="0"/>
        <w:autoSpaceDN w:val="0"/>
        <w:adjustRightInd w:val="0"/>
        <w:rPr>
          <w:sz w:val="22"/>
          <w:szCs w:val="22"/>
        </w:rPr>
      </w:pPr>
    </w:p>
    <w:p w14:paraId="0BF1129C"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bCs/>
          <w:sz w:val="22"/>
          <w:szCs w:val="22"/>
        </w:rPr>
        <w:t>List of grants obtained.</w:t>
      </w:r>
      <w:r w:rsidRPr="00E663A6">
        <w:rPr>
          <w:sz w:val="22"/>
          <w:szCs w:val="22"/>
        </w:rPr>
        <w:t xml:space="preserve">  University, national, and other types of grants should be listed separately.  </w:t>
      </w:r>
      <w:r w:rsidRPr="00E663A6">
        <w:rPr>
          <w:sz w:val="22"/>
          <w:szCs w:val="22"/>
          <w:u w:val="single"/>
        </w:rPr>
        <w:t xml:space="preserve">Information should include the title of the grant, the funding agency, the time period, the dollar amount, and the role of the candidate (e.g., PI, Co-PI, other). </w:t>
      </w:r>
      <w:r w:rsidRPr="00E663A6">
        <w:rPr>
          <w:sz w:val="22"/>
          <w:szCs w:val="22"/>
        </w:rPr>
        <w:t>See Appendix A for merit point ratings.</w:t>
      </w:r>
    </w:p>
    <w:p w14:paraId="3A63A6FD"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4814"/>
        <w:gridCol w:w="2474"/>
        <w:gridCol w:w="1284"/>
        <w:gridCol w:w="1293"/>
        <w:gridCol w:w="1889"/>
      </w:tblGrid>
      <w:tr w:rsidR="00E663A6" w:rsidRPr="00E663A6" w14:paraId="1269FF58" w14:textId="77777777" w:rsidTr="00E663A6">
        <w:tc>
          <w:tcPr>
            <w:tcW w:w="1210" w:type="dxa"/>
          </w:tcPr>
          <w:p w14:paraId="1C0A1A38"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Type</w:t>
            </w:r>
          </w:p>
        </w:tc>
        <w:tc>
          <w:tcPr>
            <w:tcW w:w="4928" w:type="dxa"/>
          </w:tcPr>
          <w:p w14:paraId="4A9C95CF"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 xml:space="preserve">Title </w:t>
            </w:r>
          </w:p>
        </w:tc>
        <w:tc>
          <w:tcPr>
            <w:tcW w:w="2515" w:type="dxa"/>
          </w:tcPr>
          <w:p w14:paraId="742BFA44"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Funding agency</w:t>
            </w:r>
          </w:p>
        </w:tc>
        <w:tc>
          <w:tcPr>
            <w:tcW w:w="1298" w:type="dxa"/>
          </w:tcPr>
          <w:p w14:paraId="562CFB43"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Time period</w:t>
            </w:r>
          </w:p>
        </w:tc>
        <w:tc>
          <w:tcPr>
            <w:tcW w:w="1303" w:type="dxa"/>
          </w:tcPr>
          <w:p w14:paraId="16B01D39"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Amount</w:t>
            </w:r>
          </w:p>
        </w:tc>
        <w:tc>
          <w:tcPr>
            <w:tcW w:w="1922" w:type="dxa"/>
          </w:tcPr>
          <w:p w14:paraId="7D5DCC0D"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Your role</w:t>
            </w:r>
          </w:p>
        </w:tc>
      </w:tr>
      <w:tr w:rsidR="00E663A6" w:rsidRPr="00E663A6" w14:paraId="0116D577" w14:textId="77777777" w:rsidTr="00E663A6">
        <w:tc>
          <w:tcPr>
            <w:tcW w:w="1210" w:type="dxa"/>
          </w:tcPr>
          <w:p w14:paraId="077586BF"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4928" w:type="dxa"/>
          </w:tcPr>
          <w:p w14:paraId="42BF1492"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2515" w:type="dxa"/>
          </w:tcPr>
          <w:p w14:paraId="3784EDF2"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298" w:type="dxa"/>
          </w:tcPr>
          <w:p w14:paraId="01A92CA4"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303" w:type="dxa"/>
          </w:tcPr>
          <w:p w14:paraId="52224D3E"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922" w:type="dxa"/>
          </w:tcPr>
          <w:p w14:paraId="08FA302D"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r>
      <w:tr w:rsidR="00E663A6" w:rsidRPr="00E663A6" w14:paraId="4A0713EF" w14:textId="77777777" w:rsidTr="00E663A6">
        <w:tc>
          <w:tcPr>
            <w:tcW w:w="1210" w:type="dxa"/>
          </w:tcPr>
          <w:p w14:paraId="6407E2A9"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4928" w:type="dxa"/>
          </w:tcPr>
          <w:p w14:paraId="1D8F6296"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2515" w:type="dxa"/>
          </w:tcPr>
          <w:p w14:paraId="20C5D6BB"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298" w:type="dxa"/>
          </w:tcPr>
          <w:p w14:paraId="60CB8D49"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303" w:type="dxa"/>
          </w:tcPr>
          <w:p w14:paraId="7BF8230D"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922" w:type="dxa"/>
          </w:tcPr>
          <w:p w14:paraId="79659B63"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r>
    </w:tbl>
    <w:p w14:paraId="0C94921E"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p w14:paraId="3AB637A8"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7B81E8B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tblGrid>
      <w:tr w:rsidR="00E663A6" w:rsidRPr="00E663A6" w14:paraId="4E3FACDA" w14:textId="77777777" w:rsidTr="00E663A6">
        <w:tc>
          <w:tcPr>
            <w:tcW w:w="1908" w:type="dxa"/>
          </w:tcPr>
          <w:p w14:paraId="41C8C523"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w:t>
            </w:r>
          </w:p>
        </w:tc>
      </w:tr>
      <w:tr w:rsidR="00E663A6" w:rsidRPr="00E663A6" w14:paraId="010AB68F" w14:textId="77777777" w:rsidTr="00E663A6">
        <w:tc>
          <w:tcPr>
            <w:tcW w:w="1908" w:type="dxa"/>
          </w:tcPr>
          <w:p w14:paraId="7BD6F89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130A4460" w14:textId="77777777" w:rsidR="00E663A6" w:rsidRPr="00E663A6" w:rsidRDefault="00E663A6" w:rsidP="00E663A6">
      <w:pPr>
        <w:widowControl w:val="0"/>
        <w:autoSpaceDE w:val="0"/>
        <w:autoSpaceDN w:val="0"/>
        <w:adjustRightInd w:val="0"/>
        <w:rPr>
          <w:sz w:val="22"/>
          <w:szCs w:val="22"/>
        </w:rPr>
      </w:pPr>
    </w:p>
    <w:p w14:paraId="0BEDC1BD" w14:textId="77777777" w:rsidR="00E663A6" w:rsidRPr="00E663A6" w:rsidRDefault="00E663A6" w:rsidP="00E663A6">
      <w:pPr>
        <w:widowControl w:val="0"/>
        <w:autoSpaceDE w:val="0"/>
        <w:autoSpaceDN w:val="0"/>
        <w:adjustRightInd w:val="0"/>
        <w:rPr>
          <w:sz w:val="22"/>
          <w:szCs w:val="22"/>
        </w:rPr>
      </w:pPr>
    </w:p>
    <w:p w14:paraId="3B2E2AB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sz w:val="22"/>
          <w:szCs w:val="22"/>
        </w:rPr>
        <w:t xml:space="preserve">Other scholarly Activities. </w:t>
      </w:r>
      <w:r w:rsidRPr="00E663A6">
        <w:rPr>
          <w:sz w:val="22"/>
          <w:szCs w:val="22"/>
        </w:rPr>
        <w:t xml:space="preserve"> </w:t>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tblGrid>
      <w:tr w:rsidR="00E663A6" w:rsidRPr="00E663A6" w14:paraId="7C06F637" w14:textId="77777777" w:rsidTr="00E663A6">
        <w:tc>
          <w:tcPr>
            <w:tcW w:w="1908" w:type="dxa"/>
          </w:tcPr>
          <w:p w14:paraId="752A8A4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w:t>
            </w:r>
          </w:p>
        </w:tc>
      </w:tr>
      <w:tr w:rsidR="00E663A6" w:rsidRPr="00E663A6" w14:paraId="28AA0219" w14:textId="77777777" w:rsidTr="00E663A6">
        <w:tc>
          <w:tcPr>
            <w:tcW w:w="1908" w:type="dxa"/>
          </w:tcPr>
          <w:p w14:paraId="3220A015"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1D1F42F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tblGrid>
      <w:tr w:rsidR="00E663A6" w:rsidRPr="00E663A6" w14:paraId="0D22C976" w14:textId="77777777" w:rsidTr="00E663A6">
        <w:tc>
          <w:tcPr>
            <w:tcW w:w="2988" w:type="dxa"/>
          </w:tcPr>
          <w:p w14:paraId="5358B4F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Total merit points for scholarship</w:t>
            </w:r>
          </w:p>
        </w:tc>
      </w:tr>
      <w:tr w:rsidR="00E663A6" w:rsidRPr="00E663A6" w14:paraId="70F0C3C5" w14:textId="77777777" w:rsidTr="00E663A6">
        <w:tc>
          <w:tcPr>
            <w:tcW w:w="2988" w:type="dxa"/>
          </w:tcPr>
          <w:p w14:paraId="0A977F06"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5F935E6A" w14:textId="77777777" w:rsidR="00E663A6" w:rsidRPr="00E663A6" w:rsidRDefault="00E663A6" w:rsidP="00E663A6">
      <w:pPr>
        <w:widowControl w:val="0"/>
        <w:autoSpaceDE w:val="0"/>
        <w:autoSpaceDN w:val="0"/>
        <w:adjustRightInd w:val="0"/>
        <w:rPr>
          <w:sz w:val="22"/>
          <w:szCs w:val="22"/>
        </w:rPr>
      </w:pPr>
    </w:p>
    <w:p w14:paraId="339A0078" w14:textId="77777777" w:rsidR="00E663A6" w:rsidRPr="00E663A6" w:rsidRDefault="00E663A6" w:rsidP="00E663A6">
      <w:pPr>
        <w:widowControl w:val="0"/>
        <w:autoSpaceDE w:val="0"/>
        <w:autoSpaceDN w:val="0"/>
        <w:adjustRightInd w:val="0"/>
        <w:rPr>
          <w:sz w:val="22"/>
          <w:szCs w:val="22"/>
        </w:rPr>
      </w:pPr>
    </w:p>
    <w:p w14:paraId="3610CE04" w14:textId="77777777" w:rsidR="00E663A6" w:rsidRPr="00E663A6" w:rsidRDefault="00E663A6" w:rsidP="00E663A6">
      <w:pPr>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 xml:space="preserve">  </w:t>
      </w:r>
      <w:r w:rsidRPr="00E663A6">
        <w:rPr>
          <w:b/>
          <w:bCs/>
          <w:sz w:val="22"/>
          <w:szCs w:val="22"/>
        </w:rPr>
        <w:t>Teaching.</w:t>
      </w:r>
      <w:r w:rsidRPr="00E663A6">
        <w:rPr>
          <w:sz w:val="22"/>
          <w:szCs w:val="22"/>
        </w:rPr>
        <w:t xml:space="preserve"> Qualitative and quantitative information about the courses taught in each semester.  The teaching report must show each course taught, name of the course, number of students, SCH produced, and the student evaluation summary score.  </w:t>
      </w:r>
    </w:p>
    <w:p w14:paraId="3DBC41C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5821"/>
        <w:gridCol w:w="1170"/>
        <w:gridCol w:w="900"/>
        <w:gridCol w:w="2430"/>
      </w:tblGrid>
      <w:tr w:rsidR="00E663A6" w:rsidRPr="00E663A6" w14:paraId="6201A09D" w14:textId="77777777" w:rsidTr="00E663A6">
        <w:tc>
          <w:tcPr>
            <w:tcW w:w="1487" w:type="dxa"/>
          </w:tcPr>
          <w:p w14:paraId="7A3520D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Year  and semester</w:t>
            </w:r>
          </w:p>
        </w:tc>
        <w:tc>
          <w:tcPr>
            <w:tcW w:w="5821" w:type="dxa"/>
          </w:tcPr>
          <w:p w14:paraId="633A1AB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Course name and number</w:t>
            </w:r>
          </w:p>
        </w:tc>
        <w:tc>
          <w:tcPr>
            <w:tcW w:w="1170" w:type="dxa"/>
          </w:tcPr>
          <w:p w14:paraId="471EEDD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 of students</w:t>
            </w:r>
          </w:p>
        </w:tc>
        <w:tc>
          <w:tcPr>
            <w:tcW w:w="900" w:type="dxa"/>
          </w:tcPr>
          <w:p w14:paraId="089810E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SCH</w:t>
            </w:r>
          </w:p>
        </w:tc>
        <w:tc>
          <w:tcPr>
            <w:tcW w:w="2430" w:type="dxa"/>
          </w:tcPr>
          <w:p w14:paraId="4CCD2AAF"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Student evaluation summary</w:t>
            </w:r>
          </w:p>
          <w:p w14:paraId="75EB6153"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(overall mean rating of items 1-12)</w:t>
            </w:r>
          </w:p>
        </w:tc>
      </w:tr>
      <w:tr w:rsidR="00E663A6" w:rsidRPr="00E663A6" w14:paraId="3BC24E86" w14:textId="77777777" w:rsidTr="00E663A6">
        <w:tc>
          <w:tcPr>
            <w:tcW w:w="1487" w:type="dxa"/>
          </w:tcPr>
          <w:p w14:paraId="737BA3CA"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14:paraId="694766C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14:paraId="733EDDC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14:paraId="4DCFBE7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14:paraId="35CAAFA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2008F36C" w14:textId="77777777" w:rsidTr="00E663A6">
        <w:tc>
          <w:tcPr>
            <w:tcW w:w="1487" w:type="dxa"/>
          </w:tcPr>
          <w:p w14:paraId="284B39E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14:paraId="68F8465A"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14:paraId="17AFCDD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14:paraId="4E77FD68"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14:paraId="6C414BE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53BCAE85" w14:textId="77777777" w:rsidTr="00E663A6">
        <w:tc>
          <w:tcPr>
            <w:tcW w:w="1487" w:type="dxa"/>
          </w:tcPr>
          <w:p w14:paraId="126F334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14:paraId="4F0FEC3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14:paraId="30E69CC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14:paraId="1A19561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14:paraId="5909458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6A5DA543" w14:textId="77777777" w:rsidTr="00E663A6">
        <w:tc>
          <w:tcPr>
            <w:tcW w:w="1487" w:type="dxa"/>
          </w:tcPr>
          <w:p w14:paraId="08800EC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14:paraId="33C4397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14:paraId="09DE7603"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14:paraId="3661FF65"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14:paraId="688FA945"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69E90B90" w14:textId="77777777" w:rsidTr="00E663A6">
        <w:tc>
          <w:tcPr>
            <w:tcW w:w="1487" w:type="dxa"/>
          </w:tcPr>
          <w:p w14:paraId="2599FC7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14:paraId="1F76539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14:paraId="1972A2B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14:paraId="5DD87FBF"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14:paraId="55A9B09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61724B54" w14:textId="77777777" w:rsidTr="00E663A6">
        <w:tc>
          <w:tcPr>
            <w:tcW w:w="1487" w:type="dxa"/>
          </w:tcPr>
          <w:p w14:paraId="2C6D8AA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14:paraId="016DCFE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14:paraId="6CCD046A"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14:paraId="102F454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14:paraId="00809F7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308DC3CF" w14:textId="77777777" w:rsidTr="00E663A6">
        <w:tc>
          <w:tcPr>
            <w:tcW w:w="1487" w:type="dxa"/>
          </w:tcPr>
          <w:p w14:paraId="78C0D11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14:paraId="1821990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14:paraId="5BF75968"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14:paraId="3B2DE4C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14:paraId="6AAE01F3"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33ADABB1" w14:textId="77777777" w:rsidTr="00E663A6">
        <w:tc>
          <w:tcPr>
            <w:tcW w:w="1487" w:type="dxa"/>
          </w:tcPr>
          <w:p w14:paraId="499DB1B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14:paraId="41B6B6C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14:paraId="198FDF1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14:paraId="3F6D6E0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14:paraId="64232775"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4640A070" w14:textId="77777777" w:rsidTr="00E663A6">
        <w:tc>
          <w:tcPr>
            <w:tcW w:w="9378" w:type="dxa"/>
            <w:gridSpan w:val="4"/>
          </w:tcPr>
          <w:p w14:paraId="28A0664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3 year average for teaching evaluation scores</w:t>
            </w:r>
          </w:p>
        </w:tc>
        <w:tc>
          <w:tcPr>
            <w:tcW w:w="2430" w:type="dxa"/>
          </w:tcPr>
          <w:p w14:paraId="2C8004B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3857D3F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1C6C4896"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Ind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tblGrid>
      <w:tr w:rsidR="00E663A6" w:rsidRPr="00E663A6" w14:paraId="29977F7C" w14:textId="77777777" w:rsidTr="00E663A6">
        <w:tc>
          <w:tcPr>
            <w:tcW w:w="2988" w:type="dxa"/>
          </w:tcPr>
          <w:p w14:paraId="01295466"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 based on student satisfaction ratings***</w:t>
            </w:r>
          </w:p>
        </w:tc>
      </w:tr>
      <w:tr w:rsidR="00E663A6" w:rsidRPr="00E663A6" w14:paraId="5D4B20B0" w14:textId="77777777" w:rsidTr="00E663A6">
        <w:tc>
          <w:tcPr>
            <w:tcW w:w="2988" w:type="dxa"/>
          </w:tcPr>
          <w:p w14:paraId="340274E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2631D79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See Appendix B for merit point ratings</w:t>
      </w:r>
    </w:p>
    <w:p w14:paraId="6127ACB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4A1AD16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E663A6" w:rsidRPr="00E663A6" w14:paraId="1CD731AE" w14:textId="77777777" w:rsidTr="00E663A6">
        <w:tc>
          <w:tcPr>
            <w:tcW w:w="13176" w:type="dxa"/>
          </w:tcPr>
          <w:p w14:paraId="01E0819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sz w:val="22"/>
                <w:szCs w:val="22"/>
              </w:rPr>
              <w:t>Other teaching activities</w:t>
            </w:r>
          </w:p>
        </w:tc>
      </w:tr>
      <w:tr w:rsidR="00E663A6" w:rsidRPr="00E663A6" w14:paraId="4CEECDAC" w14:textId="77777777" w:rsidTr="00E663A6">
        <w:tc>
          <w:tcPr>
            <w:tcW w:w="13176" w:type="dxa"/>
          </w:tcPr>
          <w:p w14:paraId="069994D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14:paraId="5C884D83" w14:textId="77777777" w:rsidTr="00E663A6">
        <w:tc>
          <w:tcPr>
            <w:tcW w:w="13176" w:type="dxa"/>
          </w:tcPr>
          <w:p w14:paraId="00551EB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74127E2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047F2F36"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p>
    <w:p w14:paraId="1E42DA33"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05B9971F"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 xml:space="preserve">Separately show the number of students working with you on independent study and the SCH produced in each semester.  </w:t>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tblGrid>
      <w:tr w:rsidR="00E663A6" w:rsidRPr="00E663A6" w14:paraId="2D460787" w14:textId="77777777" w:rsidTr="00E663A6">
        <w:tc>
          <w:tcPr>
            <w:tcW w:w="1908" w:type="dxa"/>
          </w:tcPr>
          <w:p w14:paraId="3BE7236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Merit points</w:t>
            </w:r>
          </w:p>
        </w:tc>
      </w:tr>
      <w:tr w:rsidR="00E663A6" w:rsidRPr="00E663A6" w14:paraId="53E79A16" w14:textId="77777777" w:rsidTr="00E663A6">
        <w:tc>
          <w:tcPr>
            <w:tcW w:w="1908" w:type="dxa"/>
          </w:tcPr>
          <w:p w14:paraId="729B891A"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770F30B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1CCC6D1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6982D7F6"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List the students for whom you have served as dissertation or thesis advisor (indicate chair or committee member), along with the title of the dissertation or thesis.  Divide the list between those students who have finished and those who are still in progress.</w:t>
      </w:r>
    </w:p>
    <w:p w14:paraId="5BA3DDD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388198E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tblGrid>
      <w:tr w:rsidR="00E663A6" w:rsidRPr="00E663A6" w14:paraId="597D4E10" w14:textId="77777777" w:rsidTr="00E663A6">
        <w:tc>
          <w:tcPr>
            <w:tcW w:w="1908" w:type="dxa"/>
          </w:tcPr>
          <w:p w14:paraId="5ED2D68A"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w:t>
            </w:r>
          </w:p>
        </w:tc>
      </w:tr>
      <w:tr w:rsidR="00E663A6" w:rsidRPr="00E663A6" w14:paraId="2D54FE92" w14:textId="77777777" w:rsidTr="00E663A6">
        <w:tc>
          <w:tcPr>
            <w:tcW w:w="1908" w:type="dxa"/>
          </w:tcPr>
          <w:p w14:paraId="3728A52A"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30B6F75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763C79D5"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091AD26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sz w:val="22"/>
          <w:szCs w:val="22"/>
        </w:rPr>
        <w:tab/>
      </w:r>
    </w:p>
    <w:tbl>
      <w:tblPr>
        <w:tblW w:w="0" w:type="auto"/>
        <w:tblInd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tblGrid>
      <w:tr w:rsidR="00E663A6" w:rsidRPr="00E663A6" w14:paraId="61F17544" w14:textId="77777777" w:rsidTr="00E663A6">
        <w:tc>
          <w:tcPr>
            <w:tcW w:w="2898" w:type="dxa"/>
          </w:tcPr>
          <w:p w14:paraId="65073E6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Total merit points for teaching</w:t>
            </w:r>
          </w:p>
        </w:tc>
      </w:tr>
      <w:tr w:rsidR="00E663A6" w:rsidRPr="00E663A6" w14:paraId="569B3B02" w14:textId="77777777" w:rsidTr="00E663A6">
        <w:tc>
          <w:tcPr>
            <w:tcW w:w="2898" w:type="dxa"/>
          </w:tcPr>
          <w:p w14:paraId="072CA3F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1C33945F"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01CFAF6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17896A7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0DC66C3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1031622E"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5190320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C.</w:t>
      </w:r>
      <w:r w:rsidRPr="00E663A6">
        <w:rPr>
          <w:b/>
          <w:bCs/>
          <w:sz w:val="22"/>
          <w:szCs w:val="22"/>
        </w:rPr>
        <w:t xml:space="preserve">  Service.</w:t>
      </w:r>
      <w:r w:rsidRPr="00E663A6">
        <w:rPr>
          <w:sz w:val="22"/>
          <w:szCs w:val="22"/>
        </w:rPr>
        <w:t xml:space="preserve">  Show service in the following areas (See Appendix C for merit point ratings):</w:t>
      </w:r>
    </w:p>
    <w:p w14:paraId="23DC6D5F"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5A5C90C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t xml:space="preserve">1.  </w:t>
      </w:r>
      <w:r w:rsidRPr="00E663A6">
        <w:rPr>
          <w:b/>
          <w:bCs/>
          <w:sz w:val="22"/>
          <w:szCs w:val="22"/>
        </w:rPr>
        <w:t>Public/Community Service.</w:t>
      </w:r>
      <w:r w:rsidRPr="00E663A6">
        <w:rPr>
          <w:sz w:val="22"/>
          <w:szCs w:val="22"/>
        </w:rPr>
        <w:t xml:space="preserve">  Information should include name of organization for whom service was provided and full citations for any written or creative products and where they can be obtained.  For major service contributions, include a 1-3 sentence description of the service itself, your specific role, and the duration of the service.  </w:t>
      </w:r>
    </w:p>
    <w:p w14:paraId="2C2B162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0BFCE927"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tblGrid>
      <w:tr w:rsidR="00E663A6" w:rsidRPr="00E663A6" w14:paraId="28756EA0" w14:textId="77777777" w:rsidTr="00E663A6">
        <w:tc>
          <w:tcPr>
            <w:tcW w:w="1908" w:type="dxa"/>
          </w:tcPr>
          <w:p w14:paraId="008925A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Merit points</w:t>
            </w:r>
          </w:p>
        </w:tc>
      </w:tr>
      <w:tr w:rsidR="00E663A6" w:rsidRPr="00E663A6" w14:paraId="76091484" w14:textId="77777777" w:rsidTr="00E663A6">
        <w:tc>
          <w:tcPr>
            <w:tcW w:w="1908" w:type="dxa"/>
          </w:tcPr>
          <w:p w14:paraId="3C21C18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5564F95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1DBEACAB"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t xml:space="preserve">2.  </w:t>
      </w:r>
      <w:r w:rsidRPr="00E663A6">
        <w:rPr>
          <w:b/>
          <w:bCs/>
          <w:sz w:val="22"/>
          <w:szCs w:val="22"/>
        </w:rPr>
        <w:t xml:space="preserve">University, College, and Department Service.  </w:t>
      </w:r>
      <w:r w:rsidRPr="00E663A6">
        <w:rPr>
          <w:sz w:val="22"/>
          <w:szCs w:val="22"/>
        </w:rPr>
        <w:t xml:space="preserve">This should include a list of committees or task forces on which you have served during the evaluation period, your role on the committee, a one-sentence description of the committee’s responsibilities (if this is not evident from the name of the committee), and citations for any major written reports from the committee/task force. </w:t>
      </w:r>
    </w:p>
    <w:p w14:paraId="36F2CDB9"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tblGrid>
      <w:tr w:rsidR="00E663A6" w:rsidRPr="00E663A6" w14:paraId="590429BC" w14:textId="77777777" w:rsidTr="00E663A6">
        <w:tc>
          <w:tcPr>
            <w:tcW w:w="1908" w:type="dxa"/>
          </w:tcPr>
          <w:p w14:paraId="1BCB157D"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Merit points</w:t>
            </w:r>
          </w:p>
        </w:tc>
      </w:tr>
      <w:tr w:rsidR="00E663A6" w:rsidRPr="00E663A6" w14:paraId="20015163" w14:textId="77777777" w:rsidTr="00E663A6">
        <w:tc>
          <w:tcPr>
            <w:tcW w:w="1908" w:type="dxa"/>
          </w:tcPr>
          <w:p w14:paraId="0FC1FC86"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6D9BF8FC"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13ABDA5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42E388E1"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14:paraId="2E06FAB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t xml:space="preserve">3.  </w:t>
      </w:r>
      <w:r w:rsidRPr="00E663A6">
        <w:rPr>
          <w:b/>
          <w:bCs/>
          <w:sz w:val="22"/>
          <w:szCs w:val="22"/>
        </w:rPr>
        <w:t>Professional Service (academic and non-academic).</w:t>
      </w:r>
      <w:r w:rsidRPr="00E663A6">
        <w:rPr>
          <w:sz w:val="22"/>
          <w:szCs w:val="22"/>
        </w:rPr>
        <w:t xml:space="preserve">  Speeches given at professional meetings, membership in professional societies, offices in professional organizations during the evaluation period.</w:t>
      </w:r>
    </w:p>
    <w:p w14:paraId="5CCC927F"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tblGrid>
      <w:tr w:rsidR="00E663A6" w:rsidRPr="00E663A6" w14:paraId="05C06E89" w14:textId="77777777" w:rsidTr="00E663A6">
        <w:tc>
          <w:tcPr>
            <w:tcW w:w="1908" w:type="dxa"/>
          </w:tcPr>
          <w:p w14:paraId="2F1CFA7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Merit points</w:t>
            </w:r>
          </w:p>
        </w:tc>
      </w:tr>
      <w:tr w:rsidR="00E663A6" w:rsidRPr="00E663A6" w14:paraId="0DAF9E9F" w14:textId="77777777" w:rsidTr="00E663A6">
        <w:tc>
          <w:tcPr>
            <w:tcW w:w="1908" w:type="dxa"/>
          </w:tcPr>
          <w:p w14:paraId="425D3B1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2564EA04"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p>
    <w:p w14:paraId="2B727465"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p>
    <w:p w14:paraId="60E81178"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sz w:val="22"/>
          <w:szCs w:val="22"/>
        </w:rPr>
      </w:pPr>
      <w:r w:rsidRPr="00E663A6">
        <w:rPr>
          <w:b/>
          <w:sz w:val="22"/>
          <w:szCs w:val="22"/>
        </w:rPr>
        <w:t xml:space="preserve">D.  Administrative Assignment(s).  </w:t>
      </w:r>
      <w:r w:rsidRPr="00E663A6">
        <w:rPr>
          <w:sz w:val="22"/>
          <w:szCs w:val="22"/>
        </w:rPr>
        <w:t>Describe any administrative assignments performed, including course relief and/or special compensation (if any).</w:t>
      </w:r>
    </w:p>
    <w:p w14:paraId="41F30D13"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p>
    <w:p w14:paraId="24495BA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p>
    <w:p w14:paraId="2D4D2580"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bCs/>
          <w:sz w:val="22"/>
          <w:szCs w:val="22"/>
        </w:rPr>
        <w:t xml:space="preserve">E.  Affirmative Action/Cultural Diversity.  </w:t>
      </w:r>
      <w:r w:rsidRPr="00E663A6">
        <w:rPr>
          <w:sz w:val="22"/>
          <w:szCs w:val="22"/>
        </w:rPr>
        <w:t>Contributions to cultural diversity should be addressed by either including them as a separate category, or encompassing them within each of the categories of research, teaching, and service.  Contributions include efforts that facilitate recruitment, retention, and achievement of/by culturally diverse persons (including racial and ethnic minorities, women in under represented fields, disabled persons, persons of diverse sexual orientation, other disadvantaged groups specified by the unit).</w:t>
      </w:r>
    </w:p>
    <w:p w14:paraId="03A47C91"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584B6AB7"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r w:rsidRPr="00E663A6">
        <w:rPr>
          <w:b/>
          <w:sz w:val="22"/>
          <w:szCs w:val="22"/>
        </w:rPr>
        <w:t xml:space="preserve">F.  </w:t>
      </w:r>
      <w:r w:rsidRPr="00E663A6">
        <w:rPr>
          <w:b/>
          <w:bCs/>
          <w:sz w:val="22"/>
          <w:szCs w:val="22"/>
        </w:rPr>
        <w:t>Recognition and Awards.</w:t>
      </w:r>
      <w:r w:rsidRPr="00E663A6">
        <w:rPr>
          <w:b/>
          <w:bCs/>
          <w:sz w:val="22"/>
          <w:szCs w:val="22"/>
        </w:rPr>
        <w:tab/>
      </w:r>
    </w:p>
    <w:p w14:paraId="6049D67B" w14:textId="77777777"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p>
    <w:p w14:paraId="0BB60B06" w14:textId="77777777" w:rsidR="00E663A6" w:rsidRPr="00E663A6" w:rsidRDefault="00E663A6" w:rsidP="00E663A6">
      <w:pPr>
        <w:widowControl w:val="0"/>
        <w:autoSpaceDE w:val="0"/>
        <w:autoSpaceDN w:val="0"/>
        <w:adjustRightInd w:val="0"/>
        <w:rPr>
          <w:sz w:val="22"/>
          <w:szCs w:val="22"/>
        </w:rPr>
      </w:pPr>
    </w:p>
    <w:p w14:paraId="61D18C97" w14:textId="77777777" w:rsidR="00E663A6" w:rsidRPr="00E663A6" w:rsidRDefault="00E663A6" w:rsidP="00E663A6">
      <w:pPr>
        <w:widowControl w:val="0"/>
        <w:autoSpaceDE w:val="0"/>
        <w:autoSpaceDN w:val="0"/>
        <w:adjustRightInd w:val="0"/>
        <w:rPr>
          <w:sz w:val="22"/>
          <w:szCs w:val="22"/>
        </w:rPr>
      </w:pPr>
    </w:p>
    <w:p w14:paraId="3F0B6B86"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tblGrid>
      <w:tr w:rsidR="00E663A6" w:rsidRPr="00E663A6" w14:paraId="1E02063D" w14:textId="77777777" w:rsidTr="00E663A6">
        <w:tc>
          <w:tcPr>
            <w:tcW w:w="2898" w:type="dxa"/>
          </w:tcPr>
          <w:p w14:paraId="3428D86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Total merit points for service</w:t>
            </w:r>
          </w:p>
        </w:tc>
      </w:tr>
      <w:tr w:rsidR="00E663A6" w:rsidRPr="00E663A6" w14:paraId="3A619499" w14:textId="77777777" w:rsidTr="00E663A6">
        <w:tc>
          <w:tcPr>
            <w:tcW w:w="2898" w:type="dxa"/>
          </w:tcPr>
          <w:p w14:paraId="4EB61572" w14:textId="77777777"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14:paraId="4C8E97C9" w14:textId="77777777" w:rsidR="00E663A6" w:rsidRPr="00E663A6" w:rsidRDefault="00E663A6" w:rsidP="00E663A6">
      <w:pPr>
        <w:widowControl w:val="0"/>
        <w:autoSpaceDE w:val="0"/>
        <w:autoSpaceDN w:val="0"/>
        <w:adjustRightInd w:val="0"/>
        <w:rPr>
          <w:sz w:val="22"/>
          <w:szCs w:val="22"/>
        </w:rPr>
      </w:pPr>
      <w:r w:rsidRPr="00E663A6">
        <w:rPr>
          <w:sz w:val="22"/>
          <w:szCs w:val="22"/>
        </w:rPr>
        <w:br w:type="page"/>
      </w:r>
      <w:r w:rsidRPr="00E663A6">
        <w:rPr>
          <w:b/>
          <w:sz w:val="22"/>
          <w:szCs w:val="22"/>
        </w:rPr>
        <w:t>Appendix A:  ANNUAL EVALUATION CRITERIA FOR ROLLING THREE YEAR PERIOD - SCHOLARSHIP</w:t>
      </w:r>
      <w:r w:rsidRPr="00E663A6">
        <w:rPr>
          <w:b/>
          <w:sz w:val="22"/>
          <w:szCs w:val="22"/>
        </w:rPr>
        <w:br/>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942"/>
        <w:gridCol w:w="2701"/>
        <w:gridCol w:w="2339"/>
        <w:gridCol w:w="2700"/>
      </w:tblGrid>
      <w:tr w:rsidR="00E663A6" w:rsidRPr="00E663A6" w14:paraId="4A823F47" w14:textId="77777777" w:rsidTr="00E663A6">
        <w:trPr>
          <w:trHeight w:val="704"/>
        </w:trPr>
        <w:tc>
          <w:tcPr>
            <w:tcW w:w="2746" w:type="dxa"/>
          </w:tcPr>
          <w:p w14:paraId="1561CA92" w14:textId="77777777" w:rsidR="00E663A6" w:rsidRPr="00E663A6" w:rsidRDefault="00E663A6" w:rsidP="00E663A6">
            <w:pPr>
              <w:widowControl w:val="0"/>
              <w:autoSpaceDE w:val="0"/>
              <w:autoSpaceDN w:val="0"/>
              <w:adjustRightInd w:val="0"/>
              <w:rPr>
                <w:b/>
                <w:sz w:val="22"/>
                <w:szCs w:val="22"/>
              </w:rPr>
            </w:pPr>
            <w:r w:rsidRPr="00E663A6">
              <w:rPr>
                <w:b/>
                <w:sz w:val="22"/>
                <w:szCs w:val="22"/>
              </w:rPr>
              <w:t>UNSATISFACTORY</w:t>
            </w:r>
          </w:p>
        </w:tc>
        <w:tc>
          <w:tcPr>
            <w:tcW w:w="2942" w:type="dxa"/>
          </w:tcPr>
          <w:p w14:paraId="63A500A1" w14:textId="77777777" w:rsidR="00E663A6" w:rsidRPr="00E663A6" w:rsidRDefault="00E663A6" w:rsidP="00E663A6">
            <w:pPr>
              <w:widowControl w:val="0"/>
              <w:autoSpaceDE w:val="0"/>
              <w:autoSpaceDN w:val="0"/>
              <w:adjustRightInd w:val="0"/>
              <w:rPr>
                <w:b/>
                <w:sz w:val="22"/>
                <w:szCs w:val="22"/>
              </w:rPr>
            </w:pPr>
            <w:r w:rsidRPr="00E663A6">
              <w:rPr>
                <w:b/>
                <w:sz w:val="22"/>
                <w:szCs w:val="22"/>
              </w:rPr>
              <w:t>SATISFACTORY</w:t>
            </w:r>
          </w:p>
        </w:tc>
        <w:tc>
          <w:tcPr>
            <w:tcW w:w="2701" w:type="dxa"/>
          </w:tcPr>
          <w:p w14:paraId="4C16062A" w14:textId="77777777" w:rsidR="00E663A6" w:rsidRPr="00E663A6" w:rsidRDefault="00E663A6" w:rsidP="00E663A6">
            <w:pPr>
              <w:widowControl w:val="0"/>
              <w:autoSpaceDE w:val="0"/>
              <w:autoSpaceDN w:val="0"/>
              <w:adjustRightInd w:val="0"/>
              <w:rPr>
                <w:b/>
                <w:sz w:val="22"/>
                <w:szCs w:val="22"/>
              </w:rPr>
            </w:pPr>
            <w:r w:rsidRPr="00E663A6">
              <w:rPr>
                <w:b/>
                <w:sz w:val="22"/>
                <w:szCs w:val="22"/>
              </w:rPr>
              <w:t>MERIT</w:t>
            </w:r>
          </w:p>
        </w:tc>
        <w:tc>
          <w:tcPr>
            <w:tcW w:w="2339" w:type="dxa"/>
          </w:tcPr>
          <w:p w14:paraId="03F765C2" w14:textId="77777777" w:rsidR="00E663A6" w:rsidRPr="00E663A6" w:rsidRDefault="00E663A6" w:rsidP="00E663A6">
            <w:pPr>
              <w:widowControl w:val="0"/>
              <w:autoSpaceDE w:val="0"/>
              <w:autoSpaceDN w:val="0"/>
              <w:adjustRightInd w:val="0"/>
              <w:rPr>
                <w:b/>
                <w:sz w:val="22"/>
                <w:szCs w:val="22"/>
              </w:rPr>
            </w:pPr>
            <w:r w:rsidRPr="00E663A6">
              <w:rPr>
                <w:b/>
                <w:sz w:val="22"/>
                <w:szCs w:val="22"/>
              </w:rPr>
              <w:t>HIGH MERIT</w:t>
            </w:r>
          </w:p>
        </w:tc>
        <w:tc>
          <w:tcPr>
            <w:tcW w:w="2700" w:type="dxa"/>
          </w:tcPr>
          <w:p w14:paraId="4507778D" w14:textId="77777777" w:rsidR="00E663A6" w:rsidRPr="00E663A6" w:rsidRDefault="00E663A6" w:rsidP="00E663A6">
            <w:pPr>
              <w:widowControl w:val="0"/>
              <w:autoSpaceDE w:val="0"/>
              <w:autoSpaceDN w:val="0"/>
              <w:adjustRightInd w:val="0"/>
              <w:rPr>
                <w:b/>
                <w:sz w:val="22"/>
                <w:szCs w:val="22"/>
              </w:rPr>
            </w:pPr>
            <w:r w:rsidRPr="00E663A6">
              <w:rPr>
                <w:b/>
                <w:sz w:val="22"/>
                <w:szCs w:val="22"/>
              </w:rPr>
              <w:t>EXCEPTIONAL MERIT</w:t>
            </w:r>
          </w:p>
        </w:tc>
      </w:tr>
      <w:tr w:rsidR="00E663A6" w:rsidRPr="00E663A6" w14:paraId="76309F3D" w14:textId="77777777" w:rsidTr="00E663A6">
        <w:trPr>
          <w:trHeight w:val="1412"/>
        </w:trPr>
        <w:tc>
          <w:tcPr>
            <w:tcW w:w="2746" w:type="dxa"/>
          </w:tcPr>
          <w:p w14:paraId="01C26595"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Little or no evidence of  scholarly  productivity </w:t>
            </w:r>
          </w:p>
        </w:tc>
        <w:tc>
          <w:tcPr>
            <w:tcW w:w="2942" w:type="dxa"/>
          </w:tcPr>
          <w:p w14:paraId="19BFAFFE" w14:textId="77777777" w:rsidR="00E663A6" w:rsidRPr="00E663A6" w:rsidRDefault="00E663A6" w:rsidP="00E663A6">
            <w:pPr>
              <w:widowControl w:val="0"/>
              <w:autoSpaceDE w:val="0"/>
              <w:autoSpaceDN w:val="0"/>
              <w:adjustRightInd w:val="0"/>
              <w:rPr>
                <w:sz w:val="22"/>
                <w:szCs w:val="22"/>
              </w:rPr>
            </w:pPr>
            <w:r w:rsidRPr="00E663A6">
              <w:rPr>
                <w:sz w:val="22"/>
                <w:szCs w:val="22"/>
              </w:rPr>
              <w:t>Evidence of scholarly productivity that includes at least 1 unit of merit</w:t>
            </w:r>
          </w:p>
        </w:tc>
        <w:tc>
          <w:tcPr>
            <w:tcW w:w="2701" w:type="dxa"/>
          </w:tcPr>
          <w:p w14:paraId="69CF52DA"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Evidence of scholarly productivity that includes at least 2 units of merit </w:t>
            </w:r>
          </w:p>
        </w:tc>
        <w:tc>
          <w:tcPr>
            <w:tcW w:w="2339" w:type="dxa"/>
          </w:tcPr>
          <w:p w14:paraId="51AA7326" w14:textId="77777777" w:rsidR="00E663A6" w:rsidRPr="00E663A6" w:rsidRDefault="00E663A6" w:rsidP="00E663A6">
            <w:pPr>
              <w:widowControl w:val="0"/>
              <w:autoSpaceDE w:val="0"/>
              <w:autoSpaceDN w:val="0"/>
              <w:adjustRightInd w:val="0"/>
              <w:rPr>
                <w:sz w:val="22"/>
                <w:szCs w:val="22"/>
              </w:rPr>
            </w:pPr>
            <w:r w:rsidRPr="00E663A6">
              <w:rPr>
                <w:sz w:val="22"/>
                <w:szCs w:val="22"/>
              </w:rPr>
              <w:t>Evidence of significant scholarly productivity that includes at least 3 units of merit</w:t>
            </w:r>
          </w:p>
        </w:tc>
        <w:tc>
          <w:tcPr>
            <w:tcW w:w="2700" w:type="dxa"/>
          </w:tcPr>
          <w:p w14:paraId="13105F9C"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Evidence of exemplary scholarly productivity that includes at least 4 units of merit </w:t>
            </w:r>
          </w:p>
        </w:tc>
      </w:tr>
    </w:tbl>
    <w:p w14:paraId="4259D082" w14:textId="77777777" w:rsidR="00E663A6" w:rsidRPr="00E663A6" w:rsidRDefault="00E663A6" w:rsidP="00E663A6">
      <w:pPr>
        <w:widowControl w:val="0"/>
        <w:autoSpaceDE w:val="0"/>
        <w:autoSpaceDN w:val="0"/>
        <w:adjustRightInd w:val="0"/>
        <w:rPr>
          <w:b/>
          <w:sz w:val="22"/>
          <w:szCs w:val="22"/>
        </w:rPr>
      </w:pPr>
    </w:p>
    <w:p w14:paraId="0AA0F40E" w14:textId="77777777" w:rsidR="00E663A6" w:rsidRPr="00E663A6" w:rsidRDefault="00E663A6" w:rsidP="00E663A6">
      <w:pPr>
        <w:widowControl w:val="0"/>
        <w:autoSpaceDE w:val="0"/>
        <w:autoSpaceDN w:val="0"/>
        <w:adjustRightInd w:val="0"/>
        <w:rPr>
          <w:sz w:val="22"/>
          <w:szCs w:val="22"/>
        </w:rPr>
      </w:pPr>
    </w:p>
    <w:p w14:paraId="5BBF74FB"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4 units of scholarship merit – </w:t>
      </w:r>
      <w:r w:rsidRPr="00E663A6">
        <w:rPr>
          <w:sz w:val="22"/>
          <w:szCs w:val="22"/>
        </w:rPr>
        <w:tab/>
      </w:r>
      <w:r w:rsidRPr="00E663A6">
        <w:rPr>
          <w:sz w:val="22"/>
          <w:szCs w:val="22"/>
        </w:rPr>
        <w:tab/>
        <w:t>1 sole authored scholarly book published, or</w:t>
      </w:r>
    </w:p>
    <w:p w14:paraId="5AF7AE5A"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External funding of $100,000 or more, PI or co-PI</w:t>
      </w:r>
    </w:p>
    <w:p w14:paraId="6AE8A57C" w14:textId="77777777" w:rsidR="00E663A6" w:rsidRPr="00E663A6" w:rsidRDefault="00E663A6" w:rsidP="00E663A6">
      <w:pPr>
        <w:widowControl w:val="0"/>
        <w:autoSpaceDE w:val="0"/>
        <w:autoSpaceDN w:val="0"/>
        <w:adjustRightInd w:val="0"/>
        <w:rPr>
          <w:sz w:val="22"/>
          <w:szCs w:val="22"/>
        </w:rPr>
      </w:pPr>
    </w:p>
    <w:p w14:paraId="7A216A5F" w14:textId="77777777" w:rsidR="00E663A6" w:rsidRPr="00E663A6" w:rsidRDefault="00E663A6" w:rsidP="00E663A6">
      <w:pPr>
        <w:widowControl w:val="0"/>
        <w:autoSpaceDE w:val="0"/>
        <w:autoSpaceDN w:val="0"/>
        <w:adjustRightInd w:val="0"/>
        <w:rPr>
          <w:sz w:val="22"/>
          <w:szCs w:val="22"/>
        </w:rPr>
      </w:pPr>
      <w:r w:rsidRPr="00E663A6">
        <w:rPr>
          <w:sz w:val="22"/>
          <w:szCs w:val="22"/>
        </w:rPr>
        <w:t>3 units of scholarship merit-</w:t>
      </w:r>
      <w:r w:rsidRPr="00E663A6">
        <w:rPr>
          <w:sz w:val="22"/>
          <w:szCs w:val="22"/>
        </w:rPr>
        <w:tab/>
      </w:r>
      <w:r w:rsidRPr="00E663A6">
        <w:rPr>
          <w:sz w:val="22"/>
          <w:szCs w:val="22"/>
        </w:rPr>
        <w:tab/>
        <w:t>1 co-authored scholarly book published</w:t>
      </w:r>
    </w:p>
    <w:p w14:paraId="6EFAC71A"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External funding from $60,000 up to $99,999, PI or co-PI</w:t>
      </w:r>
    </w:p>
    <w:p w14:paraId="25B535BF" w14:textId="77777777" w:rsidR="00E663A6" w:rsidRPr="00E663A6" w:rsidRDefault="00E663A6" w:rsidP="00E663A6">
      <w:pPr>
        <w:widowControl w:val="0"/>
        <w:autoSpaceDE w:val="0"/>
        <w:autoSpaceDN w:val="0"/>
        <w:adjustRightInd w:val="0"/>
        <w:rPr>
          <w:sz w:val="22"/>
          <w:szCs w:val="22"/>
        </w:rPr>
      </w:pPr>
    </w:p>
    <w:p w14:paraId="33DB9942" w14:textId="77777777" w:rsidR="00E663A6" w:rsidRPr="00E663A6" w:rsidRDefault="00E663A6" w:rsidP="00E663A6">
      <w:pPr>
        <w:widowControl w:val="0"/>
        <w:autoSpaceDE w:val="0"/>
        <w:autoSpaceDN w:val="0"/>
        <w:adjustRightInd w:val="0"/>
        <w:rPr>
          <w:sz w:val="22"/>
          <w:szCs w:val="22"/>
        </w:rPr>
      </w:pPr>
    </w:p>
    <w:p w14:paraId="0A934DA6" w14:textId="77777777" w:rsidR="00E663A6" w:rsidRPr="00E663A6" w:rsidRDefault="00E663A6" w:rsidP="00E663A6">
      <w:pPr>
        <w:widowControl w:val="0"/>
        <w:autoSpaceDE w:val="0"/>
        <w:autoSpaceDN w:val="0"/>
        <w:adjustRightInd w:val="0"/>
        <w:rPr>
          <w:sz w:val="22"/>
          <w:szCs w:val="22"/>
        </w:rPr>
      </w:pPr>
      <w:r w:rsidRPr="00E663A6">
        <w:rPr>
          <w:sz w:val="22"/>
          <w:szCs w:val="22"/>
        </w:rPr>
        <w:t>2 unit of scholarship merit -</w:t>
      </w:r>
      <w:r w:rsidRPr="00E663A6">
        <w:rPr>
          <w:sz w:val="22"/>
          <w:szCs w:val="22"/>
        </w:rPr>
        <w:tab/>
      </w:r>
      <w:r w:rsidRPr="00E663A6">
        <w:rPr>
          <w:sz w:val="22"/>
          <w:szCs w:val="22"/>
        </w:rPr>
        <w:tab/>
        <w:t>1 sole author edited book published, or</w:t>
      </w:r>
    </w:p>
    <w:p w14:paraId="50169685"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sole author text book published, or</w:t>
      </w:r>
    </w:p>
    <w:p w14:paraId="0D995585"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14:paraId="4E7283B1"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14:paraId="1A32F5DE" w14:textId="77777777" w:rsidR="00E663A6" w:rsidRPr="00E663A6" w:rsidRDefault="00E663A6" w:rsidP="00E663A6">
      <w:pPr>
        <w:widowControl w:val="0"/>
        <w:autoSpaceDE w:val="0"/>
        <w:autoSpaceDN w:val="0"/>
        <w:adjustRightInd w:val="0"/>
        <w:rPr>
          <w:sz w:val="22"/>
          <w:szCs w:val="22"/>
        </w:rPr>
      </w:pPr>
      <w:r w:rsidRPr="00E663A6">
        <w:rPr>
          <w:sz w:val="22"/>
          <w:szCs w:val="22"/>
        </w:rPr>
        <w:t>1.5 units of scholarship merit</w:t>
      </w:r>
      <w:r w:rsidRPr="00E663A6">
        <w:rPr>
          <w:sz w:val="22"/>
          <w:szCs w:val="22"/>
        </w:rPr>
        <w:tab/>
      </w:r>
      <w:r w:rsidRPr="00E663A6">
        <w:rPr>
          <w:sz w:val="22"/>
          <w:szCs w:val="22"/>
        </w:rPr>
        <w:tab/>
        <w:t>1 sole authored book, revised and published</w:t>
      </w:r>
    </w:p>
    <w:p w14:paraId="300F13F3" w14:textId="77777777" w:rsidR="00E663A6" w:rsidRPr="00E663A6" w:rsidRDefault="00E663A6" w:rsidP="00E663A6">
      <w:pPr>
        <w:widowControl w:val="0"/>
        <w:autoSpaceDE w:val="0"/>
        <w:autoSpaceDN w:val="0"/>
        <w:adjustRightInd w:val="0"/>
        <w:ind w:left="2880" w:firstLine="720"/>
        <w:rPr>
          <w:sz w:val="22"/>
          <w:szCs w:val="22"/>
        </w:rPr>
      </w:pPr>
      <w:r w:rsidRPr="00E663A6">
        <w:rPr>
          <w:sz w:val="22"/>
          <w:szCs w:val="22"/>
        </w:rPr>
        <w:t>1 co-authored edited book or textbook published</w:t>
      </w:r>
    </w:p>
    <w:p w14:paraId="4D7D23FF" w14:textId="77777777" w:rsidR="00E663A6" w:rsidRPr="00E663A6" w:rsidRDefault="00E663A6" w:rsidP="00E663A6">
      <w:pPr>
        <w:widowControl w:val="0"/>
        <w:autoSpaceDE w:val="0"/>
        <w:autoSpaceDN w:val="0"/>
        <w:adjustRightInd w:val="0"/>
        <w:rPr>
          <w:sz w:val="22"/>
          <w:szCs w:val="22"/>
        </w:rPr>
      </w:pPr>
    </w:p>
    <w:p w14:paraId="54DADBDB" w14:textId="77777777" w:rsidR="00E663A6" w:rsidRPr="00E663A6" w:rsidRDefault="00E663A6" w:rsidP="00E663A6">
      <w:pPr>
        <w:widowControl w:val="0"/>
        <w:autoSpaceDE w:val="0"/>
        <w:autoSpaceDN w:val="0"/>
        <w:adjustRightInd w:val="0"/>
        <w:rPr>
          <w:sz w:val="22"/>
          <w:szCs w:val="22"/>
        </w:rPr>
      </w:pPr>
    </w:p>
    <w:p w14:paraId="6B3141D0" w14:textId="77777777" w:rsidR="00E663A6" w:rsidRPr="00E663A6" w:rsidRDefault="00E663A6" w:rsidP="00E663A6">
      <w:pPr>
        <w:widowControl w:val="0"/>
        <w:autoSpaceDE w:val="0"/>
        <w:autoSpaceDN w:val="0"/>
        <w:adjustRightInd w:val="0"/>
        <w:rPr>
          <w:sz w:val="22"/>
          <w:szCs w:val="22"/>
        </w:rPr>
      </w:pPr>
      <w:r w:rsidRPr="00E663A6">
        <w:rPr>
          <w:sz w:val="22"/>
          <w:szCs w:val="22"/>
        </w:rPr>
        <w:t>1.25 units of scholarship merit</w:t>
      </w:r>
      <w:r w:rsidRPr="00E663A6">
        <w:rPr>
          <w:sz w:val="22"/>
          <w:szCs w:val="22"/>
        </w:rPr>
        <w:tab/>
      </w:r>
      <w:r w:rsidRPr="00E663A6">
        <w:rPr>
          <w:sz w:val="22"/>
          <w:szCs w:val="22"/>
        </w:rPr>
        <w:tab/>
        <w:t>1 co-authored book, revised and published</w:t>
      </w:r>
    </w:p>
    <w:p w14:paraId="5BB6BFEC" w14:textId="77777777" w:rsidR="00E663A6" w:rsidRPr="00E663A6" w:rsidRDefault="00E663A6" w:rsidP="00E663A6">
      <w:pPr>
        <w:widowControl w:val="0"/>
        <w:autoSpaceDE w:val="0"/>
        <w:autoSpaceDN w:val="0"/>
        <w:adjustRightInd w:val="0"/>
        <w:rPr>
          <w:sz w:val="22"/>
          <w:szCs w:val="22"/>
        </w:rPr>
      </w:pPr>
    </w:p>
    <w:p w14:paraId="0CEDA837" w14:textId="77777777" w:rsidR="00E663A6" w:rsidRPr="00E663A6" w:rsidRDefault="00E663A6" w:rsidP="00E663A6">
      <w:pPr>
        <w:widowControl w:val="0"/>
        <w:autoSpaceDE w:val="0"/>
        <w:autoSpaceDN w:val="0"/>
        <w:adjustRightInd w:val="0"/>
        <w:rPr>
          <w:sz w:val="22"/>
          <w:szCs w:val="22"/>
        </w:rPr>
      </w:pPr>
      <w:r w:rsidRPr="00E663A6">
        <w:rPr>
          <w:sz w:val="22"/>
          <w:szCs w:val="22"/>
        </w:rPr>
        <w:t>1 unit of scholarship merit -</w:t>
      </w:r>
      <w:r w:rsidRPr="00E663A6">
        <w:rPr>
          <w:sz w:val="22"/>
          <w:szCs w:val="22"/>
        </w:rPr>
        <w:tab/>
      </w:r>
      <w:r w:rsidRPr="00E663A6">
        <w:rPr>
          <w:sz w:val="22"/>
          <w:szCs w:val="22"/>
        </w:rPr>
        <w:tab/>
        <w:t>1 sole-authored refereed article published or in press</w:t>
      </w:r>
    </w:p>
    <w:p w14:paraId="145AF38A"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research monograph, technical report, etc.</w:t>
      </w:r>
    </w:p>
    <w:p w14:paraId="003DB966" w14:textId="77777777" w:rsidR="00E663A6" w:rsidRPr="00E663A6" w:rsidRDefault="00E663A6" w:rsidP="00E663A6">
      <w:pPr>
        <w:widowControl w:val="0"/>
        <w:autoSpaceDE w:val="0"/>
        <w:autoSpaceDN w:val="0"/>
        <w:adjustRightInd w:val="0"/>
        <w:ind w:left="2880" w:firstLine="720"/>
        <w:rPr>
          <w:sz w:val="22"/>
          <w:szCs w:val="22"/>
        </w:rPr>
      </w:pPr>
      <w:r w:rsidRPr="00E663A6">
        <w:rPr>
          <w:sz w:val="22"/>
          <w:szCs w:val="22"/>
        </w:rPr>
        <w:t>External funding under $60,000</w:t>
      </w:r>
      <w:r w:rsidRPr="00E663A6">
        <w:rPr>
          <w:sz w:val="22"/>
          <w:szCs w:val="22"/>
        </w:rPr>
        <w:tab/>
      </w:r>
    </w:p>
    <w:p w14:paraId="5AFE1D60" w14:textId="77777777" w:rsidR="00E663A6" w:rsidRPr="00E663A6" w:rsidRDefault="00E663A6" w:rsidP="00E663A6">
      <w:pPr>
        <w:widowControl w:val="0"/>
        <w:autoSpaceDE w:val="0"/>
        <w:autoSpaceDN w:val="0"/>
        <w:adjustRightInd w:val="0"/>
        <w:rPr>
          <w:sz w:val="22"/>
          <w:szCs w:val="22"/>
        </w:rPr>
      </w:pPr>
      <w:r w:rsidRPr="00E663A6">
        <w:rPr>
          <w:sz w:val="22"/>
          <w:szCs w:val="22"/>
        </w:rPr>
        <w:t>.90</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first-authored refereed article published or in press</w:t>
      </w:r>
    </w:p>
    <w:p w14:paraId="61B9C2DE" w14:textId="77777777" w:rsidR="00E663A6" w:rsidRPr="00E663A6" w:rsidRDefault="00E663A6" w:rsidP="00E663A6">
      <w:pPr>
        <w:widowControl w:val="0"/>
        <w:autoSpaceDE w:val="0"/>
        <w:autoSpaceDN w:val="0"/>
        <w:adjustRightInd w:val="0"/>
        <w:rPr>
          <w:sz w:val="22"/>
          <w:szCs w:val="22"/>
        </w:rPr>
      </w:pPr>
      <w:r w:rsidRPr="00E663A6">
        <w:rPr>
          <w:sz w:val="22"/>
          <w:szCs w:val="22"/>
        </w:rPr>
        <w:t>.80</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1 2</w:t>
      </w:r>
      <w:r w:rsidRPr="00E663A6">
        <w:rPr>
          <w:sz w:val="22"/>
          <w:szCs w:val="22"/>
          <w:vertAlign w:val="superscript"/>
        </w:rPr>
        <w:t>nd</w:t>
      </w:r>
      <w:r w:rsidRPr="00E663A6">
        <w:rPr>
          <w:sz w:val="22"/>
          <w:szCs w:val="22"/>
        </w:rPr>
        <w:t xml:space="preserve"> authored refereed journal article published or in press</w:t>
      </w:r>
    </w:p>
    <w:p w14:paraId="2E75A274" w14:textId="77777777" w:rsidR="00E663A6" w:rsidRPr="00E663A6" w:rsidRDefault="00E663A6" w:rsidP="00E663A6">
      <w:pPr>
        <w:widowControl w:val="0"/>
        <w:autoSpaceDE w:val="0"/>
        <w:autoSpaceDN w:val="0"/>
        <w:adjustRightInd w:val="0"/>
        <w:rPr>
          <w:sz w:val="22"/>
          <w:szCs w:val="22"/>
        </w:rPr>
      </w:pPr>
      <w:r w:rsidRPr="00E663A6">
        <w:rPr>
          <w:sz w:val="22"/>
          <w:szCs w:val="22"/>
        </w:rPr>
        <w:t>.70</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1 3</w:t>
      </w:r>
      <w:r w:rsidRPr="00E663A6">
        <w:rPr>
          <w:sz w:val="22"/>
          <w:szCs w:val="22"/>
          <w:vertAlign w:val="superscript"/>
        </w:rPr>
        <w:t>rd</w:t>
      </w:r>
      <w:r w:rsidRPr="00E663A6">
        <w:rPr>
          <w:sz w:val="22"/>
          <w:szCs w:val="22"/>
        </w:rPr>
        <w:t xml:space="preserve"> or lower authorship on refereed journal article</w:t>
      </w:r>
    </w:p>
    <w:p w14:paraId="71E613E1"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p>
    <w:p w14:paraId="2295937B" w14:textId="77777777" w:rsidR="00E663A6" w:rsidRPr="00E663A6" w:rsidRDefault="00E663A6" w:rsidP="00E663A6">
      <w:pPr>
        <w:widowControl w:val="0"/>
        <w:autoSpaceDE w:val="0"/>
        <w:autoSpaceDN w:val="0"/>
        <w:adjustRightInd w:val="0"/>
        <w:rPr>
          <w:sz w:val="22"/>
          <w:szCs w:val="22"/>
        </w:rPr>
      </w:pPr>
    </w:p>
    <w:p w14:paraId="5F478928" w14:textId="77777777" w:rsidR="00E663A6" w:rsidRPr="00E663A6" w:rsidRDefault="00E663A6" w:rsidP="00E663A6">
      <w:pPr>
        <w:widowControl w:val="0"/>
        <w:autoSpaceDE w:val="0"/>
        <w:autoSpaceDN w:val="0"/>
        <w:adjustRightInd w:val="0"/>
        <w:rPr>
          <w:sz w:val="22"/>
          <w:szCs w:val="22"/>
        </w:rPr>
      </w:pPr>
      <w:r w:rsidRPr="00E663A6">
        <w:rPr>
          <w:sz w:val="22"/>
          <w:szCs w:val="22"/>
        </w:rPr>
        <w:t>.50 unit of scholarship merit -</w:t>
      </w:r>
      <w:r w:rsidRPr="00E663A6">
        <w:rPr>
          <w:sz w:val="22"/>
          <w:szCs w:val="22"/>
        </w:rPr>
        <w:tab/>
      </w:r>
      <w:r w:rsidRPr="00E663A6">
        <w:rPr>
          <w:sz w:val="22"/>
          <w:szCs w:val="22"/>
        </w:rPr>
        <w:tab/>
        <w:t>1 sole authored book chapter published, or</w:t>
      </w:r>
    </w:p>
    <w:p w14:paraId="5665BB91"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sole authored revised book published, or</w:t>
      </w:r>
    </w:p>
    <w:p w14:paraId="17D98311" w14:textId="77777777" w:rsidR="00E663A6" w:rsidRPr="00E663A6" w:rsidRDefault="00E663A6" w:rsidP="00E663A6">
      <w:pPr>
        <w:widowControl w:val="0"/>
        <w:autoSpaceDE w:val="0"/>
        <w:autoSpaceDN w:val="0"/>
        <w:adjustRightInd w:val="0"/>
        <w:ind w:left="2880" w:firstLine="720"/>
        <w:rPr>
          <w:sz w:val="22"/>
          <w:szCs w:val="22"/>
        </w:rPr>
      </w:pPr>
      <w:r w:rsidRPr="00E663A6">
        <w:rPr>
          <w:sz w:val="22"/>
          <w:szCs w:val="22"/>
        </w:rPr>
        <w:t>Submitted grant proposal for external funding, but not funded</w:t>
      </w:r>
    </w:p>
    <w:p w14:paraId="0E85F167"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Internal funding, or</w:t>
      </w:r>
    </w:p>
    <w:p w14:paraId="438AC82C"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14:paraId="3E2E0BF6" w14:textId="77777777" w:rsidR="00E663A6" w:rsidRPr="00E663A6" w:rsidRDefault="00E663A6" w:rsidP="00E663A6">
      <w:pPr>
        <w:widowControl w:val="0"/>
        <w:autoSpaceDE w:val="0"/>
        <w:autoSpaceDN w:val="0"/>
        <w:adjustRightInd w:val="0"/>
        <w:rPr>
          <w:sz w:val="22"/>
          <w:szCs w:val="22"/>
        </w:rPr>
      </w:pPr>
      <w:r w:rsidRPr="00E663A6">
        <w:rPr>
          <w:sz w:val="22"/>
          <w:szCs w:val="22"/>
        </w:rPr>
        <w:t>.45 units of scholarship merit</w:t>
      </w:r>
      <w:r w:rsidRPr="00E663A6">
        <w:rPr>
          <w:sz w:val="22"/>
          <w:szCs w:val="22"/>
        </w:rPr>
        <w:tab/>
      </w:r>
      <w:r w:rsidRPr="00E663A6">
        <w:rPr>
          <w:sz w:val="22"/>
          <w:szCs w:val="22"/>
        </w:rPr>
        <w:tab/>
        <w:t>2</w:t>
      </w:r>
      <w:r w:rsidRPr="00E663A6">
        <w:rPr>
          <w:sz w:val="22"/>
          <w:szCs w:val="22"/>
          <w:vertAlign w:val="superscript"/>
        </w:rPr>
        <w:t>nd</w:t>
      </w:r>
      <w:r w:rsidRPr="00E663A6">
        <w:rPr>
          <w:sz w:val="22"/>
          <w:szCs w:val="22"/>
        </w:rPr>
        <w:t xml:space="preserve"> author on book chapter published</w:t>
      </w:r>
    </w:p>
    <w:p w14:paraId="078DBD41" w14:textId="77777777" w:rsidR="00E663A6" w:rsidRPr="00E663A6" w:rsidRDefault="00E663A6" w:rsidP="00E663A6">
      <w:pPr>
        <w:widowControl w:val="0"/>
        <w:autoSpaceDE w:val="0"/>
        <w:autoSpaceDN w:val="0"/>
        <w:adjustRightInd w:val="0"/>
        <w:rPr>
          <w:sz w:val="22"/>
          <w:szCs w:val="22"/>
        </w:rPr>
      </w:pPr>
      <w:r w:rsidRPr="00E663A6">
        <w:rPr>
          <w:sz w:val="22"/>
          <w:szCs w:val="22"/>
        </w:rPr>
        <w:t>.40 units of scholarship merit</w:t>
      </w:r>
      <w:r w:rsidRPr="00E663A6">
        <w:rPr>
          <w:sz w:val="22"/>
          <w:szCs w:val="22"/>
        </w:rPr>
        <w:tab/>
      </w:r>
      <w:r w:rsidRPr="00E663A6">
        <w:rPr>
          <w:sz w:val="22"/>
          <w:szCs w:val="22"/>
        </w:rPr>
        <w:tab/>
        <w:t>3</w:t>
      </w:r>
      <w:r w:rsidRPr="00E663A6">
        <w:rPr>
          <w:sz w:val="22"/>
          <w:szCs w:val="22"/>
          <w:vertAlign w:val="superscript"/>
        </w:rPr>
        <w:t>rd</w:t>
      </w:r>
      <w:r w:rsidRPr="00E663A6">
        <w:rPr>
          <w:sz w:val="22"/>
          <w:szCs w:val="22"/>
        </w:rPr>
        <w:t xml:space="preserve"> or lower author of book chapter published</w:t>
      </w:r>
    </w:p>
    <w:p w14:paraId="63A214C4" w14:textId="77777777" w:rsidR="00E663A6" w:rsidRPr="00E663A6" w:rsidRDefault="00E663A6" w:rsidP="00E663A6">
      <w:pPr>
        <w:widowControl w:val="0"/>
        <w:autoSpaceDE w:val="0"/>
        <w:autoSpaceDN w:val="0"/>
        <w:adjustRightInd w:val="0"/>
        <w:rPr>
          <w:sz w:val="22"/>
          <w:szCs w:val="22"/>
        </w:rPr>
      </w:pPr>
    </w:p>
    <w:p w14:paraId="5C039F35" w14:textId="77777777" w:rsidR="00E663A6" w:rsidRPr="00E663A6" w:rsidRDefault="00E663A6" w:rsidP="00E663A6">
      <w:pPr>
        <w:widowControl w:val="0"/>
        <w:autoSpaceDE w:val="0"/>
        <w:autoSpaceDN w:val="0"/>
        <w:adjustRightInd w:val="0"/>
        <w:rPr>
          <w:sz w:val="22"/>
          <w:szCs w:val="22"/>
        </w:rPr>
      </w:pPr>
      <w:r w:rsidRPr="00E663A6">
        <w:rPr>
          <w:sz w:val="22"/>
          <w:szCs w:val="22"/>
        </w:rPr>
        <w:t>.25</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Refereed conference presentation</w:t>
      </w:r>
    </w:p>
    <w:p w14:paraId="11FFA5B3"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Book review</w:t>
      </w:r>
    </w:p>
    <w:p w14:paraId="178477A8" w14:textId="77777777" w:rsidR="00E663A6" w:rsidRPr="00E663A6" w:rsidRDefault="00E663A6" w:rsidP="00E663A6">
      <w:pPr>
        <w:widowControl w:val="0"/>
        <w:autoSpaceDE w:val="0"/>
        <w:autoSpaceDN w:val="0"/>
        <w:adjustRightInd w:val="0"/>
        <w:rPr>
          <w:sz w:val="22"/>
          <w:szCs w:val="22"/>
        </w:rPr>
      </w:pPr>
    </w:p>
    <w:p w14:paraId="4FEF2147" w14:textId="77777777" w:rsidR="00E663A6" w:rsidRPr="00E663A6" w:rsidRDefault="00E663A6" w:rsidP="00E663A6">
      <w:pPr>
        <w:widowControl w:val="0"/>
        <w:autoSpaceDE w:val="0"/>
        <w:autoSpaceDN w:val="0"/>
        <w:adjustRightInd w:val="0"/>
        <w:rPr>
          <w:sz w:val="22"/>
          <w:szCs w:val="22"/>
        </w:rPr>
      </w:pPr>
      <w:r w:rsidRPr="00E663A6">
        <w:rPr>
          <w:sz w:val="22"/>
          <w:szCs w:val="22"/>
        </w:rPr>
        <w:t>??</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Other research activities not covered above (describe, document, justify)</w:t>
      </w:r>
    </w:p>
    <w:p w14:paraId="23DC71F1" w14:textId="77777777" w:rsidR="00E663A6" w:rsidRPr="00E663A6" w:rsidRDefault="00E663A6" w:rsidP="00E663A6">
      <w:pPr>
        <w:widowControl w:val="0"/>
        <w:autoSpaceDE w:val="0"/>
        <w:autoSpaceDN w:val="0"/>
        <w:adjustRightInd w:val="0"/>
        <w:rPr>
          <w:sz w:val="22"/>
          <w:szCs w:val="22"/>
        </w:rPr>
      </w:pPr>
    </w:p>
    <w:p w14:paraId="5B0BF986" w14:textId="77777777" w:rsidR="00E663A6" w:rsidRPr="00E663A6" w:rsidRDefault="00E663A6" w:rsidP="00E663A6">
      <w:pPr>
        <w:widowControl w:val="0"/>
        <w:autoSpaceDE w:val="0"/>
        <w:autoSpaceDN w:val="0"/>
        <w:adjustRightInd w:val="0"/>
        <w:rPr>
          <w:sz w:val="22"/>
          <w:szCs w:val="22"/>
        </w:rPr>
      </w:pPr>
    </w:p>
    <w:p w14:paraId="757074C0" w14:textId="77777777" w:rsidR="00E663A6" w:rsidRPr="00E663A6" w:rsidRDefault="00E663A6" w:rsidP="00E663A6">
      <w:pPr>
        <w:widowControl w:val="0"/>
        <w:autoSpaceDE w:val="0"/>
        <w:autoSpaceDN w:val="0"/>
        <w:adjustRightInd w:val="0"/>
        <w:rPr>
          <w:b/>
          <w:sz w:val="22"/>
          <w:szCs w:val="22"/>
        </w:rPr>
      </w:pPr>
      <w:r w:rsidRPr="00E663A6">
        <w:rPr>
          <w:sz w:val="22"/>
          <w:szCs w:val="22"/>
        </w:rPr>
        <w:br w:type="page"/>
      </w:r>
      <w:r w:rsidRPr="00E663A6">
        <w:rPr>
          <w:b/>
          <w:sz w:val="22"/>
          <w:szCs w:val="22"/>
        </w:rPr>
        <w:t>Appendix B:  Annual Evaluation Criteria for Rolling 3-year Period - Teaching</w:t>
      </w:r>
    </w:p>
    <w:p w14:paraId="763BD93E" w14:textId="77777777" w:rsidR="00E663A6" w:rsidRPr="00E663A6" w:rsidRDefault="00E663A6" w:rsidP="00E663A6">
      <w:pPr>
        <w:widowControl w:val="0"/>
        <w:autoSpaceDE w:val="0"/>
        <w:autoSpaceDN w:val="0"/>
        <w:adjustRightInd w:val="0"/>
        <w:rPr>
          <w:sz w:val="22"/>
          <w:szCs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942"/>
        <w:gridCol w:w="2701"/>
        <w:gridCol w:w="2519"/>
        <w:gridCol w:w="2520"/>
      </w:tblGrid>
      <w:tr w:rsidR="00E663A6" w:rsidRPr="00E663A6" w14:paraId="46F41552" w14:textId="77777777" w:rsidTr="00E663A6">
        <w:trPr>
          <w:trHeight w:val="512"/>
        </w:trPr>
        <w:tc>
          <w:tcPr>
            <w:tcW w:w="2746" w:type="dxa"/>
          </w:tcPr>
          <w:p w14:paraId="710A0426" w14:textId="77777777" w:rsidR="00E663A6" w:rsidRPr="00E663A6" w:rsidRDefault="00E663A6" w:rsidP="00E663A6">
            <w:pPr>
              <w:widowControl w:val="0"/>
              <w:autoSpaceDE w:val="0"/>
              <w:autoSpaceDN w:val="0"/>
              <w:adjustRightInd w:val="0"/>
              <w:jc w:val="center"/>
              <w:rPr>
                <w:b/>
                <w:sz w:val="22"/>
                <w:szCs w:val="22"/>
              </w:rPr>
            </w:pPr>
            <w:r w:rsidRPr="00E663A6">
              <w:rPr>
                <w:b/>
                <w:sz w:val="22"/>
                <w:szCs w:val="22"/>
              </w:rPr>
              <w:t>UNSATISFACTORY</w:t>
            </w:r>
          </w:p>
        </w:tc>
        <w:tc>
          <w:tcPr>
            <w:tcW w:w="2942" w:type="dxa"/>
          </w:tcPr>
          <w:p w14:paraId="284E23E9" w14:textId="77777777" w:rsidR="00E663A6" w:rsidRPr="00E663A6" w:rsidRDefault="00E663A6" w:rsidP="00E663A6">
            <w:pPr>
              <w:widowControl w:val="0"/>
              <w:autoSpaceDE w:val="0"/>
              <w:autoSpaceDN w:val="0"/>
              <w:adjustRightInd w:val="0"/>
              <w:jc w:val="center"/>
              <w:rPr>
                <w:b/>
                <w:sz w:val="22"/>
                <w:szCs w:val="22"/>
              </w:rPr>
            </w:pPr>
            <w:r w:rsidRPr="00E663A6">
              <w:rPr>
                <w:b/>
                <w:sz w:val="22"/>
                <w:szCs w:val="22"/>
              </w:rPr>
              <w:t>SATISFACTORY</w:t>
            </w:r>
          </w:p>
        </w:tc>
        <w:tc>
          <w:tcPr>
            <w:tcW w:w="2701" w:type="dxa"/>
          </w:tcPr>
          <w:p w14:paraId="58C47018" w14:textId="77777777" w:rsidR="00E663A6" w:rsidRPr="00E663A6" w:rsidRDefault="00E663A6" w:rsidP="00E663A6">
            <w:pPr>
              <w:widowControl w:val="0"/>
              <w:autoSpaceDE w:val="0"/>
              <w:autoSpaceDN w:val="0"/>
              <w:adjustRightInd w:val="0"/>
              <w:jc w:val="center"/>
              <w:rPr>
                <w:b/>
                <w:sz w:val="22"/>
                <w:szCs w:val="22"/>
              </w:rPr>
            </w:pPr>
            <w:r w:rsidRPr="00E663A6">
              <w:rPr>
                <w:b/>
                <w:sz w:val="22"/>
                <w:szCs w:val="22"/>
              </w:rPr>
              <w:t>MERIT</w:t>
            </w:r>
          </w:p>
          <w:p w14:paraId="030D2961" w14:textId="77777777" w:rsidR="00E663A6" w:rsidRPr="00E663A6" w:rsidRDefault="00E663A6" w:rsidP="00E663A6">
            <w:pPr>
              <w:widowControl w:val="0"/>
              <w:autoSpaceDE w:val="0"/>
              <w:autoSpaceDN w:val="0"/>
              <w:adjustRightInd w:val="0"/>
              <w:jc w:val="center"/>
              <w:rPr>
                <w:b/>
                <w:sz w:val="22"/>
                <w:szCs w:val="22"/>
              </w:rPr>
            </w:pPr>
          </w:p>
        </w:tc>
        <w:tc>
          <w:tcPr>
            <w:tcW w:w="2519" w:type="dxa"/>
          </w:tcPr>
          <w:p w14:paraId="2AF92DDB" w14:textId="77777777" w:rsidR="00E663A6" w:rsidRPr="00E663A6" w:rsidRDefault="00E663A6" w:rsidP="00E663A6">
            <w:pPr>
              <w:widowControl w:val="0"/>
              <w:autoSpaceDE w:val="0"/>
              <w:autoSpaceDN w:val="0"/>
              <w:adjustRightInd w:val="0"/>
              <w:jc w:val="center"/>
              <w:rPr>
                <w:b/>
                <w:sz w:val="22"/>
                <w:szCs w:val="22"/>
              </w:rPr>
            </w:pPr>
            <w:r w:rsidRPr="00E663A6">
              <w:rPr>
                <w:b/>
                <w:sz w:val="22"/>
                <w:szCs w:val="22"/>
              </w:rPr>
              <w:t>HIGH MERIT</w:t>
            </w:r>
          </w:p>
          <w:p w14:paraId="3460E634" w14:textId="77777777" w:rsidR="00E663A6" w:rsidRPr="00E663A6" w:rsidRDefault="00E663A6" w:rsidP="00E663A6">
            <w:pPr>
              <w:widowControl w:val="0"/>
              <w:autoSpaceDE w:val="0"/>
              <w:autoSpaceDN w:val="0"/>
              <w:adjustRightInd w:val="0"/>
              <w:jc w:val="center"/>
              <w:rPr>
                <w:b/>
                <w:sz w:val="22"/>
                <w:szCs w:val="22"/>
              </w:rPr>
            </w:pPr>
          </w:p>
        </w:tc>
        <w:tc>
          <w:tcPr>
            <w:tcW w:w="2520" w:type="dxa"/>
          </w:tcPr>
          <w:p w14:paraId="046C39DA" w14:textId="77777777" w:rsidR="00E663A6" w:rsidRPr="00E663A6" w:rsidRDefault="00E663A6" w:rsidP="00E663A6">
            <w:pPr>
              <w:widowControl w:val="0"/>
              <w:autoSpaceDE w:val="0"/>
              <w:autoSpaceDN w:val="0"/>
              <w:adjustRightInd w:val="0"/>
              <w:jc w:val="center"/>
              <w:rPr>
                <w:b/>
                <w:sz w:val="22"/>
                <w:szCs w:val="22"/>
              </w:rPr>
            </w:pPr>
            <w:r w:rsidRPr="00E663A6">
              <w:rPr>
                <w:b/>
                <w:sz w:val="22"/>
                <w:szCs w:val="22"/>
              </w:rPr>
              <w:t>EXCEPTIONAL MERIT</w:t>
            </w:r>
          </w:p>
        </w:tc>
      </w:tr>
      <w:tr w:rsidR="00E663A6" w:rsidRPr="00E663A6" w14:paraId="41A724B7" w14:textId="77777777" w:rsidTr="00E663A6">
        <w:trPr>
          <w:trHeight w:val="1952"/>
        </w:trPr>
        <w:tc>
          <w:tcPr>
            <w:tcW w:w="2746" w:type="dxa"/>
          </w:tcPr>
          <w:p w14:paraId="1CE2BC50" w14:textId="77777777" w:rsidR="00E663A6" w:rsidRPr="00E663A6" w:rsidRDefault="00E663A6" w:rsidP="00E663A6">
            <w:pPr>
              <w:widowControl w:val="0"/>
              <w:autoSpaceDE w:val="0"/>
              <w:autoSpaceDN w:val="0"/>
              <w:adjustRightInd w:val="0"/>
              <w:rPr>
                <w:sz w:val="22"/>
                <w:szCs w:val="22"/>
              </w:rPr>
            </w:pPr>
            <w:r w:rsidRPr="00E663A6">
              <w:rPr>
                <w:sz w:val="22"/>
                <w:szCs w:val="22"/>
              </w:rPr>
              <w:t>Failure to meet required teaching responsibilities with less than 2 units of merit</w:t>
            </w:r>
          </w:p>
          <w:p w14:paraId="415F1484" w14:textId="77777777" w:rsidR="00E663A6" w:rsidRPr="00E663A6" w:rsidRDefault="00E663A6" w:rsidP="00E663A6">
            <w:pPr>
              <w:widowControl w:val="0"/>
              <w:autoSpaceDE w:val="0"/>
              <w:autoSpaceDN w:val="0"/>
              <w:adjustRightInd w:val="0"/>
              <w:rPr>
                <w:sz w:val="22"/>
                <w:szCs w:val="22"/>
              </w:rPr>
            </w:pPr>
          </w:p>
        </w:tc>
        <w:tc>
          <w:tcPr>
            <w:tcW w:w="2942" w:type="dxa"/>
          </w:tcPr>
          <w:p w14:paraId="77A2E26B" w14:textId="77777777" w:rsidR="00E663A6" w:rsidRPr="00E663A6" w:rsidRDefault="00E663A6" w:rsidP="00E663A6">
            <w:pPr>
              <w:widowControl w:val="0"/>
              <w:autoSpaceDE w:val="0"/>
              <w:autoSpaceDN w:val="0"/>
              <w:adjustRightInd w:val="0"/>
              <w:rPr>
                <w:sz w:val="22"/>
                <w:szCs w:val="22"/>
              </w:rPr>
            </w:pPr>
            <w:r w:rsidRPr="00E663A6">
              <w:rPr>
                <w:sz w:val="22"/>
                <w:szCs w:val="22"/>
              </w:rPr>
              <w:t>Faculty member maintains acceptable teaching performance with 2 to 2.50 units of merit</w:t>
            </w:r>
          </w:p>
        </w:tc>
        <w:tc>
          <w:tcPr>
            <w:tcW w:w="2701" w:type="dxa"/>
          </w:tcPr>
          <w:p w14:paraId="3ED5143D"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Evidence of strong teaching performance with 2.51 to 2.99 units of merit </w:t>
            </w:r>
          </w:p>
        </w:tc>
        <w:tc>
          <w:tcPr>
            <w:tcW w:w="2519" w:type="dxa"/>
          </w:tcPr>
          <w:p w14:paraId="0F763B42"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Evidence of very strong teaching performance with 3 to  3.49 units of merit </w:t>
            </w:r>
          </w:p>
        </w:tc>
        <w:tc>
          <w:tcPr>
            <w:tcW w:w="2520" w:type="dxa"/>
          </w:tcPr>
          <w:p w14:paraId="45CC1750"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Evidence of outstanding teaching performance that includes at least 3.5 or greater units of merit </w:t>
            </w:r>
          </w:p>
        </w:tc>
      </w:tr>
    </w:tbl>
    <w:p w14:paraId="4438535A" w14:textId="77777777" w:rsidR="00E663A6" w:rsidRPr="00E663A6" w:rsidRDefault="00E663A6" w:rsidP="00E663A6">
      <w:pPr>
        <w:widowControl w:val="0"/>
        <w:autoSpaceDE w:val="0"/>
        <w:autoSpaceDN w:val="0"/>
        <w:adjustRightInd w:val="0"/>
        <w:rPr>
          <w:sz w:val="22"/>
          <w:szCs w:val="22"/>
        </w:rPr>
      </w:pPr>
    </w:p>
    <w:p w14:paraId="3FE2797D" w14:textId="77777777" w:rsidR="00E663A6" w:rsidRPr="00E663A6" w:rsidRDefault="00E663A6" w:rsidP="00E663A6">
      <w:pPr>
        <w:widowControl w:val="0"/>
        <w:autoSpaceDE w:val="0"/>
        <w:autoSpaceDN w:val="0"/>
        <w:adjustRightInd w:val="0"/>
        <w:rPr>
          <w:sz w:val="22"/>
          <w:szCs w:val="22"/>
        </w:rPr>
      </w:pPr>
      <w:r w:rsidRPr="00E663A6">
        <w:rPr>
          <w:sz w:val="22"/>
          <w:szCs w:val="22"/>
        </w:rPr>
        <w:t>Up to 2 units of merit</w:t>
      </w:r>
      <w:r w:rsidRPr="00E663A6">
        <w:rPr>
          <w:sz w:val="22"/>
          <w:szCs w:val="22"/>
        </w:rPr>
        <w:tab/>
      </w:r>
      <w:r w:rsidRPr="00E663A6">
        <w:rPr>
          <w:sz w:val="22"/>
          <w:szCs w:val="22"/>
        </w:rPr>
        <w:tab/>
      </w:r>
      <w:r w:rsidRPr="00E663A6">
        <w:rPr>
          <w:sz w:val="22"/>
          <w:szCs w:val="22"/>
        </w:rPr>
        <w:tab/>
      </w:r>
    </w:p>
    <w:p w14:paraId="6E5B896C" w14:textId="77777777" w:rsidR="00E663A6" w:rsidRPr="00E663A6" w:rsidRDefault="00E663A6" w:rsidP="00E663A6">
      <w:pPr>
        <w:widowControl w:val="0"/>
        <w:autoSpaceDE w:val="0"/>
        <w:autoSpaceDN w:val="0"/>
        <w:adjustRightInd w:val="0"/>
        <w:rPr>
          <w:sz w:val="22"/>
          <w:szCs w:val="22"/>
        </w:rPr>
      </w:pPr>
      <w:r w:rsidRPr="00E663A6">
        <w:rPr>
          <w:sz w:val="22"/>
          <w:szCs w:val="22"/>
        </w:rPr>
        <w:tab/>
        <w:t>0</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3 or higher on mean of all courses taught across 3 years</w:t>
      </w:r>
    </w:p>
    <w:p w14:paraId="48B3EC58" w14:textId="77777777" w:rsidR="00E663A6" w:rsidRPr="00E663A6" w:rsidRDefault="00E663A6" w:rsidP="00E663A6">
      <w:pPr>
        <w:widowControl w:val="0"/>
        <w:autoSpaceDE w:val="0"/>
        <w:autoSpaceDN w:val="0"/>
        <w:adjustRightInd w:val="0"/>
        <w:rPr>
          <w:sz w:val="22"/>
          <w:szCs w:val="22"/>
        </w:rPr>
      </w:pPr>
      <w:r w:rsidRPr="00E663A6">
        <w:rPr>
          <w:sz w:val="22"/>
          <w:szCs w:val="22"/>
        </w:rPr>
        <w:tab/>
        <w:t>.5</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between 2.50 and 2.99 on mean of all courses</w:t>
      </w:r>
    </w:p>
    <w:p w14:paraId="397ECC67" w14:textId="77777777" w:rsidR="00E663A6" w:rsidRPr="00E663A6" w:rsidRDefault="00E663A6" w:rsidP="00E663A6">
      <w:pPr>
        <w:widowControl w:val="0"/>
        <w:autoSpaceDE w:val="0"/>
        <w:autoSpaceDN w:val="0"/>
        <w:adjustRightInd w:val="0"/>
        <w:rPr>
          <w:sz w:val="22"/>
          <w:szCs w:val="22"/>
        </w:rPr>
      </w:pPr>
      <w:r w:rsidRPr="00E663A6">
        <w:rPr>
          <w:sz w:val="22"/>
          <w:szCs w:val="22"/>
        </w:rPr>
        <w:tab/>
        <w:t>1</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between 2 and 2.49 on mean of all courses</w:t>
      </w:r>
    </w:p>
    <w:p w14:paraId="50745C7D" w14:textId="77777777" w:rsidR="00E663A6" w:rsidRPr="00E663A6" w:rsidRDefault="00E663A6" w:rsidP="00E663A6">
      <w:pPr>
        <w:widowControl w:val="0"/>
        <w:autoSpaceDE w:val="0"/>
        <w:autoSpaceDN w:val="0"/>
        <w:adjustRightInd w:val="0"/>
        <w:rPr>
          <w:sz w:val="22"/>
          <w:szCs w:val="22"/>
        </w:rPr>
      </w:pPr>
      <w:r w:rsidRPr="00E663A6">
        <w:rPr>
          <w:sz w:val="22"/>
          <w:szCs w:val="22"/>
        </w:rPr>
        <w:tab/>
        <w:t>1.5</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between 1.21 and 1.99</w:t>
      </w:r>
    </w:p>
    <w:p w14:paraId="1B0D15C8" w14:textId="77777777" w:rsidR="00E663A6" w:rsidRPr="00E663A6" w:rsidRDefault="00E663A6" w:rsidP="00E663A6">
      <w:pPr>
        <w:widowControl w:val="0"/>
        <w:autoSpaceDE w:val="0"/>
        <w:autoSpaceDN w:val="0"/>
        <w:adjustRightInd w:val="0"/>
        <w:rPr>
          <w:sz w:val="22"/>
          <w:szCs w:val="22"/>
        </w:rPr>
      </w:pPr>
      <w:r w:rsidRPr="00E663A6">
        <w:rPr>
          <w:sz w:val="22"/>
          <w:szCs w:val="22"/>
        </w:rPr>
        <w:tab/>
        <w:t>2</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1.20 or lower</w:t>
      </w:r>
    </w:p>
    <w:p w14:paraId="6009627C" w14:textId="77777777" w:rsidR="00E663A6" w:rsidRPr="00E663A6" w:rsidRDefault="00E663A6" w:rsidP="00E663A6">
      <w:pPr>
        <w:widowControl w:val="0"/>
        <w:autoSpaceDE w:val="0"/>
        <w:autoSpaceDN w:val="0"/>
        <w:adjustRightInd w:val="0"/>
        <w:rPr>
          <w:sz w:val="22"/>
          <w:szCs w:val="22"/>
        </w:rPr>
      </w:pPr>
    </w:p>
    <w:p w14:paraId="63141E2A" w14:textId="77777777" w:rsidR="00E663A6" w:rsidRPr="00E663A6" w:rsidRDefault="00E663A6" w:rsidP="00E663A6">
      <w:pPr>
        <w:widowControl w:val="0"/>
        <w:autoSpaceDE w:val="0"/>
        <w:autoSpaceDN w:val="0"/>
        <w:adjustRightInd w:val="0"/>
        <w:rPr>
          <w:sz w:val="22"/>
          <w:szCs w:val="22"/>
        </w:rPr>
      </w:pPr>
    </w:p>
    <w:p w14:paraId="15D61969"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1 unit of teaching merit – </w:t>
      </w:r>
      <w:r w:rsidRPr="00E663A6">
        <w:rPr>
          <w:sz w:val="22"/>
          <w:szCs w:val="22"/>
        </w:rPr>
        <w:tab/>
      </w:r>
      <w:r w:rsidRPr="00E663A6">
        <w:rPr>
          <w:sz w:val="22"/>
          <w:szCs w:val="22"/>
        </w:rPr>
        <w:tab/>
        <w:t>Create a new course, or</w:t>
      </w:r>
    </w:p>
    <w:p w14:paraId="5199970D"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Substantially revise an existing course that is then approved, or</w:t>
      </w:r>
    </w:p>
    <w:p w14:paraId="0C44B99F"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xml:space="preserve">Lead person for one or more CSWE accreditation standards/chapters, for a whole curriculum, or </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for one sequence, or</w:t>
      </w:r>
    </w:p>
    <w:p w14:paraId="4391D1D1"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 to completion a dissertation s</w:t>
      </w:r>
    </w:p>
    <w:p w14:paraId="4C2B1C96" w14:textId="77777777" w:rsidR="00E663A6" w:rsidRPr="00E663A6" w:rsidRDefault="00E663A6" w:rsidP="00E663A6">
      <w:pPr>
        <w:widowControl w:val="0"/>
        <w:autoSpaceDE w:val="0"/>
        <w:autoSpaceDN w:val="0"/>
        <w:adjustRightInd w:val="0"/>
        <w:rPr>
          <w:sz w:val="22"/>
          <w:szCs w:val="22"/>
        </w:rPr>
      </w:pPr>
    </w:p>
    <w:p w14:paraId="2CF48248"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.75 unit of teaching merit - </w:t>
      </w:r>
      <w:r w:rsidRPr="00E663A6">
        <w:rPr>
          <w:sz w:val="22"/>
          <w:szCs w:val="22"/>
        </w:rPr>
        <w:tab/>
      </w:r>
      <w:r w:rsidRPr="00E663A6">
        <w:rPr>
          <w:sz w:val="22"/>
          <w:szCs w:val="22"/>
        </w:rPr>
        <w:tab/>
        <w:t>Chair of an on-going dissertation committee</w:t>
      </w:r>
    </w:p>
    <w:p w14:paraId="3B36CB30"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 completed thesis</w:t>
      </w:r>
    </w:p>
    <w:p w14:paraId="401DD1C5" w14:textId="77777777" w:rsidR="00E663A6" w:rsidRPr="00E663A6" w:rsidRDefault="00E663A6" w:rsidP="00E663A6">
      <w:pPr>
        <w:widowControl w:val="0"/>
        <w:autoSpaceDE w:val="0"/>
        <w:autoSpaceDN w:val="0"/>
        <w:adjustRightInd w:val="0"/>
        <w:rPr>
          <w:sz w:val="22"/>
          <w:szCs w:val="22"/>
        </w:rPr>
      </w:pPr>
    </w:p>
    <w:p w14:paraId="53054A88" w14:textId="77777777" w:rsidR="00E663A6" w:rsidRPr="00E663A6" w:rsidRDefault="00E663A6" w:rsidP="00E663A6">
      <w:pPr>
        <w:widowControl w:val="0"/>
        <w:autoSpaceDE w:val="0"/>
        <w:autoSpaceDN w:val="0"/>
        <w:adjustRightInd w:val="0"/>
        <w:rPr>
          <w:sz w:val="22"/>
          <w:szCs w:val="22"/>
        </w:rPr>
      </w:pPr>
    </w:p>
    <w:p w14:paraId="0D0926B1" w14:textId="77777777" w:rsidR="00E663A6" w:rsidRPr="00E663A6" w:rsidRDefault="00E663A6" w:rsidP="00E663A6">
      <w:pPr>
        <w:widowControl w:val="0"/>
        <w:autoSpaceDE w:val="0"/>
        <w:autoSpaceDN w:val="0"/>
        <w:adjustRightInd w:val="0"/>
        <w:rPr>
          <w:sz w:val="22"/>
          <w:szCs w:val="22"/>
        </w:rPr>
      </w:pPr>
      <w:r w:rsidRPr="00E663A6">
        <w:rPr>
          <w:sz w:val="22"/>
          <w:szCs w:val="22"/>
        </w:rPr>
        <w:t>.50 unit of teaching merit -</w:t>
      </w:r>
      <w:r w:rsidRPr="00E663A6">
        <w:rPr>
          <w:sz w:val="22"/>
          <w:szCs w:val="22"/>
        </w:rPr>
        <w:tab/>
      </w:r>
      <w:r w:rsidRPr="00E663A6">
        <w:rPr>
          <w:sz w:val="22"/>
          <w:szCs w:val="22"/>
        </w:rPr>
        <w:tab/>
        <w:t>Chair of an ongoing thesis committee</w:t>
      </w:r>
    </w:p>
    <w:p w14:paraId="331DFB44" w14:textId="77777777" w:rsidR="00E663A6" w:rsidRPr="00E663A6" w:rsidRDefault="00E663A6" w:rsidP="00E663A6">
      <w:pPr>
        <w:widowControl w:val="0"/>
        <w:autoSpaceDE w:val="0"/>
        <w:autoSpaceDN w:val="0"/>
        <w:adjustRightInd w:val="0"/>
        <w:ind w:left="2880" w:firstLine="720"/>
        <w:rPr>
          <w:sz w:val="22"/>
          <w:szCs w:val="22"/>
        </w:rPr>
      </w:pPr>
      <w:r w:rsidRPr="00E663A6">
        <w:rPr>
          <w:sz w:val="22"/>
          <w:szCs w:val="22"/>
        </w:rPr>
        <w:t>Member of a completed dissertation or thesis committee, or</w:t>
      </w:r>
    </w:p>
    <w:p w14:paraId="203D2491" w14:textId="77777777" w:rsidR="00E663A6" w:rsidRPr="00E663A6" w:rsidRDefault="00E663A6" w:rsidP="00E663A6">
      <w:pPr>
        <w:widowControl w:val="0"/>
        <w:autoSpaceDE w:val="0"/>
        <w:autoSpaceDN w:val="0"/>
        <w:adjustRightInd w:val="0"/>
        <w:ind w:left="2880" w:firstLine="720"/>
        <w:rPr>
          <w:sz w:val="22"/>
          <w:szCs w:val="22"/>
        </w:rPr>
      </w:pPr>
      <w:r w:rsidRPr="00E663A6">
        <w:rPr>
          <w:sz w:val="22"/>
          <w:szCs w:val="22"/>
        </w:rPr>
        <w:t>Attend a continuing education course to improve teaching skills, or</w:t>
      </w:r>
    </w:p>
    <w:p w14:paraId="64B07F61"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Supervise a field student to compensate for the lack of a BSW or MSW at the agency, or</w:t>
      </w:r>
    </w:p>
    <w:p w14:paraId="621388A0"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Supervise a student in a for-credit Independent Study, or</w:t>
      </w:r>
    </w:p>
    <w:p w14:paraId="226D3A8B"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Teach one course not taught within the last three years, or</w:t>
      </w:r>
    </w:p>
    <w:p w14:paraId="536BA6DC"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xml:space="preserve">Provide extracurricular teaching activities (e.g. film or speaker series, workshops; describe, document, </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and justify), or</w:t>
      </w:r>
    </w:p>
    <w:p w14:paraId="63ED20E2"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Member of an on-going dissertation  committee, or</w:t>
      </w:r>
    </w:p>
    <w:p w14:paraId="1B136B93" w14:textId="77777777" w:rsidR="00E663A6" w:rsidRPr="00E663A6" w:rsidRDefault="00E663A6" w:rsidP="00E663A6">
      <w:pPr>
        <w:widowControl w:val="0"/>
        <w:autoSpaceDE w:val="0"/>
        <w:autoSpaceDN w:val="0"/>
        <w:adjustRightInd w:val="0"/>
        <w:rPr>
          <w:sz w:val="22"/>
          <w:szCs w:val="22"/>
        </w:rPr>
      </w:pPr>
      <w:r w:rsidRPr="00E663A6">
        <w:rPr>
          <w:sz w:val="22"/>
          <w:szCs w:val="22"/>
        </w:rPr>
        <w:t>0 - .50 unit of teaching merit</w:t>
      </w:r>
      <w:r w:rsidRPr="00E663A6">
        <w:rPr>
          <w:sz w:val="22"/>
          <w:szCs w:val="22"/>
        </w:rPr>
        <w:tab/>
      </w:r>
      <w:r w:rsidRPr="00E663A6">
        <w:rPr>
          <w:sz w:val="22"/>
          <w:szCs w:val="22"/>
        </w:rPr>
        <w:tab/>
        <w:t xml:space="preserve">Lead Instructor responsibility (self-assessed based on how demanding the role is) </w:t>
      </w:r>
    </w:p>
    <w:p w14:paraId="5312A857" w14:textId="77777777" w:rsidR="00E663A6" w:rsidRPr="00E663A6" w:rsidRDefault="00E663A6" w:rsidP="00E663A6">
      <w:pPr>
        <w:widowControl w:val="0"/>
        <w:autoSpaceDE w:val="0"/>
        <w:autoSpaceDN w:val="0"/>
        <w:adjustRightInd w:val="0"/>
        <w:rPr>
          <w:sz w:val="22"/>
          <w:szCs w:val="22"/>
        </w:rPr>
      </w:pPr>
    </w:p>
    <w:p w14:paraId="0DD0E574"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14:paraId="21FF506F" w14:textId="77777777" w:rsidR="00E663A6" w:rsidRPr="00E663A6" w:rsidRDefault="00E663A6" w:rsidP="00E663A6">
      <w:pPr>
        <w:widowControl w:val="0"/>
        <w:autoSpaceDE w:val="0"/>
        <w:autoSpaceDN w:val="0"/>
        <w:adjustRightInd w:val="0"/>
        <w:rPr>
          <w:sz w:val="22"/>
          <w:szCs w:val="22"/>
        </w:rPr>
      </w:pPr>
      <w:r w:rsidRPr="00E663A6">
        <w:rPr>
          <w:sz w:val="22"/>
          <w:szCs w:val="22"/>
        </w:rPr>
        <w:t>.25</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Member, thesis committee</w:t>
      </w:r>
    </w:p>
    <w:p w14:paraId="5ABD7C21" w14:textId="77777777" w:rsidR="00E663A6" w:rsidRPr="00E663A6" w:rsidRDefault="00E663A6" w:rsidP="00E663A6">
      <w:pPr>
        <w:widowControl w:val="0"/>
        <w:autoSpaceDE w:val="0"/>
        <w:autoSpaceDN w:val="0"/>
        <w:adjustRightInd w:val="0"/>
        <w:rPr>
          <w:sz w:val="22"/>
          <w:szCs w:val="22"/>
        </w:rPr>
      </w:pPr>
    </w:p>
    <w:p w14:paraId="324FD49B" w14:textId="77777777" w:rsidR="00E663A6" w:rsidRPr="00E663A6" w:rsidRDefault="00E663A6" w:rsidP="00E663A6">
      <w:pPr>
        <w:widowControl w:val="0"/>
        <w:autoSpaceDE w:val="0"/>
        <w:autoSpaceDN w:val="0"/>
        <w:adjustRightInd w:val="0"/>
        <w:rPr>
          <w:sz w:val="22"/>
          <w:szCs w:val="22"/>
        </w:rPr>
      </w:pPr>
      <w:r w:rsidRPr="00E663A6">
        <w:rPr>
          <w:sz w:val="22"/>
          <w:szCs w:val="22"/>
        </w:rPr>
        <w:t>??</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xml:space="preserve">Teaching activities that are over and above the required teaching responsibilities and are not </w:t>
      </w:r>
    </w:p>
    <w:p w14:paraId="3B9C1740"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credited above (describe, document and justify) or</w:t>
      </w:r>
    </w:p>
    <w:p w14:paraId="6E34BD07" w14:textId="77777777" w:rsidR="00E663A6" w:rsidRPr="00E663A6" w:rsidRDefault="00E663A6" w:rsidP="00E663A6">
      <w:pPr>
        <w:widowControl w:val="0"/>
        <w:autoSpaceDE w:val="0"/>
        <w:autoSpaceDN w:val="0"/>
        <w:adjustRightInd w:val="0"/>
        <w:rPr>
          <w:sz w:val="22"/>
          <w:szCs w:val="22"/>
        </w:rPr>
      </w:pPr>
    </w:p>
    <w:p w14:paraId="78449A05" w14:textId="77777777" w:rsidR="00E663A6" w:rsidRPr="00E663A6" w:rsidRDefault="00E663A6" w:rsidP="00E663A6">
      <w:pPr>
        <w:widowControl w:val="0"/>
        <w:autoSpaceDE w:val="0"/>
        <w:autoSpaceDN w:val="0"/>
        <w:adjustRightInd w:val="0"/>
        <w:rPr>
          <w:sz w:val="22"/>
          <w:szCs w:val="22"/>
        </w:rPr>
      </w:pPr>
    </w:p>
    <w:p w14:paraId="7AD5A1FB" w14:textId="77777777" w:rsidR="00E663A6" w:rsidRPr="00E663A6" w:rsidRDefault="00E663A6" w:rsidP="00E663A6">
      <w:pPr>
        <w:widowControl w:val="0"/>
        <w:autoSpaceDE w:val="0"/>
        <w:autoSpaceDN w:val="0"/>
        <w:adjustRightInd w:val="0"/>
        <w:rPr>
          <w:sz w:val="22"/>
          <w:szCs w:val="22"/>
        </w:rPr>
      </w:pPr>
    </w:p>
    <w:p w14:paraId="70B4173C" w14:textId="77777777" w:rsidR="00E663A6" w:rsidRPr="00E663A6" w:rsidRDefault="00E663A6" w:rsidP="00E663A6">
      <w:pPr>
        <w:widowControl w:val="0"/>
        <w:autoSpaceDE w:val="0"/>
        <w:autoSpaceDN w:val="0"/>
        <w:adjustRightInd w:val="0"/>
        <w:rPr>
          <w:sz w:val="22"/>
          <w:szCs w:val="22"/>
        </w:rPr>
      </w:pPr>
      <w:r w:rsidRPr="00E663A6">
        <w:rPr>
          <w:sz w:val="22"/>
          <w:szCs w:val="22"/>
        </w:rPr>
        <w:t>Teaching score criteria used above must be reassessed by faculty every 3 years</w:t>
      </w:r>
    </w:p>
    <w:p w14:paraId="47EC5F25" w14:textId="77777777" w:rsidR="00E663A6" w:rsidRPr="00E663A6" w:rsidRDefault="00E663A6" w:rsidP="00E663A6">
      <w:pPr>
        <w:widowControl w:val="0"/>
        <w:autoSpaceDE w:val="0"/>
        <w:autoSpaceDN w:val="0"/>
        <w:adjustRightInd w:val="0"/>
        <w:rPr>
          <w:sz w:val="22"/>
          <w:szCs w:val="22"/>
        </w:rPr>
      </w:pPr>
    </w:p>
    <w:p w14:paraId="520ADC24" w14:textId="77777777" w:rsidR="00E663A6" w:rsidRPr="00E663A6" w:rsidRDefault="00E663A6" w:rsidP="00E663A6">
      <w:pPr>
        <w:widowControl w:val="0"/>
        <w:autoSpaceDE w:val="0"/>
        <w:autoSpaceDN w:val="0"/>
        <w:adjustRightInd w:val="0"/>
        <w:rPr>
          <w:sz w:val="22"/>
          <w:szCs w:val="22"/>
        </w:rPr>
      </w:pPr>
    </w:p>
    <w:p w14:paraId="05AC38C8" w14:textId="77777777" w:rsidR="00E663A6" w:rsidRPr="00E663A6" w:rsidRDefault="00E663A6" w:rsidP="00E663A6">
      <w:pPr>
        <w:widowControl w:val="0"/>
        <w:autoSpaceDE w:val="0"/>
        <w:autoSpaceDN w:val="0"/>
        <w:adjustRightInd w:val="0"/>
        <w:rPr>
          <w:sz w:val="22"/>
          <w:szCs w:val="22"/>
        </w:rPr>
      </w:pPr>
    </w:p>
    <w:p w14:paraId="3B0B131E" w14:textId="77777777" w:rsidR="00E663A6" w:rsidRPr="00E663A6" w:rsidRDefault="00E663A6" w:rsidP="00E663A6">
      <w:pPr>
        <w:widowControl w:val="0"/>
        <w:autoSpaceDE w:val="0"/>
        <w:autoSpaceDN w:val="0"/>
        <w:adjustRightInd w:val="0"/>
        <w:rPr>
          <w:b/>
          <w:sz w:val="22"/>
          <w:szCs w:val="22"/>
        </w:rPr>
      </w:pPr>
      <w:r w:rsidRPr="00E663A6">
        <w:rPr>
          <w:sz w:val="22"/>
          <w:szCs w:val="22"/>
        </w:rPr>
        <w:br w:type="page"/>
      </w:r>
      <w:r w:rsidRPr="00E663A6">
        <w:rPr>
          <w:b/>
          <w:sz w:val="22"/>
          <w:szCs w:val="22"/>
        </w:rPr>
        <w:t>Appendix C: ANNUAL EVALUATION CRITERIA FOR ROLLING THREE YEAR PERIOD – SERVICE**</w:t>
      </w:r>
    </w:p>
    <w:p w14:paraId="32E94429" w14:textId="77777777" w:rsidR="00E663A6" w:rsidRPr="00E663A6" w:rsidRDefault="00E663A6" w:rsidP="00E663A6">
      <w:pPr>
        <w:widowControl w:val="0"/>
        <w:autoSpaceDE w:val="0"/>
        <w:autoSpaceDN w:val="0"/>
        <w:adjustRightInd w:val="0"/>
        <w:rPr>
          <w:b/>
          <w:sz w:val="22"/>
          <w:szCs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942"/>
        <w:gridCol w:w="2701"/>
        <w:gridCol w:w="2339"/>
        <w:gridCol w:w="2700"/>
      </w:tblGrid>
      <w:tr w:rsidR="00E663A6" w:rsidRPr="00E663A6" w14:paraId="3F5D1AD1" w14:textId="77777777" w:rsidTr="00E663A6">
        <w:trPr>
          <w:trHeight w:val="704"/>
        </w:trPr>
        <w:tc>
          <w:tcPr>
            <w:tcW w:w="2746" w:type="dxa"/>
          </w:tcPr>
          <w:p w14:paraId="39E89FB4" w14:textId="77777777" w:rsidR="00E663A6" w:rsidRPr="00E663A6" w:rsidRDefault="00E663A6" w:rsidP="00E663A6">
            <w:pPr>
              <w:widowControl w:val="0"/>
              <w:autoSpaceDE w:val="0"/>
              <w:autoSpaceDN w:val="0"/>
              <w:adjustRightInd w:val="0"/>
              <w:rPr>
                <w:b/>
                <w:sz w:val="22"/>
                <w:szCs w:val="22"/>
              </w:rPr>
            </w:pPr>
            <w:r w:rsidRPr="00E663A6">
              <w:rPr>
                <w:b/>
                <w:sz w:val="22"/>
                <w:szCs w:val="22"/>
              </w:rPr>
              <w:t>UNSATISFACTORY</w:t>
            </w:r>
          </w:p>
        </w:tc>
        <w:tc>
          <w:tcPr>
            <w:tcW w:w="2942" w:type="dxa"/>
          </w:tcPr>
          <w:p w14:paraId="2C4388D2" w14:textId="77777777" w:rsidR="00E663A6" w:rsidRPr="00E663A6" w:rsidRDefault="00E663A6" w:rsidP="00E663A6">
            <w:pPr>
              <w:widowControl w:val="0"/>
              <w:autoSpaceDE w:val="0"/>
              <w:autoSpaceDN w:val="0"/>
              <w:adjustRightInd w:val="0"/>
              <w:rPr>
                <w:b/>
                <w:sz w:val="22"/>
                <w:szCs w:val="22"/>
              </w:rPr>
            </w:pPr>
            <w:r w:rsidRPr="00E663A6">
              <w:rPr>
                <w:b/>
                <w:sz w:val="22"/>
                <w:szCs w:val="22"/>
              </w:rPr>
              <w:t>SATISFACTORY</w:t>
            </w:r>
          </w:p>
        </w:tc>
        <w:tc>
          <w:tcPr>
            <w:tcW w:w="2701" w:type="dxa"/>
          </w:tcPr>
          <w:p w14:paraId="35E49E41" w14:textId="77777777" w:rsidR="00E663A6" w:rsidRPr="00E663A6" w:rsidRDefault="00E663A6" w:rsidP="00E663A6">
            <w:pPr>
              <w:widowControl w:val="0"/>
              <w:autoSpaceDE w:val="0"/>
              <w:autoSpaceDN w:val="0"/>
              <w:adjustRightInd w:val="0"/>
              <w:rPr>
                <w:b/>
                <w:sz w:val="22"/>
                <w:szCs w:val="22"/>
              </w:rPr>
            </w:pPr>
            <w:r w:rsidRPr="00E663A6">
              <w:rPr>
                <w:b/>
                <w:sz w:val="22"/>
                <w:szCs w:val="22"/>
              </w:rPr>
              <w:t>MERIT</w:t>
            </w:r>
          </w:p>
        </w:tc>
        <w:tc>
          <w:tcPr>
            <w:tcW w:w="2339" w:type="dxa"/>
          </w:tcPr>
          <w:p w14:paraId="1E9805C6" w14:textId="77777777" w:rsidR="00E663A6" w:rsidRPr="00E663A6" w:rsidRDefault="00E663A6" w:rsidP="00E663A6">
            <w:pPr>
              <w:widowControl w:val="0"/>
              <w:autoSpaceDE w:val="0"/>
              <w:autoSpaceDN w:val="0"/>
              <w:adjustRightInd w:val="0"/>
              <w:rPr>
                <w:b/>
                <w:sz w:val="22"/>
                <w:szCs w:val="22"/>
              </w:rPr>
            </w:pPr>
            <w:r w:rsidRPr="00E663A6">
              <w:rPr>
                <w:b/>
                <w:sz w:val="22"/>
                <w:szCs w:val="22"/>
              </w:rPr>
              <w:t>HIGH MERIT</w:t>
            </w:r>
          </w:p>
        </w:tc>
        <w:tc>
          <w:tcPr>
            <w:tcW w:w="2700" w:type="dxa"/>
          </w:tcPr>
          <w:p w14:paraId="49222E75" w14:textId="77777777" w:rsidR="00E663A6" w:rsidRPr="00E663A6" w:rsidRDefault="00E663A6" w:rsidP="00E663A6">
            <w:pPr>
              <w:widowControl w:val="0"/>
              <w:autoSpaceDE w:val="0"/>
              <w:autoSpaceDN w:val="0"/>
              <w:adjustRightInd w:val="0"/>
              <w:rPr>
                <w:b/>
                <w:sz w:val="22"/>
                <w:szCs w:val="22"/>
              </w:rPr>
            </w:pPr>
            <w:r w:rsidRPr="00E663A6">
              <w:rPr>
                <w:b/>
                <w:sz w:val="22"/>
                <w:szCs w:val="22"/>
              </w:rPr>
              <w:t>EXCEPTIONAL MERIT</w:t>
            </w:r>
          </w:p>
        </w:tc>
      </w:tr>
      <w:tr w:rsidR="00E663A6" w:rsidRPr="00E663A6" w14:paraId="29B50E16" w14:textId="77777777" w:rsidTr="00E663A6">
        <w:trPr>
          <w:trHeight w:val="1952"/>
        </w:trPr>
        <w:tc>
          <w:tcPr>
            <w:tcW w:w="2746" w:type="dxa"/>
          </w:tcPr>
          <w:p w14:paraId="71DA955F"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Faculty member fails to consistently perform required service or committee assignment; frequently fails to attend required faculty meetings </w:t>
            </w:r>
          </w:p>
        </w:tc>
        <w:tc>
          <w:tcPr>
            <w:tcW w:w="2942" w:type="dxa"/>
          </w:tcPr>
          <w:p w14:paraId="69A1485B" w14:textId="77777777" w:rsidR="00E663A6" w:rsidRPr="00E663A6" w:rsidRDefault="00E663A6" w:rsidP="00E663A6">
            <w:pPr>
              <w:widowControl w:val="0"/>
              <w:autoSpaceDE w:val="0"/>
              <w:autoSpaceDN w:val="0"/>
              <w:adjustRightInd w:val="0"/>
              <w:rPr>
                <w:sz w:val="22"/>
                <w:szCs w:val="22"/>
              </w:rPr>
            </w:pPr>
            <w:r w:rsidRPr="00E663A6">
              <w:rPr>
                <w:sz w:val="22"/>
                <w:szCs w:val="22"/>
              </w:rPr>
              <w:t>Faculty member serves competently on at least one committee per year and regularly attends faculty meetings and shows activity in community and/or professional service</w:t>
            </w:r>
          </w:p>
        </w:tc>
        <w:tc>
          <w:tcPr>
            <w:tcW w:w="2701" w:type="dxa"/>
          </w:tcPr>
          <w:p w14:paraId="6B61CC28"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Faculty member is active in departmental affairs, serves conscientiously and shows leadership in the unit that includes  2 to 3.9 units of merit </w:t>
            </w:r>
          </w:p>
        </w:tc>
        <w:tc>
          <w:tcPr>
            <w:tcW w:w="2339" w:type="dxa"/>
          </w:tcPr>
          <w:p w14:paraId="21E21976" w14:textId="77777777" w:rsidR="00E663A6" w:rsidRPr="00E663A6" w:rsidRDefault="00E663A6" w:rsidP="00E663A6">
            <w:pPr>
              <w:widowControl w:val="0"/>
              <w:autoSpaceDE w:val="0"/>
              <w:autoSpaceDN w:val="0"/>
              <w:adjustRightInd w:val="0"/>
              <w:rPr>
                <w:sz w:val="22"/>
                <w:szCs w:val="22"/>
              </w:rPr>
            </w:pPr>
            <w:r w:rsidRPr="00E663A6">
              <w:rPr>
                <w:sz w:val="22"/>
                <w:szCs w:val="22"/>
              </w:rPr>
              <w:t>Consistently demonstrates strong leadership at the unit or some combination of unit, college university, professional, and/or community levels that includes 4 to 5.9 units of merit</w:t>
            </w:r>
          </w:p>
        </w:tc>
        <w:tc>
          <w:tcPr>
            <w:tcW w:w="2700" w:type="dxa"/>
          </w:tcPr>
          <w:p w14:paraId="79F79250"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Consistently demonstrates exceptionally strong leadership at the unit or some combination of unit, college university, professional, and/or community levels that includes 6 units of merit </w:t>
            </w:r>
          </w:p>
        </w:tc>
      </w:tr>
    </w:tbl>
    <w:p w14:paraId="21EA21C2" w14:textId="77777777" w:rsidR="00E663A6" w:rsidRPr="00E663A6" w:rsidRDefault="00E663A6" w:rsidP="00E663A6">
      <w:pPr>
        <w:widowControl w:val="0"/>
        <w:autoSpaceDE w:val="0"/>
        <w:autoSpaceDN w:val="0"/>
        <w:adjustRightInd w:val="0"/>
        <w:rPr>
          <w:sz w:val="22"/>
          <w:szCs w:val="22"/>
        </w:rPr>
      </w:pPr>
    </w:p>
    <w:p w14:paraId="2E1DD90F" w14:textId="77777777" w:rsidR="00E663A6" w:rsidRPr="00E663A6" w:rsidRDefault="00E663A6" w:rsidP="00E663A6">
      <w:pPr>
        <w:widowControl w:val="0"/>
        <w:autoSpaceDE w:val="0"/>
        <w:autoSpaceDN w:val="0"/>
        <w:adjustRightInd w:val="0"/>
        <w:rPr>
          <w:sz w:val="22"/>
          <w:szCs w:val="22"/>
        </w:rPr>
      </w:pPr>
      <w:r w:rsidRPr="00E663A6">
        <w:rPr>
          <w:sz w:val="22"/>
          <w:szCs w:val="22"/>
        </w:rPr>
        <w:t>1 unit of service merit -</w:t>
      </w:r>
      <w:r w:rsidRPr="00E663A6">
        <w:rPr>
          <w:sz w:val="22"/>
          <w:szCs w:val="22"/>
        </w:rPr>
        <w:tab/>
      </w:r>
      <w:r w:rsidRPr="00E663A6">
        <w:rPr>
          <w:sz w:val="22"/>
          <w:szCs w:val="22"/>
        </w:rPr>
        <w:tab/>
      </w:r>
      <w:r w:rsidRPr="00E663A6">
        <w:rPr>
          <w:sz w:val="22"/>
          <w:szCs w:val="22"/>
        </w:rPr>
        <w:tab/>
        <w:t>Editor of professional journal, or</w:t>
      </w:r>
    </w:p>
    <w:p w14:paraId="4A1CD629"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Elected leadership in professional organization, or</w:t>
      </w:r>
    </w:p>
    <w:p w14:paraId="4F50C832"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 of a university or college committee, or</w:t>
      </w:r>
    </w:p>
    <w:p w14:paraId="691D162E"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 of a SSW search or standing committee (e.g., Foundation, P &amp; T), or</w:t>
      </w:r>
    </w:p>
    <w:p w14:paraId="1BE8D1C2"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Elected chair of community board/committee/coalition/review panel or</w:t>
      </w:r>
    </w:p>
    <w:p w14:paraId="4DC3BA4B"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Chairing a concentration (BSW, MSW, ADP, PAC Advanced Generalist)</w:t>
      </w:r>
    </w:p>
    <w:p w14:paraId="68CEBFA3" w14:textId="77777777" w:rsidR="00E663A6" w:rsidRPr="00E663A6" w:rsidRDefault="00E663A6" w:rsidP="00E663A6">
      <w:pPr>
        <w:widowControl w:val="0"/>
        <w:autoSpaceDE w:val="0"/>
        <w:autoSpaceDN w:val="0"/>
        <w:adjustRightInd w:val="0"/>
        <w:rPr>
          <w:sz w:val="22"/>
          <w:szCs w:val="22"/>
        </w:rPr>
      </w:pPr>
    </w:p>
    <w:p w14:paraId="5E9ABBBC" w14:textId="77777777" w:rsidR="00E663A6" w:rsidRPr="00E663A6" w:rsidRDefault="00E663A6" w:rsidP="00E663A6">
      <w:pPr>
        <w:widowControl w:val="0"/>
        <w:autoSpaceDE w:val="0"/>
        <w:autoSpaceDN w:val="0"/>
        <w:adjustRightInd w:val="0"/>
        <w:rPr>
          <w:sz w:val="22"/>
          <w:szCs w:val="22"/>
        </w:rPr>
      </w:pPr>
      <w:r w:rsidRPr="00E663A6">
        <w:rPr>
          <w:sz w:val="22"/>
          <w:szCs w:val="22"/>
        </w:rPr>
        <w:t>.75</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Editor of special issue of journal</w:t>
      </w:r>
    </w:p>
    <w:p w14:paraId="71210E3C"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14:paraId="1C2C0611" w14:textId="77777777" w:rsidR="00E663A6" w:rsidRPr="00E663A6" w:rsidRDefault="00E663A6" w:rsidP="00E663A6">
      <w:pPr>
        <w:widowControl w:val="0"/>
        <w:autoSpaceDE w:val="0"/>
        <w:autoSpaceDN w:val="0"/>
        <w:adjustRightInd w:val="0"/>
        <w:rPr>
          <w:sz w:val="22"/>
          <w:szCs w:val="22"/>
        </w:rPr>
      </w:pPr>
      <w:r w:rsidRPr="00E663A6">
        <w:rPr>
          <w:sz w:val="22"/>
          <w:szCs w:val="22"/>
        </w:rPr>
        <w:t>.50 unit of service merit -</w:t>
      </w:r>
      <w:r w:rsidRPr="00E663A6">
        <w:rPr>
          <w:sz w:val="22"/>
          <w:szCs w:val="22"/>
        </w:rPr>
        <w:tab/>
      </w:r>
      <w:r w:rsidRPr="00E663A6">
        <w:rPr>
          <w:sz w:val="22"/>
          <w:szCs w:val="22"/>
        </w:rPr>
        <w:tab/>
        <w:t>Editorial board member (no double counting of reviewing manuscripts for that journal), or</w:t>
      </w:r>
    </w:p>
    <w:p w14:paraId="5FF16DCD"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Member of a SSW search or standing committee, or</w:t>
      </w:r>
    </w:p>
    <w:p w14:paraId="4C0E3115"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Member of a university of college committee, or</w:t>
      </w:r>
    </w:p>
    <w:p w14:paraId="577DC3C6"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Regularly attended an additional curriculum program committee, or</w:t>
      </w:r>
    </w:p>
    <w:p w14:paraId="0ECC7845"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Advise a student group, or</w:t>
      </w:r>
    </w:p>
    <w:p w14:paraId="552EB3C6"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Serve on a community board/committee/coalition/review panel, or</w:t>
      </w:r>
    </w:p>
    <w:p w14:paraId="7BB3A26B"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Non-refereed conference presentation, or</w:t>
      </w:r>
    </w:p>
    <w:p w14:paraId="356AEDDD"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Expert testimony</w:t>
      </w:r>
    </w:p>
    <w:p w14:paraId="62340F06" w14:textId="77777777" w:rsidR="00E663A6" w:rsidRPr="00E663A6" w:rsidRDefault="00E663A6" w:rsidP="00E663A6">
      <w:pPr>
        <w:widowControl w:val="0"/>
        <w:autoSpaceDE w:val="0"/>
        <w:autoSpaceDN w:val="0"/>
        <w:adjustRightInd w:val="0"/>
        <w:rPr>
          <w:sz w:val="22"/>
          <w:szCs w:val="22"/>
        </w:rPr>
      </w:pPr>
    </w:p>
    <w:p w14:paraId="02314DEC" w14:textId="77777777" w:rsidR="00E663A6" w:rsidRPr="00E663A6" w:rsidRDefault="00E663A6" w:rsidP="00E663A6">
      <w:pPr>
        <w:widowControl w:val="0"/>
        <w:autoSpaceDE w:val="0"/>
        <w:autoSpaceDN w:val="0"/>
        <w:adjustRightInd w:val="0"/>
        <w:rPr>
          <w:sz w:val="22"/>
          <w:szCs w:val="22"/>
        </w:rPr>
      </w:pPr>
      <w:r w:rsidRPr="00E663A6">
        <w:rPr>
          <w:sz w:val="22"/>
          <w:szCs w:val="22"/>
        </w:rPr>
        <w:t>.25 unit of service merit</w:t>
      </w:r>
      <w:r w:rsidRPr="00E663A6">
        <w:rPr>
          <w:sz w:val="22"/>
          <w:szCs w:val="22"/>
        </w:rPr>
        <w:tab/>
      </w:r>
      <w:r w:rsidRPr="00E663A6">
        <w:rPr>
          <w:sz w:val="22"/>
          <w:szCs w:val="22"/>
        </w:rPr>
        <w:tab/>
      </w:r>
      <w:r w:rsidRPr="00E663A6">
        <w:rPr>
          <w:sz w:val="22"/>
          <w:szCs w:val="22"/>
        </w:rPr>
        <w:tab/>
        <w:t>Review at least two manuscripts per year for a refereed journal</w:t>
      </w:r>
      <w:r w:rsidRPr="00E663A6">
        <w:rPr>
          <w:sz w:val="22"/>
          <w:szCs w:val="22"/>
        </w:rPr>
        <w:tab/>
      </w:r>
    </w:p>
    <w:p w14:paraId="38870A10"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Reviewing conference abstracts</w:t>
      </w:r>
    </w:p>
    <w:p w14:paraId="2F99CB8D"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Serving on award selection committee, e.g., for SSWR, CSWE</w:t>
      </w:r>
      <w:r w:rsidRPr="00E663A6">
        <w:rPr>
          <w:sz w:val="22"/>
          <w:szCs w:val="22"/>
        </w:rPr>
        <w:tab/>
      </w:r>
    </w:p>
    <w:p w14:paraId="3A22B27F"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Completing an external review of a candidate for promotion and/or tenure</w:t>
      </w:r>
      <w:r w:rsidRPr="00E663A6">
        <w:rPr>
          <w:sz w:val="22"/>
          <w:szCs w:val="22"/>
        </w:rPr>
        <w:tab/>
      </w:r>
      <w:r w:rsidRPr="00E663A6">
        <w:rPr>
          <w:sz w:val="22"/>
          <w:szCs w:val="22"/>
        </w:rPr>
        <w:tab/>
      </w:r>
      <w:r w:rsidRPr="00E663A6">
        <w:rPr>
          <w:sz w:val="22"/>
          <w:szCs w:val="22"/>
        </w:rPr>
        <w:tab/>
      </w:r>
    </w:p>
    <w:p w14:paraId="6026768B" w14:textId="77777777" w:rsidR="00E663A6" w:rsidRPr="00E663A6" w:rsidRDefault="00E663A6" w:rsidP="00E663A6">
      <w:pPr>
        <w:widowControl w:val="0"/>
        <w:autoSpaceDE w:val="0"/>
        <w:autoSpaceDN w:val="0"/>
        <w:adjustRightInd w:val="0"/>
        <w:rPr>
          <w:sz w:val="22"/>
          <w:szCs w:val="22"/>
        </w:rPr>
      </w:pPr>
    </w:p>
    <w:p w14:paraId="3E9EAC7B" w14:textId="77777777" w:rsidR="00E663A6" w:rsidRPr="00E663A6" w:rsidRDefault="00E663A6" w:rsidP="00E663A6">
      <w:pPr>
        <w:widowControl w:val="0"/>
        <w:autoSpaceDE w:val="0"/>
        <w:autoSpaceDN w:val="0"/>
        <w:adjustRightInd w:val="0"/>
        <w:rPr>
          <w:sz w:val="22"/>
          <w:szCs w:val="22"/>
        </w:rPr>
      </w:pPr>
      <w:r w:rsidRPr="00E663A6">
        <w:rPr>
          <w:sz w:val="22"/>
          <w:szCs w:val="22"/>
        </w:rPr>
        <w:t>??</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xml:space="preserve">Service activities that are over and above the required service responsibilities and are not </w:t>
      </w:r>
    </w:p>
    <w:p w14:paraId="684BB96E" w14:textId="77777777"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credited above (describe, document and justify)</w:t>
      </w:r>
    </w:p>
    <w:p w14:paraId="3C15AD7E" w14:textId="77777777" w:rsidR="00E663A6" w:rsidRPr="00E663A6" w:rsidRDefault="00E663A6" w:rsidP="00E663A6">
      <w:pPr>
        <w:widowControl w:val="0"/>
        <w:autoSpaceDE w:val="0"/>
        <w:autoSpaceDN w:val="0"/>
        <w:adjustRightInd w:val="0"/>
        <w:rPr>
          <w:sz w:val="22"/>
          <w:szCs w:val="22"/>
        </w:rPr>
      </w:pPr>
    </w:p>
    <w:p w14:paraId="26AD9045" w14:textId="77777777" w:rsidR="00E663A6" w:rsidRPr="00E663A6" w:rsidRDefault="00E663A6" w:rsidP="00E663A6">
      <w:pPr>
        <w:widowControl w:val="0"/>
        <w:autoSpaceDE w:val="0"/>
        <w:autoSpaceDN w:val="0"/>
        <w:adjustRightInd w:val="0"/>
        <w:rPr>
          <w:sz w:val="22"/>
          <w:szCs w:val="22"/>
        </w:rPr>
      </w:pPr>
      <w:r w:rsidRPr="00E663A6">
        <w:rPr>
          <w:sz w:val="22"/>
          <w:szCs w:val="22"/>
        </w:rPr>
        <w:t>??</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Administrative responsibilities (describe, document and justify merit points)</w:t>
      </w:r>
    </w:p>
    <w:p w14:paraId="6B846435" w14:textId="77777777" w:rsidR="00E663A6" w:rsidRPr="00E663A6" w:rsidRDefault="00E663A6" w:rsidP="00E663A6">
      <w:pPr>
        <w:widowControl w:val="0"/>
        <w:autoSpaceDE w:val="0"/>
        <w:autoSpaceDN w:val="0"/>
        <w:adjustRightInd w:val="0"/>
        <w:rPr>
          <w:sz w:val="22"/>
          <w:szCs w:val="22"/>
        </w:rPr>
      </w:pPr>
    </w:p>
    <w:p w14:paraId="5105277C" w14:textId="77777777" w:rsidR="00E663A6" w:rsidRPr="00E663A6" w:rsidRDefault="00E663A6" w:rsidP="00E663A6">
      <w:pPr>
        <w:widowControl w:val="0"/>
        <w:autoSpaceDE w:val="0"/>
        <w:autoSpaceDN w:val="0"/>
        <w:adjustRightInd w:val="0"/>
        <w:rPr>
          <w:sz w:val="22"/>
          <w:szCs w:val="22"/>
        </w:rPr>
      </w:pPr>
    </w:p>
    <w:p w14:paraId="4DC89EFB" w14:textId="77777777" w:rsidR="00E663A6" w:rsidRPr="00E663A6" w:rsidRDefault="00E663A6" w:rsidP="00E663A6">
      <w:pPr>
        <w:widowControl w:val="0"/>
        <w:autoSpaceDE w:val="0"/>
        <w:autoSpaceDN w:val="0"/>
        <w:adjustRightInd w:val="0"/>
        <w:rPr>
          <w:sz w:val="22"/>
          <w:szCs w:val="22"/>
        </w:rPr>
      </w:pPr>
      <w:r w:rsidRPr="00E663A6">
        <w:rPr>
          <w:sz w:val="22"/>
          <w:szCs w:val="22"/>
        </w:rPr>
        <w:t xml:space="preserve">**ONLY ACTIVITIES THAT ARE NOT COMPENSATED </w:t>
      </w:r>
    </w:p>
    <w:p w14:paraId="2487E258" w14:textId="77777777" w:rsidR="00E663A6" w:rsidRPr="00E663A6" w:rsidRDefault="00E663A6" w:rsidP="00E663A6">
      <w:pPr>
        <w:widowControl w:val="0"/>
        <w:autoSpaceDE w:val="0"/>
        <w:autoSpaceDN w:val="0"/>
        <w:adjustRightInd w:val="0"/>
        <w:rPr>
          <w:sz w:val="22"/>
          <w:szCs w:val="22"/>
        </w:rPr>
      </w:pPr>
    </w:p>
    <w:p w14:paraId="0C0317AC" w14:textId="77777777" w:rsidR="00E663A6" w:rsidRPr="00E663A6" w:rsidRDefault="00E663A6" w:rsidP="00E663A6">
      <w:pPr>
        <w:widowControl w:val="0"/>
        <w:autoSpaceDE w:val="0"/>
        <w:autoSpaceDN w:val="0"/>
        <w:adjustRightInd w:val="0"/>
        <w:rPr>
          <w:sz w:val="22"/>
          <w:szCs w:val="22"/>
        </w:rPr>
      </w:pPr>
    </w:p>
    <w:p w14:paraId="6DAFE2D2" w14:textId="77777777" w:rsidR="000F0A81" w:rsidRDefault="000F0A81">
      <w:pPr>
        <w:spacing w:after="200" w:line="276" w:lineRule="auto"/>
      </w:pPr>
      <w:r>
        <w:br w:type="page"/>
      </w:r>
    </w:p>
    <w:p w14:paraId="0F9D7B1E" w14:textId="77777777" w:rsidR="000F0A81" w:rsidRDefault="000F0A81" w:rsidP="009D2501">
      <w:pPr>
        <w:widowControl w:val="0"/>
        <w:sectPr w:rsidR="000F0A81" w:rsidSect="00E663A6">
          <w:footerReference w:type="default" r:id="rId17"/>
          <w:pgSz w:w="15840" w:h="12240" w:orient="landscape"/>
          <w:pgMar w:top="1440" w:right="1440" w:bottom="1440" w:left="1440" w:header="720" w:footer="720" w:gutter="0"/>
          <w:cols w:space="720"/>
          <w:docGrid w:linePitch="360"/>
        </w:sectPr>
      </w:pPr>
    </w:p>
    <w:p w14:paraId="24512AF4" w14:textId="77777777" w:rsidR="0089327F" w:rsidRPr="0041025C" w:rsidRDefault="0089327F" w:rsidP="0089327F">
      <w:pPr>
        <w:rPr>
          <w:rFonts w:cstheme="minorHAnsi"/>
          <w:b/>
          <w:sz w:val="20"/>
        </w:rPr>
      </w:pPr>
    </w:p>
    <w:p w14:paraId="58E9AAAE" w14:textId="77777777" w:rsidR="0089327F" w:rsidRDefault="0089327F" w:rsidP="0089327F">
      <w:pPr>
        <w:rPr>
          <w:rFonts w:cstheme="minorHAnsi"/>
          <w:b/>
          <w:color w:val="000004"/>
          <w:sz w:val="14"/>
          <w:szCs w:val="24"/>
        </w:rPr>
      </w:pPr>
    </w:p>
    <w:p w14:paraId="597E641E" w14:textId="77777777" w:rsidR="00324187" w:rsidRPr="004057DC" w:rsidRDefault="00324187" w:rsidP="00324187">
      <w:pPr>
        <w:ind w:right="1440"/>
        <w:textAlignment w:val="baseline"/>
        <w:rPr>
          <w:rFonts w:cstheme="minorHAnsi"/>
          <w:b/>
          <w:color w:val="000000"/>
          <w:szCs w:val="24"/>
          <w:highlight w:val="yellow"/>
        </w:rPr>
      </w:pPr>
      <w:r w:rsidRPr="004057DC">
        <w:rPr>
          <w:rFonts w:cstheme="minorHAnsi"/>
          <w:b/>
          <w:color w:val="000000"/>
          <w:szCs w:val="24"/>
          <w:highlight w:val="yellow"/>
        </w:rPr>
        <w:t>SWK 505-01</w:t>
      </w:r>
    </w:p>
    <w:p w14:paraId="60D3C6A9" w14:textId="77777777" w:rsidR="00324187" w:rsidRPr="004057DC" w:rsidRDefault="00324187" w:rsidP="00324187">
      <w:pPr>
        <w:ind w:right="1440"/>
        <w:textAlignment w:val="baseline"/>
        <w:rPr>
          <w:rFonts w:cstheme="minorHAnsi"/>
          <w:b/>
          <w:color w:val="000000"/>
          <w:szCs w:val="24"/>
          <w:highlight w:val="yellow"/>
        </w:rPr>
      </w:pPr>
      <w:r w:rsidRPr="004057DC">
        <w:rPr>
          <w:rFonts w:cstheme="minorHAnsi"/>
          <w:b/>
          <w:color w:val="000000"/>
          <w:szCs w:val="24"/>
          <w:highlight w:val="yellow"/>
        </w:rPr>
        <w:t>Career Track Faculty Annual Performance Criteria</w:t>
      </w:r>
    </w:p>
    <w:p w14:paraId="37793396" w14:textId="77777777" w:rsidR="00324187" w:rsidRPr="004057DC" w:rsidRDefault="00324187" w:rsidP="00324187">
      <w:pPr>
        <w:ind w:right="1440"/>
        <w:textAlignment w:val="baseline"/>
        <w:rPr>
          <w:rFonts w:cstheme="minorHAnsi"/>
          <w:b/>
          <w:color w:val="000000"/>
          <w:szCs w:val="24"/>
          <w:highlight w:val="yellow"/>
        </w:rPr>
      </w:pPr>
      <w:r w:rsidRPr="004057DC">
        <w:rPr>
          <w:rFonts w:cstheme="minorHAnsi"/>
          <w:b/>
          <w:color w:val="000000"/>
          <w:szCs w:val="24"/>
          <w:highlight w:val="yellow"/>
        </w:rPr>
        <w:t>Effective 12/1/2021</w:t>
      </w:r>
    </w:p>
    <w:p w14:paraId="3FBCD470" w14:textId="77777777" w:rsidR="00324187" w:rsidRPr="00A44386" w:rsidRDefault="00324187" w:rsidP="00324187">
      <w:pPr>
        <w:ind w:right="1440"/>
        <w:textAlignment w:val="baseline"/>
        <w:rPr>
          <w:rFonts w:cstheme="minorHAnsi"/>
          <w:b/>
          <w:color w:val="000000"/>
          <w:szCs w:val="24"/>
        </w:rPr>
      </w:pPr>
      <w:r w:rsidRPr="004057DC">
        <w:rPr>
          <w:rFonts w:cstheme="minorHAnsi"/>
          <w:b/>
          <w:color w:val="000000"/>
          <w:szCs w:val="24"/>
          <w:highlight w:val="yellow"/>
        </w:rPr>
        <w:t>Dean Approved 11/15/2022</w:t>
      </w:r>
    </w:p>
    <w:p w14:paraId="388CE089" w14:textId="7B2775AB" w:rsidR="0089327F" w:rsidRPr="00324187" w:rsidRDefault="0089327F" w:rsidP="00324187">
      <w:pPr>
        <w:rPr>
          <w:rFonts w:ascii="Calibri" w:hAnsi="Calibri" w:cs="Calibri"/>
          <w:b/>
          <w:color w:val="000004"/>
          <w:szCs w:val="24"/>
        </w:rPr>
      </w:pPr>
      <w:r w:rsidRPr="00290689">
        <w:rPr>
          <w:rFonts w:ascii="Calibri" w:hAnsi="Calibri" w:cs="Calibri"/>
          <w:b/>
          <w:color w:val="000004"/>
          <w:szCs w:val="24"/>
        </w:rPr>
        <w:tab/>
      </w:r>
      <w:r w:rsidRPr="00290689">
        <w:rPr>
          <w:rFonts w:ascii="Calibri" w:hAnsi="Calibri" w:cs="Calibri"/>
          <w:b/>
          <w:color w:val="000004"/>
          <w:szCs w:val="24"/>
        </w:rPr>
        <w:tab/>
      </w:r>
    </w:p>
    <w:p w14:paraId="72D6481F" w14:textId="24460F68" w:rsidR="0089327F" w:rsidRPr="0089327F" w:rsidRDefault="0089327F" w:rsidP="0089327F">
      <w:pPr>
        <w:tabs>
          <w:tab w:val="center" w:pos="3960"/>
        </w:tabs>
        <w:ind w:right="1440"/>
        <w:textAlignment w:val="baseline"/>
        <w:rPr>
          <w:rFonts w:ascii="Segoe UI" w:hAnsi="Segoe UI" w:cs="Segoe UI"/>
          <w:sz w:val="18"/>
          <w:szCs w:val="18"/>
        </w:rPr>
      </w:pPr>
      <w:r w:rsidRPr="0089327F">
        <w:rPr>
          <w:rFonts w:cstheme="minorHAnsi"/>
          <w:b/>
          <w:color w:val="000000"/>
          <w:szCs w:val="24"/>
          <w:highlight w:val="yellow"/>
          <w:u w:val="single"/>
        </w:rPr>
        <w:t>PURPOSE</w:t>
      </w:r>
      <w:r w:rsidRPr="0089327F">
        <w:rPr>
          <w:rFonts w:cstheme="minorHAnsi"/>
          <w:b/>
          <w:color w:val="000000"/>
          <w:szCs w:val="24"/>
          <w:highlight w:val="yellow"/>
        </w:rPr>
        <w:t xml:space="preserve">: </w:t>
      </w:r>
      <w:r w:rsidRPr="0089327F">
        <w:rPr>
          <w:rFonts w:cstheme="minorHAnsi"/>
          <w:color w:val="000000"/>
          <w:szCs w:val="24"/>
          <w:highlight w:val="yellow"/>
        </w:rPr>
        <w:t xml:space="preserve">To establish Career Track Faculty Annual Performance Evaluation processes, criteria and measures. </w:t>
      </w:r>
    </w:p>
    <w:p w14:paraId="2199CE84" w14:textId="77777777" w:rsidR="0089327F" w:rsidRPr="0089327F" w:rsidRDefault="0089327F" w:rsidP="0089327F">
      <w:pPr>
        <w:ind w:right="1440"/>
        <w:textAlignment w:val="baseline"/>
        <w:rPr>
          <w:rFonts w:cstheme="minorHAnsi"/>
          <w:color w:val="000000"/>
          <w:szCs w:val="24"/>
          <w:highlight w:val="yellow"/>
        </w:rPr>
      </w:pPr>
    </w:p>
    <w:p w14:paraId="24945E2B" w14:textId="77777777" w:rsidR="0089327F" w:rsidRPr="0089327F" w:rsidRDefault="0089327F" w:rsidP="0089327F">
      <w:pPr>
        <w:ind w:right="1440"/>
        <w:textAlignment w:val="baseline"/>
        <w:rPr>
          <w:rFonts w:cstheme="minorHAnsi"/>
          <w:color w:val="000000"/>
          <w:szCs w:val="24"/>
          <w:highlight w:val="yellow"/>
        </w:rPr>
      </w:pPr>
      <w:r w:rsidRPr="0089327F">
        <w:rPr>
          <w:rFonts w:cstheme="minorHAnsi"/>
          <w:b/>
          <w:color w:val="000000"/>
          <w:szCs w:val="24"/>
          <w:highlight w:val="yellow"/>
          <w:u w:val="single"/>
        </w:rPr>
        <w:t>SOURCES</w:t>
      </w:r>
      <w:r w:rsidRPr="0089327F">
        <w:rPr>
          <w:rFonts w:cstheme="minorHAnsi"/>
          <w:b/>
          <w:color w:val="000000"/>
          <w:szCs w:val="24"/>
          <w:highlight w:val="yellow"/>
        </w:rPr>
        <w:t>:</w:t>
      </w:r>
      <w:r w:rsidRPr="0089327F">
        <w:rPr>
          <w:rFonts w:cstheme="minorHAnsi"/>
          <w:color w:val="000000"/>
          <w:szCs w:val="24"/>
          <w:highlight w:val="yellow"/>
        </w:rPr>
        <w:t xml:space="preserve"> Career Track Faculty</w:t>
      </w:r>
    </w:p>
    <w:p w14:paraId="6AED64A5" w14:textId="77777777" w:rsidR="0089327F" w:rsidRPr="0089327F" w:rsidRDefault="0089327F" w:rsidP="0089327F">
      <w:pPr>
        <w:ind w:right="1440"/>
        <w:textAlignment w:val="baseline"/>
        <w:rPr>
          <w:rFonts w:cstheme="minorHAnsi"/>
          <w:color w:val="000000"/>
          <w:szCs w:val="24"/>
          <w:highlight w:val="yellow"/>
        </w:rPr>
      </w:pPr>
    </w:p>
    <w:p w14:paraId="303B03A8" w14:textId="77777777" w:rsidR="0089327F" w:rsidRPr="0089327F" w:rsidRDefault="0089327F" w:rsidP="0089327F">
      <w:pPr>
        <w:ind w:right="1440"/>
        <w:textAlignment w:val="baseline"/>
        <w:rPr>
          <w:rFonts w:cstheme="minorHAnsi"/>
          <w:color w:val="000000"/>
          <w:szCs w:val="24"/>
          <w:highlight w:val="yellow"/>
        </w:rPr>
      </w:pPr>
      <w:r w:rsidRPr="0089327F">
        <w:rPr>
          <w:rFonts w:cstheme="minorHAnsi"/>
          <w:b/>
          <w:color w:val="000000"/>
          <w:szCs w:val="24"/>
          <w:highlight w:val="yellow"/>
          <w:u w:val="single"/>
        </w:rPr>
        <w:t>APPLICABILITY</w:t>
      </w:r>
      <w:r w:rsidRPr="0089327F">
        <w:rPr>
          <w:rFonts w:cstheme="minorHAnsi"/>
          <w:color w:val="000000"/>
          <w:szCs w:val="24"/>
          <w:highlight w:val="yellow"/>
        </w:rPr>
        <w:t>: All ranks of Lecturer, Clinical Professor, Research Faculty, Professor of Practice, and Academic Professional</w:t>
      </w:r>
    </w:p>
    <w:p w14:paraId="6308054B" w14:textId="77777777" w:rsidR="0089327F" w:rsidRPr="0089327F" w:rsidRDefault="0089327F" w:rsidP="0089327F">
      <w:pPr>
        <w:ind w:right="1440"/>
        <w:textAlignment w:val="baseline"/>
        <w:rPr>
          <w:rFonts w:cstheme="minorHAnsi"/>
          <w:szCs w:val="24"/>
          <w:highlight w:val="yellow"/>
        </w:rPr>
      </w:pPr>
    </w:p>
    <w:p w14:paraId="45BFF01A" w14:textId="77777777" w:rsidR="0089327F" w:rsidRPr="0089327F" w:rsidRDefault="0089327F" w:rsidP="0089327F">
      <w:pPr>
        <w:ind w:right="1440"/>
        <w:textAlignment w:val="baseline"/>
        <w:rPr>
          <w:rFonts w:cstheme="minorHAnsi"/>
          <w:color w:val="000000"/>
          <w:szCs w:val="24"/>
          <w:highlight w:val="yellow"/>
        </w:rPr>
      </w:pPr>
      <w:r w:rsidRPr="0089327F">
        <w:rPr>
          <w:rFonts w:cstheme="minorHAnsi"/>
          <w:b/>
          <w:color w:val="000000"/>
          <w:szCs w:val="24"/>
          <w:highlight w:val="yellow"/>
          <w:u w:val="single"/>
        </w:rPr>
        <w:t>POLICY</w:t>
      </w:r>
      <w:r w:rsidRPr="0089327F">
        <w:rPr>
          <w:rFonts w:cstheme="minorHAnsi"/>
          <w:color w:val="000000"/>
          <w:szCs w:val="24"/>
          <w:highlight w:val="yellow"/>
        </w:rPr>
        <w:t>: Career Track Faculty</w:t>
      </w:r>
    </w:p>
    <w:p w14:paraId="6F6AF7D3" w14:textId="77777777" w:rsidR="0089327F" w:rsidRPr="0089327F" w:rsidRDefault="0089327F" w:rsidP="0089327F">
      <w:pPr>
        <w:textAlignment w:val="baseline"/>
        <w:rPr>
          <w:b/>
          <w:bCs/>
          <w:highlight w:val="yellow"/>
        </w:rPr>
      </w:pPr>
    </w:p>
    <w:p w14:paraId="75B24672" w14:textId="77777777" w:rsidR="0089327F" w:rsidRPr="0089327F" w:rsidRDefault="0089327F" w:rsidP="0089327F">
      <w:pPr>
        <w:ind w:right="1440"/>
        <w:textAlignment w:val="baseline"/>
        <w:rPr>
          <w:rFonts w:cstheme="minorHAnsi"/>
          <w:szCs w:val="24"/>
          <w:highlight w:val="yellow"/>
        </w:rPr>
      </w:pPr>
      <w:r w:rsidRPr="0089327F">
        <w:rPr>
          <w:rFonts w:cstheme="minorHAnsi"/>
          <w:color w:val="000000"/>
          <w:szCs w:val="24"/>
          <w:highlight w:val="yellow"/>
        </w:rPr>
        <w:t>The purpose of this document is to specify the processes, criteria, and measures used in the School of Social Work to achieve the goals of the annual performance review.  Each year’s faculty evaluations are made based on the previous three years of work.  Career Track faculty members who have been employed less than one year at the School of Social Work will be evaluated on their performance to date, with performance prorated accordingly.  </w:t>
      </w:r>
    </w:p>
    <w:p w14:paraId="534579BA" w14:textId="77777777" w:rsidR="0089327F" w:rsidRPr="0089327F" w:rsidRDefault="0089327F" w:rsidP="0089327F">
      <w:pPr>
        <w:ind w:right="1440"/>
        <w:textAlignment w:val="baseline"/>
        <w:rPr>
          <w:rFonts w:cstheme="minorHAnsi"/>
          <w:szCs w:val="24"/>
          <w:highlight w:val="yellow"/>
        </w:rPr>
      </w:pPr>
      <w:r w:rsidRPr="0089327F">
        <w:rPr>
          <w:rFonts w:cstheme="minorHAnsi"/>
          <w:szCs w:val="24"/>
          <w:highlight w:val="yellow"/>
        </w:rPr>
        <w:t> </w:t>
      </w:r>
    </w:p>
    <w:p w14:paraId="2B5BA738" w14:textId="77777777" w:rsidR="0089327F" w:rsidRPr="0089327F" w:rsidRDefault="0089327F" w:rsidP="0089327F">
      <w:pPr>
        <w:ind w:right="1440"/>
        <w:textAlignment w:val="baseline"/>
        <w:rPr>
          <w:rFonts w:cstheme="minorHAnsi"/>
          <w:color w:val="000000"/>
          <w:szCs w:val="24"/>
          <w:highlight w:val="yellow"/>
        </w:rPr>
      </w:pPr>
      <w:r w:rsidRPr="0089327F">
        <w:rPr>
          <w:rFonts w:cstheme="minorHAnsi"/>
          <w:color w:val="000000"/>
          <w:szCs w:val="24"/>
          <w:highlight w:val="yellow"/>
        </w:rPr>
        <w:t xml:space="preserve">The number of members on the Annual Performance Evaluation Committee (APE) </w:t>
      </w:r>
      <w:r w:rsidRPr="0089327F">
        <w:rPr>
          <w:rFonts w:cstheme="minorHAnsi"/>
          <w:highlight w:val="yellow"/>
        </w:rPr>
        <w:t xml:space="preserve">may vary by year based on the anticipated committee workload for the upcoming academic year.  For the Annual Performance Evaluation Committee to conduct business, 3-6 fixed Career Track faculty members must participate. Elected members cannot include Instructor ranks and must be senior ranks or higher and will serve a two-year staggered term. Members of the APE Committee will vote to determine if they will convene as a committee of the whole or utilize a subcommittee structure. </w:t>
      </w:r>
      <w:r w:rsidRPr="0089327F">
        <w:rPr>
          <w:rFonts w:cstheme="minorHAnsi"/>
          <w:color w:val="000000"/>
          <w:szCs w:val="24"/>
          <w:highlight w:val="yellow"/>
        </w:rPr>
        <w:t>Committee work will follow the Duties and Responsibilities outlined in SWK 104-02.</w:t>
      </w:r>
    </w:p>
    <w:p w14:paraId="762AD03B" w14:textId="77777777" w:rsidR="0089327F" w:rsidRPr="0089327F" w:rsidRDefault="0089327F" w:rsidP="0089327F">
      <w:pPr>
        <w:ind w:right="1440"/>
        <w:textAlignment w:val="baseline"/>
        <w:rPr>
          <w:rFonts w:cstheme="minorHAnsi"/>
          <w:color w:val="000000"/>
          <w:szCs w:val="24"/>
          <w:highlight w:val="yellow"/>
        </w:rPr>
      </w:pPr>
    </w:p>
    <w:p w14:paraId="63834CCF" w14:textId="77777777" w:rsidR="0089327F" w:rsidRPr="0089327F" w:rsidRDefault="0089327F" w:rsidP="0089327F">
      <w:pPr>
        <w:widowControl w:val="0"/>
        <w:tabs>
          <w:tab w:val="left" w:pos="-1440"/>
        </w:tabs>
        <w:autoSpaceDE w:val="0"/>
        <w:autoSpaceDN w:val="0"/>
        <w:adjustRightInd w:val="0"/>
        <w:outlineLvl w:val="0"/>
        <w:rPr>
          <w:rFonts w:cstheme="minorHAnsi"/>
          <w:szCs w:val="24"/>
          <w:highlight w:val="yellow"/>
        </w:rPr>
      </w:pPr>
      <w:r w:rsidRPr="0089327F">
        <w:rPr>
          <w:rFonts w:cstheme="minorHAnsi"/>
          <w:szCs w:val="24"/>
          <w:highlight w:val="yellow"/>
        </w:rPr>
        <w:t>Duties and Responsibilities of the Annual Performance Evaluation (APE)</w:t>
      </w:r>
      <w:r w:rsidRPr="0089327F">
        <w:rPr>
          <w:rFonts w:cstheme="minorHAnsi"/>
          <w:b/>
          <w:bCs/>
          <w:szCs w:val="24"/>
          <w:highlight w:val="yellow"/>
        </w:rPr>
        <w:t xml:space="preserve"> </w:t>
      </w:r>
      <w:r w:rsidRPr="0089327F">
        <w:rPr>
          <w:rFonts w:cstheme="minorHAnsi"/>
          <w:szCs w:val="24"/>
          <w:highlight w:val="yellow"/>
        </w:rPr>
        <w:t>Committee:</w:t>
      </w:r>
    </w:p>
    <w:p w14:paraId="3F269843" w14:textId="77777777" w:rsidR="0089327F" w:rsidRPr="0089327F" w:rsidRDefault="0089327F" w:rsidP="0089327F">
      <w:pPr>
        <w:pStyle w:val="ListParagraph"/>
        <w:widowControl w:val="0"/>
        <w:numPr>
          <w:ilvl w:val="0"/>
          <w:numId w:val="92"/>
        </w:numPr>
        <w:tabs>
          <w:tab w:val="left" w:pos="-1440"/>
        </w:tabs>
        <w:autoSpaceDE w:val="0"/>
        <w:autoSpaceDN w:val="0"/>
        <w:adjustRightInd w:val="0"/>
        <w:outlineLvl w:val="1"/>
        <w:rPr>
          <w:rFonts w:asciiTheme="minorHAnsi" w:hAnsiTheme="minorHAnsi" w:cstheme="minorHAnsi"/>
          <w:szCs w:val="24"/>
          <w:highlight w:val="yellow"/>
        </w:rPr>
      </w:pPr>
      <w:r w:rsidRPr="0089327F">
        <w:rPr>
          <w:rFonts w:asciiTheme="minorHAnsi" w:hAnsiTheme="minorHAnsi" w:cstheme="minorHAnsi"/>
          <w:szCs w:val="24"/>
          <w:highlight w:val="yellow"/>
        </w:rPr>
        <w:t>Committee members prepare a report corroborating each Career Track faculty member’s self-rating in accordance with ACD and School of Social Work assessment policy (SWK 501) and College deadlines, to be turned in to the SSW Director or the faculty’s supervisor as specified in their annual contract. The report will be based on the materials each fixed-erm faculty member submits.</w:t>
      </w:r>
    </w:p>
    <w:p w14:paraId="46AC0DDE" w14:textId="77777777" w:rsidR="0089327F" w:rsidRPr="0089327F" w:rsidRDefault="0089327F" w:rsidP="0089327F">
      <w:pPr>
        <w:pStyle w:val="ListParagraph"/>
        <w:widowControl w:val="0"/>
        <w:tabs>
          <w:tab w:val="left" w:pos="-1440"/>
        </w:tabs>
        <w:autoSpaceDE w:val="0"/>
        <w:autoSpaceDN w:val="0"/>
        <w:adjustRightInd w:val="0"/>
        <w:outlineLvl w:val="1"/>
        <w:rPr>
          <w:rFonts w:asciiTheme="minorHAnsi" w:hAnsiTheme="minorHAnsi" w:cstheme="minorHAnsi"/>
          <w:szCs w:val="24"/>
          <w:highlight w:val="yellow"/>
        </w:rPr>
      </w:pPr>
    </w:p>
    <w:p w14:paraId="519CDB15" w14:textId="77777777" w:rsidR="0089327F" w:rsidRPr="0089327F" w:rsidRDefault="0089327F" w:rsidP="0089327F">
      <w:pPr>
        <w:pStyle w:val="ListParagraph"/>
        <w:widowControl w:val="0"/>
        <w:numPr>
          <w:ilvl w:val="0"/>
          <w:numId w:val="92"/>
        </w:numPr>
        <w:tabs>
          <w:tab w:val="left" w:pos="1440"/>
        </w:tabs>
        <w:autoSpaceDE w:val="0"/>
        <w:autoSpaceDN w:val="0"/>
        <w:adjustRightInd w:val="0"/>
        <w:spacing w:after="320"/>
        <w:rPr>
          <w:rFonts w:asciiTheme="minorHAnsi" w:hAnsiTheme="minorHAnsi" w:cstheme="minorHAnsi"/>
          <w:szCs w:val="24"/>
          <w:highlight w:val="yellow"/>
        </w:rPr>
      </w:pPr>
      <w:r w:rsidRPr="0089327F">
        <w:rPr>
          <w:rFonts w:asciiTheme="minorHAnsi" w:hAnsiTheme="minorHAnsi" w:cstheme="minorHAnsi"/>
          <w:szCs w:val="24"/>
          <w:highlight w:val="yellow"/>
        </w:rPr>
        <w:t>In cases where the faculty member and Director/Supervisor cannot reach agreement on merit rating, the APE committee will be available to provide an independent written evaluation at the request of the Director/Supervisor or the Career Track faculty member.  The evaluation will reflect the standards for faculty performance as outlined in the relevant School of Social Work policies.</w:t>
      </w:r>
    </w:p>
    <w:p w14:paraId="098DA1E1" w14:textId="77777777" w:rsidR="0089327F" w:rsidRPr="0089327F" w:rsidRDefault="0089327F" w:rsidP="0089327F">
      <w:pPr>
        <w:pStyle w:val="ListParagraph"/>
        <w:widowControl w:val="0"/>
        <w:tabs>
          <w:tab w:val="left" w:pos="1440"/>
        </w:tabs>
        <w:autoSpaceDE w:val="0"/>
        <w:autoSpaceDN w:val="0"/>
        <w:adjustRightInd w:val="0"/>
        <w:spacing w:after="320"/>
        <w:rPr>
          <w:rFonts w:asciiTheme="minorHAnsi" w:hAnsiTheme="minorHAnsi" w:cstheme="minorHAnsi"/>
          <w:szCs w:val="24"/>
          <w:highlight w:val="yellow"/>
        </w:rPr>
      </w:pPr>
    </w:p>
    <w:p w14:paraId="1987E1C6" w14:textId="77777777" w:rsidR="0089327F" w:rsidRPr="0089327F" w:rsidRDefault="0089327F" w:rsidP="0089327F">
      <w:pPr>
        <w:ind w:right="1440"/>
        <w:textAlignment w:val="baseline"/>
        <w:rPr>
          <w:rFonts w:cstheme="minorHAnsi"/>
          <w:szCs w:val="24"/>
          <w:highlight w:val="yellow"/>
        </w:rPr>
      </w:pPr>
      <w:r w:rsidRPr="0089327F">
        <w:rPr>
          <w:rFonts w:cstheme="minorHAnsi"/>
          <w:color w:val="000000"/>
          <w:szCs w:val="24"/>
          <w:highlight w:val="yellow"/>
        </w:rPr>
        <w:t>The School of Social Work annual performance evaluation review will be conducted in accordance with the deadlines and procedures established by the Arizona Board of Regents, Arizona State University and the Watts College of Public Service and Community Solutions. </w:t>
      </w:r>
    </w:p>
    <w:p w14:paraId="0CED22C7" w14:textId="77777777" w:rsidR="0089327F" w:rsidRPr="0089327F" w:rsidRDefault="0089327F" w:rsidP="0089327F">
      <w:pPr>
        <w:ind w:right="1440"/>
        <w:textAlignment w:val="baseline"/>
        <w:rPr>
          <w:rFonts w:cstheme="minorHAnsi"/>
          <w:szCs w:val="24"/>
          <w:highlight w:val="yellow"/>
        </w:rPr>
      </w:pPr>
      <w:r w:rsidRPr="0089327F">
        <w:rPr>
          <w:rFonts w:cstheme="minorHAnsi"/>
          <w:color w:val="000000"/>
          <w:szCs w:val="24"/>
          <w:highlight w:val="yellow"/>
        </w:rPr>
        <w:t>  </w:t>
      </w:r>
    </w:p>
    <w:p w14:paraId="005BE877" w14:textId="77777777" w:rsidR="0089327F" w:rsidRPr="0089327F" w:rsidRDefault="0089327F" w:rsidP="0089327F">
      <w:pPr>
        <w:ind w:right="1440"/>
        <w:textAlignment w:val="baseline"/>
        <w:rPr>
          <w:rFonts w:cstheme="minorHAnsi"/>
          <w:b/>
          <w:bCs/>
          <w:szCs w:val="24"/>
          <w:highlight w:val="yellow"/>
        </w:rPr>
      </w:pPr>
      <w:r w:rsidRPr="0089327F">
        <w:rPr>
          <w:rFonts w:cstheme="minorHAnsi"/>
          <w:b/>
          <w:bCs/>
          <w:color w:val="000000"/>
          <w:szCs w:val="24"/>
          <w:highlight w:val="yellow"/>
        </w:rPr>
        <w:t>1.     COMPLETING THE ONE-YEAR ACTIVITY REPORT (CALENDAR YEAR) &amp; ANNUAL PERFORMANCE EVALUATION </w:t>
      </w:r>
    </w:p>
    <w:p w14:paraId="60F1CB3C" w14:textId="77777777" w:rsidR="0089327F" w:rsidRPr="0089327F" w:rsidRDefault="0089327F" w:rsidP="0089327F">
      <w:pPr>
        <w:ind w:right="1440"/>
        <w:textAlignment w:val="baseline"/>
        <w:rPr>
          <w:rFonts w:cstheme="minorHAnsi"/>
          <w:szCs w:val="24"/>
          <w:highlight w:val="yellow"/>
        </w:rPr>
      </w:pPr>
      <w:r w:rsidRPr="0089327F">
        <w:rPr>
          <w:rFonts w:cstheme="minorHAnsi"/>
          <w:color w:val="000000"/>
          <w:szCs w:val="24"/>
          <w:highlight w:val="yellow"/>
        </w:rPr>
        <w:t>  </w:t>
      </w:r>
    </w:p>
    <w:p w14:paraId="370EAADE" w14:textId="77777777" w:rsidR="0089327F" w:rsidRPr="0089327F" w:rsidRDefault="0089327F" w:rsidP="0089327F">
      <w:pPr>
        <w:ind w:right="1440"/>
        <w:textAlignment w:val="baseline"/>
        <w:rPr>
          <w:rFonts w:cstheme="minorHAnsi"/>
          <w:color w:val="000000"/>
          <w:szCs w:val="24"/>
          <w:highlight w:val="yellow"/>
        </w:rPr>
      </w:pPr>
      <w:r w:rsidRPr="0089327F">
        <w:rPr>
          <w:rFonts w:cstheme="minorHAnsi"/>
          <w:b/>
          <w:bCs/>
          <w:color w:val="000000"/>
          <w:szCs w:val="24"/>
          <w:highlight w:val="yellow"/>
          <w:u w:val="single"/>
        </w:rPr>
        <w:t>ASU Vita data entry</w:t>
      </w:r>
      <w:r w:rsidRPr="0089327F">
        <w:rPr>
          <w:rFonts w:cstheme="minorHAnsi"/>
          <w:b/>
          <w:bCs/>
          <w:color w:val="000000"/>
          <w:szCs w:val="24"/>
          <w:highlight w:val="yellow"/>
        </w:rPr>
        <w:t>.</w:t>
      </w:r>
      <w:r w:rsidRPr="0089327F">
        <w:rPr>
          <w:rFonts w:cstheme="minorHAnsi"/>
          <w:color w:val="000000"/>
          <w:szCs w:val="24"/>
          <w:highlight w:val="yellow"/>
        </w:rPr>
        <w:t xml:space="preserve">  Before the ASU established annual deadline, faculty members are required to update their information as part of the ASU Vita program. The following categories need to be populated as applicable unless the system has populated them automatically.  It is advisable, however, that system-generated data are reviewed by the faculty member for whom they are generated.  Expectations depend on the faculty’s rank and specified in the employment contract. This may/may not include any/all of the following: </w:t>
      </w:r>
    </w:p>
    <w:p w14:paraId="48BDE85B" w14:textId="77777777" w:rsidR="0089327F" w:rsidRPr="0089327F" w:rsidRDefault="0089327F" w:rsidP="0089327F">
      <w:pPr>
        <w:ind w:right="1440"/>
        <w:textAlignment w:val="baseline"/>
        <w:rPr>
          <w:rFonts w:cstheme="minorHAnsi"/>
          <w:color w:val="000000"/>
          <w:szCs w:val="24"/>
          <w:highlight w:val="yellow"/>
        </w:rPr>
      </w:pPr>
    </w:p>
    <w:p w14:paraId="3887BF81" w14:textId="77777777" w:rsidR="0089327F" w:rsidRPr="0089327F" w:rsidRDefault="0089327F" w:rsidP="0089327F">
      <w:pPr>
        <w:ind w:right="1440" w:firstLine="720"/>
        <w:textAlignment w:val="baseline"/>
        <w:rPr>
          <w:rFonts w:cstheme="minorHAnsi"/>
          <w:color w:val="000000"/>
          <w:szCs w:val="24"/>
          <w:highlight w:val="yellow"/>
        </w:rPr>
      </w:pPr>
      <w:r w:rsidRPr="0089327F">
        <w:rPr>
          <w:rFonts w:cstheme="minorHAnsi"/>
          <w:color w:val="000000"/>
          <w:szCs w:val="24"/>
          <w:highlight w:val="yellow"/>
        </w:rPr>
        <w:t>Teaching and Instruction (5 indicators)</w:t>
      </w:r>
    </w:p>
    <w:p w14:paraId="4ACA868A" w14:textId="77777777" w:rsidR="0089327F" w:rsidRPr="0089327F" w:rsidRDefault="0089327F" w:rsidP="0089327F">
      <w:pPr>
        <w:pStyle w:val="ListParagraph"/>
        <w:numPr>
          <w:ilvl w:val="0"/>
          <w:numId w:val="111"/>
        </w:numPr>
        <w:ind w:right="1440"/>
        <w:textAlignment w:val="baseline"/>
        <w:rPr>
          <w:rFonts w:asciiTheme="minorHAnsi" w:hAnsiTheme="minorHAnsi" w:cstheme="minorHAnsi"/>
          <w:color w:val="000000"/>
          <w:szCs w:val="24"/>
          <w:highlight w:val="yellow"/>
        </w:rPr>
      </w:pPr>
      <w:r w:rsidRPr="0089327F">
        <w:rPr>
          <w:rFonts w:asciiTheme="minorHAnsi" w:hAnsiTheme="minorHAnsi" w:cstheme="minorHAnsi"/>
          <w:color w:val="000000"/>
          <w:szCs w:val="24"/>
          <w:highlight w:val="yellow"/>
        </w:rPr>
        <w:t>Student Evaluations; Teaching skills; Peer Evaluations; Teaching Leadership; and or Teaching Innovation as outlined in the benchmarks</w:t>
      </w:r>
    </w:p>
    <w:p w14:paraId="56982B55" w14:textId="77777777" w:rsidR="0089327F" w:rsidRPr="0089327F" w:rsidRDefault="0089327F" w:rsidP="0089327F">
      <w:pPr>
        <w:pStyle w:val="ListParagraph"/>
        <w:ind w:left="1440" w:right="1440"/>
        <w:textAlignment w:val="baseline"/>
        <w:rPr>
          <w:rFonts w:asciiTheme="minorHAnsi" w:hAnsiTheme="minorHAnsi" w:cstheme="minorHAnsi"/>
          <w:color w:val="000000"/>
          <w:szCs w:val="24"/>
          <w:highlight w:val="yellow"/>
        </w:rPr>
      </w:pPr>
    </w:p>
    <w:p w14:paraId="26C3357F" w14:textId="77777777" w:rsidR="0089327F" w:rsidRPr="0089327F" w:rsidRDefault="0089327F" w:rsidP="0089327F">
      <w:pPr>
        <w:pStyle w:val="ListParagraph"/>
        <w:ind w:right="1440"/>
        <w:textAlignment w:val="baseline"/>
        <w:rPr>
          <w:rFonts w:asciiTheme="minorHAnsi" w:hAnsiTheme="minorHAnsi" w:cstheme="minorHAnsi"/>
          <w:color w:val="000000"/>
          <w:szCs w:val="24"/>
          <w:highlight w:val="yellow"/>
        </w:rPr>
      </w:pPr>
      <w:r w:rsidRPr="0089327F">
        <w:rPr>
          <w:rFonts w:asciiTheme="minorHAnsi" w:hAnsiTheme="minorHAnsi" w:cstheme="minorHAnsi"/>
          <w:color w:val="000000"/>
          <w:szCs w:val="24"/>
          <w:highlight w:val="yellow"/>
        </w:rPr>
        <w:t>Service and Auxiliary Activities</w:t>
      </w:r>
    </w:p>
    <w:p w14:paraId="29E805E8" w14:textId="77777777" w:rsidR="0089327F" w:rsidRPr="0089327F" w:rsidRDefault="0089327F" w:rsidP="0089327F">
      <w:pPr>
        <w:pStyle w:val="ListParagraph"/>
        <w:numPr>
          <w:ilvl w:val="0"/>
          <w:numId w:val="111"/>
        </w:numPr>
        <w:ind w:right="1440"/>
        <w:textAlignment w:val="baseline"/>
        <w:rPr>
          <w:rFonts w:asciiTheme="minorHAnsi" w:hAnsiTheme="minorHAnsi" w:cstheme="minorHAnsi"/>
          <w:color w:val="000000"/>
          <w:szCs w:val="24"/>
          <w:highlight w:val="yellow"/>
        </w:rPr>
      </w:pPr>
      <w:r w:rsidRPr="0089327F">
        <w:rPr>
          <w:rFonts w:asciiTheme="minorHAnsi" w:hAnsiTheme="minorHAnsi" w:cstheme="minorHAnsi"/>
          <w:color w:val="000000"/>
          <w:szCs w:val="24"/>
          <w:highlight w:val="yellow"/>
        </w:rPr>
        <w:t>Department committee; Auxiliary services as outlined in the benchmarks</w:t>
      </w:r>
    </w:p>
    <w:p w14:paraId="453754AC" w14:textId="77777777" w:rsidR="0089327F" w:rsidRPr="0089327F" w:rsidRDefault="0089327F" w:rsidP="0089327F">
      <w:pPr>
        <w:ind w:left="1080" w:right="1440"/>
        <w:textAlignment w:val="baseline"/>
        <w:rPr>
          <w:rFonts w:cstheme="minorHAnsi"/>
          <w:color w:val="000000"/>
          <w:szCs w:val="24"/>
          <w:highlight w:val="yellow"/>
        </w:rPr>
      </w:pPr>
    </w:p>
    <w:p w14:paraId="76B81795" w14:textId="77777777" w:rsidR="0089327F" w:rsidRPr="0089327F" w:rsidRDefault="0089327F" w:rsidP="0089327F">
      <w:pPr>
        <w:ind w:left="720" w:right="1440"/>
        <w:textAlignment w:val="baseline"/>
        <w:rPr>
          <w:rFonts w:cstheme="minorHAnsi"/>
          <w:color w:val="000000"/>
          <w:szCs w:val="24"/>
          <w:highlight w:val="yellow"/>
        </w:rPr>
      </w:pPr>
      <w:r w:rsidRPr="0089327F">
        <w:rPr>
          <w:rFonts w:cstheme="minorHAnsi"/>
          <w:color w:val="000000"/>
          <w:szCs w:val="24"/>
          <w:highlight w:val="yellow"/>
        </w:rPr>
        <w:t xml:space="preserve">Research (3 indicators) </w:t>
      </w:r>
    </w:p>
    <w:p w14:paraId="0F6DABD0" w14:textId="77777777" w:rsidR="0089327F" w:rsidRPr="0089327F" w:rsidRDefault="0089327F" w:rsidP="0089327F">
      <w:pPr>
        <w:pStyle w:val="ListParagraph"/>
        <w:numPr>
          <w:ilvl w:val="0"/>
          <w:numId w:val="111"/>
        </w:numPr>
        <w:ind w:right="1440"/>
        <w:textAlignment w:val="baseline"/>
        <w:rPr>
          <w:rFonts w:asciiTheme="minorHAnsi" w:hAnsiTheme="minorHAnsi" w:cstheme="minorHAnsi"/>
          <w:color w:val="000000"/>
          <w:szCs w:val="24"/>
          <w:highlight w:val="yellow"/>
        </w:rPr>
      </w:pPr>
      <w:r w:rsidRPr="0089327F">
        <w:rPr>
          <w:rFonts w:cstheme="minorHAnsi"/>
          <w:color w:val="000000"/>
          <w:szCs w:val="24"/>
          <w:highlight w:val="yellow"/>
        </w:rPr>
        <w:t xml:space="preserve">Scholarship activities; Applied activities; Research auxiliary activities as outlined in the benchmarks </w:t>
      </w:r>
    </w:p>
    <w:p w14:paraId="7D6507A0" w14:textId="77777777" w:rsidR="0089327F" w:rsidRPr="0089327F" w:rsidRDefault="0089327F" w:rsidP="0089327F">
      <w:pPr>
        <w:ind w:left="1080" w:right="1440"/>
        <w:textAlignment w:val="baseline"/>
        <w:rPr>
          <w:rFonts w:cstheme="minorHAnsi"/>
          <w:color w:val="000000"/>
          <w:szCs w:val="24"/>
          <w:highlight w:val="yellow"/>
        </w:rPr>
      </w:pPr>
    </w:p>
    <w:p w14:paraId="27E286C1" w14:textId="77777777" w:rsidR="0089327F" w:rsidRPr="0089327F" w:rsidRDefault="0089327F" w:rsidP="0089327F">
      <w:pPr>
        <w:ind w:left="720" w:right="1440"/>
        <w:textAlignment w:val="baseline"/>
        <w:rPr>
          <w:rFonts w:cstheme="minorHAnsi"/>
          <w:color w:val="000000"/>
          <w:highlight w:val="yellow"/>
        </w:rPr>
      </w:pPr>
      <w:r w:rsidRPr="0089327F">
        <w:rPr>
          <w:rFonts w:cstheme="minorHAnsi"/>
          <w:color w:val="000000"/>
          <w:szCs w:val="24"/>
          <w:highlight w:val="yellow"/>
        </w:rPr>
        <w:t xml:space="preserve">Administration and other responsibilities (as defined by contract)                                                               </w:t>
      </w:r>
      <w:r w:rsidRPr="0089327F">
        <w:rPr>
          <w:rFonts w:cstheme="minorHAnsi"/>
          <w:color w:val="000000"/>
          <w:highlight w:val="yellow"/>
        </w:rPr>
        <w:t xml:space="preserve"> </w:t>
      </w:r>
    </w:p>
    <w:p w14:paraId="385856E2" w14:textId="77777777" w:rsidR="0089327F" w:rsidRPr="0089327F" w:rsidRDefault="0089327F" w:rsidP="0089327F">
      <w:pPr>
        <w:pStyle w:val="ListParagraph"/>
        <w:ind w:right="1440"/>
        <w:textAlignment w:val="baseline"/>
        <w:rPr>
          <w:rFonts w:asciiTheme="minorHAnsi" w:hAnsiTheme="minorHAnsi" w:cstheme="minorHAnsi"/>
          <w:color w:val="000000"/>
          <w:szCs w:val="24"/>
          <w:highlight w:val="yellow"/>
        </w:rPr>
      </w:pPr>
    </w:p>
    <w:p w14:paraId="3009DB7E" w14:textId="77777777" w:rsidR="0089327F" w:rsidRPr="0089327F" w:rsidRDefault="0089327F" w:rsidP="0089327F">
      <w:pPr>
        <w:ind w:right="1440"/>
        <w:textAlignment w:val="baseline"/>
        <w:rPr>
          <w:rFonts w:cstheme="minorHAnsi"/>
          <w:szCs w:val="24"/>
          <w:highlight w:val="yellow"/>
        </w:rPr>
      </w:pPr>
      <w:r w:rsidRPr="0089327F">
        <w:rPr>
          <w:rFonts w:cstheme="minorHAnsi"/>
          <w:szCs w:val="24"/>
          <w:highlight w:val="yellow"/>
        </w:rPr>
        <w:t> </w:t>
      </w:r>
    </w:p>
    <w:p w14:paraId="05363DE1" w14:textId="77777777" w:rsidR="0089327F" w:rsidRPr="0089327F" w:rsidRDefault="0089327F" w:rsidP="0089327F">
      <w:pPr>
        <w:textAlignment w:val="baseline"/>
        <w:rPr>
          <w:rFonts w:cstheme="minorHAnsi"/>
          <w:b/>
          <w:bCs/>
          <w:szCs w:val="24"/>
          <w:highlight w:val="yellow"/>
        </w:rPr>
      </w:pPr>
      <w:r w:rsidRPr="0089327F">
        <w:rPr>
          <w:rFonts w:cstheme="minorHAnsi"/>
          <w:b/>
          <w:bCs/>
          <w:color w:val="333333"/>
          <w:szCs w:val="24"/>
          <w:highlight w:val="yellow"/>
        </w:rPr>
        <w:t>2.     EVALUATION CRITERIA FOR THE ONE-YEAR ACTIVITY REPORT (CALENDAR YEAR) &amp; ANNUAL PERFORMANCE EVALUATION </w:t>
      </w:r>
    </w:p>
    <w:p w14:paraId="0CF090B2" w14:textId="77777777" w:rsidR="0089327F" w:rsidRPr="0089327F" w:rsidRDefault="0089327F" w:rsidP="0089327F">
      <w:pPr>
        <w:textAlignment w:val="baseline"/>
        <w:rPr>
          <w:rFonts w:cstheme="minorHAnsi"/>
          <w:szCs w:val="24"/>
          <w:highlight w:val="yellow"/>
        </w:rPr>
      </w:pPr>
      <w:r w:rsidRPr="0089327F">
        <w:rPr>
          <w:rFonts w:cstheme="minorHAnsi"/>
          <w:szCs w:val="24"/>
          <w:highlight w:val="yellow"/>
        </w:rPr>
        <w:t> </w:t>
      </w:r>
    </w:p>
    <w:p w14:paraId="03EBB9BC" w14:textId="77777777" w:rsidR="0089327F" w:rsidRPr="0089327F" w:rsidRDefault="0089327F" w:rsidP="0089327F">
      <w:pPr>
        <w:textAlignment w:val="baseline"/>
        <w:rPr>
          <w:rFonts w:cstheme="minorHAnsi"/>
          <w:szCs w:val="24"/>
          <w:highlight w:val="yellow"/>
        </w:rPr>
      </w:pPr>
      <w:r w:rsidRPr="0089327F">
        <w:rPr>
          <w:rFonts w:cstheme="minorHAnsi"/>
          <w:szCs w:val="24"/>
          <w:highlight w:val="yellow"/>
        </w:rPr>
        <w:t xml:space="preserve">Each year, all Career Track faculty will complete the </w:t>
      </w:r>
      <w:r w:rsidRPr="0089327F">
        <w:rPr>
          <w:rFonts w:cstheme="minorHAnsi"/>
          <w:b/>
          <w:bCs/>
          <w:szCs w:val="24"/>
          <w:highlight w:val="yellow"/>
        </w:rPr>
        <w:t>Self-Rating Assessment</w:t>
      </w:r>
      <w:r w:rsidRPr="0089327F">
        <w:rPr>
          <w:rFonts w:cstheme="minorHAnsi"/>
          <w:szCs w:val="24"/>
          <w:highlight w:val="yellow"/>
        </w:rPr>
        <w:t xml:space="preserve"> </w:t>
      </w:r>
      <w:r w:rsidRPr="0089327F">
        <w:rPr>
          <w:rFonts w:cstheme="minorHAnsi"/>
          <w:b/>
          <w:bCs/>
          <w:szCs w:val="24"/>
          <w:highlight w:val="yellow"/>
        </w:rPr>
        <w:t>form</w:t>
      </w:r>
      <w:r w:rsidRPr="0089327F">
        <w:rPr>
          <w:rFonts w:cstheme="minorHAnsi"/>
          <w:szCs w:val="24"/>
          <w:highlight w:val="yellow"/>
        </w:rPr>
        <w:t xml:space="preserve"> (see last page) using the below merit categories (i.e., 5 – 1). The Self-Rating Assessment will provide written rationale based on performance benchmarks described below and will be based on a 1-year timeframe. The merit rating will reflect self-assigned performance ratings across two areas (teaching and service/auxiliary activities) based on the merit criteria. Moreover, faculty should include a section about future goals and needed resources. </w:t>
      </w:r>
    </w:p>
    <w:p w14:paraId="05411633" w14:textId="77777777" w:rsidR="0089327F" w:rsidRPr="0089327F" w:rsidRDefault="0089327F" w:rsidP="0089327F">
      <w:pPr>
        <w:textAlignment w:val="baseline"/>
        <w:rPr>
          <w:rFonts w:cstheme="minorHAnsi"/>
          <w:szCs w:val="24"/>
          <w:highlight w:val="yellow"/>
        </w:rPr>
      </w:pPr>
    </w:p>
    <w:p w14:paraId="2CFD5F25" w14:textId="77777777" w:rsidR="0089327F" w:rsidRPr="0089327F" w:rsidRDefault="0089327F" w:rsidP="0089327F">
      <w:pPr>
        <w:textAlignment w:val="baseline"/>
        <w:rPr>
          <w:rFonts w:cstheme="minorHAnsi"/>
          <w:szCs w:val="24"/>
          <w:highlight w:val="yellow"/>
        </w:rPr>
      </w:pPr>
      <w:r w:rsidRPr="0089327F">
        <w:rPr>
          <w:rFonts w:cstheme="minorHAnsi"/>
          <w:szCs w:val="24"/>
          <w:highlight w:val="yellow"/>
        </w:rPr>
        <w:t xml:space="preserve">Based on the productivity, achievement, and the approved benchmarks, individual faculty members will self-assign one of five possible ratings for their 1-year annual performance:  </w:t>
      </w:r>
      <w:r w:rsidRPr="0089327F">
        <w:rPr>
          <w:rFonts w:cstheme="minorHAnsi"/>
          <w:b/>
          <w:bCs/>
          <w:szCs w:val="24"/>
          <w:highlight w:val="yellow"/>
        </w:rPr>
        <w:t>5) EXTRAORDINARY, 4) EXCEEDS EXPECTATIONS, 3) MEETS EXPECTATION, 2) PARTIALLY MEETS EXPECTATION, or 1) UNSATISFACTORY</w:t>
      </w:r>
      <w:r w:rsidRPr="0089327F">
        <w:rPr>
          <w:rFonts w:cstheme="minorHAnsi"/>
          <w:szCs w:val="24"/>
          <w:highlight w:val="yellow"/>
        </w:rPr>
        <w:t xml:space="preserve"> (see Benchmarks) for teaching and service.  The below categories are guidelines; if a faculty member can demonstrate impact, innovation or productivity through other metrics, they are encouraged to do so.  When filling out the numerical self-rating, faculty should report their % effort per year in each area of teaching, and service. </w:t>
      </w:r>
    </w:p>
    <w:p w14:paraId="0F37E643" w14:textId="77777777" w:rsidR="0089327F" w:rsidRPr="0089327F" w:rsidRDefault="0089327F" w:rsidP="0089327F">
      <w:pPr>
        <w:textAlignment w:val="baseline"/>
        <w:rPr>
          <w:rFonts w:cstheme="minorHAnsi"/>
          <w:szCs w:val="24"/>
          <w:highlight w:val="yellow"/>
        </w:rPr>
      </w:pPr>
    </w:p>
    <w:p w14:paraId="6E894751" w14:textId="77777777" w:rsidR="0089327F" w:rsidRPr="0089327F" w:rsidRDefault="0089327F" w:rsidP="0089327F">
      <w:pPr>
        <w:textAlignment w:val="baseline"/>
        <w:rPr>
          <w:rFonts w:cstheme="minorHAnsi"/>
          <w:szCs w:val="24"/>
          <w:highlight w:val="yellow"/>
        </w:rPr>
      </w:pPr>
      <w:r w:rsidRPr="0089327F">
        <w:rPr>
          <w:rFonts w:cstheme="minorHAnsi"/>
          <w:szCs w:val="24"/>
          <w:highlight w:val="yellow"/>
        </w:rPr>
        <w:t>Faculty should also submit, with their Self-Rating Assessment form, a current copy of their CV.</w:t>
      </w:r>
    </w:p>
    <w:p w14:paraId="2381EA5C" w14:textId="77777777" w:rsidR="0089327F" w:rsidRPr="0089327F" w:rsidRDefault="0089327F" w:rsidP="0089327F">
      <w:pPr>
        <w:textAlignment w:val="baseline"/>
        <w:rPr>
          <w:rFonts w:cstheme="minorHAnsi"/>
          <w:szCs w:val="24"/>
          <w:highlight w:val="yellow"/>
        </w:rPr>
      </w:pPr>
      <w:r w:rsidRPr="0089327F">
        <w:rPr>
          <w:rFonts w:cstheme="minorHAnsi"/>
          <w:color w:val="333333"/>
          <w:szCs w:val="24"/>
          <w:highlight w:val="yellow"/>
        </w:rPr>
        <w:t> </w:t>
      </w:r>
    </w:p>
    <w:p w14:paraId="4A088FAE" w14:textId="77777777" w:rsidR="0089327F" w:rsidRPr="0089327F" w:rsidRDefault="0089327F" w:rsidP="0089327F">
      <w:pPr>
        <w:textAlignment w:val="baseline"/>
        <w:rPr>
          <w:rFonts w:ascii="Segoe UI" w:hAnsi="Segoe UI" w:cs="Segoe UI"/>
          <w:sz w:val="18"/>
          <w:szCs w:val="18"/>
          <w:highlight w:val="yellow"/>
        </w:rPr>
      </w:pPr>
      <w:r w:rsidRPr="0089327F">
        <w:rPr>
          <w:rFonts w:cstheme="minorHAnsi"/>
          <w:color w:val="333333"/>
          <w:szCs w:val="24"/>
          <w:highlight w:val="yellow"/>
        </w:rPr>
        <w:t>*</w:t>
      </w:r>
      <w:r w:rsidRPr="0089327F">
        <w:rPr>
          <w:rFonts w:cstheme="minorHAnsi"/>
          <w:color w:val="000000"/>
          <w:szCs w:val="24"/>
          <w:highlight w:val="yellow"/>
        </w:rPr>
        <w:t> Assistant Teaching and Clinical Assistant faculty may show potential for leadership, and teaching innovation in ways that are more consistent with early career scholars; all faculty should demonstrate leadership consistent with rank.</w:t>
      </w:r>
      <w:r w:rsidRPr="0089327F">
        <w:rPr>
          <w:rFonts w:ascii="Calibri" w:hAnsi="Calibri" w:cs="Calibri"/>
          <w:color w:val="000000"/>
          <w:szCs w:val="24"/>
          <w:highlight w:val="yellow"/>
        </w:rPr>
        <w:t xml:space="preserve">   </w:t>
      </w:r>
    </w:p>
    <w:p w14:paraId="457CF242" w14:textId="77777777" w:rsidR="0089327F" w:rsidRPr="0089327F" w:rsidRDefault="0089327F" w:rsidP="0089327F">
      <w:pPr>
        <w:textAlignment w:val="baseline"/>
        <w:rPr>
          <w:rFonts w:ascii="Calibri" w:hAnsi="Calibri" w:cs="Calibri"/>
          <w:szCs w:val="24"/>
          <w:highlight w:val="yellow"/>
        </w:rPr>
      </w:pPr>
      <w:r w:rsidRPr="0089327F">
        <w:rPr>
          <w:rFonts w:ascii="Calibri" w:hAnsi="Calibri" w:cs="Calibri"/>
          <w:szCs w:val="24"/>
          <w:highlight w:val="yellow"/>
        </w:rPr>
        <w:t> </w:t>
      </w:r>
    </w:p>
    <w:p w14:paraId="6566A4F7" w14:textId="77777777" w:rsidR="0089327F" w:rsidRPr="0089327F" w:rsidRDefault="0089327F" w:rsidP="0089327F">
      <w:pPr>
        <w:rPr>
          <w:rFonts w:ascii="Arial" w:hAnsi="Arial"/>
          <w:highlight w:val="yellow"/>
        </w:rPr>
      </w:pPr>
    </w:p>
    <w:p w14:paraId="2DD39383" w14:textId="77777777" w:rsidR="0089327F" w:rsidRPr="0089327F" w:rsidRDefault="0089327F" w:rsidP="0089327F">
      <w:pPr>
        <w:rPr>
          <w:rFonts w:ascii="Arial" w:hAnsi="Arial"/>
          <w:highlight w:val="yellow"/>
        </w:rPr>
      </w:pPr>
    </w:p>
    <w:p w14:paraId="28CEE521" w14:textId="77777777" w:rsidR="0089327F" w:rsidRPr="0089327F" w:rsidRDefault="0089327F" w:rsidP="0089327F">
      <w:pPr>
        <w:ind w:left="2160" w:firstLine="720"/>
        <w:rPr>
          <w:rFonts w:ascii="Arial" w:hAnsi="Arial"/>
          <w:b/>
          <w:bCs/>
          <w:highlight w:val="yellow"/>
        </w:rPr>
      </w:pPr>
      <w:r w:rsidRPr="0089327F">
        <w:rPr>
          <w:rFonts w:ascii="Arial" w:hAnsi="Arial"/>
          <w:b/>
          <w:bCs/>
          <w:highlight w:val="yellow"/>
        </w:rPr>
        <w:t xml:space="preserve">         BENCHMARKS</w:t>
      </w:r>
    </w:p>
    <w:p w14:paraId="2438E2FB" w14:textId="77777777" w:rsidR="0089327F" w:rsidRPr="0089327F" w:rsidRDefault="0089327F" w:rsidP="0089327F">
      <w:pPr>
        <w:rPr>
          <w:rFonts w:ascii="Arial" w:hAnsi="Arial"/>
          <w:b/>
          <w:bCs/>
          <w:highlight w:val="yellow"/>
        </w:rPr>
      </w:pPr>
    </w:p>
    <w:p w14:paraId="35686F4E" w14:textId="77777777" w:rsidR="0089327F" w:rsidRPr="0089327F" w:rsidRDefault="0089327F" w:rsidP="0089327F">
      <w:pPr>
        <w:ind w:left="2880"/>
        <w:rPr>
          <w:rFonts w:cstheme="minorHAnsi"/>
          <w:b/>
          <w:bCs/>
          <w:highlight w:val="yellow"/>
        </w:rPr>
      </w:pPr>
      <w:r w:rsidRPr="0089327F">
        <w:rPr>
          <w:rFonts w:ascii="Arial" w:hAnsi="Arial"/>
          <w:b/>
          <w:bCs/>
          <w:highlight w:val="yellow"/>
        </w:rPr>
        <w:t xml:space="preserve">         </w:t>
      </w:r>
      <w:r w:rsidRPr="0089327F">
        <w:rPr>
          <w:rFonts w:cstheme="minorHAnsi"/>
          <w:b/>
          <w:bCs/>
          <w:highlight w:val="yellow"/>
        </w:rPr>
        <w:t>Extraordinary Performance (5)</w:t>
      </w:r>
    </w:p>
    <w:p w14:paraId="0282DF0D" w14:textId="77777777" w:rsidR="0089327F" w:rsidRPr="0089327F" w:rsidRDefault="0089327F" w:rsidP="0089327F">
      <w:pPr>
        <w:ind w:left="2880"/>
        <w:rPr>
          <w:rFonts w:ascii="Arial" w:hAnsi="Arial"/>
          <w:b/>
          <w:bCs/>
          <w:highlight w:val="yellow"/>
        </w:rPr>
      </w:pPr>
    </w:p>
    <w:p w14:paraId="71B3B5C9" w14:textId="77777777" w:rsidR="0089327F" w:rsidRPr="0089327F" w:rsidRDefault="0089327F" w:rsidP="0089327F">
      <w:pPr>
        <w:rPr>
          <w:rFonts w:cstheme="minorHAnsi"/>
          <w:b/>
          <w:bCs/>
          <w:szCs w:val="24"/>
          <w:highlight w:val="yellow"/>
        </w:rPr>
      </w:pPr>
      <w:r w:rsidRPr="0089327F">
        <w:rPr>
          <w:rFonts w:cstheme="minorHAnsi"/>
          <w:b/>
          <w:bCs/>
          <w:szCs w:val="24"/>
          <w:highlight w:val="yellow"/>
        </w:rPr>
        <w:t>TEACHING AND INSTRUCTION</w:t>
      </w:r>
    </w:p>
    <w:p w14:paraId="1651C57A" w14:textId="77777777" w:rsidR="0089327F" w:rsidRPr="0089327F" w:rsidRDefault="0089327F" w:rsidP="0089327F">
      <w:pPr>
        <w:rPr>
          <w:rFonts w:cstheme="minorHAnsi"/>
          <w:b/>
          <w:bCs/>
          <w:sz w:val="20"/>
          <w:highlight w:val="yellow"/>
        </w:rPr>
      </w:pPr>
      <w:r w:rsidRPr="0089327F">
        <w:rPr>
          <w:rFonts w:cstheme="minorHAnsi"/>
          <w:b/>
          <w:bCs/>
          <w:sz w:val="20"/>
          <w:highlight w:val="yellow"/>
        </w:rPr>
        <w:t xml:space="preserve"> (Includes five teaching indicators A, B, C, D, E)</w:t>
      </w:r>
    </w:p>
    <w:p w14:paraId="5A11A1A0" w14:textId="77777777" w:rsidR="0089327F" w:rsidRPr="0089327F" w:rsidRDefault="0089327F" w:rsidP="0089327F">
      <w:pPr>
        <w:rPr>
          <w:rFonts w:cstheme="minorHAnsi"/>
          <w:sz w:val="20"/>
          <w:highlight w:val="yellow"/>
        </w:rPr>
      </w:pPr>
    </w:p>
    <w:p w14:paraId="71725BD3" w14:textId="77777777" w:rsidR="0089327F" w:rsidRPr="0089327F" w:rsidRDefault="0089327F" w:rsidP="0089327F">
      <w:pPr>
        <w:numPr>
          <w:ilvl w:val="0"/>
          <w:numId w:val="94"/>
        </w:numPr>
        <w:ind w:left="1080"/>
        <w:rPr>
          <w:rFonts w:cstheme="minorHAnsi"/>
          <w:b/>
          <w:bCs/>
          <w:sz w:val="20"/>
          <w:highlight w:val="yellow"/>
        </w:rPr>
      </w:pPr>
      <w:r w:rsidRPr="0089327F">
        <w:rPr>
          <w:rFonts w:cstheme="minorHAnsi"/>
          <w:b/>
          <w:bCs/>
          <w:sz w:val="20"/>
          <w:highlight w:val="yellow"/>
        </w:rPr>
        <w:t>STUDENT EVALUATIONS</w:t>
      </w:r>
    </w:p>
    <w:p w14:paraId="4B39B2A6" w14:textId="77777777" w:rsidR="0089327F" w:rsidRPr="0089327F" w:rsidRDefault="0089327F" w:rsidP="0089327F">
      <w:pPr>
        <w:numPr>
          <w:ilvl w:val="0"/>
          <w:numId w:val="102"/>
        </w:numPr>
        <w:ind w:left="1800"/>
        <w:rPr>
          <w:rFonts w:cstheme="minorHAnsi"/>
          <w:sz w:val="20"/>
          <w:highlight w:val="yellow"/>
        </w:rPr>
      </w:pPr>
      <w:bookmarkStart w:id="35" w:name="_Hlk83931764"/>
      <w:r w:rsidRPr="0089327F">
        <w:rPr>
          <w:rFonts w:cstheme="minorHAnsi"/>
          <w:sz w:val="20"/>
          <w:highlight w:val="yellow"/>
        </w:rPr>
        <w:t>Demonstrate overall course evaluation mean of 1.4 or lower across all courses in question directly related to teaching skills.</w:t>
      </w:r>
    </w:p>
    <w:p w14:paraId="7F877406" w14:textId="77777777" w:rsidR="0089327F" w:rsidRPr="0089327F" w:rsidRDefault="0089327F" w:rsidP="0089327F">
      <w:pPr>
        <w:numPr>
          <w:ilvl w:val="0"/>
          <w:numId w:val="94"/>
        </w:numPr>
        <w:ind w:left="1080"/>
        <w:rPr>
          <w:rFonts w:cstheme="minorHAnsi"/>
          <w:b/>
          <w:bCs/>
          <w:iCs/>
          <w:sz w:val="20"/>
          <w:highlight w:val="yellow"/>
        </w:rPr>
      </w:pPr>
      <w:bookmarkStart w:id="36" w:name="_Hlk83931374"/>
      <w:bookmarkEnd w:id="35"/>
      <w:r w:rsidRPr="0089327F">
        <w:rPr>
          <w:rFonts w:cstheme="minorHAnsi"/>
          <w:b/>
          <w:bCs/>
          <w:iCs/>
          <w:sz w:val="20"/>
          <w:highlight w:val="yellow"/>
        </w:rPr>
        <w:t xml:space="preserve">TEACHING SKILLS </w:t>
      </w:r>
      <w:bookmarkEnd w:id="36"/>
      <w:r w:rsidRPr="0089327F">
        <w:rPr>
          <w:rFonts w:cstheme="minorHAnsi"/>
          <w:b/>
          <w:bCs/>
          <w:iCs/>
          <w:sz w:val="20"/>
          <w:highlight w:val="yellow"/>
        </w:rPr>
        <w:tab/>
      </w:r>
      <w:r w:rsidRPr="0089327F">
        <w:rPr>
          <w:rFonts w:cstheme="minorHAnsi"/>
          <w:b/>
          <w:bCs/>
          <w:iCs/>
          <w:sz w:val="20"/>
          <w:highlight w:val="yellow"/>
        </w:rPr>
        <w:tab/>
      </w:r>
    </w:p>
    <w:p w14:paraId="0A7B15B3" w14:textId="77777777" w:rsidR="0089327F" w:rsidRPr="0089327F" w:rsidRDefault="0089327F" w:rsidP="0089327F">
      <w:pPr>
        <w:ind w:left="990" w:firstLine="90"/>
        <w:rPr>
          <w:rFonts w:cstheme="minorHAnsi"/>
          <w:i/>
          <w:iCs/>
          <w:sz w:val="20"/>
          <w:highlight w:val="yellow"/>
        </w:rPr>
      </w:pPr>
      <w:r w:rsidRPr="0089327F">
        <w:rPr>
          <w:rFonts w:cstheme="minorHAnsi"/>
          <w:iCs/>
          <w:sz w:val="20"/>
          <w:highlight w:val="yellow"/>
        </w:rPr>
        <w:t>E</w:t>
      </w:r>
      <w:r w:rsidRPr="0089327F">
        <w:rPr>
          <w:rFonts w:cstheme="minorHAnsi"/>
          <w:i/>
          <w:iCs/>
          <w:sz w:val="20"/>
          <w:highlight w:val="yellow"/>
        </w:rPr>
        <w:t>xtraordinary performance as evidence by demonstrated accomplishment in 20 of the 20 areas below:</w:t>
      </w:r>
    </w:p>
    <w:p w14:paraId="2EFC2FE5" w14:textId="77777777" w:rsidR="0089327F" w:rsidRPr="0089327F" w:rsidRDefault="0089327F" w:rsidP="0089327F">
      <w:pPr>
        <w:ind w:left="2880" w:firstLine="720"/>
        <w:rPr>
          <w:rFonts w:cstheme="minorHAnsi"/>
          <w:i/>
          <w:iCs/>
          <w:sz w:val="20"/>
          <w:highlight w:val="yellow"/>
        </w:rPr>
      </w:pPr>
    </w:p>
    <w:p w14:paraId="1BC6430E"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Learning objectives are explicitly communicated to students via the syllabus</w:t>
      </w:r>
    </w:p>
    <w:p w14:paraId="200721EA"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Expectations for student performance is clear and explicit in both classroom learning and assignments</w:t>
      </w:r>
    </w:p>
    <w:p w14:paraId="4CACDFD4"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There is evidence that most students demonstrate mastery of the module objective</w:t>
      </w:r>
    </w:p>
    <w:p w14:paraId="1F13AF58"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 xml:space="preserve">Visuals are provided supporting lesson objectives </w:t>
      </w:r>
    </w:p>
    <w:p w14:paraId="513A88F3"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Modules are challenging, sustain students’ attention</w:t>
      </w:r>
    </w:p>
    <w:p w14:paraId="4DA4C524"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elicits a variety of critical thinking</w:t>
      </w:r>
    </w:p>
    <w:p w14:paraId="452BE160"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time for student reflection</w:t>
      </w:r>
    </w:p>
    <w:p w14:paraId="3F71FDE9"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Classes are relevant to the course content</w:t>
      </w:r>
    </w:p>
    <w:p w14:paraId="1326ABEA"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regularly incorporates discussion around culture, diversity and oppression regarding underrepresented groups</w:t>
      </w:r>
    </w:p>
    <w:p w14:paraId="4D9DE26F"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opportunities for student-to-student interaction</w:t>
      </w:r>
    </w:p>
    <w:p w14:paraId="3D049F88"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induces student curiosity and suspense</w:t>
      </w:r>
    </w:p>
    <w:p w14:paraId="7568EAC3"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Provide students with choices, incorporates multimedia and technology</w:t>
      </w:r>
    </w:p>
    <w:p w14:paraId="55032A2F"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Incorporates resources beyond what’s mentioned in the syllabus</w:t>
      </w:r>
    </w:p>
    <w:p w14:paraId="757623EA"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Oral and written feedback is provided in a reasonable time frame and consistently focused, frequent and high quality</w:t>
      </w:r>
    </w:p>
    <w:p w14:paraId="504CB5DA"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Feedback from students is regularly used to monitor and adjust instruction</w:t>
      </w:r>
    </w:p>
    <w:p w14:paraId="29E95120"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displays extensive content knowledge of all course objectives</w:t>
      </w:r>
    </w:p>
    <w:p w14:paraId="76DA05CC"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There is no irrelevant, confusing or nonessential information happening in the classroom</w:t>
      </w:r>
    </w:p>
    <w:p w14:paraId="251D66C3"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accommodates individual student needs and appropriately accessible to students</w:t>
      </w:r>
    </w:p>
    <w:p w14:paraId="73FBFFDC"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Expectation for student performance is clear, demanding and high</w:t>
      </w:r>
    </w:p>
    <w:p w14:paraId="25937D88" w14:textId="77777777" w:rsidR="0089327F" w:rsidRPr="0089327F" w:rsidRDefault="0089327F" w:rsidP="0089327F">
      <w:pPr>
        <w:numPr>
          <w:ilvl w:val="0"/>
          <w:numId w:val="101"/>
        </w:numPr>
        <w:ind w:left="1710"/>
        <w:rPr>
          <w:rFonts w:cstheme="minorHAnsi"/>
          <w:sz w:val="20"/>
          <w:highlight w:val="yellow"/>
        </w:rPr>
      </w:pPr>
      <w:r w:rsidRPr="0089327F">
        <w:rPr>
          <w:rFonts w:cstheme="minorHAnsi"/>
          <w:sz w:val="20"/>
          <w:highlight w:val="yellow"/>
        </w:rPr>
        <w:t xml:space="preserve">Instructor highlights key concepts and ideas and uses them as a bases to connect key concepts to student mastery of “big picture” </w:t>
      </w:r>
    </w:p>
    <w:p w14:paraId="26437F62" w14:textId="77777777" w:rsidR="0089327F" w:rsidRPr="0089327F" w:rsidRDefault="0089327F" w:rsidP="0089327F">
      <w:pPr>
        <w:ind w:left="3240"/>
        <w:rPr>
          <w:rFonts w:cstheme="minorHAnsi"/>
          <w:sz w:val="20"/>
          <w:highlight w:val="yellow"/>
        </w:rPr>
      </w:pPr>
    </w:p>
    <w:p w14:paraId="067A9631" w14:textId="77777777" w:rsidR="0089327F" w:rsidRPr="0089327F" w:rsidRDefault="0089327F" w:rsidP="0089327F">
      <w:pPr>
        <w:numPr>
          <w:ilvl w:val="0"/>
          <w:numId w:val="94"/>
        </w:numPr>
        <w:contextualSpacing/>
        <w:rPr>
          <w:rFonts w:cstheme="minorHAnsi"/>
          <w:b/>
          <w:bCs/>
          <w:iCs/>
          <w:sz w:val="20"/>
          <w:highlight w:val="yellow"/>
        </w:rPr>
      </w:pPr>
      <w:bookmarkStart w:id="37" w:name="_Hlk83931472"/>
      <w:r w:rsidRPr="0089327F">
        <w:rPr>
          <w:rFonts w:cstheme="minorHAnsi"/>
          <w:b/>
          <w:bCs/>
          <w:iCs/>
          <w:sz w:val="20"/>
          <w:highlight w:val="yellow"/>
        </w:rPr>
        <w:t>PEER EVALUATIONS (Optional unless required for promotion)</w:t>
      </w:r>
    </w:p>
    <w:bookmarkEnd w:id="37"/>
    <w:p w14:paraId="27E08322" w14:textId="77777777" w:rsidR="0089327F" w:rsidRPr="0089327F" w:rsidRDefault="0089327F" w:rsidP="0089327F">
      <w:pPr>
        <w:numPr>
          <w:ilvl w:val="0"/>
          <w:numId w:val="98"/>
        </w:numPr>
        <w:rPr>
          <w:rFonts w:cstheme="minorHAnsi"/>
          <w:sz w:val="20"/>
          <w:highlight w:val="yellow"/>
        </w:rPr>
      </w:pPr>
      <w:r w:rsidRPr="0089327F">
        <w:rPr>
          <w:rFonts w:cstheme="minorHAnsi"/>
          <w:sz w:val="20"/>
          <w:highlight w:val="yellow"/>
        </w:rPr>
        <w:t>Received a score of Excellent on peer evaluation</w:t>
      </w:r>
    </w:p>
    <w:p w14:paraId="6B138511" w14:textId="77777777" w:rsidR="0089327F" w:rsidRPr="0089327F" w:rsidRDefault="0089327F" w:rsidP="0089327F">
      <w:pPr>
        <w:rPr>
          <w:rFonts w:cstheme="minorHAnsi"/>
          <w:sz w:val="20"/>
          <w:highlight w:val="yellow"/>
        </w:rPr>
      </w:pPr>
    </w:p>
    <w:p w14:paraId="66E4D595" w14:textId="77777777" w:rsidR="0089327F" w:rsidRPr="0089327F" w:rsidRDefault="0089327F" w:rsidP="0089327F">
      <w:pPr>
        <w:numPr>
          <w:ilvl w:val="0"/>
          <w:numId w:val="94"/>
        </w:numPr>
        <w:contextualSpacing/>
        <w:rPr>
          <w:rFonts w:cstheme="minorHAnsi"/>
          <w:iCs/>
          <w:sz w:val="20"/>
          <w:highlight w:val="yellow"/>
        </w:rPr>
      </w:pPr>
      <w:r w:rsidRPr="0089327F">
        <w:rPr>
          <w:rFonts w:cstheme="minorHAnsi"/>
          <w:b/>
          <w:bCs/>
          <w:iCs/>
          <w:sz w:val="20"/>
          <w:highlight w:val="yellow"/>
        </w:rPr>
        <w:t>TEACHING LEADERSHIP</w:t>
      </w:r>
    </w:p>
    <w:p w14:paraId="73E2B16F" w14:textId="77777777" w:rsidR="0089327F" w:rsidRPr="0089327F" w:rsidRDefault="0089327F" w:rsidP="0089327F">
      <w:pPr>
        <w:ind w:left="360"/>
        <w:contextualSpacing/>
        <w:rPr>
          <w:rFonts w:cstheme="minorHAnsi"/>
          <w:i/>
          <w:iCs/>
          <w:sz w:val="20"/>
          <w:highlight w:val="yellow"/>
        </w:rPr>
      </w:pPr>
      <w:r w:rsidRPr="0089327F">
        <w:rPr>
          <w:rFonts w:cstheme="minorHAnsi"/>
          <w:i/>
          <w:iCs/>
          <w:sz w:val="20"/>
          <w:highlight w:val="yellow"/>
        </w:rPr>
        <w:t xml:space="preserve">Demonstrate a combined total of any 4 activities taken from the following two indicators (Teaching Leadership and/or Teaching Innovation) </w:t>
      </w:r>
    </w:p>
    <w:p w14:paraId="5ABDD646" w14:textId="77777777" w:rsidR="0089327F" w:rsidRPr="0089327F" w:rsidRDefault="0089327F" w:rsidP="0089327F">
      <w:pPr>
        <w:rPr>
          <w:rFonts w:cstheme="minorHAnsi"/>
          <w:sz w:val="20"/>
          <w:highlight w:val="yellow"/>
        </w:rPr>
      </w:pPr>
    </w:p>
    <w:p w14:paraId="3FD22B73"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 xml:space="preserve">Responsible for Lead/Co-Lead activities of a course/courses </w:t>
      </w:r>
      <w:r w:rsidRPr="0089327F">
        <w:rPr>
          <w:rFonts w:cstheme="minorHAnsi"/>
          <w:i/>
          <w:iCs/>
          <w:sz w:val="20"/>
          <w:highlight w:val="yellow"/>
        </w:rPr>
        <w:t>(one course</w:t>
      </w:r>
      <w:r w:rsidRPr="0089327F">
        <w:rPr>
          <w:rFonts w:cstheme="minorHAnsi"/>
          <w:sz w:val="20"/>
          <w:highlight w:val="yellow"/>
        </w:rPr>
        <w:t xml:space="preserve"> would count towards the “4” activities required for Extraordinary) that involves taking the lead in updating development of course shell and syllabi to ensure course material is available at the appointed time while supporting other Faculty teaching the course and/or</w:t>
      </w:r>
    </w:p>
    <w:p w14:paraId="7CD9A374"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Create and execute a new course offering and/or</w:t>
      </w:r>
    </w:p>
    <w:p w14:paraId="4460A0B0"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Mentoring students via student honors contracts and/or</w:t>
      </w:r>
    </w:p>
    <w:p w14:paraId="4A014A0B"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Participating in Barrett’s Honor’s Projects as a committee member and/or</w:t>
      </w:r>
    </w:p>
    <w:p w14:paraId="2E825420"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Mentor students from underserved/underrepresented groups that upholds the Schools commitment to inclusion.</w:t>
      </w:r>
    </w:p>
    <w:p w14:paraId="58E21814" w14:textId="77777777" w:rsidR="0089327F" w:rsidRPr="0089327F" w:rsidRDefault="0089327F" w:rsidP="0089327F">
      <w:pPr>
        <w:ind w:left="3240"/>
        <w:rPr>
          <w:rFonts w:cstheme="minorHAnsi"/>
          <w:sz w:val="20"/>
          <w:highlight w:val="yellow"/>
        </w:rPr>
      </w:pPr>
    </w:p>
    <w:p w14:paraId="74C2A9E7" w14:textId="77777777" w:rsidR="0089327F" w:rsidRPr="0089327F" w:rsidRDefault="0089327F" w:rsidP="0089327F">
      <w:pPr>
        <w:rPr>
          <w:rFonts w:cstheme="minorHAnsi"/>
          <w:b/>
          <w:bCs/>
          <w:iCs/>
          <w:sz w:val="20"/>
          <w:highlight w:val="yellow"/>
        </w:rPr>
      </w:pPr>
      <w:r w:rsidRPr="0089327F">
        <w:rPr>
          <w:rFonts w:cstheme="minorHAnsi"/>
          <w:b/>
          <w:bCs/>
          <w:iCs/>
          <w:sz w:val="20"/>
          <w:highlight w:val="yellow"/>
        </w:rPr>
        <w:t>E. TEACHING INNOVATION</w:t>
      </w:r>
      <w:r w:rsidRPr="0089327F">
        <w:rPr>
          <w:rFonts w:cstheme="minorHAnsi"/>
          <w:b/>
          <w:bCs/>
          <w:iCs/>
          <w:sz w:val="20"/>
          <w:highlight w:val="yellow"/>
        </w:rPr>
        <w:tab/>
      </w:r>
    </w:p>
    <w:p w14:paraId="6AFCFFAC" w14:textId="77777777" w:rsidR="0089327F" w:rsidRPr="0089327F" w:rsidRDefault="0089327F" w:rsidP="0089327F">
      <w:pPr>
        <w:rPr>
          <w:rFonts w:cstheme="minorHAnsi"/>
          <w:b/>
          <w:bCs/>
          <w:iCs/>
          <w:sz w:val="20"/>
          <w:highlight w:val="yellow"/>
        </w:rPr>
      </w:pPr>
    </w:p>
    <w:p w14:paraId="06E953F6" w14:textId="77777777" w:rsidR="0089327F" w:rsidRPr="0089327F" w:rsidRDefault="0089327F" w:rsidP="0089327F">
      <w:pPr>
        <w:numPr>
          <w:ilvl w:val="0"/>
          <w:numId w:val="100"/>
        </w:numPr>
        <w:rPr>
          <w:rFonts w:cstheme="minorHAnsi"/>
          <w:sz w:val="20"/>
          <w:highlight w:val="yellow"/>
        </w:rPr>
      </w:pPr>
      <w:r w:rsidRPr="0089327F">
        <w:rPr>
          <w:rFonts w:cstheme="minorHAnsi"/>
          <w:sz w:val="20"/>
          <w:highlight w:val="yellow"/>
        </w:rPr>
        <w:t>Provide two or more teaching workshops/ instruction for the school, college, university, or community with a focus on teaching innovation and/or</w:t>
      </w:r>
    </w:p>
    <w:p w14:paraId="4046BC30" w14:textId="77777777" w:rsidR="0089327F" w:rsidRPr="0089327F" w:rsidRDefault="0089327F" w:rsidP="0089327F">
      <w:pPr>
        <w:numPr>
          <w:ilvl w:val="0"/>
          <w:numId w:val="100"/>
        </w:numPr>
        <w:contextualSpacing/>
        <w:rPr>
          <w:rFonts w:cstheme="minorHAnsi"/>
          <w:sz w:val="20"/>
          <w:highlight w:val="yellow"/>
        </w:rPr>
      </w:pPr>
      <w:r w:rsidRPr="0089327F">
        <w:rPr>
          <w:rFonts w:cstheme="minorHAnsi"/>
          <w:sz w:val="20"/>
          <w:highlight w:val="yellow"/>
        </w:rPr>
        <w:t xml:space="preserve">Incorporate school, college, or university training/trainings on courses you teach and/or use classroom technology to enhance teaching innovation in your classroom and/or </w:t>
      </w:r>
    </w:p>
    <w:p w14:paraId="74AE63A3" w14:textId="77777777" w:rsidR="0089327F" w:rsidRPr="0089327F" w:rsidRDefault="0089327F" w:rsidP="0089327F">
      <w:pPr>
        <w:numPr>
          <w:ilvl w:val="0"/>
          <w:numId w:val="100"/>
        </w:numPr>
        <w:contextualSpacing/>
        <w:rPr>
          <w:rFonts w:cstheme="minorHAnsi"/>
          <w:sz w:val="20"/>
          <w:highlight w:val="yellow"/>
        </w:rPr>
      </w:pPr>
      <w:r w:rsidRPr="0089327F">
        <w:rPr>
          <w:rFonts w:cstheme="minorHAnsi"/>
          <w:sz w:val="20"/>
          <w:highlight w:val="yellow"/>
        </w:rPr>
        <w:t xml:space="preserve">Evidence of introducing innovative ways in teaching that address oppression, diversity, inclusivity, with an emphasis on underrepresented populations and populations of the Southwest and/or </w:t>
      </w:r>
    </w:p>
    <w:p w14:paraId="61315B20" w14:textId="77777777" w:rsidR="0089327F" w:rsidRPr="0089327F" w:rsidRDefault="0089327F" w:rsidP="0089327F">
      <w:pPr>
        <w:numPr>
          <w:ilvl w:val="0"/>
          <w:numId w:val="100"/>
        </w:numPr>
        <w:contextualSpacing/>
        <w:rPr>
          <w:rFonts w:cstheme="minorHAnsi"/>
          <w:sz w:val="20"/>
          <w:highlight w:val="yellow"/>
        </w:rPr>
      </w:pPr>
      <w:r w:rsidRPr="0089327F">
        <w:rPr>
          <w:rFonts w:cstheme="minorHAnsi"/>
          <w:sz w:val="20"/>
          <w:highlight w:val="yellow"/>
        </w:rPr>
        <w:t>Attend at least 3 or more workshops offered in our department in professional development and/or</w:t>
      </w:r>
    </w:p>
    <w:p w14:paraId="3D81BEA8" w14:textId="77777777" w:rsidR="0089327F" w:rsidRPr="0089327F" w:rsidRDefault="0089327F" w:rsidP="0089327F">
      <w:pPr>
        <w:numPr>
          <w:ilvl w:val="0"/>
          <w:numId w:val="100"/>
        </w:numPr>
        <w:contextualSpacing/>
        <w:rPr>
          <w:rFonts w:cstheme="minorHAnsi"/>
          <w:sz w:val="20"/>
          <w:highlight w:val="yellow"/>
        </w:rPr>
      </w:pPr>
      <w:r w:rsidRPr="0089327F">
        <w:rPr>
          <w:rFonts w:cstheme="minorHAnsi"/>
          <w:sz w:val="20"/>
          <w:highlight w:val="yellow"/>
        </w:rPr>
        <w:t>Book publications or journal publications, and/or</w:t>
      </w:r>
    </w:p>
    <w:p w14:paraId="357BF951" w14:textId="77777777" w:rsidR="0089327F" w:rsidRPr="0089327F" w:rsidRDefault="0089327F" w:rsidP="0089327F">
      <w:pPr>
        <w:numPr>
          <w:ilvl w:val="0"/>
          <w:numId w:val="100"/>
        </w:numPr>
        <w:contextualSpacing/>
        <w:rPr>
          <w:rFonts w:cstheme="minorHAnsi"/>
          <w:sz w:val="20"/>
          <w:highlight w:val="yellow"/>
        </w:rPr>
      </w:pPr>
      <w:r w:rsidRPr="0089327F">
        <w:rPr>
          <w:rFonts w:cstheme="minorHAnsi"/>
          <w:sz w:val="20"/>
          <w:highlight w:val="yellow"/>
        </w:rPr>
        <w:t>May also include other “Extraordinary” teaching activities that involve teaching innovation—this is your space to add any other activities that you have gone above and beyond in teaching that are not already represented above.</w:t>
      </w:r>
    </w:p>
    <w:p w14:paraId="70185A6F" w14:textId="77777777" w:rsidR="0089327F" w:rsidRPr="0089327F" w:rsidRDefault="0089327F" w:rsidP="0089327F">
      <w:pPr>
        <w:rPr>
          <w:rFonts w:ascii="Arial" w:hAnsi="Arial" w:cstheme="minorHAnsi"/>
          <w:sz w:val="20"/>
          <w:highlight w:val="yellow"/>
        </w:rPr>
      </w:pPr>
    </w:p>
    <w:p w14:paraId="7152557F" w14:textId="77777777" w:rsidR="0089327F" w:rsidRPr="0089327F" w:rsidRDefault="0089327F" w:rsidP="0089327F">
      <w:pPr>
        <w:rPr>
          <w:rFonts w:ascii="Arial" w:hAnsi="Arial"/>
          <w:highlight w:val="yellow"/>
        </w:rPr>
      </w:pPr>
    </w:p>
    <w:p w14:paraId="7EA6EF08" w14:textId="77777777" w:rsidR="0089327F" w:rsidRPr="0089327F" w:rsidRDefault="0089327F" w:rsidP="0089327F">
      <w:pPr>
        <w:rPr>
          <w:rFonts w:ascii="Arial" w:hAnsi="Arial"/>
          <w:highlight w:val="yellow"/>
        </w:rPr>
      </w:pPr>
    </w:p>
    <w:p w14:paraId="652CF686" w14:textId="77777777" w:rsidR="0089327F" w:rsidRPr="0089327F" w:rsidRDefault="0089327F" w:rsidP="0089327F">
      <w:pPr>
        <w:rPr>
          <w:rFonts w:ascii="Arial" w:hAnsi="Arial"/>
          <w:highlight w:val="yellow"/>
        </w:rPr>
      </w:pPr>
    </w:p>
    <w:p w14:paraId="08FA4CD2" w14:textId="77777777" w:rsidR="0089327F" w:rsidRPr="0089327F" w:rsidRDefault="0089327F" w:rsidP="0089327F">
      <w:pPr>
        <w:rPr>
          <w:rFonts w:cstheme="minorHAnsi"/>
          <w:b/>
          <w:bCs/>
          <w:highlight w:val="yellow"/>
        </w:rPr>
      </w:pPr>
      <w:r w:rsidRPr="0089327F">
        <w:rPr>
          <w:rFonts w:cstheme="minorHAnsi"/>
          <w:b/>
          <w:bCs/>
          <w:highlight w:val="yellow"/>
        </w:rPr>
        <w:t xml:space="preserve">SERVICE AND </w:t>
      </w:r>
    </w:p>
    <w:p w14:paraId="0561DB7A" w14:textId="77777777" w:rsidR="0089327F" w:rsidRPr="0089327F" w:rsidRDefault="0089327F" w:rsidP="0089327F">
      <w:pPr>
        <w:rPr>
          <w:rFonts w:cstheme="minorHAnsi"/>
          <w:b/>
          <w:bCs/>
          <w:highlight w:val="yellow"/>
        </w:rPr>
      </w:pPr>
      <w:r w:rsidRPr="0089327F">
        <w:rPr>
          <w:rFonts w:cstheme="minorHAnsi"/>
          <w:b/>
          <w:bCs/>
          <w:highlight w:val="yellow"/>
        </w:rPr>
        <w:t>AUXILIARY ACTIVITIES</w:t>
      </w:r>
    </w:p>
    <w:p w14:paraId="162D79DD" w14:textId="77777777" w:rsidR="0089327F" w:rsidRPr="0089327F" w:rsidRDefault="0089327F" w:rsidP="0089327F">
      <w:pPr>
        <w:rPr>
          <w:rFonts w:cstheme="minorHAnsi"/>
          <w:sz w:val="20"/>
          <w:highlight w:val="yellow"/>
        </w:rPr>
      </w:pPr>
      <w:r w:rsidRPr="0089327F">
        <w:rPr>
          <w:rFonts w:cstheme="minorHAnsi"/>
          <w:sz w:val="20"/>
          <w:highlight w:val="yellow"/>
        </w:rPr>
        <w:t xml:space="preserve">Attendance at faculty council meetings and Career Track meeting is considered part of your employment and not considered a service activity </w:t>
      </w:r>
    </w:p>
    <w:p w14:paraId="69A8E302" w14:textId="77777777" w:rsidR="0089327F" w:rsidRPr="0089327F" w:rsidRDefault="0089327F" w:rsidP="0089327F">
      <w:pPr>
        <w:rPr>
          <w:rFonts w:cstheme="minorHAnsi"/>
          <w:b/>
          <w:bCs/>
          <w:highlight w:val="yellow"/>
        </w:rPr>
      </w:pPr>
    </w:p>
    <w:p w14:paraId="0F19A7C2" w14:textId="77777777" w:rsidR="0089327F" w:rsidRPr="0089327F" w:rsidRDefault="0089327F" w:rsidP="0089327F">
      <w:pPr>
        <w:numPr>
          <w:ilvl w:val="0"/>
          <w:numId w:val="103"/>
        </w:numPr>
        <w:ind w:left="1800"/>
        <w:rPr>
          <w:rFonts w:ascii="Arial" w:hAnsi="Arial"/>
          <w:sz w:val="20"/>
          <w:highlight w:val="yellow"/>
        </w:rPr>
      </w:pPr>
      <w:r w:rsidRPr="0089327F">
        <w:rPr>
          <w:rFonts w:cstheme="minorHAnsi"/>
          <w:sz w:val="20"/>
          <w:highlight w:val="yellow"/>
        </w:rPr>
        <w:t>All Career Track faculty are expected to participate on three departmental committee from the following list</w:t>
      </w:r>
      <w:r w:rsidRPr="0089327F">
        <w:rPr>
          <w:rFonts w:cstheme="minorHAnsi"/>
          <w:i/>
          <w:iCs/>
          <w:sz w:val="20"/>
          <w:highlight w:val="yellow"/>
        </w:rPr>
        <w:t xml:space="preserve">: </w:t>
      </w:r>
      <w:r w:rsidRPr="0089327F">
        <w:rPr>
          <w:rFonts w:cstheme="minorHAnsi"/>
          <w:sz w:val="20"/>
          <w:highlight w:val="yellow"/>
        </w:rPr>
        <w:t>Standards Committee, Career Track Performance Committee, Online Committee, Academic Senate, Search Committee, Scholarship Review Committee, ADP, Child Welfare Committee, PAC, Foundation, Curriculum, Baccalaureate Committee, Ph.D. Committee or an Ad Hoc Committee</w:t>
      </w:r>
    </w:p>
    <w:p w14:paraId="664583C2" w14:textId="77777777" w:rsidR="0089327F" w:rsidRPr="0089327F" w:rsidRDefault="0089327F" w:rsidP="0089327F">
      <w:pPr>
        <w:numPr>
          <w:ilvl w:val="0"/>
          <w:numId w:val="103"/>
        </w:numPr>
        <w:ind w:left="1800"/>
        <w:rPr>
          <w:rFonts w:ascii="Arial" w:hAnsi="Arial"/>
          <w:highlight w:val="yellow"/>
        </w:rPr>
      </w:pPr>
      <w:r w:rsidRPr="0089327F">
        <w:rPr>
          <w:rFonts w:cstheme="minorHAnsi"/>
          <w:sz w:val="20"/>
          <w:highlight w:val="yellow"/>
        </w:rPr>
        <w:t xml:space="preserve">Fixed faculty may be required to engage in three or more of the following auxiliary service activities depending on their rank and employment contract that serve the school, college/and or community: </w:t>
      </w:r>
    </w:p>
    <w:p w14:paraId="13DC91DB" w14:textId="77777777" w:rsidR="0089327F" w:rsidRPr="0089327F" w:rsidRDefault="0089327F" w:rsidP="0089327F">
      <w:pPr>
        <w:rPr>
          <w:rFonts w:cstheme="minorHAnsi"/>
          <w:b/>
          <w:bCs/>
          <w:sz w:val="20"/>
          <w:highlight w:val="yellow"/>
        </w:rPr>
      </w:pPr>
    </w:p>
    <w:p w14:paraId="0FD43303" w14:textId="77777777" w:rsidR="0089327F" w:rsidRPr="0089327F" w:rsidRDefault="0089327F" w:rsidP="0089327F">
      <w:pPr>
        <w:rPr>
          <w:rFonts w:cstheme="minorHAnsi"/>
          <w:b/>
          <w:bCs/>
          <w:sz w:val="20"/>
          <w:highlight w:val="yellow"/>
        </w:rPr>
      </w:pPr>
      <w:bookmarkStart w:id="38" w:name="_Hlk83991477"/>
      <w:r w:rsidRPr="0089327F">
        <w:rPr>
          <w:rFonts w:cstheme="minorHAnsi"/>
          <w:b/>
          <w:bCs/>
          <w:sz w:val="20"/>
          <w:highlight w:val="yellow"/>
        </w:rPr>
        <w:t>AUXILIARY ACTIVITIES</w:t>
      </w:r>
    </w:p>
    <w:p w14:paraId="5AB5B342" w14:textId="77777777" w:rsidR="0089327F" w:rsidRPr="0089327F" w:rsidRDefault="0089327F" w:rsidP="0089327F">
      <w:pPr>
        <w:rPr>
          <w:rFonts w:ascii="Arial" w:hAnsi="Arial"/>
          <w:highlight w:val="yellow"/>
        </w:rPr>
      </w:pPr>
    </w:p>
    <w:p w14:paraId="07AADB86"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Serve on additional internal committees/subcommittees for the school, college, university or external community committees/subcommittees and/or </w:t>
      </w:r>
    </w:p>
    <w:p w14:paraId="40B4506A"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Possess an LCSW and in good standing with the Board of Behavioral Health Examiners and/or </w:t>
      </w:r>
    </w:p>
    <w:p w14:paraId="607DB6D7"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Serve in the capacity of a faculty advisor for a student organization and/or </w:t>
      </w:r>
    </w:p>
    <w:p w14:paraId="51DC491F"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Present at external/internal conferences/trainings/workshops on behalf of the school, college, university or community and/or </w:t>
      </w:r>
    </w:p>
    <w:p w14:paraId="0AEDFD23"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Provide guest lectures for other instructors/courses within ASU and/or </w:t>
      </w:r>
    </w:p>
    <w:p w14:paraId="6714D724"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Develop and sustain community partnerships to foster collaboration in furthering the departments mission in connecting community, curriculum and research and/or</w:t>
      </w:r>
    </w:p>
    <w:p w14:paraId="258E7F75"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Leadership roles on Certificates, Programs, Centers, or Offices and/or </w:t>
      </w:r>
    </w:p>
    <w:p w14:paraId="66BC7D40"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Chair a departmental committee and/or </w:t>
      </w:r>
    </w:p>
    <w:p w14:paraId="681DE09B"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Serve on a research team for an Office or Center for the school, college or university (training, consultation, etc.) and/or </w:t>
      </w:r>
    </w:p>
    <w:p w14:paraId="5D3E8AC6"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Serve as a field liaison or field instructor and/or </w:t>
      </w:r>
    </w:p>
    <w:p w14:paraId="435EC06C"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Serve on the Strategic Planning Priority teams and/or </w:t>
      </w:r>
    </w:p>
    <w:p w14:paraId="2508B7B1"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Activities involving marginalized communities that uphold the school’s commitment to inclusion and/or </w:t>
      </w:r>
    </w:p>
    <w:p w14:paraId="5A7BCD94" w14:textId="77777777" w:rsidR="0089327F" w:rsidRPr="0089327F" w:rsidRDefault="0089327F" w:rsidP="0089327F">
      <w:pPr>
        <w:numPr>
          <w:ilvl w:val="0"/>
          <w:numId w:val="104"/>
        </w:numPr>
        <w:contextualSpacing/>
        <w:rPr>
          <w:sz w:val="20"/>
          <w:highlight w:val="yellow"/>
        </w:rPr>
      </w:pPr>
      <w:r w:rsidRPr="0089327F">
        <w:rPr>
          <w:sz w:val="20"/>
          <w:highlight w:val="yellow"/>
        </w:rPr>
        <w:t>Other service activities that serve the school, college, university and/or the community and/or</w:t>
      </w:r>
    </w:p>
    <w:p w14:paraId="5A8A7D28"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Outreach and recruitment activities with community partners and the department, College or University and/or </w:t>
      </w:r>
    </w:p>
    <w:p w14:paraId="0DF051EF"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Publication that can include books, chapters, or journals  </w:t>
      </w:r>
    </w:p>
    <w:p w14:paraId="5783EE9A" w14:textId="77777777" w:rsidR="0089327F" w:rsidRPr="0089327F" w:rsidRDefault="0089327F" w:rsidP="0089327F">
      <w:pPr>
        <w:numPr>
          <w:ilvl w:val="0"/>
          <w:numId w:val="104"/>
        </w:numPr>
        <w:contextualSpacing/>
        <w:rPr>
          <w:rFonts w:cstheme="minorHAnsi"/>
          <w:b/>
          <w:bCs/>
          <w:iCs/>
          <w:sz w:val="20"/>
          <w:highlight w:val="yellow"/>
        </w:rPr>
      </w:pPr>
      <w:r w:rsidRPr="0089327F">
        <w:rPr>
          <w:rFonts w:cstheme="minorHAnsi"/>
          <w:sz w:val="20"/>
          <w:highlight w:val="yellow"/>
        </w:rPr>
        <w:t>May also include other teaching activities that involve teaching innovation—this is your space to add any other activities that you have gone above and beyond in teaching that are not already represented above</w:t>
      </w:r>
    </w:p>
    <w:bookmarkEnd w:id="38"/>
    <w:p w14:paraId="7B656D4C" w14:textId="77777777" w:rsidR="0089327F" w:rsidRPr="0089327F" w:rsidRDefault="0089327F" w:rsidP="0089327F">
      <w:pPr>
        <w:rPr>
          <w:rFonts w:cstheme="minorHAnsi"/>
          <w:sz w:val="20"/>
          <w:highlight w:val="yellow"/>
        </w:rPr>
      </w:pPr>
    </w:p>
    <w:p w14:paraId="7D1EF743" w14:textId="77777777" w:rsidR="0089327F" w:rsidRPr="0089327F" w:rsidRDefault="0089327F" w:rsidP="0089327F">
      <w:pPr>
        <w:rPr>
          <w:rFonts w:cstheme="minorHAnsi"/>
          <w:sz w:val="20"/>
          <w:highlight w:val="yellow"/>
        </w:rPr>
      </w:pPr>
    </w:p>
    <w:p w14:paraId="2800D2E2" w14:textId="77777777" w:rsidR="0089327F" w:rsidRPr="0089327F" w:rsidRDefault="0089327F" w:rsidP="0089327F">
      <w:pPr>
        <w:rPr>
          <w:rFonts w:cstheme="minorHAnsi"/>
          <w:sz w:val="20"/>
          <w:highlight w:val="yellow"/>
        </w:rPr>
      </w:pPr>
    </w:p>
    <w:p w14:paraId="42A6E039" w14:textId="77777777" w:rsidR="0089327F" w:rsidRPr="0089327F" w:rsidRDefault="0089327F" w:rsidP="0089327F">
      <w:pPr>
        <w:rPr>
          <w:rFonts w:ascii="Arial" w:hAnsi="Arial"/>
          <w:b/>
          <w:bCs/>
          <w:highlight w:val="yellow"/>
        </w:rPr>
      </w:pPr>
    </w:p>
    <w:p w14:paraId="16F4C66C" w14:textId="77777777" w:rsidR="0089327F" w:rsidRPr="0089327F" w:rsidRDefault="0089327F" w:rsidP="0089327F">
      <w:pPr>
        <w:ind w:left="2880"/>
        <w:rPr>
          <w:rFonts w:cstheme="minorHAnsi"/>
          <w:b/>
          <w:bCs/>
          <w:highlight w:val="yellow"/>
        </w:rPr>
      </w:pPr>
      <w:r w:rsidRPr="0089327F">
        <w:rPr>
          <w:rFonts w:cstheme="minorHAnsi"/>
          <w:b/>
          <w:bCs/>
          <w:highlight w:val="yellow"/>
        </w:rPr>
        <w:t xml:space="preserve">       Exceeds Expectations (4)</w:t>
      </w:r>
    </w:p>
    <w:p w14:paraId="476CDD4C" w14:textId="77777777" w:rsidR="0089327F" w:rsidRPr="0089327F" w:rsidRDefault="0089327F" w:rsidP="0089327F">
      <w:pPr>
        <w:ind w:left="2880"/>
        <w:rPr>
          <w:rFonts w:cstheme="minorHAnsi"/>
          <w:b/>
          <w:bCs/>
          <w:highlight w:val="yellow"/>
        </w:rPr>
      </w:pPr>
    </w:p>
    <w:p w14:paraId="36729210" w14:textId="77777777" w:rsidR="0089327F" w:rsidRPr="0089327F" w:rsidRDefault="0089327F" w:rsidP="0089327F">
      <w:pPr>
        <w:ind w:left="2880"/>
        <w:rPr>
          <w:rFonts w:cstheme="minorHAnsi"/>
          <w:b/>
          <w:bCs/>
          <w:highlight w:val="yellow"/>
        </w:rPr>
      </w:pPr>
    </w:p>
    <w:p w14:paraId="645A4767" w14:textId="77777777" w:rsidR="0089327F" w:rsidRPr="0089327F" w:rsidRDefault="0089327F" w:rsidP="0089327F">
      <w:pPr>
        <w:rPr>
          <w:rFonts w:cstheme="minorHAnsi"/>
          <w:b/>
          <w:bCs/>
          <w:szCs w:val="24"/>
          <w:highlight w:val="yellow"/>
        </w:rPr>
      </w:pPr>
      <w:r w:rsidRPr="0089327F">
        <w:rPr>
          <w:rFonts w:cstheme="minorHAnsi"/>
          <w:b/>
          <w:bCs/>
          <w:szCs w:val="24"/>
          <w:highlight w:val="yellow"/>
        </w:rPr>
        <w:t>TEACHING AND INSTRUCTION</w:t>
      </w:r>
    </w:p>
    <w:p w14:paraId="76722137" w14:textId="77777777" w:rsidR="0089327F" w:rsidRPr="0089327F" w:rsidRDefault="0089327F" w:rsidP="0089327F">
      <w:pPr>
        <w:rPr>
          <w:rFonts w:cstheme="minorHAnsi"/>
          <w:b/>
          <w:bCs/>
          <w:sz w:val="20"/>
          <w:highlight w:val="yellow"/>
        </w:rPr>
      </w:pPr>
      <w:r w:rsidRPr="0089327F">
        <w:rPr>
          <w:rFonts w:cstheme="minorHAnsi"/>
          <w:b/>
          <w:bCs/>
          <w:sz w:val="20"/>
          <w:highlight w:val="yellow"/>
        </w:rPr>
        <w:t xml:space="preserve"> (Includes five teaching indicators A, B, C, D, E)</w:t>
      </w:r>
    </w:p>
    <w:p w14:paraId="13714347" w14:textId="77777777" w:rsidR="0089327F" w:rsidRPr="0089327F" w:rsidRDefault="0089327F" w:rsidP="0089327F">
      <w:pPr>
        <w:rPr>
          <w:rFonts w:cstheme="minorHAnsi"/>
          <w:sz w:val="20"/>
          <w:highlight w:val="yellow"/>
        </w:rPr>
      </w:pPr>
    </w:p>
    <w:p w14:paraId="7B2EBDDA" w14:textId="77777777" w:rsidR="0089327F" w:rsidRPr="0089327F" w:rsidRDefault="0089327F" w:rsidP="0089327F">
      <w:pPr>
        <w:numPr>
          <w:ilvl w:val="0"/>
          <w:numId w:val="105"/>
        </w:numPr>
        <w:rPr>
          <w:rFonts w:cstheme="minorHAnsi"/>
          <w:b/>
          <w:bCs/>
          <w:sz w:val="20"/>
          <w:highlight w:val="yellow"/>
        </w:rPr>
      </w:pPr>
      <w:r w:rsidRPr="0089327F">
        <w:rPr>
          <w:rFonts w:cstheme="minorHAnsi"/>
          <w:b/>
          <w:bCs/>
          <w:sz w:val="20"/>
          <w:highlight w:val="yellow"/>
        </w:rPr>
        <w:t>STUDENT EVALUATIONS</w:t>
      </w:r>
    </w:p>
    <w:p w14:paraId="4B3643D7" w14:textId="77777777" w:rsidR="0089327F" w:rsidRPr="0089327F" w:rsidRDefault="0089327F" w:rsidP="0089327F">
      <w:pPr>
        <w:ind w:left="2880"/>
        <w:rPr>
          <w:rFonts w:cstheme="minorHAnsi"/>
          <w:b/>
          <w:bCs/>
          <w:iCs/>
          <w:sz w:val="20"/>
          <w:highlight w:val="yellow"/>
        </w:rPr>
      </w:pPr>
    </w:p>
    <w:p w14:paraId="7BD55B74" w14:textId="77777777" w:rsidR="0089327F" w:rsidRPr="0089327F" w:rsidRDefault="0089327F" w:rsidP="0089327F">
      <w:pPr>
        <w:numPr>
          <w:ilvl w:val="0"/>
          <w:numId w:val="102"/>
        </w:numPr>
        <w:ind w:left="1800"/>
        <w:rPr>
          <w:rFonts w:cstheme="minorHAnsi"/>
          <w:sz w:val="20"/>
          <w:highlight w:val="yellow"/>
        </w:rPr>
      </w:pPr>
      <w:r w:rsidRPr="0089327F">
        <w:rPr>
          <w:rFonts w:cstheme="minorHAnsi"/>
          <w:sz w:val="20"/>
          <w:highlight w:val="yellow"/>
        </w:rPr>
        <w:t xml:space="preserve">Demonstrate overall course evaluation mean of 1.41 to 1.5 across all courses in question directly related to teaching skills. </w:t>
      </w:r>
    </w:p>
    <w:p w14:paraId="432274DD" w14:textId="77777777" w:rsidR="0089327F" w:rsidRPr="0089327F" w:rsidRDefault="0089327F" w:rsidP="0089327F">
      <w:pPr>
        <w:ind w:left="2880"/>
        <w:rPr>
          <w:rFonts w:cstheme="minorHAnsi"/>
          <w:b/>
          <w:bCs/>
          <w:iCs/>
          <w:sz w:val="20"/>
          <w:highlight w:val="yellow"/>
        </w:rPr>
      </w:pPr>
    </w:p>
    <w:p w14:paraId="1BEA28B7" w14:textId="77777777" w:rsidR="0089327F" w:rsidRPr="0089327F" w:rsidRDefault="0089327F" w:rsidP="0089327F">
      <w:pPr>
        <w:ind w:left="2880"/>
        <w:rPr>
          <w:rFonts w:cstheme="minorHAnsi"/>
          <w:b/>
          <w:bCs/>
          <w:iCs/>
          <w:sz w:val="20"/>
          <w:highlight w:val="yellow"/>
        </w:rPr>
      </w:pPr>
    </w:p>
    <w:p w14:paraId="0128B393" w14:textId="77777777" w:rsidR="0089327F" w:rsidRPr="0089327F" w:rsidRDefault="0089327F" w:rsidP="0089327F">
      <w:pPr>
        <w:ind w:left="2880"/>
        <w:rPr>
          <w:rFonts w:cstheme="minorHAnsi"/>
          <w:b/>
          <w:bCs/>
          <w:iCs/>
          <w:sz w:val="20"/>
          <w:highlight w:val="yellow"/>
        </w:rPr>
      </w:pPr>
    </w:p>
    <w:p w14:paraId="117DBFA2" w14:textId="77777777" w:rsidR="0089327F" w:rsidRPr="0089327F" w:rsidRDefault="0089327F" w:rsidP="0089327F">
      <w:pPr>
        <w:numPr>
          <w:ilvl w:val="0"/>
          <w:numId w:val="105"/>
        </w:numPr>
        <w:rPr>
          <w:rFonts w:cstheme="minorHAnsi"/>
          <w:b/>
          <w:bCs/>
          <w:highlight w:val="yellow"/>
        </w:rPr>
      </w:pPr>
      <w:r w:rsidRPr="0089327F">
        <w:rPr>
          <w:rFonts w:cstheme="minorHAnsi"/>
          <w:b/>
          <w:bCs/>
          <w:iCs/>
          <w:sz w:val="20"/>
          <w:highlight w:val="yellow"/>
        </w:rPr>
        <w:t>TEACHING SKILLS</w:t>
      </w:r>
    </w:p>
    <w:p w14:paraId="202D6A4B" w14:textId="77777777" w:rsidR="0089327F" w:rsidRPr="0089327F" w:rsidRDefault="0089327F" w:rsidP="0089327F">
      <w:pPr>
        <w:ind w:left="360"/>
        <w:rPr>
          <w:rFonts w:cstheme="minorHAnsi"/>
          <w:i/>
          <w:iCs/>
          <w:sz w:val="20"/>
          <w:highlight w:val="yellow"/>
        </w:rPr>
      </w:pPr>
      <w:r w:rsidRPr="0089327F">
        <w:rPr>
          <w:rFonts w:cstheme="minorHAnsi"/>
          <w:iCs/>
          <w:sz w:val="20"/>
          <w:highlight w:val="yellow"/>
        </w:rPr>
        <w:t xml:space="preserve">Exceeds expectation </w:t>
      </w:r>
      <w:r w:rsidRPr="0089327F">
        <w:rPr>
          <w:rFonts w:cstheme="minorHAnsi"/>
          <w:i/>
          <w:iCs/>
          <w:sz w:val="20"/>
          <w:highlight w:val="yellow"/>
        </w:rPr>
        <w:t>as evidence by demonstrated accomplishment in 17 of the 20 areas below:</w:t>
      </w:r>
    </w:p>
    <w:p w14:paraId="09538652" w14:textId="77777777" w:rsidR="0089327F" w:rsidRPr="0089327F" w:rsidRDefault="0089327F" w:rsidP="0089327F">
      <w:pPr>
        <w:rPr>
          <w:rFonts w:cstheme="minorHAnsi"/>
          <w:b/>
          <w:bCs/>
          <w:iCs/>
          <w:sz w:val="20"/>
          <w:highlight w:val="yellow"/>
        </w:rPr>
      </w:pPr>
    </w:p>
    <w:p w14:paraId="6454A30F" w14:textId="77777777" w:rsidR="0089327F" w:rsidRPr="0089327F" w:rsidRDefault="0089327F" w:rsidP="0089327F">
      <w:pPr>
        <w:rPr>
          <w:rFonts w:cstheme="minorHAnsi"/>
          <w:b/>
          <w:bCs/>
          <w:iCs/>
          <w:sz w:val="20"/>
          <w:highlight w:val="yellow"/>
        </w:rPr>
      </w:pPr>
    </w:p>
    <w:p w14:paraId="1E005F8A"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Learning objectives are explicitly communicated to students via the syllabus</w:t>
      </w:r>
    </w:p>
    <w:p w14:paraId="0F5DEE47"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Expectations for student performance is clear and explicit in both classroom learning and assignments</w:t>
      </w:r>
    </w:p>
    <w:p w14:paraId="218AD5AA"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There is evidence that most students demonstrate mastery of the module objective</w:t>
      </w:r>
    </w:p>
    <w:p w14:paraId="66339340"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 xml:space="preserve">Visuals are provided supporting lesson objectives </w:t>
      </w:r>
    </w:p>
    <w:p w14:paraId="63A4FCCD"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Modules are challenging, sustain students’ attention</w:t>
      </w:r>
    </w:p>
    <w:p w14:paraId="4B833CA8"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elicits a variety of critical thinking</w:t>
      </w:r>
    </w:p>
    <w:p w14:paraId="04BAE05C"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time for student reflection</w:t>
      </w:r>
    </w:p>
    <w:p w14:paraId="103DEF68"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Classes are relevant to the course content</w:t>
      </w:r>
    </w:p>
    <w:p w14:paraId="33163549"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regularly incorporates discussion around culture, diversity and oppression regarding underrepresented groups</w:t>
      </w:r>
    </w:p>
    <w:p w14:paraId="7606F673"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opportunities for student-to-student interaction</w:t>
      </w:r>
    </w:p>
    <w:p w14:paraId="04299E2E"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induces student curiosity and suspense</w:t>
      </w:r>
    </w:p>
    <w:p w14:paraId="4BA5FCB0"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Provide students with choices, incorporates multimedia and technology</w:t>
      </w:r>
    </w:p>
    <w:p w14:paraId="39DBCBB2"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Incorporates resources beyond what’s mentioned in the syllabus</w:t>
      </w:r>
    </w:p>
    <w:p w14:paraId="40224AC0"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Oral and written feedback is provided in a reasonable time frame and consistently focused, frequent and high quality</w:t>
      </w:r>
    </w:p>
    <w:p w14:paraId="7E9A6E7B"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Feedback from students is regularly used to monitor and adjust instruction</w:t>
      </w:r>
    </w:p>
    <w:p w14:paraId="058D5082"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displays extensive content knowledge of all course objectives</w:t>
      </w:r>
    </w:p>
    <w:p w14:paraId="19564D64"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There is no irrelevant, confusing or nonessential information happening in the classroom</w:t>
      </w:r>
    </w:p>
    <w:p w14:paraId="1EE3B7B8"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accommodates individual student needs and appropriately accessible to students</w:t>
      </w:r>
    </w:p>
    <w:p w14:paraId="210BBEC6"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Expectation for student performance is clear, demanding and high</w:t>
      </w:r>
    </w:p>
    <w:p w14:paraId="5AA27CDB" w14:textId="77777777" w:rsidR="0089327F" w:rsidRPr="0089327F" w:rsidRDefault="0089327F" w:rsidP="0089327F">
      <w:pPr>
        <w:numPr>
          <w:ilvl w:val="0"/>
          <w:numId w:val="101"/>
        </w:numPr>
        <w:ind w:left="1710"/>
        <w:rPr>
          <w:rFonts w:cstheme="minorHAnsi"/>
          <w:sz w:val="20"/>
          <w:highlight w:val="yellow"/>
        </w:rPr>
      </w:pPr>
      <w:r w:rsidRPr="0089327F">
        <w:rPr>
          <w:rFonts w:cstheme="minorHAnsi"/>
          <w:sz w:val="20"/>
          <w:highlight w:val="yellow"/>
        </w:rPr>
        <w:t xml:space="preserve">Instructor highlights key concepts and ideas and uses them as a bases to connect key concepts to student mastery of “big picture” </w:t>
      </w:r>
    </w:p>
    <w:p w14:paraId="269CCFFA" w14:textId="77777777" w:rsidR="0089327F" w:rsidRPr="0089327F" w:rsidRDefault="0089327F" w:rsidP="0089327F">
      <w:pPr>
        <w:rPr>
          <w:rFonts w:cstheme="minorHAnsi"/>
          <w:b/>
          <w:bCs/>
          <w:iCs/>
          <w:sz w:val="20"/>
          <w:highlight w:val="yellow"/>
        </w:rPr>
      </w:pPr>
    </w:p>
    <w:p w14:paraId="68E36B4E" w14:textId="77777777" w:rsidR="0089327F" w:rsidRPr="0089327F" w:rsidRDefault="0089327F" w:rsidP="0089327F">
      <w:pPr>
        <w:rPr>
          <w:rFonts w:cstheme="minorHAnsi"/>
          <w:b/>
          <w:bCs/>
          <w:iCs/>
          <w:sz w:val="20"/>
          <w:highlight w:val="yellow"/>
        </w:rPr>
      </w:pPr>
    </w:p>
    <w:p w14:paraId="77988618" w14:textId="77777777" w:rsidR="0089327F" w:rsidRPr="0089327F" w:rsidRDefault="0089327F" w:rsidP="0089327F">
      <w:pPr>
        <w:numPr>
          <w:ilvl w:val="0"/>
          <w:numId w:val="105"/>
        </w:numPr>
        <w:contextualSpacing/>
        <w:rPr>
          <w:rFonts w:cstheme="minorHAnsi"/>
          <w:b/>
          <w:bCs/>
          <w:iCs/>
          <w:sz w:val="20"/>
          <w:highlight w:val="yellow"/>
        </w:rPr>
      </w:pPr>
      <w:r w:rsidRPr="0089327F">
        <w:rPr>
          <w:rFonts w:cstheme="minorHAnsi"/>
          <w:b/>
          <w:bCs/>
          <w:iCs/>
          <w:sz w:val="20"/>
          <w:highlight w:val="yellow"/>
        </w:rPr>
        <w:t>PEER EVALUATIONS (Optional unless required for promotion)</w:t>
      </w:r>
    </w:p>
    <w:p w14:paraId="315D431A" w14:textId="77777777" w:rsidR="0089327F" w:rsidRPr="0089327F" w:rsidRDefault="0089327F" w:rsidP="0089327F">
      <w:pPr>
        <w:numPr>
          <w:ilvl w:val="0"/>
          <w:numId w:val="106"/>
        </w:numPr>
        <w:rPr>
          <w:rFonts w:cstheme="minorHAnsi"/>
          <w:sz w:val="20"/>
          <w:highlight w:val="yellow"/>
        </w:rPr>
      </w:pPr>
      <w:r w:rsidRPr="0089327F">
        <w:rPr>
          <w:rFonts w:cstheme="minorHAnsi"/>
          <w:sz w:val="20"/>
          <w:highlight w:val="yellow"/>
        </w:rPr>
        <w:t>Received a score of Proficient on peer evaluation</w:t>
      </w:r>
    </w:p>
    <w:p w14:paraId="61E40400" w14:textId="77777777" w:rsidR="0089327F" w:rsidRPr="0089327F" w:rsidRDefault="0089327F" w:rsidP="0089327F">
      <w:pPr>
        <w:rPr>
          <w:rFonts w:cstheme="minorHAnsi"/>
          <w:sz w:val="20"/>
          <w:highlight w:val="yellow"/>
        </w:rPr>
      </w:pPr>
    </w:p>
    <w:p w14:paraId="037A5FC0" w14:textId="77777777" w:rsidR="0089327F" w:rsidRPr="0089327F" w:rsidRDefault="0089327F" w:rsidP="0089327F">
      <w:pPr>
        <w:ind w:left="360"/>
        <w:contextualSpacing/>
        <w:rPr>
          <w:rFonts w:cstheme="minorHAnsi"/>
          <w:b/>
          <w:bCs/>
          <w:iCs/>
          <w:sz w:val="20"/>
          <w:highlight w:val="yellow"/>
        </w:rPr>
      </w:pPr>
    </w:p>
    <w:p w14:paraId="08B803DF" w14:textId="77777777" w:rsidR="0089327F" w:rsidRPr="0089327F" w:rsidRDefault="0089327F" w:rsidP="0089327F">
      <w:pPr>
        <w:numPr>
          <w:ilvl w:val="0"/>
          <w:numId w:val="105"/>
        </w:numPr>
        <w:contextualSpacing/>
        <w:rPr>
          <w:rFonts w:cstheme="minorHAnsi"/>
          <w:iCs/>
          <w:sz w:val="20"/>
          <w:highlight w:val="yellow"/>
        </w:rPr>
      </w:pPr>
      <w:r w:rsidRPr="0089327F">
        <w:rPr>
          <w:rFonts w:cstheme="minorHAnsi"/>
          <w:b/>
          <w:bCs/>
          <w:iCs/>
          <w:sz w:val="20"/>
          <w:highlight w:val="yellow"/>
        </w:rPr>
        <w:t>TEACHING LEADERSHIP</w:t>
      </w:r>
    </w:p>
    <w:p w14:paraId="1679418E" w14:textId="77777777" w:rsidR="0089327F" w:rsidRPr="0089327F" w:rsidRDefault="0089327F" w:rsidP="0089327F">
      <w:pPr>
        <w:ind w:left="360"/>
        <w:contextualSpacing/>
        <w:rPr>
          <w:rFonts w:cstheme="minorHAnsi"/>
          <w:i/>
          <w:iCs/>
          <w:sz w:val="20"/>
          <w:highlight w:val="yellow"/>
        </w:rPr>
      </w:pPr>
      <w:r w:rsidRPr="0089327F">
        <w:rPr>
          <w:rFonts w:cstheme="minorHAnsi"/>
          <w:i/>
          <w:iCs/>
          <w:sz w:val="20"/>
          <w:highlight w:val="yellow"/>
        </w:rPr>
        <w:t xml:space="preserve">Demonstrate a combined total of any 3 activities taken from the following two indicators (Teaching Leadership and/or Teaching Innovation) </w:t>
      </w:r>
    </w:p>
    <w:p w14:paraId="44D49943" w14:textId="77777777" w:rsidR="0089327F" w:rsidRPr="0089327F" w:rsidRDefault="0089327F" w:rsidP="0089327F">
      <w:pPr>
        <w:rPr>
          <w:rFonts w:cstheme="minorHAnsi"/>
          <w:sz w:val="20"/>
          <w:highlight w:val="yellow"/>
        </w:rPr>
      </w:pPr>
    </w:p>
    <w:p w14:paraId="2B086D6B"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 xml:space="preserve">Responsible for Lead/Co-Lead activities of a course/courses </w:t>
      </w:r>
      <w:r w:rsidRPr="0089327F">
        <w:rPr>
          <w:rFonts w:cstheme="minorHAnsi"/>
          <w:i/>
          <w:iCs/>
          <w:sz w:val="20"/>
          <w:highlight w:val="yellow"/>
        </w:rPr>
        <w:t>(one course</w:t>
      </w:r>
      <w:r w:rsidRPr="0089327F">
        <w:rPr>
          <w:rFonts w:cstheme="minorHAnsi"/>
          <w:sz w:val="20"/>
          <w:highlight w:val="yellow"/>
        </w:rPr>
        <w:t xml:space="preserve"> would count towards the “3” required activities for Exceeds Expectations) that involves taking the lead in updating development of course shell and syllabi to ensure course material is available at the appointed time while supporting other Faculty teaching the course and/or</w:t>
      </w:r>
    </w:p>
    <w:p w14:paraId="7D5A5FAF"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Create and execute a new course offering and/or</w:t>
      </w:r>
    </w:p>
    <w:p w14:paraId="0F15B729"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Mentoring students via student honors contracts and/or</w:t>
      </w:r>
    </w:p>
    <w:p w14:paraId="4F2059AA"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Participating in Barrett’s Honor’s Projects as a committee member and/or</w:t>
      </w:r>
    </w:p>
    <w:p w14:paraId="271CAA52"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Mentor students from underserved/underrepresented groups that upholds the Schools commitment to inclusion.</w:t>
      </w:r>
    </w:p>
    <w:p w14:paraId="11BEE448" w14:textId="77777777" w:rsidR="0089327F" w:rsidRPr="0089327F" w:rsidRDefault="0089327F" w:rsidP="0089327F">
      <w:pPr>
        <w:ind w:left="360"/>
        <w:contextualSpacing/>
        <w:rPr>
          <w:rFonts w:cstheme="minorHAnsi"/>
          <w:b/>
          <w:bCs/>
          <w:iCs/>
          <w:sz w:val="20"/>
          <w:highlight w:val="yellow"/>
        </w:rPr>
      </w:pPr>
    </w:p>
    <w:p w14:paraId="6348657C" w14:textId="77777777" w:rsidR="0089327F" w:rsidRPr="0089327F" w:rsidRDefault="0089327F" w:rsidP="0089327F">
      <w:pPr>
        <w:ind w:left="360"/>
        <w:contextualSpacing/>
        <w:rPr>
          <w:rFonts w:cstheme="minorHAnsi"/>
          <w:iCs/>
          <w:sz w:val="20"/>
          <w:highlight w:val="yellow"/>
        </w:rPr>
      </w:pPr>
    </w:p>
    <w:p w14:paraId="6B6A4340" w14:textId="77777777" w:rsidR="0089327F" w:rsidRPr="0089327F" w:rsidRDefault="0089327F" w:rsidP="0089327F">
      <w:pPr>
        <w:numPr>
          <w:ilvl w:val="0"/>
          <w:numId w:val="105"/>
        </w:numPr>
        <w:rPr>
          <w:rFonts w:cstheme="minorHAnsi"/>
          <w:b/>
          <w:bCs/>
          <w:highlight w:val="yellow"/>
        </w:rPr>
      </w:pPr>
      <w:r w:rsidRPr="0089327F">
        <w:rPr>
          <w:rFonts w:cstheme="minorHAnsi"/>
          <w:b/>
          <w:bCs/>
          <w:iCs/>
          <w:sz w:val="20"/>
          <w:highlight w:val="yellow"/>
        </w:rPr>
        <w:t>TEACHING INNOVATION</w:t>
      </w:r>
    </w:p>
    <w:p w14:paraId="66A2DC18" w14:textId="77777777" w:rsidR="0089327F" w:rsidRPr="0089327F" w:rsidRDefault="0089327F" w:rsidP="0089327F">
      <w:pPr>
        <w:numPr>
          <w:ilvl w:val="0"/>
          <w:numId w:val="107"/>
        </w:numPr>
        <w:rPr>
          <w:rFonts w:cstheme="minorHAnsi"/>
          <w:sz w:val="20"/>
          <w:highlight w:val="yellow"/>
        </w:rPr>
      </w:pPr>
      <w:r w:rsidRPr="0089327F">
        <w:rPr>
          <w:rFonts w:cstheme="minorHAnsi"/>
          <w:sz w:val="20"/>
          <w:highlight w:val="yellow"/>
        </w:rPr>
        <w:t>Provide one or more teaching workshops/ instruction for the school, college, university, or community with a focus on teaching innovation and/or</w:t>
      </w:r>
    </w:p>
    <w:p w14:paraId="10E269A6" w14:textId="77777777" w:rsidR="0089327F" w:rsidRPr="0089327F" w:rsidRDefault="0089327F" w:rsidP="0089327F">
      <w:pPr>
        <w:numPr>
          <w:ilvl w:val="0"/>
          <w:numId w:val="107"/>
        </w:numPr>
        <w:contextualSpacing/>
        <w:rPr>
          <w:rFonts w:cstheme="minorHAnsi"/>
          <w:sz w:val="20"/>
          <w:highlight w:val="yellow"/>
        </w:rPr>
      </w:pPr>
      <w:r w:rsidRPr="0089327F">
        <w:rPr>
          <w:rFonts w:cstheme="minorHAnsi"/>
          <w:sz w:val="20"/>
          <w:highlight w:val="yellow"/>
        </w:rPr>
        <w:t xml:space="preserve">Incorporate school, college, or university training/trainings on courses you teach and/or use classroom technology to enhance teaching innovation in your classroom and/or </w:t>
      </w:r>
    </w:p>
    <w:p w14:paraId="58FBD27B" w14:textId="77777777" w:rsidR="0089327F" w:rsidRPr="0089327F" w:rsidRDefault="0089327F" w:rsidP="0089327F">
      <w:pPr>
        <w:numPr>
          <w:ilvl w:val="0"/>
          <w:numId w:val="107"/>
        </w:numPr>
        <w:contextualSpacing/>
        <w:rPr>
          <w:rFonts w:cstheme="minorHAnsi"/>
          <w:sz w:val="20"/>
          <w:highlight w:val="yellow"/>
        </w:rPr>
      </w:pPr>
      <w:r w:rsidRPr="0089327F">
        <w:rPr>
          <w:rFonts w:cstheme="minorHAnsi"/>
          <w:sz w:val="20"/>
          <w:highlight w:val="yellow"/>
        </w:rPr>
        <w:t xml:space="preserve">Evidence of introducing innovative ways in teaching that address oppression, diversity, inclusivity, with an emphasis on underrepresented populations and populations of the Southwest and/or </w:t>
      </w:r>
    </w:p>
    <w:p w14:paraId="4FC695F8" w14:textId="77777777" w:rsidR="0089327F" w:rsidRPr="0089327F" w:rsidRDefault="0089327F" w:rsidP="0089327F">
      <w:pPr>
        <w:numPr>
          <w:ilvl w:val="0"/>
          <w:numId w:val="107"/>
        </w:numPr>
        <w:contextualSpacing/>
        <w:rPr>
          <w:rFonts w:cstheme="minorHAnsi"/>
          <w:sz w:val="20"/>
          <w:highlight w:val="yellow"/>
        </w:rPr>
      </w:pPr>
      <w:r w:rsidRPr="0089327F">
        <w:rPr>
          <w:rFonts w:cstheme="minorHAnsi"/>
          <w:sz w:val="20"/>
          <w:highlight w:val="yellow"/>
        </w:rPr>
        <w:t>Attend at least 2 or more workshops offered in our department in professional development and/or</w:t>
      </w:r>
    </w:p>
    <w:p w14:paraId="10742A68" w14:textId="77777777" w:rsidR="0089327F" w:rsidRPr="0089327F" w:rsidRDefault="0089327F" w:rsidP="0089327F">
      <w:pPr>
        <w:numPr>
          <w:ilvl w:val="0"/>
          <w:numId w:val="107"/>
        </w:numPr>
        <w:contextualSpacing/>
        <w:rPr>
          <w:rFonts w:cstheme="minorHAnsi"/>
          <w:b/>
          <w:bCs/>
          <w:iCs/>
          <w:sz w:val="20"/>
          <w:highlight w:val="yellow"/>
        </w:rPr>
      </w:pPr>
      <w:r w:rsidRPr="0089327F">
        <w:rPr>
          <w:rFonts w:cstheme="minorHAnsi"/>
          <w:sz w:val="20"/>
          <w:highlight w:val="yellow"/>
        </w:rPr>
        <w:t>Book publications or journal publications and/or</w:t>
      </w:r>
    </w:p>
    <w:p w14:paraId="538B8D0E" w14:textId="77777777" w:rsidR="0089327F" w:rsidRPr="0089327F" w:rsidRDefault="0089327F" w:rsidP="0089327F">
      <w:pPr>
        <w:numPr>
          <w:ilvl w:val="0"/>
          <w:numId w:val="107"/>
        </w:numPr>
        <w:contextualSpacing/>
        <w:rPr>
          <w:rFonts w:cstheme="minorHAnsi"/>
          <w:b/>
          <w:bCs/>
          <w:iCs/>
          <w:sz w:val="20"/>
          <w:highlight w:val="yellow"/>
        </w:rPr>
      </w:pPr>
      <w:r w:rsidRPr="0089327F">
        <w:rPr>
          <w:rFonts w:cstheme="minorHAnsi"/>
          <w:sz w:val="20"/>
          <w:highlight w:val="yellow"/>
        </w:rPr>
        <w:t>May also include other teaching activities that involve teaching innovation—this is your space to add any other activities that you have gone above and beyond in teaching that are not already represented above</w:t>
      </w:r>
    </w:p>
    <w:p w14:paraId="2BAF318C" w14:textId="77777777" w:rsidR="0089327F" w:rsidRPr="0089327F" w:rsidRDefault="0089327F" w:rsidP="0089327F">
      <w:pPr>
        <w:rPr>
          <w:rFonts w:cstheme="minorHAnsi"/>
          <w:b/>
          <w:bCs/>
          <w:highlight w:val="yellow"/>
        </w:rPr>
      </w:pPr>
    </w:p>
    <w:p w14:paraId="7B0C8B11" w14:textId="77777777" w:rsidR="0089327F" w:rsidRPr="0089327F" w:rsidRDefault="0089327F" w:rsidP="0089327F">
      <w:pPr>
        <w:ind w:left="360"/>
        <w:rPr>
          <w:rFonts w:cstheme="minorHAnsi"/>
          <w:b/>
          <w:bCs/>
          <w:iCs/>
          <w:sz w:val="20"/>
          <w:highlight w:val="yellow"/>
        </w:rPr>
      </w:pPr>
    </w:p>
    <w:p w14:paraId="2B4008C2" w14:textId="77777777" w:rsidR="0089327F" w:rsidRPr="0089327F" w:rsidRDefault="0089327F" w:rsidP="0089327F">
      <w:pPr>
        <w:ind w:left="360"/>
        <w:rPr>
          <w:rFonts w:cstheme="minorHAnsi"/>
          <w:b/>
          <w:bCs/>
          <w:iCs/>
          <w:sz w:val="20"/>
          <w:highlight w:val="yellow"/>
        </w:rPr>
      </w:pPr>
    </w:p>
    <w:p w14:paraId="529CBE70" w14:textId="77777777" w:rsidR="0089327F" w:rsidRPr="0089327F" w:rsidRDefault="0089327F" w:rsidP="0089327F">
      <w:pPr>
        <w:rPr>
          <w:rFonts w:cstheme="minorHAnsi"/>
          <w:b/>
          <w:bCs/>
          <w:highlight w:val="yellow"/>
        </w:rPr>
      </w:pPr>
      <w:r w:rsidRPr="0089327F">
        <w:rPr>
          <w:rFonts w:cstheme="minorHAnsi"/>
          <w:b/>
          <w:bCs/>
          <w:highlight w:val="yellow"/>
        </w:rPr>
        <w:t xml:space="preserve">SERVICE AND </w:t>
      </w:r>
    </w:p>
    <w:p w14:paraId="62429EDC" w14:textId="77777777" w:rsidR="0089327F" w:rsidRPr="0089327F" w:rsidRDefault="0089327F" w:rsidP="0089327F">
      <w:pPr>
        <w:rPr>
          <w:rFonts w:cstheme="minorHAnsi"/>
          <w:b/>
          <w:bCs/>
          <w:highlight w:val="yellow"/>
        </w:rPr>
      </w:pPr>
      <w:r w:rsidRPr="0089327F">
        <w:rPr>
          <w:rFonts w:cstheme="minorHAnsi"/>
          <w:b/>
          <w:bCs/>
          <w:highlight w:val="yellow"/>
        </w:rPr>
        <w:t>AUXILIARY ACTIVITIES</w:t>
      </w:r>
    </w:p>
    <w:p w14:paraId="30D54566" w14:textId="77777777" w:rsidR="0089327F" w:rsidRPr="0089327F" w:rsidRDefault="0089327F" w:rsidP="0089327F">
      <w:pPr>
        <w:rPr>
          <w:rFonts w:cstheme="minorHAnsi"/>
          <w:b/>
          <w:bCs/>
          <w:highlight w:val="yellow"/>
        </w:rPr>
      </w:pPr>
    </w:p>
    <w:p w14:paraId="00D42DFB" w14:textId="77777777" w:rsidR="0089327F" w:rsidRPr="0089327F" w:rsidRDefault="0089327F" w:rsidP="0089327F">
      <w:pPr>
        <w:rPr>
          <w:rFonts w:cstheme="minorHAnsi"/>
          <w:sz w:val="20"/>
          <w:highlight w:val="yellow"/>
        </w:rPr>
      </w:pPr>
      <w:r w:rsidRPr="0089327F">
        <w:rPr>
          <w:rFonts w:cstheme="minorHAnsi"/>
          <w:sz w:val="20"/>
          <w:highlight w:val="yellow"/>
        </w:rPr>
        <w:t xml:space="preserve">Attendance at faculty council meetings and Career Track meeting is considered part of your employment and not considered a service activity </w:t>
      </w:r>
    </w:p>
    <w:p w14:paraId="66F49414" w14:textId="77777777" w:rsidR="0089327F" w:rsidRPr="0089327F" w:rsidRDefault="0089327F" w:rsidP="0089327F">
      <w:pPr>
        <w:rPr>
          <w:rFonts w:cstheme="minorHAnsi"/>
          <w:b/>
          <w:bCs/>
          <w:highlight w:val="yellow"/>
        </w:rPr>
      </w:pPr>
    </w:p>
    <w:p w14:paraId="4FE1AF50" w14:textId="77777777" w:rsidR="0089327F" w:rsidRPr="0089327F" w:rsidRDefault="0089327F" w:rsidP="0089327F">
      <w:pPr>
        <w:numPr>
          <w:ilvl w:val="0"/>
          <w:numId w:val="103"/>
        </w:numPr>
        <w:ind w:left="1800"/>
        <w:rPr>
          <w:rFonts w:ascii="Arial" w:hAnsi="Arial"/>
          <w:sz w:val="20"/>
          <w:highlight w:val="yellow"/>
        </w:rPr>
      </w:pPr>
      <w:r w:rsidRPr="0089327F">
        <w:rPr>
          <w:rFonts w:cstheme="minorHAnsi"/>
          <w:sz w:val="20"/>
          <w:highlight w:val="yellow"/>
        </w:rPr>
        <w:t>All Career Track faculty are expected to participate on two departmental committee from the following list</w:t>
      </w:r>
      <w:r w:rsidRPr="0089327F">
        <w:rPr>
          <w:rFonts w:cstheme="minorHAnsi"/>
          <w:i/>
          <w:iCs/>
          <w:sz w:val="20"/>
          <w:highlight w:val="yellow"/>
        </w:rPr>
        <w:t xml:space="preserve">: </w:t>
      </w:r>
      <w:r w:rsidRPr="0089327F">
        <w:rPr>
          <w:rFonts w:cstheme="minorHAnsi"/>
          <w:sz w:val="20"/>
          <w:highlight w:val="yellow"/>
        </w:rPr>
        <w:t>Standards Committee, Career Track Promotion Committee, Online Committee, Academic Senate, Search Committee, Scholarship Review Committee, ADP, Child Welfare Committee, PAC, Foundation, Curriculum, Baccalaureate Committee, Ph.D. Committee or an Ad Hoc Committee</w:t>
      </w:r>
    </w:p>
    <w:p w14:paraId="200F7285" w14:textId="77777777" w:rsidR="0089327F" w:rsidRPr="0089327F" w:rsidRDefault="0089327F" w:rsidP="0089327F">
      <w:pPr>
        <w:numPr>
          <w:ilvl w:val="0"/>
          <w:numId w:val="103"/>
        </w:numPr>
        <w:ind w:left="1800"/>
        <w:rPr>
          <w:rFonts w:ascii="Arial" w:hAnsi="Arial"/>
          <w:highlight w:val="yellow"/>
        </w:rPr>
      </w:pPr>
      <w:r w:rsidRPr="0089327F">
        <w:rPr>
          <w:rFonts w:cstheme="minorHAnsi"/>
          <w:sz w:val="20"/>
          <w:highlight w:val="yellow"/>
        </w:rPr>
        <w:t xml:space="preserve">Fixed faculty may be required to engage in two or more of the following auxiliary service activities depending on their rank and employment contract that serve the school, college/and or community: </w:t>
      </w:r>
    </w:p>
    <w:p w14:paraId="0BA925B9" w14:textId="77777777" w:rsidR="0089327F" w:rsidRPr="0089327F" w:rsidRDefault="0089327F" w:rsidP="0089327F">
      <w:pPr>
        <w:rPr>
          <w:rFonts w:cstheme="minorHAnsi"/>
          <w:sz w:val="20"/>
          <w:highlight w:val="yellow"/>
        </w:rPr>
      </w:pPr>
    </w:p>
    <w:p w14:paraId="7318CFAB" w14:textId="77777777" w:rsidR="0089327F" w:rsidRPr="0089327F" w:rsidRDefault="0089327F" w:rsidP="0089327F">
      <w:pPr>
        <w:rPr>
          <w:rFonts w:cstheme="minorHAnsi"/>
          <w:b/>
          <w:bCs/>
          <w:sz w:val="20"/>
          <w:highlight w:val="yellow"/>
        </w:rPr>
      </w:pPr>
      <w:r w:rsidRPr="0089327F">
        <w:rPr>
          <w:rFonts w:cstheme="minorHAnsi"/>
          <w:b/>
          <w:bCs/>
          <w:sz w:val="20"/>
          <w:highlight w:val="yellow"/>
        </w:rPr>
        <w:t>AUXILIARY ACTIVITIES</w:t>
      </w:r>
    </w:p>
    <w:p w14:paraId="19E3CC6F" w14:textId="77777777" w:rsidR="0089327F" w:rsidRPr="0089327F" w:rsidRDefault="0089327F" w:rsidP="0089327F">
      <w:pPr>
        <w:rPr>
          <w:rFonts w:ascii="Arial" w:hAnsi="Arial"/>
          <w:highlight w:val="yellow"/>
        </w:rPr>
      </w:pPr>
    </w:p>
    <w:p w14:paraId="532674CC"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Serve on additional internal committees/subcommittees for the school, college, university or external community committees/subcommittees and/or </w:t>
      </w:r>
    </w:p>
    <w:p w14:paraId="055B91FA"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Possess an LCSW and in good standing with the Board of Behavioral Health Examiners and/or </w:t>
      </w:r>
    </w:p>
    <w:p w14:paraId="24FBCB76"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Serve in the capacity of a faculty advisor for a student organization and/or </w:t>
      </w:r>
    </w:p>
    <w:p w14:paraId="6AB924B6"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Present at external/internal conferences/trainings/workshops on behalf of the school, college, university or community and/or </w:t>
      </w:r>
    </w:p>
    <w:p w14:paraId="5BC258D2"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Provide guest lectures for other instructors/courses within ASU and/or </w:t>
      </w:r>
    </w:p>
    <w:p w14:paraId="49D6500C"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Develop and sustain community partnerships to foster collaboration in furthering the departments mission in connecting community, curriculum and research and/or</w:t>
      </w:r>
    </w:p>
    <w:p w14:paraId="3DC9BB72"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Leadership roles on Certificates, Programs, Centers, or Offices and/or </w:t>
      </w:r>
    </w:p>
    <w:p w14:paraId="7F28CB25"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Chair a departmental committee and/or </w:t>
      </w:r>
    </w:p>
    <w:p w14:paraId="5B063643"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Serve on a research team for an Office or Center for the school, college or university (training, consultation, etc.) and/or </w:t>
      </w:r>
    </w:p>
    <w:p w14:paraId="185C90DE"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Serve as a field liaison or field instructor and/or </w:t>
      </w:r>
    </w:p>
    <w:p w14:paraId="322E5709"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Serve on the Strategic Planning Priority teams and/or </w:t>
      </w:r>
    </w:p>
    <w:p w14:paraId="36CDCB90"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Activities involving marginalized communities that uphold the school’s commitment to inclusion and/or </w:t>
      </w:r>
    </w:p>
    <w:p w14:paraId="10071E3E" w14:textId="77777777" w:rsidR="0089327F" w:rsidRPr="0089327F" w:rsidRDefault="0089327F" w:rsidP="0089327F">
      <w:pPr>
        <w:numPr>
          <w:ilvl w:val="0"/>
          <w:numId w:val="104"/>
        </w:numPr>
        <w:contextualSpacing/>
        <w:rPr>
          <w:sz w:val="20"/>
          <w:highlight w:val="yellow"/>
        </w:rPr>
      </w:pPr>
      <w:r w:rsidRPr="0089327F">
        <w:rPr>
          <w:sz w:val="20"/>
          <w:highlight w:val="yellow"/>
        </w:rPr>
        <w:t>Other service activities that serve the school, college, university and/or the community and/or</w:t>
      </w:r>
    </w:p>
    <w:p w14:paraId="7C1FFC93"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Outreach and recruitment activities with community partners and the department, College or University and/or </w:t>
      </w:r>
    </w:p>
    <w:p w14:paraId="72297B40"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Publication that can include books, chapters, or journals  </w:t>
      </w:r>
    </w:p>
    <w:p w14:paraId="3C6A3D29" w14:textId="77777777" w:rsidR="0089327F" w:rsidRPr="0089327F" w:rsidRDefault="0089327F" w:rsidP="0089327F">
      <w:pPr>
        <w:numPr>
          <w:ilvl w:val="0"/>
          <w:numId w:val="104"/>
        </w:numPr>
        <w:contextualSpacing/>
        <w:rPr>
          <w:rFonts w:cstheme="minorHAnsi"/>
          <w:b/>
          <w:bCs/>
          <w:iCs/>
          <w:sz w:val="20"/>
          <w:highlight w:val="yellow"/>
        </w:rPr>
      </w:pPr>
      <w:r w:rsidRPr="0089327F">
        <w:rPr>
          <w:rFonts w:cstheme="minorHAnsi"/>
          <w:sz w:val="20"/>
          <w:highlight w:val="yellow"/>
        </w:rPr>
        <w:t>May also include other teaching activities that involve teaching innovation—this is your space to add any other activities that you have gone above and beyond in teaching that are not already represented above</w:t>
      </w:r>
    </w:p>
    <w:p w14:paraId="52B931EC" w14:textId="77777777" w:rsidR="0089327F" w:rsidRPr="0089327F" w:rsidRDefault="0089327F" w:rsidP="0089327F">
      <w:pPr>
        <w:ind w:left="2520"/>
        <w:rPr>
          <w:rFonts w:cstheme="minorHAnsi"/>
          <w:b/>
          <w:bCs/>
          <w:highlight w:val="yellow"/>
        </w:rPr>
      </w:pPr>
    </w:p>
    <w:p w14:paraId="25BD1762" w14:textId="77777777" w:rsidR="0089327F" w:rsidRPr="0089327F" w:rsidRDefault="0089327F" w:rsidP="0089327F">
      <w:pPr>
        <w:ind w:left="360"/>
        <w:rPr>
          <w:rFonts w:cstheme="minorHAnsi"/>
          <w:b/>
          <w:bCs/>
          <w:highlight w:val="yellow"/>
        </w:rPr>
      </w:pPr>
    </w:p>
    <w:p w14:paraId="6236CC9D" w14:textId="77777777" w:rsidR="0089327F" w:rsidRPr="0089327F" w:rsidRDefault="0089327F" w:rsidP="0089327F">
      <w:pPr>
        <w:ind w:left="360"/>
        <w:rPr>
          <w:rFonts w:cstheme="minorHAnsi"/>
          <w:b/>
          <w:bCs/>
          <w:highlight w:val="yellow"/>
        </w:rPr>
      </w:pPr>
    </w:p>
    <w:p w14:paraId="6B547DD9" w14:textId="77777777" w:rsidR="0089327F" w:rsidRPr="0089327F" w:rsidRDefault="0089327F" w:rsidP="0089327F">
      <w:pPr>
        <w:ind w:left="2880"/>
        <w:rPr>
          <w:rFonts w:cstheme="minorHAnsi"/>
          <w:b/>
          <w:bCs/>
          <w:highlight w:val="yellow"/>
        </w:rPr>
      </w:pPr>
      <w:r w:rsidRPr="0089327F">
        <w:rPr>
          <w:rFonts w:cstheme="minorHAnsi"/>
          <w:b/>
          <w:bCs/>
          <w:highlight w:val="yellow"/>
        </w:rPr>
        <w:t xml:space="preserve">           Meets Expectation (3) </w:t>
      </w:r>
    </w:p>
    <w:p w14:paraId="236CCD5E" w14:textId="77777777" w:rsidR="0089327F" w:rsidRPr="0089327F" w:rsidRDefault="0089327F" w:rsidP="0089327F">
      <w:pPr>
        <w:ind w:left="2880"/>
        <w:rPr>
          <w:rFonts w:cstheme="minorHAnsi"/>
          <w:b/>
          <w:bCs/>
          <w:highlight w:val="yellow"/>
        </w:rPr>
      </w:pPr>
    </w:p>
    <w:p w14:paraId="200F5968" w14:textId="77777777" w:rsidR="0089327F" w:rsidRPr="0089327F" w:rsidRDefault="0089327F" w:rsidP="0089327F">
      <w:pPr>
        <w:ind w:left="2880"/>
        <w:rPr>
          <w:rFonts w:cstheme="minorHAnsi"/>
          <w:b/>
          <w:bCs/>
          <w:highlight w:val="yellow"/>
        </w:rPr>
      </w:pPr>
    </w:p>
    <w:p w14:paraId="07E59E7C" w14:textId="77777777" w:rsidR="0089327F" w:rsidRPr="0089327F" w:rsidRDefault="0089327F" w:rsidP="0089327F">
      <w:pPr>
        <w:rPr>
          <w:rFonts w:cstheme="minorHAnsi"/>
          <w:b/>
          <w:bCs/>
          <w:szCs w:val="24"/>
          <w:highlight w:val="yellow"/>
        </w:rPr>
      </w:pPr>
      <w:r w:rsidRPr="0089327F">
        <w:rPr>
          <w:rFonts w:cstheme="minorHAnsi"/>
          <w:b/>
          <w:bCs/>
          <w:szCs w:val="24"/>
          <w:highlight w:val="yellow"/>
        </w:rPr>
        <w:t>TEACHING AND INSTRUCTION</w:t>
      </w:r>
    </w:p>
    <w:p w14:paraId="0EFDBB44" w14:textId="77777777" w:rsidR="0089327F" w:rsidRPr="0089327F" w:rsidRDefault="0089327F" w:rsidP="0089327F">
      <w:pPr>
        <w:rPr>
          <w:rFonts w:cstheme="minorHAnsi"/>
          <w:b/>
          <w:bCs/>
          <w:sz w:val="20"/>
          <w:highlight w:val="yellow"/>
        </w:rPr>
      </w:pPr>
      <w:r w:rsidRPr="0089327F">
        <w:rPr>
          <w:rFonts w:cstheme="minorHAnsi"/>
          <w:b/>
          <w:bCs/>
          <w:sz w:val="20"/>
          <w:highlight w:val="yellow"/>
        </w:rPr>
        <w:t xml:space="preserve"> (Includes five teaching indicators A, B, C, D, E)</w:t>
      </w:r>
    </w:p>
    <w:p w14:paraId="3705C65E" w14:textId="77777777" w:rsidR="0089327F" w:rsidRPr="0089327F" w:rsidRDefault="0089327F" w:rsidP="0089327F">
      <w:pPr>
        <w:rPr>
          <w:rFonts w:cstheme="minorHAnsi"/>
          <w:sz w:val="20"/>
          <w:highlight w:val="yellow"/>
        </w:rPr>
      </w:pPr>
    </w:p>
    <w:p w14:paraId="7397D37F" w14:textId="77777777" w:rsidR="0089327F" w:rsidRPr="0089327F" w:rsidRDefault="0089327F" w:rsidP="0089327F">
      <w:pPr>
        <w:numPr>
          <w:ilvl w:val="0"/>
          <w:numId w:val="108"/>
        </w:numPr>
        <w:rPr>
          <w:rFonts w:cstheme="minorHAnsi"/>
          <w:b/>
          <w:bCs/>
          <w:sz w:val="20"/>
          <w:highlight w:val="yellow"/>
        </w:rPr>
      </w:pPr>
      <w:r w:rsidRPr="0089327F">
        <w:rPr>
          <w:rFonts w:cstheme="minorHAnsi"/>
          <w:b/>
          <w:bCs/>
          <w:sz w:val="20"/>
          <w:highlight w:val="yellow"/>
        </w:rPr>
        <w:t>STUDENT EVALUATIONS</w:t>
      </w:r>
    </w:p>
    <w:p w14:paraId="229996B1" w14:textId="77777777" w:rsidR="0089327F" w:rsidRPr="0089327F" w:rsidRDefault="0089327F" w:rsidP="0089327F">
      <w:pPr>
        <w:ind w:left="2880"/>
        <w:rPr>
          <w:rFonts w:cstheme="minorHAnsi"/>
          <w:b/>
          <w:bCs/>
          <w:iCs/>
          <w:sz w:val="20"/>
          <w:highlight w:val="yellow"/>
        </w:rPr>
      </w:pPr>
    </w:p>
    <w:p w14:paraId="7936B8F9" w14:textId="77777777" w:rsidR="0089327F" w:rsidRPr="0089327F" w:rsidRDefault="0089327F" w:rsidP="0089327F">
      <w:pPr>
        <w:numPr>
          <w:ilvl w:val="0"/>
          <w:numId w:val="102"/>
        </w:numPr>
        <w:ind w:left="1800"/>
        <w:rPr>
          <w:rFonts w:cstheme="minorHAnsi"/>
          <w:sz w:val="20"/>
          <w:highlight w:val="yellow"/>
        </w:rPr>
      </w:pPr>
      <w:r w:rsidRPr="0089327F">
        <w:rPr>
          <w:rFonts w:cstheme="minorHAnsi"/>
          <w:sz w:val="20"/>
          <w:highlight w:val="yellow"/>
        </w:rPr>
        <w:t xml:space="preserve">Demonstrate overall course evaluation mean of 1.51 to 1.6 across all courses in questions directly related to teaching skills. </w:t>
      </w:r>
    </w:p>
    <w:p w14:paraId="43631CE5" w14:textId="77777777" w:rsidR="0089327F" w:rsidRPr="0089327F" w:rsidRDefault="0089327F" w:rsidP="0089327F">
      <w:pPr>
        <w:ind w:left="2880"/>
        <w:rPr>
          <w:rFonts w:cstheme="minorHAnsi"/>
          <w:b/>
          <w:bCs/>
          <w:iCs/>
          <w:sz w:val="20"/>
          <w:highlight w:val="yellow"/>
        </w:rPr>
      </w:pPr>
    </w:p>
    <w:p w14:paraId="4C586185" w14:textId="77777777" w:rsidR="0089327F" w:rsidRPr="0089327F" w:rsidRDefault="0089327F" w:rsidP="0089327F">
      <w:pPr>
        <w:ind w:left="2880"/>
        <w:rPr>
          <w:rFonts w:cstheme="minorHAnsi"/>
          <w:b/>
          <w:bCs/>
          <w:iCs/>
          <w:sz w:val="20"/>
          <w:highlight w:val="yellow"/>
        </w:rPr>
      </w:pPr>
      <w:r w:rsidRPr="0089327F">
        <w:rPr>
          <w:rFonts w:cstheme="minorHAnsi"/>
          <w:b/>
          <w:bCs/>
          <w:highlight w:val="yellow"/>
        </w:rPr>
        <w:t xml:space="preserve">       </w:t>
      </w:r>
    </w:p>
    <w:p w14:paraId="75A20D78" w14:textId="77777777" w:rsidR="0089327F" w:rsidRPr="0089327F" w:rsidRDefault="0089327F" w:rsidP="0089327F">
      <w:pPr>
        <w:numPr>
          <w:ilvl w:val="0"/>
          <w:numId w:val="108"/>
        </w:numPr>
        <w:rPr>
          <w:rFonts w:cstheme="minorHAnsi"/>
          <w:b/>
          <w:bCs/>
          <w:highlight w:val="yellow"/>
        </w:rPr>
      </w:pPr>
      <w:r w:rsidRPr="0089327F">
        <w:rPr>
          <w:rFonts w:cstheme="minorHAnsi"/>
          <w:b/>
          <w:bCs/>
          <w:iCs/>
          <w:sz w:val="20"/>
          <w:highlight w:val="yellow"/>
        </w:rPr>
        <w:t>TEACHING SKILLS</w:t>
      </w:r>
    </w:p>
    <w:p w14:paraId="64EBB2D9" w14:textId="77777777" w:rsidR="0089327F" w:rsidRPr="0089327F" w:rsidRDefault="0089327F" w:rsidP="0089327F">
      <w:pPr>
        <w:ind w:left="360"/>
        <w:rPr>
          <w:rFonts w:cstheme="minorHAnsi"/>
          <w:i/>
          <w:iCs/>
          <w:sz w:val="20"/>
          <w:highlight w:val="yellow"/>
        </w:rPr>
      </w:pPr>
      <w:r w:rsidRPr="0089327F">
        <w:rPr>
          <w:rFonts w:cstheme="minorHAnsi"/>
          <w:iCs/>
          <w:sz w:val="20"/>
          <w:highlight w:val="yellow"/>
        </w:rPr>
        <w:t xml:space="preserve">Meets Expectation </w:t>
      </w:r>
      <w:r w:rsidRPr="0089327F">
        <w:rPr>
          <w:rFonts w:cstheme="minorHAnsi"/>
          <w:i/>
          <w:iCs/>
          <w:sz w:val="20"/>
          <w:highlight w:val="yellow"/>
        </w:rPr>
        <w:t>as evidence by demonstrated accomplishment in 15 of the 20 areas below:</w:t>
      </w:r>
    </w:p>
    <w:p w14:paraId="41390B38" w14:textId="77777777" w:rsidR="0089327F" w:rsidRPr="0089327F" w:rsidRDefault="0089327F" w:rsidP="0089327F">
      <w:pPr>
        <w:rPr>
          <w:rFonts w:cstheme="minorHAnsi"/>
          <w:b/>
          <w:bCs/>
          <w:iCs/>
          <w:sz w:val="20"/>
          <w:highlight w:val="yellow"/>
        </w:rPr>
      </w:pPr>
    </w:p>
    <w:p w14:paraId="44703BC2" w14:textId="77777777" w:rsidR="0089327F" w:rsidRPr="0089327F" w:rsidRDefault="0089327F" w:rsidP="0089327F">
      <w:pPr>
        <w:rPr>
          <w:rFonts w:cstheme="minorHAnsi"/>
          <w:b/>
          <w:bCs/>
          <w:iCs/>
          <w:sz w:val="20"/>
          <w:highlight w:val="yellow"/>
        </w:rPr>
      </w:pPr>
    </w:p>
    <w:p w14:paraId="20B16835"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Learning objectives are explicitly communicated to students via the syllabus</w:t>
      </w:r>
    </w:p>
    <w:p w14:paraId="50F76DDA"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Expectations for student performance is clear and explicit in both classroom learning and assignments</w:t>
      </w:r>
    </w:p>
    <w:p w14:paraId="3F3E31AA"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There is evidence that most students demonstrate mastery of the module objective</w:t>
      </w:r>
    </w:p>
    <w:p w14:paraId="50042F0F"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 xml:space="preserve">Visuals are provided supporting lesson objectives </w:t>
      </w:r>
    </w:p>
    <w:p w14:paraId="4B8E264B"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Modules are challenging, sustain students’ attention</w:t>
      </w:r>
    </w:p>
    <w:p w14:paraId="275FEEE7"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elicits a variety of critical thinking</w:t>
      </w:r>
    </w:p>
    <w:p w14:paraId="265CDDB9"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time for student reflection</w:t>
      </w:r>
    </w:p>
    <w:p w14:paraId="53B2D8D3"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Classes are relevant to the course content</w:t>
      </w:r>
    </w:p>
    <w:p w14:paraId="0F34EF98"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regularly incorporates discussion around culture, diversity and oppression regarding underrepresented groups</w:t>
      </w:r>
    </w:p>
    <w:p w14:paraId="7CD864FE"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opportunities for student-to-student interaction</w:t>
      </w:r>
    </w:p>
    <w:p w14:paraId="14A76F1E"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induces student curiosity and suspense</w:t>
      </w:r>
    </w:p>
    <w:p w14:paraId="765E9BB3"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Provide students with choices, incorporates multimedia and technology</w:t>
      </w:r>
    </w:p>
    <w:p w14:paraId="26881F02"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Incorporates resources beyond what’s mentioned in the syllabus</w:t>
      </w:r>
    </w:p>
    <w:p w14:paraId="4F1A68AA"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Oral and written feedback is provided in a reasonable time frame and consistently focused, frequent and high quality</w:t>
      </w:r>
    </w:p>
    <w:p w14:paraId="432E32E6"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Feedback from students is regularly used to monitor and adjust instruction</w:t>
      </w:r>
    </w:p>
    <w:p w14:paraId="5E638608"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displays extensive content knowledge of all course objectives</w:t>
      </w:r>
    </w:p>
    <w:p w14:paraId="2B19D100"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There is no irrelevant, confusing or nonessential information happening in the classroom</w:t>
      </w:r>
    </w:p>
    <w:p w14:paraId="1873BCA7"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accommodates individual student needs and appropriately accessible to students</w:t>
      </w:r>
    </w:p>
    <w:p w14:paraId="2B19095E"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Expectation for student performance is clear, demanding and high</w:t>
      </w:r>
    </w:p>
    <w:p w14:paraId="7A89258D" w14:textId="77777777" w:rsidR="0089327F" w:rsidRPr="0089327F" w:rsidRDefault="0089327F" w:rsidP="0089327F">
      <w:pPr>
        <w:numPr>
          <w:ilvl w:val="0"/>
          <w:numId w:val="101"/>
        </w:numPr>
        <w:ind w:left="1710"/>
        <w:rPr>
          <w:rFonts w:cstheme="minorHAnsi"/>
          <w:sz w:val="20"/>
          <w:highlight w:val="yellow"/>
        </w:rPr>
      </w:pPr>
      <w:r w:rsidRPr="0089327F">
        <w:rPr>
          <w:rFonts w:cstheme="minorHAnsi"/>
          <w:sz w:val="20"/>
          <w:highlight w:val="yellow"/>
        </w:rPr>
        <w:t xml:space="preserve">Instructor highlights key concepts and ideas and uses them as a bases to connect key concepts to student mastery of “big picture” </w:t>
      </w:r>
    </w:p>
    <w:p w14:paraId="7A727A38" w14:textId="77777777" w:rsidR="0089327F" w:rsidRPr="0089327F" w:rsidRDefault="0089327F" w:rsidP="0089327F">
      <w:pPr>
        <w:rPr>
          <w:rFonts w:cstheme="minorHAnsi"/>
          <w:b/>
          <w:bCs/>
          <w:iCs/>
          <w:sz w:val="20"/>
          <w:highlight w:val="yellow"/>
        </w:rPr>
      </w:pPr>
    </w:p>
    <w:p w14:paraId="14C7BB0B" w14:textId="77777777" w:rsidR="0089327F" w:rsidRPr="0089327F" w:rsidRDefault="0089327F" w:rsidP="0089327F">
      <w:pPr>
        <w:rPr>
          <w:rFonts w:cstheme="minorHAnsi"/>
          <w:b/>
          <w:bCs/>
          <w:iCs/>
          <w:sz w:val="20"/>
          <w:highlight w:val="yellow"/>
        </w:rPr>
      </w:pPr>
    </w:p>
    <w:p w14:paraId="4D5F62D9" w14:textId="77777777" w:rsidR="0089327F" w:rsidRPr="0089327F" w:rsidRDefault="0089327F" w:rsidP="0089327F">
      <w:pPr>
        <w:numPr>
          <w:ilvl w:val="0"/>
          <w:numId w:val="108"/>
        </w:numPr>
        <w:contextualSpacing/>
        <w:rPr>
          <w:rFonts w:cstheme="minorHAnsi"/>
          <w:b/>
          <w:bCs/>
          <w:iCs/>
          <w:sz w:val="20"/>
          <w:highlight w:val="yellow"/>
        </w:rPr>
      </w:pPr>
      <w:r w:rsidRPr="0089327F">
        <w:rPr>
          <w:rFonts w:cstheme="minorHAnsi"/>
          <w:b/>
          <w:bCs/>
          <w:iCs/>
          <w:sz w:val="20"/>
          <w:highlight w:val="yellow"/>
        </w:rPr>
        <w:t>PEER EVALUATIONS (Optional unless required for promotion)</w:t>
      </w:r>
    </w:p>
    <w:p w14:paraId="5F5FEE1B" w14:textId="77777777" w:rsidR="0089327F" w:rsidRPr="0089327F" w:rsidRDefault="0089327F" w:rsidP="0089327F">
      <w:pPr>
        <w:numPr>
          <w:ilvl w:val="0"/>
          <w:numId w:val="106"/>
        </w:numPr>
        <w:rPr>
          <w:rFonts w:cstheme="minorHAnsi"/>
          <w:sz w:val="20"/>
          <w:highlight w:val="yellow"/>
        </w:rPr>
      </w:pPr>
      <w:r w:rsidRPr="0089327F">
        <w:rPr>
          <w:rFonts w:cstheme="minorHAnsi"/>
          <w:sz w:val="20"/>
          <w:highlight w:val="yellow"/>
        </w:rPr>
        <w:t>Received a score of Satisfactory on peer evaluation</w:t>
      </w:r>
    </w:p>
    <w:p w14:paraId="7E3E6263" w14:textId="77777777" w:rsidR="0089327F" w:rsidRPr="0089327F" w:rsidRDefault="0089327F" w:rsidP="0089327F">
      <w:pPr>
        <w:rPr>
          <w:rFonts w:cstheme="minorHAnsi"/>
          <w:sz w:val="20"/>
          <w:highlight w:val="yellow"/>
        </w:rPr>
      </w:pPr>
    </w:p>
    <w:p w14:paraId="3A517556" w14:textId="77777777" w:rsidR="0089327F" w:rsidRPr="0089327F" w:rsidRDefault="0089327F" w:rsidP="0089327F">
      <w:pPr>
        <w:ind w:left="360"/>
        <w:contextualSpacing/>
        <w:rPr>
          <w:rFonts w:cstheme="minorHAnsi"/>
          <w:b/>
          <w:bCs/>
          <w:iCs/>
          <w:sz w:val="20"/>
          <w:highlight w:val="yellow"/>
        </w:rPr>
      </w:pPr>
    </w:p>
    <w:p w14:paraId="620F4A5E" w14:textId="77777777" w:rsidR="0089327F" w:rsidRPr="0089327F" w:rsidRDefault="0089327F" w:rsidP="0089327F">
      <w:pPr>
        <w:numPr>
          <w:ilvl w:val="0"/>
          <w:numId w:val="108"/>
        </w:numPr>
        <w:contextualSpacing/>
        <w:rPr>
          <w:rFonts w:cstheme="minorHAnsi"/>
          <w:iCs/>
          <w:sz w:val="20"/>
          <w:highlight w:val="yellow"/>
        </w:rPr>
      </w:pPr>
      <w:r w:rsidRPr="0089327F">
        <w:rPr>
          <w:rFonts w:cstheme="minorHAnsi"/>
          <w:b/>
          <w:bCs/>
          <w:iCs/>
          <w:sz w:val="20"/>
          <w:highlight w:val="yellow"/>
        </w:rPr>
        <w:t>TEACHING LEADERSHIP</w:t>
      </w:r>
    </w:p>
    <w:p w14:paraId="7FA4E816" w14:textId="77777777" w:rsidR="0089327F" w:rsidRPr="0089327F" w:rsidRDefault="0089327F" w:rsidP="0089327F">
      <w:pPr>
        <w:ind w:left="360"/>
        <w:contextualSpacing/>
        <w:rPr>
          <w:rFonts w:cstheme="minorHAnsi"/>
          <w:i/>
          <w:iCs/>
          <w:sz w:val="20"/>
          <w:highlight w:val="yellow"/>
        </w:rPr>
      </w:pPr>
      <w:bookmarkStart w:id="39" w:name="_Hlk83991965"/>
      <w:r w:rsidRPr="0089327F">
        <w:rPr>
          <w:rFonts w:cstheme="minorHAnsi"/>
          <w:i/>
          <w:iCs/>
          <w:sz w:val="20"/>
          <w:highlight w:val="yellow"/>
        </w:rPr>
        <w:t xml:space="preserve">Demonstrate all of the following indicators: </w:t>
      </w:r>
    </w:p>
    <w:bookmarkEnd w:id="39"/>
    <w:p w14:paraId="7468A26E" w14:textId="77777777" w:rsidR="0089327F" w:rsidRPr="0089327F" w:rsidRDefault="0089327F" w:rsidP="0089327F">
      <w:pPr>
        <w:rPr>
          <w:rFonts w:cstheme="minorHAnsi"/>
          <w:sz w:val="20"/>
          <w:highlight w:val="yellow"/>
        </w:rPr>
      </w:pPr>
    </w:p>
    <w:p w14:paraId="6D2C3B56"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Teach the required number of contracted courses</w:t>
      </w:r>
    </w:p>
    <w:p w14:paraId="54ED494D"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Provide leadership to students as needed during office hours</w:t>
      </w:r>
    </w:p>
    <w:p w14:paraId="2E2200F1"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Assist students who are failing to meet course standards</w:t>
      </w:r>
    </w:p>
    <w:p w14:paraId="698ADB97"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Provide classroom management</w:t>
      </w:r>
    </w:p>
    <w:p w14:paraId="0F1718FC"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Encourage students’ retention and success especially with underserved/marginalized groups while upholding the Schools commitment to inclusion.</w:t>
      </w:r>
    </w:p>
    <w:p w14:paraId="042628F5" w14:textId="77777777" w:rsidR="0089327F" w:rsidRPr="0089327F" w:rsidRDefault="0089327F" w:rsidP="0089327F">
      <w:pPr>
        <w:ind w:left="2880"/>
        <w:rPr>
          <w:rFonts w:cstheme="minorHAnsi"/>
          <w:b/>
          <w:bCs/>
          <w:highlight w:val="yellow"/>
        </w:rPr>
      </w:pPr>
    </w:p>
    <w:p w14:paraId="46FDF554" w14:textId="77777777" w:rsidR="0089327F" w:rsidRPr="0089327F" w:rsidRDefault="0089327F" w:rsidP="0089327F">
      <w:pPr>
        <w:numPr>
          <w:ilvl w:val="0"/>
          <w:numId w:val="108"/>
        </w:numPr>
        <w:rPr>
          <w:rFonts w:cstheme="minorHAnsi"/>
          <w:b/>
          <w:bCs/>
          <w:highlight w:val="yellow"/>
        </w:rPr>
      </w:pPr>
      <w:r w:rsidRPr="0089327F">
        <w:rPr>
          <w:rFonts w:cstheme="minorHAnsi"/>
          <w:b/>
          <w:bCs/>
          <w:iCs/>
          <w:sz w:val="20"/>
          <w:highlight w:val="yellow"/>
        </w:rPr>
        <w:t>TEACHING INNOVATION</w:t>
      </w:r>
    </w:p>
    <w:p w14:paraId="17B96572" w14:textId="77777777" w:rsidR="0089327F" w:rsidRPr="0089327F" w:rsidRDefault="0089327F" w:rsidP="0089327F">
      <w:pPr>
        <w:pStyle w:val="ListParagraph"/>
        <w:rPr>
          <w:rFonts w:cstheme="minorHAnsi"/>
          <w:i/>
          <w:iCs/>
          <w:sz w:val="20"/>
          <w:highlight w:val="yellow"/>
        </w:rPr>
      </w:pPr>
      <w:r w:rsidRPr="0089327F">
        <w:rPr>
          <w:rFonts w:cstheme="minorHAnsi"/>
          <w:i/>
          <w:iCs/>
          <w:sz w:val="20"/>
          <w:highlight w:val="yellow"/>
        </w:rPr>
        <w:t xml:space="preserve">Demonstrate all of the following indicators: </w:t>
      </w:r>
    </w:p>
    <w:p w14:paraId="3E75764B" w14:textId="77777777" w:rsidR="0089327F" w:rsidRPr="0089327F" w:rsidRDefault="0089327F" w:rsidP="0089327F">
      <w:pPr>
        <w:ind w:left="720"/>
        <w:rPr>
          <w:rFonts w:cstheme="minorHAnsi"/>
          <w:b/>
          <w:bCs/>
          <w:highlight w:val="yellow"/>
        </w:rPr>
      </w:pPr>
    </w:p>
    <w:p w14:paraId="3B47F7B5" w14:textId="77777777" w:rsidR="0089327F" w:rsidRPr="0089327F" w:rsidRDefault="0089327F" w:rsidP="0089327F">
      <w:pPr>
        <w:rPr>
          <w:rFonts w:cstheme="minorHAnsi"/>
          <w:sz w:val="20"/>
          <w:highlight w:val="yellow"/>
        </w:rPr>
      </w:pPr>
    </w:p>
    <w:p w14:paraId="52F6BA23" w14:textId="77777777" w:rsidR="0089327F" w:rsidRPr="0089327F" w:rsidRDefault="0089327F" w:rsidP="0089327F">
      <w:pPr>
        <w:numPr>
          <w:ilvl w:val="0"/>
          <w:numId w:val="107"/>
        </w:numPr>
        <w:rPr>
          <w:rFonts w:cstheme="minorHAnsi"/>
          <w:sz w:val="20"/>
          <w:highlight w:val="yellow"/>
        </w:rPr>
      </w:pPr>
      <w:r w:rsidRPr="0089327F">
        <w:rPr>
          <w:rFonts w:cstheme="minorHAnsi"/>
          <w:sz w:val="20"/>
          <w:highlight w:val="yellow"/>
        </w:rPr>
        <w:t>Attend one workshop offered in our department in professional development</w:t>
      </w:r>
    </w:p>
    <w:p w14:paraId="5E4FB352" w14:textId="77777777" w:rsidR="0089327F" w:rsidRPr="0089327F" w:rsidRDefault="0089327F" w:rsidP="0089327F">
      <w:pPr>
        <w:numPr>
          <w:ilvl w:val="0"/>
          <w:numId w:val="107"/>
        </w:numPr>
        <w:rPr>
          <w:rFonts w:cstheme="minorHAnsi"/>
          <w:sz w:val="20"/>
          <w:highlight w:val="yellow"/>
        </w:rPr>
      </w:pPr>
      <w:r w:rsidRPr="0089327F">
        <w:rPr>
          <w:rFonts w:cstheme="minorHAnsi"/>
          <w:sz w:val="20"/>
          <w:highlight w:val="yellow"/>
        </w:rPr>
        <w:t>Effectively uses provided classroom technology as needed for course delivery</w:t>
      </w:r>
    </w:p>
    <w:p w14:paraId="329F2C21" w14:textId="77777777" w:rsidR="0089327F" w:rsidRPr="0089327F" w:rsidRDefault="0089327F" w:rsidP="0089327F">
      <w:pPr>
        <w:numPr>
          <w:ilvl w:val="0"/>
          <w:numId w:val="107"/>
        </w:numPr>
        <w:rPr>
          <w:rFonts w:cstheme="minorHAnsi"/>
          <w:sz w:val="20"/>
          <w:highlight w:val="yellow"/>
        </w:rPr>
      </w:pPr>
      <w:r w:rsidRPr="0089327F">
        <w:rPr>
          <w:rFonts w:cstheme="minorHAnsi"/>
          <w:sz w:val="20"/>
          <w:highlight w:val="yellow"/>
        </w:rPr>
        <w:t>Course materials are current and relevant to course</w:t>
      </w:r>
    </w:p>
    <w:p w14:paraId="1F6CB193" w14:textId="77777777" w:rsidR="0089327F" w:rsidRPr="0089327F" w:rsidRDefault="0089327F" w:rsidP="0089327F">
      <w:pPr>
        <w:numPr>
          <w:ilvl w:val="0"/>
          <w:numId w:val="107"/>
        </w:numPr>
        <w:rPr>
          <w:rFonts w:cstheme="minorHAnsi"/>
          <w:sz w:val="20"/>
          <w:highlight w:val="yellow"/>
        </w:rPr>
      </w:pPr>
      <w:r w:rsidRPr="0089327F">
        <w:rPr>
          <w:rFonts w:cstheme="minorHAnsi"/>
          <w:sz w:val="20"/>
          <w:highlight w:val="yellow"/>
        </w:rPr>
        <w:t>Some evidence of diverse, inclusive, and equitable course material with an emphasis on marginalized populations and populations of the southwest</w:t>
      </w:r>
    </w:p>
    <w:p w14:paraId="27E52819" w14:textId="77777777" w:rsidR="0089327F" w:rsidRPr="0089327F" w:rsidRDefault="0089327F" w:rsidP="0089327F">
      <w:pPr>
        <w:ind w:left="1800"/>
        <w:rPr>
          <w:rFonts w:cstheme="minorHAnsi"/>
          <w:sz w:val="20"/>
          <w:highlight w:val="yellow"/>
        </w:rPr>
      </w:pPr>
    </w:p>
    <w:p w14:paraId="1D401CCD" w14:textId="77777777" w:rsidR="0089327F" w:rsidRPr="0089327F" w:rsidRDefault="0089327F" w:rsidP="0089327F">
      <w:pPr>
        <w:ind w:left="2880"/>
        <w:rPr>
          <w:rFonts w:cstheme="minorHAnsi"/>
          <w:b/>
          <w:bCs/>
          <w:highlight w:val="yellow"/>
        </w:rPr>
      </w:pPr>
    </w:p>
    <w:p w14:paraId="3F9DB685" w14:textId="77777777" w:rsidR="0089327F" w:rsidRPr="0089327F" w:rsidRDefault="0089327F" w:rsidP="0089327F">
      <w:pPr>
        <w:rPr>
          <w:rFonts w:cstheme="minorHAnsi"/>
          <w:b/>
          <w:bCs/>
          <w:highlight w:val="yellow"/>
        </w:rPr>
      </w:pPr>
      <w:r w:rsidRPr="0089327F">
        <w:rPr>
          <w:rFonts w:cstheme="minorHAnsi"/>
          <w:b/>
          <w:bCs/>
          <w:highlight w:val="yellow"/>
        </w:rPr>
        <w:t xml:space="preserve">SERVICE AND </w:t>
      </w:r>
    </w:p>
    <w:p w14:paraId="206FE230" w14:textId="77777777" w:rsidR="0089327F" w:rsidRPr="0089327F" w:rsidRDefault="0089327F" w:rsidP="0089327F">
      <w:pPr>
        <w:rPr>
          <w:rFonts w:cstheme="minorHAnsi"/>
          <w:b/>
          <w:bCs/>
          <w:highlight w:val="yellow"/>
        </w:rPr>
      </w:pPr>
      <w:r w:rsidRPr="0089327F">
        <w:rPr>
          <w:rFonts w:cstheme="minorHAnsi"/>
          <w:b/>
          <w:bCs/>
          <w:highlight w:val="yellow"/>
        </w:rPr>
        <w:t>AUXILIARY ACTIVITIES</w:t>
      </w:r>
    </w:p>
    <w:p w14:paraId="7F45050E" w14:textId="77777777" w:rsidR="0089327F" w:rsidRPr="0089327F" w:rsidRDefault="0089327F" w:rsidP="0089327F">
      <w:pPr>
        <w:rPr>
          <w:rFonts w:cstheme="minorHAnsi"/>
          <w:b/>
          <w:bCs/>
          <w:highlight w:val="yellow"/>
        </w:rPr>
      </w:pPr>
    </w:p>
    <w:p w14:paraId="15DFDE14" w14:textId="77777777" w:rsidR="0089327F" w:rsidRPr="0089327F" w:rsidRDefault="0089327F" w:rsidP="0089327F">
      <w:pPr>
        <w:rPr>
          <w:rFonts w:cstheme="minorHAnsi"/>
          <w:sz w:val="20"/>
          <w:highlight w:val="yellow"/>
        </w:rPr>
      </w:pPr>
      <w:r w:rsidRPr="0089327F">
        <w:rPr>
          <w:rFonts w:cstheme="minorHAnsi"/>
          <w:sz w:val="20"/>
          <w:highlight w:val="yellow"/>
        </w:rPr>
        <w:t xml:space="preserve">Attendance at faculty council meetings and Career Track meeting is considered part of your employment and not considered a service activity </w:t>
      </w:r>
    </w:p>
    <w:p w14:paraId="48575FA2" w14:textId="77777777" w:rsidR="0089327F" w:rsidRPr="0089327F" w:rsidRDefault="0089327F" w:rsidP="0089327F">
      <w:pPr>
        <w:rPr>
          <w:rFonts w:cstheme="minorHAnsi"/>
          <w:b/>
          <w:bCs/>
          <w:highlight w:val="yellow"/>
        </w:rPr>
      </w:pPr>
    </w:p>
    <w:p w14:paraId="5AFCB6CC" w14:textId="77777777" w:rsidR="0089327F" w:rsidRPr="0089327F" w:rsidRDefault="0089327F" w:rsidP="0089327F">
      <w:pPr>
        <w:numPr>
          <w:ilvl w:val="0"/>
          <w:numId w:val="103"/>
        </w:numPr>
        <w:ind w:left="1800"/>
        <w:rPr>
          <w:rFonts w:ascii="Arial" w:hAnsi="Arial"/>
          <w:sz w:val="20"/>
          <w:highlight w:val="yellow"/>
        </w:rPr>
      </w:pPr>
      <w:r w:rsidRPr="0089327F">
        <w:rPr>
          <w:rFonts w:cstheme="minorHAnsi"/>
          <w:sz w:val="20"/>
          <w:highlight w:val="yellow"/>
        </w:rPr>
        <w:t>All Career Track faculty are expected to participate on one departmental committee from the following list</w:t>
      </w:r>
      <w:r w:rsidRPr="0089327F">
        <w:rPr>
          <w:rFonts w:cstheme="minorHAnsi"/>
          <w:i/>
          <w:iCs/>
          <w:sz w:val="20"/>
          <w:highlight w:val="yellow"/>
        </w:rPr>
        <w:t xml:space="preserve">: </w:t>
      </w:r>
      <w:r w:rsidRPr="0089327F">
        <w:rPr>
          <w:rFonts w:cstheme="minorHAnsi"/>
          <w:sz w:val="20"/>
          <w:highlight w:val="yellow"/>
        </w:rPr>
        <w:t>Standards Committee, Career Track Promotion Committee, Online Committee, Academic Senate, Search Committee, Scholarship Review Committee, ADP, Child Welfare Committee, PAC, Foundation, Curriculum, Baccalaureate Committee, Ph.D. Committee or an Ad Hoc Committee</w:t>
      </w:r>
    </w:p>
    <w:p w14:paraId="2BFD8DFF" w14:textId="77777777" w:rsidR="0089327F" w:rsidRPr="0089327F" w:rsidRDefault="0089327F" w:rsidP="0089327F">
      <w:pPr>
        <w:numPr>
          <w:ilvl w:val="0"/>
          <w:numId w:val="103"/>
        </w:numPr>
        <w:ind w:left="1800"/>
        <w:rPr>
          <w:rFonts w:ascii="Arial" w:hAnsi="Arial"/>
          <w:highlight w:val="yellow"/>
        </w:rPr>
      </w:pPr>
      <w:r w:rsidRPr="0089327F">
        <w:rPr>
          <w:rFonts w:cstheme="minorHAnsi"/>
          <w:sz w:val="20"/>
          <w:highlight w:val="yellow"/>
        </w:rPr>
        <w:t xml:space="preserve">Fixed faculty may be required to engage in one or more of the following auxiliary service activities depending on their rank and employment contract that serve the school, college/and or community: </w:t>
      </w:r>
    </w:p>
    <w:p w14:paraId="393D39F7"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Serve on additional internal committees/subcommittees for the school, college, university or external community committees/subcommittees</w:t>
      </w:r>
    </w:p>
    <w:p w14:paraId="7CE599C2"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Possess an LCSW and in good standing with the Board of Behavioral Health Examiners</w:t>
      </w:r>
    </w:p>
    <w:p w14:paraId="0F48B04D"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Serve in the capacity of a faculty advisor for a student organization </w:t>
      </w:r>
    </w:p>
    <w:p w14:paraId="72A02128"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Present at conferences/trainings/workshops for the school, college, university or community </w:t>
      </w:r>
    </w:p>
    <w:p w14:paraId="0424FBAA"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Provide guest lectures for other instructors/courses </w:t>
      </w:r>
    </w:p>
    <w:p w14:paraId="19D74D40"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Develop and sustain community partnerships to foster collaboration in furthering the departments mission in connecting community, curriculum and research</w:t>
      </w:r>
    </w:p>
    <w:p w14:paraId="73BB5555" w14:textId="77777777" w:rsidR="0089327F" w:rsidRPr="0089327F" w:rsidRDefault="0089327F" w:rsidP="0089327F">
      <w:pPr>
        <w:numPr>
          <w:ilvl w:val="0"/>
          <w:numId w:val="104"/>
        </w:numPr>
        <w:contextualSpacing/>
        <w:rPr>
          <w:sz w:val="20"/>
          <w:highlight w:val="yellow"/>
        </w:rPr>
      </w:pPr>
      <w:r w:rsidRPr="0089327F">
        <w:rPr>
          <w:sz w:val="20"/>
          <w:highlight w:val="yellow"/>
        </w:rPr>
        <w:t>Leadership on Certificates, Programs, Centers, or Offices or as a Chair of a departmental committee</w:t>
      </w:r>
    </w:p>
    <w:p w14:paraId="74C589D9" w14:textId="77777777" w:rsidR="0089327F" w:rsidRPr="0089327F" w:rsidRDefault="0089327F" w:rsidP="0089327F">
      <w:pPr>
        <w:numPr>
          <w:ilvl w:val="0"/>
          <w:numId w:val="104"/>
        </w:numPr>
        <w:contextualSpacing/>
        <w:rPr>
          <w:sz w:val="20"/>
          <w:highlight w:val="yellow"/>
        </w:rPr>
      </w:pPr>
      <w:r w:rsidRPr="0089327F">
        <w:rPr>
          <w:sz w:val="20"/>
          <w:highlight w:val="yellow"/>
        </w:rPr>
        <w:t>Serve on a research team for an Office or Center for the school, college or university (training, consultation, etc.)</w:t>
      </w:r>
    </w:p>
    <w:p w14:paraId="5946404B" w14:textId="77777777" w:rsidR="0089327F" w:rsidRPr="0089327F" w:rsidRDefault="0089327F" w:rsidP="0089327F">
      <w:pPr>
        <w:numPr>
          <w:ilvl w:val="0"/>
          <w:numId w:val="104"/>
        </w:numPr>
        <w:contextualSpacing/>
        <w:rPr>
          <w:sz w:val="20"/>
          <w:highlight w:val="yellow"/>
        </w:rPr>
      </w:pPr>
      <w:r w:rsidRPr="0089327F">
        <w:rPr>
          <w:sz w:val="20"/>
          <w:highlight w:val="yellow"/>
        </w:rPr>
        <w:t>Serve as a field liaison</w:t>
      </w:r>
    </w:p>
    <w:p w14:paraId="771D5DD3"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Serve on the Strategic Planning Priority teams </w:t>
      </w:r>
    </w:p>
    <w:p w14:paraId="3CA56D06"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Activities involving underserved and/or underrepresented communities that uphold the school’s commitment to inclusion </w:t>
      </w:r>
    </w:p>
    <w:p w14:paraId="3154654F"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Publication that can include books, chapters, or journals  </w:t>
      </w:r>
    </w:p>
    <w:p w14:paraId="0DBF5148" w14:textId="77777777" w:rsidR="0089327F" w:rsidRPr="0089327F" w:rsidRDefault="0089327F" w:rsidP="0089327F">
      <w:pPr>
        <w:ind w:left="2160" w:firstLine="720"/>
        <w:rPr>
          <w:rFonts w:cstheme="minorHAnsi"/>
          <w:b/>
          <w:bCs/>
          <w:szCs w:val="24"/>
          <w:highlight w:val="yellow"/>
        </w:rPr>
      </w:pPr>
      <w:r w:rsidRPr="0089327F">
        <w:rPr>
          <w:rFonts w:cstheme="minorHAnsi"/>
          <w:b/>
          <w:bCs/>
          <w:szCs w:val="24"/>
          <w:highlight w:val="yellow"/>
        </w:rPr>
        <w:t xml:space="preserve">Partially Meets Expectations (2) </w:t>
      </w:r>
    </w:p>
    <w:p w14:paraId="7F9DF8DD" w14:textId="77777777" w:rsidR="0089327F" w:rsidRPr="0089327F" w:rsidRDefault="0089327F" w:rsidP="0089327F">
      <w:pPr>
        <w:ind w:left="2160"/>
        <w:rPr>
          <w:rFonts w:cstheme="minorHAnsi"/>
          <w:b/>
          <w:bCs/>
          <w:szCs w:val="24"/>
          <w:highlight w:val="yellow"/>
        </w:rPr>
      </w:pPr>
    </w:p>
    <w:p w14:paraId="6A6141F3" w14:textId="77777777" w:rsidR="0089327F" w:rsidRPr="0089327F" w:rsidRDefault="0089327F" w:rsidP="0089327F">
      <w:pPr>
        <w:ind w:left="2160"/>
        <w:rPr>
          <w:rFonts w:cstheme="minorHAnsi"/>
          <w:b/>
          <w:bCs/>
          <w:szCs w:val="24"/>
          <w:highlight w:val="yellow"/>
        </w:rPr>
      </w:pPr>
    </w:p>
    <w:p w14:paraId="302BF74C" w14:textId="77777777" w:rsidR="0089327F" w:rsidRPr="0089327F" w:rsidRDefault="0089327F" w:rsidP="0089327F">
      <w:pPr>
        <w:rPr>
          <w:rFonts w:cstheme="minorHAnsi"/>
          <w:b/>
          <w:bCs/>
          <w:szCs w:val="24"/>
          <w:highlight w:val="yellow"/>
        </w:rPr>
      </w:pPr>
      <w:bookmarkStart w:id="40" w:name="_Hlk83934898"/>
      <w:r w:rsidRPr="0089327F">
        <w:rPr>
          <w:rFonts w:cstheme="minorHAnsi"/>
          <w:b/>
          <w:bCs/>
          <w:szCs w:val="24"/>
          <w:highlight w:val="yellow"/>
        </w:rPr>
        <w:t>TEACHING AND INSTRUCTION</w:t>
      </w:r>
    </w:p>
    <w:p w14:paraId="21BAE74B" w14:textId="77777777" w:rsidR="0089327F" w:rsidRPr="0089327F" w:rsidRDefault="0089327F" w:rsidP="0089327F">
      <w:pPr>
        <w:rPr>
          <w:rFonts w:cstheme="minorHAnsi"/>
          <w:b/>
          <w:bCs/>
          <w:sz w:val="20"/>
          <w:highlight w:val="yellow"/>
        </w:rPr>
      </w:pPr>
      <w:r w:rsidRPr="0089327F">
        <w:rPr>
          <w:rFonts w:cstheme="minorHAnsi"/>
          <w:b/>
          <w:bCs/>
          <w:sz w:val="20"/>
          <w:highlight w:val="yellow"/>
        </w:rPr>
        <w:t xml:space="preserve"> (Includes five teaching indicators A, B, C, D, E)</w:t>
      </w:r>
    </w:p>
    <w:p w14:paraId="1A47E311" w14:textId="77777777" w:rsidR="0089327F" w:rsidRPr="0089327F" w:rsidRDefault="0089327F" w:rsidP="0089327F">
      <w:pPr>
        <w:rPr>
          <w:rFonts w:cstheme="minorHAnsi"/>
          <w:sz w:val="20"/>
          <w:highlight w:val="yellow"/>
        </w:rPr>
      </w:pPr>
    </w:p>
    <w:p w14:paraId="52DECD34" w14:textId="77777777" w:rsidR="0089327F" w:rsidRPr="0089327F" w:rsidRDefault="0089327F" w:rsidP="0089327F">
      <w:pPr>
        <w:numPr>
          <w:ilvl w:val="0"/>
          <w:numId w:val="109"/>
        </w:numPr>
        <w:rPr>
          <w:rFonts w:cstheme="minorHAnsi"/>
          <w:b/>
          <w:bCs/>
          <w:sz w:val="20"/>
          <w:highlight w:val="yellow"/>
        </w:rPr>
      </w:pPr>
      <w:r w:rsidRPr="0089327F">
        <w:rPr>
          <w:rFonts w:cstheme="minorHAnsi"/>
          <w:b/>
          <w:bCs/>
          <w:sz w:val="20"/>
          <w:highlight w:val="yellow"/>
        </w:rPr>
        <w:t>STUDENT EVALUATIONS</w:t>
      </w:r>
    </w:p>
    <w:p w14:paraId="48732F6A" w14:textId="77777777" w:rsidR="0089327F" w:rsidRPr="0089327F" w:rsidRDefault="0089327F" w:rsidP="0089327F">
      <w:pPr>
        <w:ind w:left="2880"/>
        <w:rPr>
          <w:rFonts w:cstheme="minorHAnsi"/>
          <w:b/>
          <w:bCs/>
          <w:iCs/>
          <w:sz w:val="20"/>
          <w:highlight w:val="yellow"/>
        </w:rPr>
      </w:pPr>
    </w:p>
    <w:p w14:paraId="05EEC217" w14:textId="77777777" w:rsidR="0089327F" w:rsidRPr="0089327F" w:rsidRDefault="0089327F" w:rsidP="0089327F">
      <w:pPr>
        <w:numPr>
          <w:ilvl w:val="0"/>
          <w:numId w:val="102"/>
        </w:numPr>
        <w:ind w:left="1800"/>
        <w:rPr>
          <w:rFonts w:cstheme="minorHAnsi"/>
          <w:sz w:val="20"/>
          <w:highlight w:val="yellow"/>
        </w:rPr>
      </w:pPr>
      <w:r w:rsidRPr="0089327F">
        <w:rPr>
          <w:rFonts w:cstheme="minorHAnsi"/>
          <w:sz w:val="20"/>
          <w:highlight w:val="yellow"/>
        </w:rPr>
        <w:t>Demonstrate overall course evaluation mean of 1.61 to 1.8 across all courses in questions directly related to teaching skills.  Multiple complaints from students and or faculty</w:t>
      </w:r>
    </w:p>
    <w:p w14:paraId="339891E5" w14:textId="77777777" w:rsidR="0089327F" w:rsidRPr="0089327F" w:rsidRDefault="0089327F" w:rsidP="0089327F">
      <w:pPr>
        <w:ind w:left="2880"/>
        <w:rPr>
          <w:rFonts w:cstheme="minorHAnsi"/>
          <w:b/>
          <w:bCs/>
          <w:iCs/>
          <w:sz w:val="20"/>
          <w:highlight w:val="yellow"/>
        </w:rPr>
      </w:pPr>
    </w:p>
    <w:p w14:paraId="7F21D81A" w14:textId="77777777" w:rsidR="0089327F" w:rsidRPr="0089327F" w:rsidRDefault="0089327F" w:rsidP="0089327F">
      <w:pPr>
        <w:ind w:left="2880"/>
        <w:rPr>
          <w:rFonts w:cstheme="minorHAnsi"/>
          <w:b/>
          <w:bCs/>
          <w:iCs/>
          <w:sz w:val="20"/>
          <w:highlight w:val="yellow"/>
        </w:rPr>
      </w:pPr>
      <w:r w:rsidRPr="0089327F">
        <w:rPr>
          <w:rFonts w:cstheme="minorHAnsi"/>
          <w:b/>
          <w:bCs/>
          <w:highlight w:val="yellow"/>
        </w:rPr>
        <w:t xml:space="preserve">       </w:t>
      </w:r>
    </w:p>
    <w:p w14:paraId="506C5C73" w14:textId="77777777" w:rsidR="0089327F" w:rsidRPr="0089327F" w:rsidRDefault="0089327F" w:rsidP="0089327F">
      <w:pPr>
        <w:numPr>
          <w:ilvl w:val="0"/>
          <w:numId w:val="109"/>
        </w:numPr>
        <w:rPr>
          <w:rFonts w:cstheme="minorHAnsi"/>
          <w:b/>
          <w:bCs/>
          <w:highlight w:val="yellow"/>
        </w:rPr>
      </w:pPr>
      <w:r w:rsidRPr="0089327F">
        <w:rPr>
          <w:rFonts w:cstheme="minorHAnsi"/>
          <w:b/>
          <w:bCs/>
          <w:iCs/>
          <w:sz w:val="20"/>
          <w:highlight w:val="yellow"/>
        </w:rPr>
        <w:t>TEACHING SKILLS</w:t>
      </w:r>
    </w:p>
    <w:p w14:paraId="68237D1E" w14:textId="77777777" w:rsidR="0089327F" w:rsidRPr="0089327F" w:rsidRDefault="0089327F" w:rsidP="0089327F">
      <w:pPr>
        <w:ind w:left="360"/>
        <w:rPr>
          <w:rFonts w:cstheme="minorHAnsi"/>
          <w:i/>
          <w:iCs/>
          <w:sz w:val="20"/>
          <w:highlight w:val="yellow"/>
        </w:rPr>
      </w:pPr>
      <w:r w:rsidRPr="0089327F">
        <w:rPr>
          <w:rFonts w:cstheme="minorHAnsi"/>
          <w:iCs/>
          <w:sz w:val="20"/>
          <w:highlight w:val="yellow"/>
        </w:rPr>
        <w:t>Partially meets expectation a</w:t>
      </w:r>
      <w:r w:rsidRPr="0089327F">
        <w:rPr>
          <w:rFonts w:cstheme="minorHAnsi"/>
          <w:i/>
          <w:iCs/>
          <w:sz w:val="20"/>
          <w:highlight w:val="yellow"/>
        </w:rPr>
        <w:t>s evidence by demonstrated accomplishment in 12 of the 20 areas below:</w:t>
      </w:r>
    </w:p>
    <w:p w14:paraId="3483E3D5" w14:textId="77777777" w:rsidR="0089327F" w:rsidRPr="0089327F" w:rsidRDefault="0089327F" w:rsidP="0089327F">
      <w:pPr>
        <w:rPr>
          <w:rFonts w:cstheme="minorHAnsi"/>
          <w:b/>
          <w:bCs/>
          <w:iCs/>
          <w:sz w:val="20"/>
          <w:highlight w:val="yellow"/>
        </w:rPr>
      </w:pPr>
    </w:p>
    <w:p w14:paraId="42C8267D" w14:textId="77777777" w:rsidR="0089327F" w:rsidRPr="0089327F" w:rsidRDefault="0089327F" w:rsidP="0089327F">
      <w:pPr>
        <w:rPr>
          <w:rFonts w:cstheme="minorHAnsi"/>
          <w:b/>
          <w:bCs/>
          <w:iCs/>
          <w:sz w:val="20"/>
          <w:highlight w:val="yellow"/>
        </w:rPr>
      </w:pPr>
    </w:p>
    <w:p w14:paraId="13796786"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Learning objectives are explicitly communicated to students via the syllabus</w:t>
      </w:r>
    </w:p>
    <w:p w14:paraId="3385388D"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Expectations for student performance is clear and explicit in both classroom learning and assignments</w:t>
      </w:r>
    </w:p>
    <w:p w14:paraId="18D74DE5"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There is evidence that most students demonstrate mastery of the module objective</w:t>
      </w:r>
    </w:p>
    <w:p w14:paraId="16D40769"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 xml:space="preserve">Visuals are provided supporting lesson objectives </w:t>
      </w:r>
    </w:p>
    <w:p w14:paraId="5F2D09FB"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Modules are challenging, sustain students’ attention</w:t>
      </w:r>
    </w:p>
    <w:p w14:paraId="5DE4BCEC"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elicits a variety of critical thinking</w:t>
      </w:r>
    </w:p>
    <w:p w14:paraId="2B30824D"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time for student reflection</w:t>
      </w:r>
    </w:p>
    <w:p w14:paraId="7F039245"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Classes are relevant to the course content</w:t>
      </w:r>
    </w:p>
    <w:p w14:paraId="470F5A27"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regularly incorporates discussion around culture, diversity and oppression regarding underrepresented groups</w:t>
      </w:r>
    </w:p>
    <w:p w14:paraId="33025206"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opportunities for student-to-student interaction</w:t>
      </w:r>
    </w:p>
    <w:p w14:paraId="7B11916F"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induces student curiosity and suspense</w:t>
      </w:r>
    </w:p>
    <w:p w14:paraId="6C0546AF"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Provide students with choices, incorporates multimedia and technology</w:t>
      </w:r>
    </w:p>
    <w:p w14:paraId="21758F0D"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Incorporates resources beyond what’s mentioned in the syllabus</w:t>
      </w:r>
    </w:p>
    <w:p w14:paraId="35FDB9B8"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Oral and written feedback is provided in a reasonable time frame and consistently focused, frequent and high quality</w:t>
      </w:r>
    </w:p>
    <w:p w14:paraId="61CA9312"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Feedback from students is regularly used to monitor and adjust instruction</w:t>
      </w:r>
    </w:p>
    <w:p w14:paraId="33790177"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displays extensive content knowledge of all course objectives</w:t>
      </w:r>
    </w:p>
    <w:p w14:paraId="443A0999"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There is no irrelevant, confusing or nonessential information happening in the classroom</w:t>
      </w:r>
    </w:p>
    <w:p w14:paraId="018F047C"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accommodates individual student needs and appropriately accessible to students</w:t>
      </w:r>
    </w:p>
    <w:p w14:paraId="66ABAA9D"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Expectation for student performance is clear, demanding and high</w:t>
      </w:r>
    </w:p>
    <w:p w14:paraId="62BD3143" w14:textId="77777777" w:rsidR="0089327F" w:rsidRPr="0089327F" w:rsidRDefault="0089327F" w:rsidP="0089327F">
      <w:pPr>
        <w:numPr>
          <w:ilvl w:val="0"/>
          <w:numId w:val="101"/>
        </w:numPr>
        <w:ind w:left="1710"/>
        <w:rPr>
          <w:rFonts w:cstheme="minorHAnsi"/>
          <w:sz w:val="20"/>
          <w:highlight w:val="yellow"/>
        </w:rPr>
      </w:pPr>
      <w:r w:rsidRPr="0089327F">
        <w:rPr>
          <w:rFonts w:cstheme="minorHAnsi"/>
          <w:sz w:val="20"/>
          <w:highlight w:val="yellow"/>
        </w:rPr>
        <w:t xml:space="preserve">Instructor highlights key concepts and ideas and uses them as a bases to connect key concepts to student mastery of “big picture” </w:t>
      </w:r>
    </w:p>
    <w:p w14:paraId="0F17AFAF" w14:textId="77777777" w:rsidR="0089327F" w:rsidRPr="0089327F" w:rsidRDefault="0089327F" w:rsidP="0089327F">
      <w:pPr>
        <w:rPr>
          <w:rFonts w:cstheme="minorHAnsi"/>
          <w:b/>
          <w:bCs/>
          <w:iCs/>
          <w:sz w:val="20"/>
          <w:highlight w:val="yellow"/>
        </w:rPr>
      </w:pPr>
    </w:p>
    <w:p w14:paraId="1ABB85F9" w14:textId="77777777" w:rsidR="0089327F" w:rsidRPr="0089327F" w:rsidRDefault="0089327F" w:rsidP="0089327F">
      <w:pPr>
        <w:rPr>
          <w:rFonts w:cstheme="minorHAnsi"/>
          <w:b/>
          <w:bCs/>
          <w:iCs/>
          <w:sz w:val="20"/>
          <w:highlight w:val="yellow"/>
        </w:rPr>
      </w:pPr>
    </w:p>
    <w:p w14:paraId="270F5A2E" w14:textId="77777777" w:rsidR="0089327F" w:rsidRPr="0089327F" w:rsidRDefault="0089327F" w:rsidP="0089327F">
      <w:pPr>
        <w:numPr>
          <w:ilvl w:val="0"/>
          <w:numId w:val="109"/>
        </w:numPr>
        <w:contextualSpacing/>
        <w:rPr>
          <w:rFonts w:cstheme="minorHAnsi"/>
          <w:b/>
          <w:bCs/>
          <w:iCs/>
          <w:sz w:val="20"/>
          <w:highlight w:val="yellow"/>
        </w:rPr>
      </w:pPr>
      <w:r w:rsidRPr="0089327F">
        <w:rPr>
          <w:rFonts w:cstheme="minorHAnsi"/>
          <w:b/>
          <w:bCs/>
          <w:iCs/>
          <w:sz w:val="20"/>
          <w:highlight w:val="yellow"/>
        </w:rPr>
        <w:t>PEER EVALUATIONS (Optional unless required for promotion)</w:t>
      </w:r>
    </w:p>
    <w:p w14:paraId="13035D72" w14:textId="77777777" w:rsidR="0089327F" w:rsidRPr="0089327F" w:rsidRDefault="0089327F" w:rsidP="0089327F">
      <w:pPr>
        <w:numPr>
          <w:ilvl w:val="0"/>
          <w:numId w:val="106"/>
        </w:numPr>
        <w:rPr>
          <w:rFonts w:cstheme="minorHAnsi"/>
          <w:sz w:val="20"/>
          <w:highlight w:val="yellow"/>
        </w:rPr>
      </w:pPr>
      <w:r w:rsidRPr="0089327F">
        <w:rPr>
          <w:rFonts w:cstheme="minorHAnsi"/>
          <w:sz w:val="20"/>
          <w:highlight w:val="yellow"/>
        </w:rPr>
        <w:t>Received a score of Needs Improvement on peer evaluation</w:t>
      </w:r>
    </w:p>
    <w:p w14:paraId="0324A3E0" w14:textId="77777777" w:rsidR="0089327F" w:rsidRPr="0089327F" w:rsidRDefault="0089327F" w:rsidP="0089327F">
      <w:pPr>
        <w:rPr>
          <w:rFonts w:cstheme="minorHAnsi"/>
          <w:sz w:val="20"/>
          <w:highlight w:val="yellow"/>
        </w:rPr>
      </w:pPr>
    </w:p>
    <w:p w14:paraId="2FAF8A77" w14:textId="77777777" w:rsidR="0089327F" w:rsidRPr="0089327F" w:rsidRDefault="0089327F" w:rsidP="0089327F">
      <w:pPr>
        <w:ind w:left="360"/>
        <w:contextualSpacing/>
        <w:rPr>
          <w:rFonts w:cstheme="minorHAnsi"/>
          <w:b/>
          <w:bCs/>
          <w:iCs/>
          <w:sz w:val="20"/>
          <w:highlight w:val="yellow"/>
        </w:rPr>
      </w:pPr>
    </w:p>
    <w:p w14:paraId="7C5FB2A6" w14:textId="77777777" w:rsidR="0089327F" w:rsidRPr="0089327F" w:rsidRDefault="0089327F" w:rsidP="0089327F">
      <w:pPr>
        <w:numPr>
          <w:ilvl w:val="0"/>
          <w:numId w:val="109"/>
        </w:numPr>
        <w:contextualSpacing/>
        <w:rPr>
          <w:rFonts w:cstheme="minorHAnsi"/>
          <w:iCs/>
          <w:sz w:val="20"/>
          <w:highlight w:val="yellow"/>
        </w:rPr>
      </w:pPr>
      <w:r w:rsidRPr="0089327F">
        <w:rPr>
          <w:rFonts w:cstheme="minorHAnsi"/>
          <w:b/>
          <w:bCs/>
          <w:iCs/>
          <w:sz w:val="20"/>
          <w:highlight w:val="yellow"/>
        </w:rPr>
        <w:t>TEACHING LEADERSHIP</w:t>
      </w:r>
    </w:p>
    <w:p w14:paraId="7E557CB7" w14:textId="77777777" w:rsidR="0089327F" w:rsidRPr="0089327F" w:rsidRDefault="0089327F" w:rsidP="0089327F">
      <w:pPr>
        <w:ind w:left="360"/>
        <w:contextualSpacing/>
        <w:rPr>
          <w:rFonts w:cstheme="minorHAnsi"/>
          <w:i/>
          <w:iCs/>
          <w:sz w:val="20"/>
          <w:highlight w:val="yellow"/>
        </w:rPr>
      </w:pPr>
      <w:r w:rsidRPr="0089327F">
        <w:rPr>
          <w:rFonts w:cstheme="minorHAnsi"/>
          <w:i/>
          <w:iCs/>
          <w:sz w:val="20"/>
          <w:highlight w:val="yellow"/>
        </w:rPr>
        <w:t xml:space="preserve">Demonstrate the following indicators: </w:t>
      </w:r>
    </w:p>
    <w:p w14:paraId="309E86C5" w14:textId="77777777" w:rsidR="0089327F" w:rsidRPr="0089327F" w:rsidRDefault="0089327F" w:rsidP="0089327F">
      <w:pPr>
        <w:rPr>
          <w:rFonts w:cstheme="minorHAnsi"/>
          <w:sz w:val="20"/>
          <w:highlight w:val="yellow"/>
        </w:rPr>
      </w:pPr>
    </w:p>
    <w:p w14:paraId="4CA50B02"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Teach the required number of contracted courses</w:t>
      </w:r>
    </w:p>
    <w:p w14:paraId="72A42497"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Is not available during office hours</w:t>
      </w:r>
    </w:p>
    <w:p w14:paraId="1E1C9F08"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Slow response to student correspondence</w:t>
      </w:r>
    </w:p>
    <w:p w14:paraId="4B0DB838"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Errors found in course syllabus, assignments, Canvas, grading, classroom organization and management</w:t>
      </w:r>
    </w:p>
    <w:p w14:paraId="68610CAA"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Improvement needed when working with students from marginalized groups and or not upholding the Schools commitment to inclusion</w:t>
      </w:r>
    </w:p>
    <w:p w14:paraId="6E2FCB2B" w14:textId="77777777" w:rsidR="0089327F" w:rsidRPr="0089327F" w:rsidRDefault="0089327F" w:rsidP="0089327F">
      <w:pPr>
        <w:ind w:left="2880"/>
        <w:rPr>
          <w:rFonts w:cstheme="minorHAnsi"/>
          <w:b/>
          <w:bCs/>
          <w:highlight w:val="yellow"/>
        </w:rPr>
      </w:pPr>
    </w:p>
    <w:p w14:paraId="3A9222AA" w14:textId="77777777" w:rsidR="0089327F" w:rsidRPr="0089327F" w:rsidRDefault="0089327F" w:rsidP="0089327F">
      <w:pPr>
        <w:numPr>
          <w:ilvl w:val="0"/>
          <w:numId w:val="109"/>
        </w:numPr>
        <w:rPr>
          <w:rFonts w:cstheme="minorHAnsi"/>
          <w:b/>
          <w:bCs/>
          <w:highlight w:val="yellow"/>
        </w:rPr>
      </w:pPr>
      <w:r w:rsidRPr="0089327F">
        <w:rPr>
          <w:rFonts w:cstheme="minorHAnsi"/>
          <w:b/>
          <w:bCs/>
          <w:iCs/>
          <w:sz w:val="20"/>
          <w:highlight w:val="yellow"/>
        </w:rPr>
        <w:t>TEACHING INNOVATION</w:t>
      </w:r>
    </w:p>
    <w:p w14:paraId="134898EB" w14:textId="77777777" w:rsidR="0089327F" w:rsidRPr="0089327F" w:rsidRDefault="0089327F" w:rsidP="0089327F">
      <w:pPr>
        <w:numPr>
          <w:ilvl w:val="0"/>
          <w:numId w:val="107"/>
        </w:numPr>
        <w:rPr>
          <w:rFonts w:cstheme="minorHAnsi"/>
          <w:sz w:val="20"/>
          <w:highlight w:val="yellow"/>
        </w:rPr>
      </w:pPr>
      <w:r w:rsidRPr="0089327F">
        <w:rPr>
          <w:rFonts w:cstheme="minorHAnsi"/>
          <w:sz w:val="20"/>
          <w:highlight w:val="yellow"/>
        </w:rPr>
        <w:t xml:space="preserve">No evidence of professional development or teaching innovation during evaluation period. Course is taught using minimal technology and resources available to enhance the course. Limited evidence of oppression, diversity, and inclusion in course material. Course has limited evidence of course materials focused on marginalized populations of the Southwest. </w:t>
      </w:r>
    </w:p>
    <w:p w14:paraId="631F3BF2" w14:textId="77777777" w:rsidR="0089327F" w:rsidRPr="0089327F" w:rsidRDefault="0089327F" w:rsidP="0089327F">
      <w:pPr>
        <w:ind w:left="2880"/>
        <w:rPr>
          <w:rFonts w:cstheme="minorHAnsi"/>
          <w:b/>
          <w:bCs/>
          <w:highlight w:val="yellow"/>
        </w:rPr>
      </w:pPr>
    </w:p>
    <w:p w14:paraId="404BA52E" w14:textId="77777777" w:rsidR="0089327F" w:rsidRPr="0089327F" w:rsidRDefault="0089327F" w:rsidP="0089327F">
      <w:pPr>
        <w:ind w:left="2880"/>
        <w:rPr>
          <w:rFonts w:cstheme="minorHAnsi"/>
          <w:b/>
          <w:bCs/>
          <w:highlight w:val="yellow"/>
        </w:rPr>
      </w:pPr>
    </w:p>
    <w:p w14:paraId="310CAFA0" w14:textId="77777777" w:rsidR="0089327F" w:rsidRPr="0089327F" w:rsidRDefault="0089327F" w:rsidP="0089327F">
      <w:pPr>
        <w:ind w:left="2880"/>
        <w:rPr>
          <w:rFonts w:cstheme="minorHAnsi"/>
          <w:b/>
          <w:bCs/>
          <w:highlight w:val="yellow"/>
        </w:rPr>
      </w:pPr>
    </w:p>
    <w:p w14:paraId="4EBA65C4" w14:textId="77777777" w:rsidR="0089327F" w:rsidRPr="0089327F" w:rsidRDefault="0089327F" w:rsidP="0089327F">
      <w:pPr>
        <w:rPr>
          <w:rFonts w:cstheme="minorHAnsi"/>
          <w:b/>
          <w:bCs/>
          <w:highlight w:val="yellow"/>
        </w:rPr>
      </w:pPr>
      <w:r w:rsidRPr="0089327F">
        <w:rPr>
          <w:rFonts w:cstheme="minorHAnsi"/>
          <w:b/>
          <w:bCs/>
          <w:highlight w:val="yellow"/>
        </w:rPr>
        <w:t xml:space="preserve">SERVICE AND </w:t>
      </w:r>
    </w:p>
    <w:p w14:paraId="5FDEE578" w14:textId="77777777" w:rsidR="0089327F" w:rsidRPr="0089327F" w:rsidRDefault="0089327F" w:rsidP="0089327F">
      <w:pPr>
        <w:rPr>
          <w:rFonts w:cstheme="minorHAnsi"/>
          <w:b/>
          <w:bCs/>
          <w:highlight w:val="yellow"/>
        </w:rPr>
      </w:pPr>
      <w:r w:rsidRPr="0089327F">
        <w:rPr>
          <w:rFonts w:cstheme="minorHAnsi"/>
          <w:b/>
          <w:bCs/>
          <w:highlight w:val="yellow"/>
        </w:rPr>
        <w:t>AUXILIARY ACTIVITIES</w:t>
      </w:r>
    </w:p>
    <w:p w14:paraId="05162190" w14:textId="77777777" w:rsidR="0089327F" w:rsidRPr="0089327F" w:rsidRDefault="0089327F" w:rsidP="0089327F">
      <w:pPr>
        <w:rPr>
          <w:rFonts w:cstheme="minorHAnsi"/>
          <w:b/>
          <w:bCs/>
          <w:highlight w:val="yellow"/>
        </w:rPr>
      </w:pPr>
    </w:p>
    <w:p w14:paraId="3D12332E" w14:textId="77777777" w:rsidR="0089327F" w:rsidRPr="0089327F" w:rsidRDefault="0089327F" w:rsidP="0089327F">
      <w:pPr>
        <w:rPr>
          <w:rFonts w:cstheme="minorHAnsi"/>
          <w:sz w:val="20"/>
          <w:highlight w:val="yellow"/>
        </w:rPr>
      </w:pPr>
      <w:r w:rsidRPr="0089327F">
        <w:rPr>
          <w:rFonts w:cstheme="minorHAnsi"/>
          <w:sz w:val="20"/>
          <w:highlight w:val="yellow"/>
        </w:rPr>
        <w:t xml:space="preserve">Attendance at faculty council meetings and Career Track meeting is considered part of your employment and not considered a service activity </w:t>
      </w:r>
    </w:p>
    <w:p w14:paraId="7E424971" w14:textId="77777777" w:rsidR="0089327F" w:rsidRPr="0089327F" w:rsidRDefault="0089327F" w:rsidP="0089327F">
      <w:pPr>
        <w:rPr>
          <w:rFonts w:cstheme="minorHAnsi"/>
          <w:b/>
          <w:bCs/>
          <w:highlight w:val="yellow"/>
        </w:rPr>
      </w:pPr>
    </w:p>
    <w:p w14:paraId="50087D2B" w14:textId="77777777" w:rsidR="0089327F" w:rsidRPr="0089327F" w:rsidRDefault="0089327F" w:rsidP="0089327F">
      <w:pPr>
        <w:numPr>
          <w:ilvl w:val="0"/>
          <w:numId w:val="103"/>
        </w:numPr>
        <w:ind w:left="1800"/>
        <w:rPr>
          <w:rFonts w:ascii="Arial" w:hAnsi="Arial"/>
          <w:sz w:val="20"/>
          <w:highlight w:val="yellow"/>
        </w:rPr>
      </w:pPr>
      <w:r w:rsidRPr="0089327F">
        <w:rPr>
          <w:rFonts w:cstheme="minorHAnsi"/>
          <w:sz w:val="20"/>
          <w:highlight w:val="yellow"/>
        </w:rPr>
        <w:t>All Career Track faculty are expected to participate on one departmental committee from the following list</w:t>
      </w:r>
      <w:r w:rsidRPr="0089327F">
        <w:rPr>
          <w:rFonts w:cstheme="minorHAnsi"/>
          <w:i/>
          <w:iCs/>
          <w:sz w:val="20"/>
          <w:highlight w:val="yellow"/>
        </w:rPr>
        <w:t xml:space="preserve">: </w:t>
      </w:r>
      <w:r w:rsidRPr="0089327F">
        <w:rPr>
          <w:rFonts w:cstheme="minorHAnsi"/>
          <w:sz w:val="20"/>
          <w:highlight w:val="yellow"/>
        </w:rPr>
        <w:t xml:space="preserve">Standards Committee, Career Track Promotion Committee, Online Committee, Academic Senate, Search Committee, Scholarship Review Committee, ADP, Child Welfare Committee, PAC, Foundation, Curriculum, Baccalaureate Committee, Ph.D. Committee or an Ad Hoc Committee. There is evidence of inconsistent activity in departmental committee or Auxiliary activities benchmarks. </w:t>
      </w:r>
    </w:p>
    <w:p w14:paraId="70B6C40B" w14:textId="77777777" w:rsidR="0089327F" w:rsidRPr="0089327F" w:rsidRDefault="0089327F" w:rsidP="0089327F">
      <w:pPr>
        <w:numPr>
          <w:ilvl w:val="0"/>
          <w:numId w:val="103"/>
        </w:numPr>
        <w:ind w:left="1800"/>
        <w:rPr>
          <w:rFonts w:ascii="Arial" w:hAnsi="Arial"/>
          <w:highlight w:val="yellow"/>
        </w:rPr>
      </w:pPr>
      <w:r w:rsidRPr="0089327F">
        <w:rPr>
          <w:rFonts w:cstheme="minorHAnsi"/>
          <w:sz w:val="20"/>
          <w:highlight w:val="yellow"/>
        </w:rPr>
        <w:t xml:space="preserve">Fixed faculty may be required to engage in one or more of the following auxiliary service activities depending on their rank and employment contract that serve the school, college/and or community and there is evidence of inconsistent activity in Auxiliary Activities benchmarks such as: </w:t>
      </w:r>
    </w:p>
    <w:p w14:paraId="2E8BC9A4"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Serve on additional internal committees/subcommittees for the school, college, university or external community committees/subcommittees</w:t>
      </w:r>
    </w:p>
    <w:p w14:paraId="43C364EE"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Serve in the capacity of a faculty advisor for a student organization </w:t>
      </w:r>
    </w:p>
    <w:p w14:paraId="3A03DBD3"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Present at conferences/trainings/workshops for the school, college, university or community </w:t>
      </w:r>
    </w:p>
    <w:p w14:paraId="4114ED91"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Provide guest lectures for other instructors/courses </w:t>
      </w:r>
    </w:p>
    <w:p w14:paraId="5AEAAB31"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Develop and sustain community partnerships to foster collaboration in furthering the departments mission in connecting community, curriculum and research</w:t>
      </w:r>
    </w:p>
    <w:p w14:paraId="77B656A2" w14:textId="77777777" w:rsidR="0089327F" w:rsidRPr="0089327F" w:rsidRDefault="0089327F" w:rsidP="0089327F">
      <w:pPr>
        <w:numPr>
          <w:ilvl w:val="0"/>
          <w:numId w:val="104"/>
        </w:numPr>
        <w:contextualSpacing/>
        <w:rPr>
          <w:sz w:val="20"/>
          <w:highlight w:val="yellow"/>
        </w:rPr>
      </w:pPr>
      <w:r w:rsidRPr="0089327F">
        <w:rPr>
          <w:sz w:val="20"/>
          <w:highlight w:val="yellow"/>
        </w:rPr>
        <w:t>Leadership on Certificates, Programs, Centers, or Offices or as a Chair of a departmental committee</w:t>
      </w:r>
    </w:p>
    <w:p w14:paraId="29266AE8" w14:textId="77777777" w:rsidR="0089327F" w:rsidRPr="0089327F" w:rsidRDefault="0089327F" w:rsidP="0089327F">
      <w:pPr>
        <w:numPr>
          <w:ilvl w:val="0"/>
          <w:numId w:val="104"/>
        </w:numPr>
        <w:contextualSpacing/>
        <w:rPr>
          <w:sz w:val="20"/>
          <w:highlight w:val="yellow"/>
        </w:rPr>
      </w:pPr>
      <w:r w:rsidRPr="0089327F">
        <w:rPr>
          <w:sz w:val="20"/>
          <w:highlight w:val="yellow"/>
        </w:rPr>
        <w:t>Serve on a research team for an Office or Center for the school, college or university (training, consultation, etc.)</w:t>
      </w:r>
    </w:p>
    <w:p w14:paraId="41E0090B" w14:textId="77777777" w:rsidR="0089327F" w:rsidRPr="0089327F" w:rsidRDefault="0089327F" w:rsidP="0089327F">
      <w:pPr>
        <w:numPr>
          <w:ilvl w:val="0"/>
          <w:numId w:val="104"/>
        </w:numPr>
        <w:contextualSpacing/>
        <w:rPr>
          <w:sz w:val="20"/>
          <w:highlight w:val="yellow"/>
        </w:rPr>
      </w:pPr>
      <w:r w:rsidRPr="0089327F">
        <w:rPr>
          <w:sz w:val="20"/>
          <w:highlight w:val="yellow"/>
        </w:rPr>
        <w:t>Serve as a field liaison</w:t>
      </w:r>
    </w:p>
    <w:p w14:paraId="4AC7BEC4"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Serve on the Strategic Planning Priority teams </w:t>
      </w:r>
    </w:p>
    <w:p w14:paraId="6BEE41E3"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Activities involving underserved and/or underrepresented communities that uphold the school’s commitment to inclusion </w:t>
      </w:r>
    </w:p>
    <w:p w14:paraId="2E6295C1"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Publication that can include books, chapters, or journals  </w:t>
      </w:r>
    </w:p>
    <w:p w14:paraId="1717E35C" w14:textId="77777777" w:rsidR="0089327F" w:rsidRPr="0089327F" w:rsidRDefault="0089327F" w:rsidP="0089327F">
      <w:pPr>
        <w:rPr>
          <w:rFonts w:cstheme="minorHAnsi"/>
          <w:i/>
          <w:iCs/>
          <w:sz w:val="20"/>
          <w:highlight w:val="yellow"/>
        </w:rPr>
      </w:pPr>
      <w:r w:rsidRPr="0089327F">
        <w:rPr>
          <w:rFonts w:cstheme="minorHAnsi"/>
          <w:i/>
          <w:iCs/>
          <w:sz w:val="20"/>
          <w:highlight w:val="yellow"/>
        </w:rPr>
        <w:t xml:space="preserve"> </w:t>
      </w:r>
    </w:p>
    <w:p w14:paraId="0A79F686" w14:textId="77777777" w:rsidR="0089327F" w:rsidRPr="0089327F" w:rsidRDefault="0089327F" w:rsidP="0089327F">
      <w:pPr>
        <w:rPr>
          <w:rFonts w:cstheme="minorHAnsi"/>
          <w:i/>
          <w:iCs/>
          <w:sz w:val="20"/>
          <w:highlight w:val="yellow"/>
        </w:rPr>
      </w:pPr>
    </w:p>
    <w:bookmarkEnd w:id="40"/>
    <w:p w14:paraId="03F32BB4" w14:textId="77777777" w:rsidR="0089327F" w:rsidRPr="0089327F" w:rsidRDefault="0089327F" w:rsidP="0089327F">
      <w:pPr>
        <w:ind w:left="2880"/>
        <w:rPr>
          <w:rFonts w:cstheme="minorHAnsi"/>
          <w:b/>
          <w:bCs/>
          <w:szCs w:val="24"/>
          <w:highlight w:val="yellow"/>
        </w:rPr>
      </w:pPr>
    </w:p>
    <w:p w14:paraId="22E054A3" w14:textId="77777777" w:rsidR="0089327F" w:rsidRPr="0089327F" w:rsidRDefault="0089327F" w:rsidP="0089327F">
      <w:pPr>
        <w:ind w:left="2880"/>
        <w:rPr>
          <w:rFonts w:cstheme="minorHAnsi"/>
          <w:b/>
          <w:bCs/>
          <w:szCs w:val="24"/>
          <w:highlight w:val="yellow"/>
        </w:rPr>
      </w:pPr>
      <w:r w:rsidRPr="0089327F">
        <w:rPr>
          <w:rFonts w:cstheme="minorHAnsi"/>
          <w:b/>
          <w:bCs/>
          <w:szCs w:val="24"/>
          <w:highlight w:val="yellow"/>
        </w:rPr>
        <w:t>Unsatisfactory Performance (1)</w:t>
      </w:r>
    </w:p>
    <w:p w14:paraId="131BA631" w14:textId="77777777" w:rsidR="0089327F" w:rsidRPr="0089327F" w:rsidRDefault="0089327F" w:rsidP="0089327F">
      <w:pPr>
        <w:ind w:left="2880"/>
        <w:rPr>
          <w:rFonts w:cstheme="minorHAnsi"/>
          <w:b/>
          <w:bCs/>
          <w:szCs w:val="24"/>
          <w:highlight w:val="yellow"/>
        </w:rPr>
      </w:pPr>
    </w:p>
    <w:p w14:paraId="26C36963" w14:textId="77777777" w:rsidR="0089327F" w:rsidRPr="0089327F" w:rsidRDefault="0089327F" w:rsidP="0089327F">
      <w:pPr>
        <w:ind w:left="2160"/>
        <w:rPr>
          <w:rFonts w:cstheme="minorHAnsi"/>
          <w:b/>
          <w:bCs/>
          <w:szCs w:val="24"/>
          <w:highlight w:val="yellow"/>
        </w:rPr>
      </w:pPr>
    </w:p>
    <w:p w14:paraId="31AECEA9" w14:textId="77777777" w:rsidR="0089327F" w:rsidRPr="0089327F" w:rsidRDefault="0089327F" w:rsidP="0089327F">
      <w:pPr>
        <w:rPr>
          <w:rFonts w:cstheme="minorHAnsi"/>
          <w:b/>
          <w:bCs/>
          <w:szCs w:val="24"/>
          <w:highlight w:val="yellow"/>
        </w:rPr>
      </w:pPr>
      <w:r w:rsidRPr="0089327F">
        <w:rPr>
          <w:rFonts w:cstheme="minorHAnsi"/>
          <w:b/>
          <w:bCs/>
          <w:szCs w:val="24"/>
          <w:highlight w:val="yellow"/>
        </w:rPr>
        <w:t>TEACHING AND INSTRUCTION</w:t>
      </w:r>
    </w:p>
    <w:p w14:paraId="1A3AFF1D" w14:textId="77777777" w:rsidR="0089327F" w:rsidRPr="0089327F" w:rsidRDefault="0089327F" w:rsidP="0089327F">
      <w:pPr>
        <w:rPr>
          <w:rFonts w:cstheme="minorHAnsi"/>
          <w:b/>
          <w:bCs/>
          <w:sz w:val="20"/>
          <w:highlight w:val="yellow"/>
        </w:rPr>
      </w:pPr>
      <w:r w:rsidRPr="0089327F">
        <w:rPr>
          <w:rFonts w:cstheme="minorHAnsi"/>
          <w:b/>
          <w:bCs/>
          <w:sz w:val="20"/>
          <w:highlight w:val="yellow"/>
        </w:rPr>
        <w:t xml:space="preserve"> (Includes five teaching indicators A, B, C, D, E)</w:t>
      </w:r>
    </w:p>
    <w:p w14:paraId="6459CD94" w14:textId="77777777" w:rsidR="0089327F" w:rsidRPr="0089327F" w:rsidRDefault="0089327F" w:rsidP="0089327F">
      <w:pPr>
        <w:rPr>
          <w:rFonts w:cstheme="minorHAnsi"/>
          <w:sz w:val="20"/>
          <w:highlight w:val="yellow"/>
        </w:rPr>
      </w:pPr>
    </w:p>
    <w:p w14:paraId="6430A2FF" w14:textId="77777777" w:rsidR="0089327F" w:rsidRPr="0089327F" w:rsidRDefault="0089327F" w:rsidP="0089327F">
      <w:pPr>
        <w:numPr>
          <w:ilvl w:val="0"/>
          <w:numId w:val="110"/>
        </w:numPr>
        <w:rPr>
          <w:rFonts w:cstheme="minorHAnsi"/>
          <w:b/>
          <w:bCs/>
          <w:sz w:val="20"/>
          <w:highlight w:val="yellow"/>
        </w:rPr>
      </w:pPr>
      <w:r w:rsidRPr="0089327F">
        <w:rPr>
          <w:rFonts w:cstheme="minorHAnsi"/>
          <w:b/>
          <w:bCs/>
          <w:sz w:val="20"/>
          <w:highlight w:val="yellow"/>
        </w:rPr>
        <w:t>STUDENT EVALUATIONS</w:t>
      </w:r>
    </w:p>
    <w:p w14:paraId="38E9F09F" w14:textId="77777777" w:rsidR="0089327F" w:rsidRPr="0089327F" w:rsidRDefault="0089327F" w:rsidP="0089327F">
      <w:pPr>
        <w:ind w:left="2880"/>
        <w:rPr>
          <w:rFonts w:cstheme="minorHAnsi"/>
          <w:b/>
          <w:bCs/>
          <w:iCs/>
          <w:sz w:val="20"/>
          <w:highlight w:val="yellow"/>
        </w:rPr>
      </w:pPr>
    </w:p>
    <w:p w14:paraId="01C0D164" w14:textId="77777777" w:rsidR="0089327F" w:rsidRPr="0089327F" w:rsidRDefault="0089327F" w:rsidP="0089327F">
      <w:pPr>
        <w:numPr>
          <w:ilvl w:val="0"/>
          <w:numId w:val="102"/>
        </w:numPr>
        <w:ind w:left="1800"/>
        <w:rPr>
          <w:rFonts w:cstheme="minorHAnsi"/>
          <w:sz w:val="20"/>
          <w:highlight w:val="yellow"/>
        </w:rPr>
      </w:pPr>
      <w:r w:rsidRPr="0089327F">
        <w:rPr>
          <w:rFonts w:cstheme="minorHAnsi"/>
          <w:sz w:val="20"/>
          <w:highlight w:val="yellow"/>
        </w:rPr>
        <w:t xml:space="preserve">Demonstrate overall course evaluation mean of 1.81 or higher across all courses in question directly related to teaching skills. </w:t>
      </w:r>
    </w:p>
    <w:p w14:paraId="5D2DA3B2" w14:textId="77777777" w:rsidR="0089327F" w:rsidRPr="0089327F" w:rsidRDefault="0089327F" w:rsidP="0089327F">
      <w:pPr>
        <w:ind w:left="2880"/>
        <w:rPr>
          <w:rFonts w:cstheme="minorHAnsi"/>
          <w:b/>
          <w:bCs/>
          <w:iCs/>
          <w:sz w:val="20"/>
          <w:highlight w:val="yellow"/>
        </w:rPr>
      </w:pPr>
    </w:p>
    <w:p w14:paraId="3AEDD09D" w14:textId="77777777" w:rsidR="0089327F" w:rsidRPr="0089327F" w:rsidRDefault="0089327F" w:rsidP="0089327F">
      <w:pPr>
        <w:ind w:left="2880"/>
        <w:rPr>
          <w:rFonts w:cstheme="minorHAnsi"/>
          <w:b/>
          <w:bCs/>
          <w:iCs/>
          <w:sz w:val="20"/>
          <w:highlight w:val="yellow"/>
        </w:rPr>
      </w:pPr>
      <w:r w:rsidRPr="0089327F">
        <w:rPr>
          <w:rFonts w:cstheme="minorHAnsi"/>
          <w:b/>
          <w:bCs/>
          <w:highlight w:val="yellow"/>
        </w:rPr>
        <w:t xml:space="preserve">       </w:t>
      </w:r>
    </w:p>
    <w:p w14:paraId="5068E58F" w14:textId="77777777" w:rsidR="0089327F" w:rsidRPr="0089327F" w:rsidRDefault="0089327F" w:rsidP="0089327F">
      <w:pPr>
        <w:numPr>
          <w:ilvl w:val="0"/>
          <w:numId w:val="110"/>
        </w:numPr>
        <w:rPr>
          <w:rFonts w:cstheme="minorHAnsi"/>
          <w:b/>
          <w:bCs/>
          <w:highlight w:val="yellow"/>
        </w:rPr>
      </w:pPr>
      <w:r w:rsidRPr="0089327F">
        <w:rPr>
          <w:rFonts w:cstheme="minorHAnsi"/>
          <w:b/>
          <w:bCs/>
          <w:iCs/>
          <w:sz w:val="20"/>
          <w:highlight w:val="yellow"/>
        </w:rPr>
        <w:t>TEACHING SKILLS</w:t>
      </w:r>
    </w:p>
    <w:p w14:paraId="633B8693" w14:textId="77777777" w:rsidR="0089327F" w:rsidRPr="0089327F" w:rsidRDefault="0089327F" w:rsidP="0089327F">
      <w:pPr>
        <w:ind w:left="360"/>
        <w:rPr>
          <w:rFonts w:cstheme="minorHAnsi"/>
          <w:i/>
          <w:iCs/>
          <w:sz w:val="20"/>
          <w:highlight w:val="yellow"/>
        </w:rPr>
      </w:pPr>
      <w:r w:rsidRPr="0089327F">
        <w:rPr>
          <w:rFonts w:cstheme="minorHAnsi"/>
          <w:iCs/>
          <w:sz w:val="20"/>
          <w:highlight w:val="yellow"/>
        </w:rPr>
        <w:t xml:space="preserve">Unacceptable level of performance as evidenced by less than 12 </w:t>
      </w:r>
      <w:r w:rsidRPr="0089327F">
        <w:rPr>
          <w:rFonts w:cstheme="minorHAnsi"/>
          <w:i/>
          <w:iCs/>
          <w:sz w:val="20"/>
          <w:highlight w:val="yellow"/>
        </w:rPr>
        <w:t>of the 20 areas below:</w:t>
      </w:r>
    </w:p>
    <w:p w14:paraId="7DA69741" w14:textId="77777777" w:rsidR="0089327F" w:rsidRPr="0089327F" w:rsidRDefault="0089327F" w:rsidP="0089327F">
      <w:pPr>
        <w:rPr>
          <w:rFonts w:cstheme="minorHAnsi"/>
          <w:b/>
          <w:bCs/>
          <w:iCs/>
          <w:sz w:val="20"/>
          <w:highlight w:val="yellow"/>
        </w:rPr>
      </w:pPr>
    </w:p>
    <w:p w14:paraId="7B05A15B" w14:textId="77777777" w:rsidR="0089327F" w:rsidRPr="0089327F" w:rsidRDefault="0089327F" w:rsidP="0089327F">
      <w:pPr>
        <w:rPr>
          <w:rFonts w:cstheme="minorHAnsi"/>
          <w:b/>
          <w:bCs/>
          <w:iCs/>
          <w:sz w:val="20"/>
          <w:highlight w:val="yellow"/>
        </w:rPr>
      </w:pPr>
    </w:p>
    <w:p w14:paraId="220C0CEE"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Learning objectives are explicitly communicated to students via the syllabus</w:t>
      </w:r>
    </w:p>
    <w:p w14:paraId="4358DD74"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Expectations for student performance is clear and explicit in both classroom learning and assignments</w:t>
      </w:r>
    </w:p>
    <w:p w14:paraId="4334808F" w14:textId="77777777" w:rsidR="0089327F" w:rsidRPr="0089327F" w:rsidRDefault="0089327F" w:rsidP="0089327F">
      <w:pPr>
        <w:numPr>
          <w:ilvl w:val="0"/>
          <w:numId w:val="95"/>
        </w:numPr>
        <w:ind w:left="1710"/>
        <w:rPr>
          <w:rFonts w:cstheme="minorHAnsi"/>
          <w:sz w:val="20"/>
          <w:highlight w:val="yellow"/>
        </w:rPr>
      </w:pPr>
      <w:r w:rsidRPr="0089327F">
        <w:rPr>
          <w:rFonts w:cstheme="minorHAnsi"/>
          <w:sz w:val="20"/>
          <w:highlight w:val="yellow"/>
        </w:rPr>
        <w:t>There is evidence that most students demonstrate mastery of the module objective</w:t>
      </w:r>
    </w:p>
    <w:p w14:paraId="5034CA7C"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 xml:space="preserve">Visuals are provided supporting lesson objectives </w:t>
      </w:r>
    </w:p>
    <w:p w14:paraId="1448DD67"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Modules are challenging, sustain students’ attention</w:t>
      </w:r>
    </w:p>
    <w:p w14:paraId="4A62708A"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elicits a variety of critical thinking</w:t>
      </w:r>
    </w:p>
    <w:p w14:paraId="3D8439D8"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time for student reflection</w:t>
      </w:r>
    </w:p>
    <w:p w14:paraId="14ABF9E6"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Classes are relevant to the course content</w:t>
      </w:r>
    </w:p>
    <w:p w14:paraId="249EABA5"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regularly incorporates discussion around culture, diversity and oppression regarding underrepresented groups</w:t>
      </w:r>
    </w:p>
    <w:p w14:paraId="762BB088"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provides opportunities for student-to-student interaction</w:t>
      </w:r>
    </w:p>
    <w:p w14:paraId="05203836"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Instructor induces student curiosity and suspense</w:t>
      </w:r>
    </w:p>
    <w:p w14:paraId="40192B2F"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Provide students with choices, incorporates multimedia and technology</w:t>
      </w:r>
    </w:p>
    <w:p w14:paraId="209A936D"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Incorporates resources beyond what’s mentioned in the syllabus</w:t>
      </w:r>
    </w:p>
    <w:p w14:paraId="65167EE8" w14:textId="77777777" w:rsidR="0089327F" w:rsidRPr="0089327F" w:rsidRDefault="0089327F" w:rsidP="0089327F">
      <w:pPr>
        <w:numPr>
          <w:ilvl w:val="0"/>
          <w:numId w:val="96"/>
        </w:numPr>
        <w:ind w:left="1710"/>
        <w:rPr>
          <w:rFonts w:cstheme="minorHAnsi"/>
          <w:sz w:val="20"/>
          <w:highlight w:val="yellow"/>
        </w:rPr>
      </w:pPr>
      <w:r w:rsidRPr="0089327F">
        <w:rPr>
          <w:rFonts w:cstheme="minorHAnsi"/>
          <w:sz w:val="20"/>
          <w:highlight w:val="yellow"/>
        </w:rPr>
        <w:t>Oral and written feedback is provided in a reasonable time frame and consistently focused, frequent and high quality</w:t>
      </w:r>
    </w:p>
    <w:p w14:paraId="2B0F80F8"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Feedback from students is regularly used to monitor and adjust instruction</w:t>
      </w:r>
    </w:p>
    <w:p w14:paraId="0CD37926"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displays extensive content knowledge of all course objectives</w:t>
      </w:r>
    </w:p>
    <w:p w14:paraId="27DB4C1F"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There is no irrelevant, confusing or nonessential information happening in the classroom</w:t>
      </w:r>
    </w:p>
    <w:p w14:paraId="23040646"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Instructor accommodates individual student needs and appropriately accessible to students</w:t>
      </w:r>
    </w:p>
    <w:p w14:paraId="6C716A11" w14:textId="77777777" w:rsidR="0089327F" w:rsidRPr="0089327F" w:rsidRDefault="0089327F" w:rsidP="0089327F">
      <w:pPr>
        <w:numPr>
          <w:ilvl w:val="0"/>
          <w:numId w:val="97"/>
        </w:numPr>
        <w:ind w:left="1710"/>
        <w:rPr>
          <w:rFonts w:cstheme="minorHAnsi"/>
          <w:sz w:val="20"/>
          <w:highlight w:val="yellow"/>
        </w:rPr>
      </w:pPr>
      <w:r w:rsidRPr="0089327F">
        <w:rPr>
          <w:rFonts w:cstheme="minorHAnsi"/>
          <w:sz w:val="20"/>
          <w:highlight w:val="yellow"/>
        </w:rPr>
        <w:t>Expectation for student performance is clear, demanding and high</w:t>
      </w:r>
    </w:p>
    <w:p w14:paraId="55FF08AF" w14:textId="77777777" w:rsidR="0089327F" w:rsidRPr="0089327F" w:rsidRDefault="0089327F" w:rsidP="0089327F">
      <w:pPr>
        <w:numPr>
          <w:ilvl w:val="0"/>
          <w:numId w:val="101"/>
        </w:numPr>
        <w:ind w:left="1710"/>
        <w:rPr>
          <w:rFonts w:cstheme="minorHAnsi"/>
          <w:sz w:val="20"/>
          <w:highlight w:val="yellow"/>
        </w:rPr>
      </w:pPr>
      <w:r w:rsidRPr="0089327F">
        <w:rPr>
          <w:rFonts w:cstheme="minorHAnsi"/>
          <w:sz w:val="20"/>
          <w:highlight w:val="yellow"/>
        </w:rPr>
        <w:t xml:space="preserve">Instructor highlights key concepts and ideas and uses them as a bases to connect key concepts to student mastery of “big picture” </w:t>
      </w:r>
    </w:p>
    <w:p w14:paraId="33FCFAD1" w14:textId="77777777" w:rsidR="0089327F" w:rsidRPr="0089327F" w:rsidRDefault="0089327F" w:rsidP="0089327F">
      <w:pPr>
        <w:rPr>
          <w:rFonts w:cstheme="minorHAnsi"/>
          <w:b/>
          <w:bCs/>
          <w:iCs/>
          <w:sz w:val="20"/>
          <w:highlight w:val="yellow"/>
        </w:rPr>
      </w:pPr>
    </w:p>
    <w:p w14:paraId="0B2EE438" w14:textId="77777777" w:rsidR="0089327F" w:rsidRPr="0089327F" w:rsidRDefault="0089327F" w:rsidP="0089327F">
      <w:pPr>
        <w:rPr>
          <w:rFonts w:cstheme="minorHAnsi"/>
          <w:b/>
          <w:bCs/>
          <w:iCs/>
          <w:sz w:val="20"/>
          <w:highlight w:val="yellow"/>
        </w:rPr>
      </w:pPr>
    </w:p>
    <w:p w14:paraId="20F5E5FA" w14:textId="77777777" w:rsidR="0089327F" w:rsidRPr="0089327F" w:rsidRDefault="0089327F" w:rsidP="0089327F">
      <w:pPr>
        <w:numPr>
          <w:ilvl w:val="0"/>
          <w:numId w:val="110"/>
        </w:numPr>
        <w:contextualSpacing/>
        <w:rPr>
          <w:rFonts w:cstheme="minorHAnsi"/>
          <w:b/>
          <w:bCs/>
          <w:iCs/>
          <w:sz w:val="20"/>
          <w:highlight w:val="yellow"/>
        </w:rPr>
      </w:pPr>
      <w:r w:rsidRPr="0089327F">
        <w:rPr>
          <w:rFonts w:cstheme="minorHAnsi"/>
          <w:b/>
          <w:bCs/>
          <w:iCs/>
          <w:sz w:val="20"/>
          <w:highlight w:val="yellow"/>
        </w:rPr>
        <w:t>PEER EVALUATIONS (Optional unless required for promotion)</w:t>
      </w:r>
    </w:p>
    <w:p w14:paraId="1484730D" w14:textId="77777777" w:rsidR="0089327F" w:rsidRPr="0089327F" w:rsidRDefault="0089327F" w:rsidP="0089327F">
      <w:pPr>
        <w:numPr>
          <w:ilvl w:val="0"/>
          <w:numId w:val="106"/>
        </w:numPr>
        <w:rPr>
          <w:rFonts w:cstheme="minorHAnsi"/>
          <w:sz w:val="20"/>
          <w:highlight w:val="yellow"/>
        </w:rPr>
      </w:pPr>
      <w:r w:rsidRPr="0089327F">
        <w:rPr>
          <w:rFonts w:cstheme="minorHAnsi"/>
          <w:sz w:val="20"/>
          <w:highlight w:val="yellow"/>
        </w:rPr>
        <w:t>Received a score of Unsatisfactory performance on peer evaluation</w:t>
      </w:r>
    </w:p>
    <w:p w14:paraId="383E7B49" w14:textId="77777777" w:rsidR="0089327F" w:rsidRPr="0089327F" w:rsidRDefault="0089327F" w:rsidP="0089327F">
      <w:pPr>
        <w:rPr>
          <w:rFonts w:cstheme="minorHAnsi"/>
          <w:sz w:val="20"/>
          <w:highlight w:val="yellow"/>
        </w:rPr>
      </w:pPr>
    </w:p>
    <w:p w14:paraId="500C76E3" w14:textId="77777777" w:rsidR="0089327F" w:rsidRPr="0089327F" w:rsidRDefault="0089327F" w:rsidP="0089327F">
      <w:pPr>
        <w:ind w:left="360"/>
        <w:contextualSpacing/>
        <w:rPr>
          <w:rFonts w:cstheme="minorHAnsi"/>
          <w:b/>
          <w:bCs/>
          <w:iCs/>
          <w:sz w:val="20"/>
          <w:highlight w:val="yellow"/>
        </w:rPr>
      </w:pPr>
    </w:p>
    <w:p w14:paraId="0939B45D" w14:textId="77777777" w:rsidR="0089327F" w:rsidRPr="0089327F" w:rsidRDefault="0089327F" w:rsidP="0089327F">
      <w:pPr>
        <w:numPr>
          <w:ilvl w:val="0"/>
          <w:numId w:val="110"/>
        </w:numPr>
        <w:contextualSpacing/>
        <w:rPr>
          <w:rFonts w:cstheme="minorHAnsi"/>
          <w:iCs/>
          <w:sz w:val="20"/>
          <w:highlight w:val="yellow"/>
        </w:rPr>
      </w:pPr>
      <w:r w:rsidRPr="0089327F">
        <w:rPr>
          <w:rFonts w:cstheme="minorHAnsi"/>
          <w:b/>
          <w:bCs/>
          <w:iCs/>
          <w:sz w:val="20"/>
          <w:highlight w:val="yellow"/>
        </w:rPr>
        <w:t>TEACHING LEADERSHIP</w:t>
      </w:r>
    </w:p>
    <w:p w14:paraId="05C91BB8" w14:textId="77777777" w:rsidR="0089327F" w:rsidRPr="0089327F" w:rsidRDefault="0089327F" w:rsidP="0089327F">
      <w:pPr>
        <w:ind w:left="360"/>
        <w:contextualSpacing/>
        <w:rPr>
          <w:rFonts w:cstheme="minorHAnsi"/>
          <w:i/>
          <w:iCs/>
          <w:sz w:val="20"/>
          <w:highlight w:val="yellow"/>
        </w:rPr>
      </w:pPr>
      <w:bookmarkStart w:id="41" w:name="_Hlk83992625"/>
      <w:r w:rsidRPr="0089327F">
        <w:rPr>
          <w:rFonts w:cstheme="minorHAnsi"/>
          <w:i/>
          <w:iCs/>
          <w:sz w:val="20"/>
          <w:highlight w:val="yellow"/>
        </w:rPr>
        <w:t xml:space="preserve">Demonstrates the following indicators: </w:t>
      </w:r>
    </w:p>
    <w:p w14:paraId="0F3923B6" w14:textId="77777777" w:rsidR="0089327F" w:rsidRPr="0089327F" w:rsidRDefault="0089327F" w:rsidP="0089327F">
      <w:pPr>
        <w:rPr>
          <w:rFonts w:cstheme="minorHAnsi"/>
          <w:sz w:val="20"/>
          <w:highlight w:val="yellow"/>
        </w:rPr>
      </w:pPr>
    </w:p>
    <w:bookmarkEnd w:id="41"/>
    <w:p w14:paraId="1E1BA3A2"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Unannounced or missed class sessions and/or no attempt to get coverage</w:t>
      </w:r>
    </w:p>
    <w:p w14:paraId="25613F44"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 xml:space="preserve">Significant issues reported by students in Canvass, syllabus, assignments, grading, office hours, classroom management </w:t>
      </w:r>
    </w:p>
    <w:p w14:paraId="1EC4DD23"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Consistently fails to respond to student correspondence</w:t>
      </w:r>
    </w:p>
    <w:p w14:paraId="01643B7F"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 xml:space="preserve">Significant improvement is needed when working with students from marginalized populations </w:t>
      </w:r>
    </w:p>
    <w:p w14:paraId="7D4B17F4" w14:textId="77777777" w:rsidR="0089327F" w:rsidRPr="0089327F" w:rsidRDefault="0089327F" w:rsidP="0089327F">
      <w:pPr>
        <w:numPr>
          <w:ilvl w:val="0"/>
          <w:numId w:val="99"/>
        </w:numPr>
        <w:contextualSpacing/>
        <w:rPr>
          <w:rFonts w:cstheme="minorHAnsi"/>
          <w:sz w:val="20"/>
          <w:highlight w:val="yellow"/>
        </w:rPr>
      </w:pPr>
      <w:r w:rsidRPr="0089327F">
        <w:rPr>
          <w:rFonts w:cstheme="minorHAnsi"/>
          <w:sz w:val="20"/>
          <w:highlight w:val="yellow"/>
        </w:rPr>
        <w:t>Not upholding the School commitment to inclusion</w:t>
      </w:r>
    </w:p>
    <w:p w14:paraId="44E2DAE9" w14:textId="77777777" w:rsidR="0089327F" w:rsidRPr="0089327F" w:rsidRDefault="0089327F" w:rsidP="0089327F">
      <w:pPr>
        <w:ind w:left="2880"/>
        <w:rPr>
          <w:rFonts w:cstheme="minorHAnsi"/>
          <w:b/>
          <w:bCs/>
          <w:highlight w:val="yellow"/>
        </w:rPr>
      </w:pPr>
    </w:p>
    <w:p w14:paraId="4DF4F7FB" w14:textId="77777777" w:rsidR="0089327F" w:rsidRPr="0089327F" w:rsidRDefault="0089327F" w:rsidP="0089327F">
      <w:pPr>
        <w:numPr>
          <w:ilvl w:val="0"/>
          <w:numId w:val="110"/>
        </w:numPr>
        <w:rPr>
          <w:rFonts w:cstheme="minorHAnsi"/>
          <w:b/>
          <w:bCs/>
          <w:highlight w:val="yellow"/>
        </w:rPr>
      </w:pPr>
      <w:r w:rsidRPr="0089327F">
        <w:rPr>
          <w:rFonts w:cstheme="minorHAnsi"/>
          <w:b/>
          <w:bCs/>
          <w:iCs/>
          <w:sz w:val="20"/>
          <w:highlight w:val="yellow"/>
        </w:rPr>
        <w:t>TEACHING INNOVATION</w:t>
      </w:r>
    </w:p>
    <w:p w14:paraId="49DA4222" w14:textId="77777777" w:rsidR="0089327F" w:rsidRPr="0089327F" w:rsidRDefault="0089327F" w:rsidP="0089327F">
      <w:pPr>
        <w:pStyle w:val="ListParagraph"/>
        <w:ind w:left="360"/>
        <w:rPr>
          <w:rFonts w:cstheme="minorHAnsi"/>
          <w:i/>
          <w:iCs/>
          <w:sz w:val="20"/>
          <w:highlight w:val="yellow"/>
        </w:rPr>
      </w:pPr>
      <w:r w:rsidRPr="0089327F">
        <w:rPr>
          <w:rFonts w:cstheme="minorHAnsi"/>
          <w:i/>
          <w:iCs/>
          <w:sz w:val="20"/>
          <w:highlight w:val="yellow"/>
        </w:rPr>
        <w:t xml:space="preserve">Demonstrates the following indicators: </w:t>
      </w:r>
    </w:p>
    <w:p w14:paraId="5527E60C" w14:textId="77777777" w:rsidR="0089327F" w:rsidRPr="0089327F" w:rsidRDefault="0089327F" w:rsidP="0089327F">
      <w:pPr>
        <w:pStyle w:val="ListParagraph"/>
        <w:ind w:left="360"/>
        <w:rPr>
          <w:rFonts w:cstheme="minorHAnsi"/>
          <w:i/>
          <w:iCs/>
          <w:sz w:val="20"/>
          <w:highlight w:val="yellow"/>
        </w:rPr>
      </w:pPr>
    </w:p>
    <w:p w14:paraId="76B13013" w14:textId="77777777" w:rsidR="0089327F" w:rsidRPr="0089327F" w:rsidRDefault="0089327F" w:rsidP="0089327F">
      <w:pPr>
        <w:numPr>
          <w:ilvl w:val="0"/>
          <w:numId w:val="107"/>
        </w:numPr>
        <w:rPr>
          <w:rFonts w:cstheme="minorHAnsi"/>
          <w:sz w:val="20"/>
          <w:highlight w:val="yellow"/>
        </w:rPr>
      </w:pPr>
      <w:r w:rsidRPr="0089327F">
        <w:rPr>
          <w:rFonts w:cstheme="minorHAnsi"/>
          <w:sz w:val="20"/>
          <w:highlight w:val="yellow"/>
        </w:rPr>
        <w:t xml:space="preserve">No evidence of professional development or teaching innovation during evaluation period. Faculty’s course has not been updated since the last time teaching. </w:t>
      </w:r>
    </w:p>
    <w:p w14:paraId="068E4151" w14:textId="77777777" w:rsidR="0089327F" w:rsidRPr="0089327F" w:rsidRDefault="0089327F" w:rsidP="0089327F">
      <w:pPr>
        <w:numPr>
          <w:ilvl w:val="0"/>
          <w:numId w:val="107"/>
        </w:numPr>
        <w:rPr>
          <w:rFonts w:cstheme="minorHAnsi"/>
          <w:b/>
          <w:bCs/>
          <w:highlight w:val="yellow"/>
        </w:rPr>
      </w:pPr>
      <w:r w:rsidRPr="0089327F">
        <w:rPr>
          <w:rFonts w:cstheme="minorHAnsi"/>
          <w:sz w:val="20"/>
          <w:highlight w:val="yellow"/>
        </w:rPr>
        <w:t xml:space="preserve">Course is taught using minimal technology and resources available to enhance the course. Limited evidence of oppression, diversity, and inclusion in course material. Course has limited evidence of course materials focused on marginalized populations of the Southwest. </w:t>
      </w:r>
    </w:p>
    <w:p w14:paraId="1A6C7002" w14:textId="77777777" w:rsidR="0089327F" w:rsidRPr="0089327F" w:rsidRDefault="0089327F" w:rsidP="0089327F">
      <w:pPr>
        <w:ind w:left="1800"/>
        <w:rPr>
          <w:rFonts w:cstheme="minorHAnsi"/>
          <w:sz w:val="20"/>
          <w:highlight w:val="yellow"/>
        </w:rPr>
      </w:pPr>
    </w:p>
    <w:p w14:paraId="4D11BD50" w14:textId="77777777" w:rsidR="0089327F" w:rsidRPr="0089327F" w:rsidRDefault="0089327F" w:rsidP="0089327F">
      <w:pPr>
        <w:ind w:left="2880"/>
        <w:rPr>
          <w:rFonts w:cstheme="minorHAnsi"/>
          <w:b/>
          <w:bCs/>
          <w:highlight w:val="yellow"/>
        </w:rPr>
      </w:pPr>
    </w:p>
    <w:p w14:paraId="3C9895EE" w14:textId="77777777" w:rsidR="0089327F" w:rsidRPr="0089327F" w:rsidRDefault="0089327F" w:rsidP="0089327F">
      <w:pPr>
        <w:rPr>
          <w:rFonts w:cstheme="minorHAnsi"/>
          <w:b/>
          <w:bCs/>
          <w:highlight w:val="yellow"/>
        </w:rPr>
      </w:pPr>
      <w:r w:rsidRPr="0089327F">
        <w:rPr>
          <w:rFonts w:cstheme="minorHAnsi"/>
          <w:b/>
          <w:bCs/>
          <w:highlight w:val="yellow"/>
        </w:rPr>
        <w:t xml:space="preserve">SERVICE AND </w:t>
      </w:r>
    </w:p>
    <w:p w14:paraId="44BCAC91" w14:textId="77777777" w:rsidR="0089327F" w:rsidRPr="0089327F" w:rsidRDefault="0089327F" w:rsidP="0089327F">
      <w:pPr>
        <w:rPr>
          <w:rFonts w:cstheme="minorHAnsi"/>
          <w:b/>
          <w:bCs/>
          <w:highlight w:val="yellow"/>
        </w:rPr>
      </w:pPr>
      <w:r w:rsidRPr="0089327F">
        <w:rPr>
          <w:rFonts w:cstheme="minorHAnsi"/>
          <w:b/>
          <w:bCs/>
          <w:highlight w:val="yellow"/>
        </w:rPr>
        <w:t>AUXILIARY ACTIVITIES</w:t>
      </w:r>
    </w:p>
    <w:p w14:paraId="1535201A" w14:textId="77777777" w:rsidR="0089327F" w:rsidRPr="0089327F" w:rsidRDefault="0089327F" w:rsidP="0089327F">
      <w:pPr>
        <w:rPr>
          <w:rFonts w:cstheme="minorHAnsi"/>
          <w:b/>
          <w:bCs/>
          <w:highlight w:val="yellow"/>
        </w:rPr>
      </w:pPr>
    </w:p>
    <w:p w14:paraId="321D4EBA" w14:textId="77777777" w:rsidR="0089327F" w:rsidRPr="0089327F" w:rsidRDefault="0089327F" w:rsidP="0089327F">
      <w:pPr>
        <w:rPr>
          <w:rFonts w:cstheme="minorHAnsi"/>
          <w:sz w:val="20"/>
          <w:highlight w:val="yellow"/>
        </w:rPr>
      </w:pPr>
      <w:r w:rsidRPr="0089327F">
        <w:rPr>
          <w:rFonts w:cstheme="minorHAnsi"/>
          <w:sz w:val="20"/>
          <w:highlight w:val="yellow"/>
        </w:rPr>
        <w:t xml:space="preserve">Attendance at faculty council meetings and Career Track meeting is considered part of your employment and not considered a service activity </w:t>
      </w:r>
    </w:p>
    <w:p w14:paraId="296201C6" w14:textId="77777777" w:rsidR="0089327F" w:rsidRPr="0089327F" w:rsidRDefault="0089327F" w:rsidP="0089327F">
      <w:pPr>
        <w:rPr>
          <w:rFonts w:cstheme="minorHAnsi"/>
          <w:b/>
          <w:bCs/>
          <w:highlight w:val="yellow"/>
        </w:rPr>
      </w:pPr>
    </w:p>
    <w:p w14:paraId="2FEAD85B" w14:textId="77777777" w:rsidR="0089327F" w:rsidRPr="0089327F" w:rsidRDefault="0089327F" w:rsidP="0089327F">
      <w:pPr>
        <w:numPr>
          <w:ilvl w:val="0"/>
          <w:numId w:val="103"/>
        </w:numPr>
        <w:ind w:left="1800"/>
        <w:rPr>
          <w:rFonts w:ascii="Arial" w:hAnsi="Arial"/>
          <w:sz w:val="20"/>
          <w:highlight w:val="yellow"/>
        </w:rPr>
      </w:pPr>
      <w:r w:rsidRPr="0089327F">
        <w:rPr>
          <w:rFonts w:cstheme="minorHAnsi"/>
          <w:sz w:val="20"/>
          <w:highlight w:val="yellow"/>
        </w:rPr>
        <w:t>All Career Track faculty are expected to participate on one departmental committee from the following list</w:t>
      </w:r>
      <w:r w:rsidRPr="0089327F">
        <w:rPr>
          <w:rFonts w:cstheme="minorHAnsi"/>
          <w:i/>
          <w:iCs/>
          <w:sz w:val="20"/>
          <w:highlight w:val="yellow"/>
        </w:rPr>
        <w:t xml:space="preserve">: </w:t>
      </w:r>
      <w:r w:rsidRPr="0089327F">
        <w:rPr>
          <w:rFonts w:cstheme="minorHAnsi"/>
          <w:sz w:val="20"/>
          <w:highlight w:val="yellow"/>
        </w:rPr>
        <w:t>Standards Committee, Career Track Promotion Committee, Online Committee, Academic Senate, Search Committee, Scholarship Review Committee, ADP, Child Welfare Committee, PAC, Foundation, Curriculum, Baccalaureate Committee, Ph.D. Committee or an Ad Hoc Committee. There is no evidence of activity on departmental committees.</w:t>
      </w:r>
    </w:p>
    <w:p w14:paraId="5F7AE337" w14:textId="77777777" w:rsidR="0089327F" w:rsidRPr="0089327F" w:rsidRDefault="0089327F" w:rsidP="0089327F">
      <w:pPr>
        <w:numPr>
          <w:ilvl w:val="0"/>
          <w:numId w:val="103"/>
        </w:numPr>
        <w:ind w:left="1800"/>
        <w:rPr>
          <w:rFonts w:ascii="Arial" w:hAnsi="Arial"/>
          <w:highlight w:val="yellow"/>
        </w:rPr>
      </w:pPr>
      <w:r w:rsidRPr="0089327F">
        <w:rPr>
          <w:rFonts w:cstheme="minorHAnsi"/>
          <w:sz w:val="20"/>
          <w:highlight w:val="yellow"/>
        </w:rPr>
        <w:t xml:space="preserve">Fixed faculty may be required to engage in one or more of the following auxiliary service activities depending on their rank and employment contract that serve the school, college/and or community. There is no evidence of Auxiliary Activities in the following benchmarks: </w:t>
      </w:r>
    </w:p>
    <w:p w14:paraId="086B8BC0"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Serve on additional internal committees/subcommittees for the school, college, university or external community committees/subcommittees</w:t>
      </w:r>
    </w:p>
    <w:p w14:paraId="20DD0544"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Serve in the capacity of a faculty advisor for a student organization </w:t>
      </w:r>
    </w:p>
    <w:p w14:paraId="5A1FC43D"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Present at conferences/trainings/workshops for the school, college, university or community </w:t>
      </w:r>
    </w:p>
    <w:p w14:paraId="0FB83D64"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 xml:space="preserve">Provide guest lectures for other instructors/courses </w:t>
      </w:r>
    </w:p>
    <w:p w14:paraId="2A17E804" w14:textId="77777777" w:rsidR="0089327F" w:rsidRPr="0089327F" w:rsidRDefault="0089327F" w:rsidP="0089327F">
      <w:pPr>
        <w:numPr>
          <w:ilvl w:val="0"/>
          <w:numId w:val="93"/>
        </w:numPr>
        <w:ind w:left="2520"/>
        <w:contextualSpacing/>
        <w:rPr>
          <w:sz w:val="20"/>
          <w:highlight w:val="yellow"/>
        </w:rPr>
      </w:pPr>
      <w:r w:rsidRPr="0089327F">
        <w:rPr>
          <w:sz w:val="20"/>
          <w:highlight w:val="yellow"/>
        </w:rPr>
        <w:t>Develop and sustain community partnerships to foster collaboration in furthering the departments mission in connecting community, curriculum and research</w:t>
      </w:r>
    </w:p>
    <w:p w14:paraId="722CAE40" w14:textId="77777777" w:rsidR="0089327F" w:rsidRPr="0089327F" w:rsidRDefault="0089327F" w:rsidP="0089327F">
      <w:pPr>
        <w:numPr>
          <w:ilvl w:val="0"/>
          <w:numId w:val="104"/>
        </w:numPr>
        <w:contextualSpacing/>
        <w:rPr>
          <w:sz w:val="20"/>
          <w:highlight w:val="yellow"/>
        </w:rPr>
      </w:pPr>
      <w:r w:rsidRPr="0089327F">
        <w:rPr>
          <w:sz w:val="20"/>
          <w:highlight w:val="yellow"/>
        </w:rPr>
        <w:t>Leadership on Certificates, Programs, Centers, or Offices or as a Chair of a departmental committee</w:t>
      </w:r>
    </w:p>
    <w:p w14:paraId="3725D46C" w14:textId="77777777" w:rsidR="0089327F" w:rsidRPr="0089327F" w:rsidRDefault="0089327F" w:rsidP="0089327F">
      <w:pPr>
        <w:numPr>
          <w:ilvl w:val="0"/>
          <w:numId w:val="104"/>
        </w:numPr>
        <w:contextualSpacing/>
        <w:rPr>
          <w:sz w:val="20"/>
          <w:highlight w:val="yellow"/>
        </w:rPr>
      </w:pPr>
      <w:r w:rsidRPr="0089327F">
        <w:rPr>
          <w:sz w:val="20"/>
          <w:highlight w:val="yellow"/>
        </w:rPr>
        <w:t>Serve on a research team for an Office or Center for the school, college or university (training, consultation, etc.)</w:t>
      </w:r>
    </w:p>
    <w:p w14:paraId="415300C9" w14:textId="77777777" w:rsidR="0089327F" w:rsidRPr="0089327F" w:rsidRDefault="0089327F" w:rsidP="0089327F">
      <w:pPr>
        <w:numPr>
          <w:ilvl w:val="0"/>
          <w:numId w:val="104"/>
        </w:numPr>
        <w:contextualSpacing/>
        <w:rPr>
          <w:sz w:val="20"/>
          <w:highlight w:val="yellow"/>
        </w:rPr>
      </w:pPr>
      <w:r w:rsidRPr="0089327F">
        <w:rPr>
          <w:sz w:val="20"/>
          <w:highlight w:val="yellow"/>
        </w:rPr>
        <w:t>Serve as a field liaison</w:t>
      </w:r>
    </w:p>
    <w:p w14:paraId="2851F8C9"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Serve on the Strategic Planning Priority teams </w:t>
      </w:r>
    </w:p>
    <w:p w14:paraId="6BC201B8"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Activities involving underserved and/or underrepresented communities that uphold the school’s commitment to inclusion </w:t>
      </w:r>
    </w:p>
    <w:p w14:paraId="0CC8F3B9" w14:textId="77777777" w:rsidR="0089327F" w:rsidRPr="0089327F" w:rsidRDefault="0089327F" w:rsidP="0089327F">
      <w:pPr>
        <w:numPr>
          <w:ilvl w:val="0"/>
          <w:numId w:val="104"/>
        </w:numPr>
        <w:contextualSpacing/>
        <w:rPr>
          <w:sz w:val="20"/>
          <w:highlight w:val="yellow"/>
        </w:rPr>
      </w:pPr>
      <w:r w:rsidRPr="0089327F">
        <w:rPr>
          <w:sz w:val="20"/>
          <w:highlight w:val="yellow"/>
        </w:rPr>
        <w:t xml:space="preserve">Publication that can include books, chapters, or journals  </w:t>
      </w:r>
      <w:r w:rsidRPr="0089327F">
        <w:rPr>
          <w:rFonts w:cstheme="minorHAnsi"/>
          <w:i/>
          <w:iCs/>
          <w:sz w:val="20"/>
          <w:highlight w:val="yellow"/>
        </w:rPr>
        <w:t xml:space="preserve"> </w:t>
      </w:r>
    </w:p>
    <w:p w14:paraId="143AA7B2" w14:textId="77777777" w:rsidR="0089327F" w:rsidRPr="0089327F" w:rsidRDefault="0089327F">
      <w:pPr>
        <w:rPr>
          <w:rFonts w:ascii="Calibri" w:hAnsi="Calibri" w:cs="Calibri"/>
          <w:b/>
          <w:szCs w:val="24"/>
          <w:highlight w:val="yellow"/>
        </w:rPr>
      </w:pPr>
    </w:p>
    <w:p w14:paraId="294026F1" w14:textId="77777777" w:rsidR="0089327F" w:rsidRPr="0089327F" w:rsidRDefault="0089327F">
      <w:pPr>
        <w:rPr>
          <w:rFonts w:ascii="Calibri" w:hAnsi="Calibri" w:cs="Calibri"/>
          <w:b/>
          <w:szCs w:val="24"/>
          <w:highlight w:val="yellow"/>
        </w:rPr>
      </w:pPr>
    </w:p>
    <w:p w14:paraId="1D22A5C6" w14:textId="77777777" w:rsidR="0089327F" w:rsidRPr="0089327F" w:rsidRDefault="0089327F">
      <w:pPr>
        <w:rPr>
          <w:rFonts w:ascii="Calibri" w:hAnsi="Calibri" w:cs="Calibri"/>
          <w:b/>
          <w:szCs w:val="24"/>
          <w:highlight w:val="yellow"/>
        </w:rPr>
      </w:pPr>
    </w:p>
    <w:p w14:paraId="553E5593" w14:textId="77777777" w:rsidR="0089327F" w:rsidRPr="0089327F" w:rsidRDefault="0089327F">
      <w:pPr>
        <w:rPr>
          <w:rFonts w:ascii="Calibri" w:hAnsi="Calibri" w:cs="Calibri"/>
          <w:b/>
          <w:szCs w:val="24"/>
          <w:highlight w:val="yellow"/>
        </w:rPr>
      </w:pPr>
      <w:r w:rsidRPr="0089327F">
        <w:rPr>
          <w:rFonts w:ascii="Calibri" w:hAnsi="Calibri" w:cs="Calibri"/>
          <w:b/>
          <w:szCs w:val="24"/>
          <w:highlight w:val="yellow"/>
        </w:rPr>
        <w:t xml:space="preserve">RESEARCH ACTIVITIES </w:t>
      </w:r>
    </w:p>
    <w:p w14:paraId="5365CE87" w14:textId="77777777" w:rsidR="0089327F" w:rsidRPr="0089327F" w:rsidRDefault="0089327F" w:rsidP="0089327F">
      <w:pPr>
        <w:pStyle w:val="ListParagraph"/>
        <w:numPr>
          <w:ilvl w:val="0"/>
          <w:numId w:val="117"/>
        </w:numPr>
        <w:rPr>
          <w:rFonts w:ascii="Calibri" w:hAnsi="Calibri" w:cs="Calibri"/>
          <w:b/>
          <w:bCs/>
          <w:szCs w:val="24"/>
          <w:highlight w:val="yellow"/>
        </w:rPr>
      </w:pPr>
      <w:r w:rsidRPr="0089327F">
        <w:rPr>
          <w:rFonts w:ascii="Calibri" w:hAnsi="Calibri" w:cs="Calibri"/>
          <w:b/>
          <w:bCs/>
          <w:sz w:val="20"/>
          <w:highlight w:val="yellow"/>
        </w:rPr>
        <w:t>RESEARCH SCHOLARSHIP ACTIVITIES (Body of Scholarship; Scholarly/creative publications/deliverables)</w:t>
      </w:r>
    </w:p>
    <w:p w14:paraId="03B100FD" w14:textId="77777777" w:rsidR="0089327F" w:rsidRPr="0089327F" w:rsidRDefault="0089327F" w:rsidP="0089327F">
      <w:pPr>
        <w:pStyle w:val="ListParagraph"/>
        <w:rPr>
          <w:rFonts w:ascii="Calibri" w:hAnsi="Calibri" w:cs="Calibri"/>
          <w:b/>
          <w:bCs/>
          <w:szCs w:val="24"/>
          <w:highlight w:val="yellow"/>
        </w:rPr>
      </w:pPr>
    </w:p>
    <w:p w14:paraId="387FABA0" w14:textId="77777777" w:rsidR="0089327F" w:rsidRPr="0089327F" w:rsidRDefault="0089327F" w:rsidP="0089327F">
      <w:pPr>
        <w:ind w:firstLine="720"/>
        <w:rPr>
          <w:rFonts w:cstheme="minorHAnsi"/>
          <w:sz w:val="20"/>
          <w:highlight w:val="yellow"/>
        </w:rPr>
      </w:pPr>
      <w:r w:rsidRPr="0089327F">
        <w:rPr>
          <w:rFonts w:cstheme="minorHAnsi"/>
          <w:bCs/>
          <w:sz w:val="20"/>
          <w:highlight w:val="yellow"/>
        </w:rPr>
        <w:t>Scholarship activities</w:t>
      </w:r>
      <w:r w:rsidRPr="0089327F">
        <w:rPr>
          <w:rFonts w:cstheme="minorHAnsi"/>
          <w:b/>
          <w:sz w:val="20"/>
          <w:highlight w:val="yellow"/>
        </w:rPr>
        <w:t xml:space="preserve"> </w:t>
      </w:r>
      <w:r w:rsidRPr="0089327F">
        <w:rPr>
          <w:rFonts w:cstheme="minorHAnsi"/>
          <w:sz w:val="20"/>
          <w:highlight w:val="yellow"/>
        </w:rPr>
        <w:t>may include the following:</w:t>
      </w:r>
    </w:p>
    <w:p w14:paraId="14E7D811" w14:textId="77777777" w:rsidR="0089327F" w:rsidRPr="0089327F" w:rsidRDefault="0089327F" w:rsidP="0089327F">
      <w:pPr>
        <w:pStyle w:val="NoSpacing"/>
        <w:numPr>
          <w:ilvl w:val="0"/>
          <w:numId w:val="114"/>
        </w:numPr>
        <w:rPr>
          <w:rFonts w:ascii="Calibri" w:hAnsi="Calibri" w:cs="Calibri"/>
          <w:sz w:val="20"/>
          <w:szCs w:val="20"/>
          <w:highlight w:val="yellow"/>
        </w:rPr>
      </w:pPr>
      <w:r w:rsidRPr="0089327F">
        <w:rPr>
          <w:rFonts w:ascii="Calibri" w:hAnsi="Calibri" w:cs="Calibri"/>
          <w:sz w:val="20"/>
          <w:szCs w:val="20"/>
          <w:highlight w:val="yellow"/>
        </w:rPr>
        <w:t xml:space="preserve">Publish in peer-reviewed professional journals; and/or </w:t>
      </w:r>
    </w:p>
    <w:p w14:paraId="1D58CDD5" w14:textId="77777777" w:rsidR="0089327F" w:rsidRPr="0089327F" w:rsidRDefault="0089327F" w:rsidP="0089327F">
      <w:pPr>
        <w:pStyle w:val="NoSpacing"/>
        <w:numPr>
          <w:ilvl w:val="0"/>
          <w:numId w:val="114"/>
        </w:numPr>
        <w:rPr>
          <w:rFonts w:ascii="Calibri" w:hAnsi="Calibri" w:cs="Calibri"/>
          <w:sz w:val="20"/>
          <w:szCs w:val="20"/>
          <w:highlight w:val="yellow"/>
        </w:rPr>
      </w:pPr>
      <w:r w:rsidRPr="0089327F">
        <w:rPr>
          <w:rFonts w:ascii="Calibri" w:hAnsi="Calibri" w:cs="Calibri"/>
          <w:sz w:val="20"/>
          <w:szCs w:val="20"/>
          <w:highlight w:val="yellow"/>
        </w:rPr>
        <w:t>Contribute to books or book chapters; and/or</w:t>
      </w:r>
    </w:p>
    <w:p w14:paraId="72DD2D0E" w14:textId="77777777" w:rsidR="0089327F" w:rsidRPr="0089327F" w:rsidRDefault="0089327F" w:rsidP="0089327F">
      <w:pPr>
        <w:pStyle w:val="NoSpacing"/>
        <w:numPr>
          <w:ilvl w:val="0"/>
          <w:numId w:val="114"/>
        </w:numPr>
        <w:rPr>
          <w:rFonts w:ascii="Calibri" w:hAnsi="Calibri" w:cs="Calibri"/>
          <w:sz w:val="20"/>
          <w:szCs w:val="20"/>
          <w:highlight w:val="yellow"/>
        </w:rPr>
      </w:pPr>
      <w:r w:rsidRPr="0089327F">
        <w:rPr>
          <w:rFonts w:ascii="Calibri" w:hAnsi="Calibri" w:cs="Calibri"/>
          <w:sz w:val="20"/>
          <w:szCs w:val="20"/>
          <w:highlight w:val="yellow"/>
        </w:rPr>
        <w:t xml:space="preserve">Produce detailed reports; and/or </w:t>
      </w:r>
    </w:p>
    <w:p w14:paraId="2A1679A2" w14:textId="77777777" w:rsidR="0089327F" w:rsidRPr="0089327F" w:rsidRDefault="0089327F" w:rsidP="0089327F">
      <w:pPr>
        <w:pStyle w:val="NoSpacing"/>
        <w:numPr>
          <w:ilvl w:val="0"/>
          <w:numId w:val="114"/>
        </w:numPr>
        <w:rPr>
          <w:rFonts w:ascii="Calibri" w:hAnsi="Calibri" w:cs="Calibri"/>
          <w:sz w:val="20"/>
          <w:szCs w:val="20"/>
          <w:highlight w:val="yellow"/>
        </w:rPr>
      </w:pPr>
      <w:r w:rsidRPr="0089327F">
        <w:rPr>
          <w:rFonts w:ascii="Calibri" w:hAnsi="Calibri" w:cs="Calibri"/>
          <w:sz w:val="20"/>
          <w:szCs w:val="20"/>
          <w:highlight w:val="yellow"/>
        </w:rPr>
        <w:t>Produce documents such as training/curriculum manuals, policy reports, white papers; and/or</w:t>
      </w:r>
    </w:p>
    <w:p w14:paraId="3B4505F5" w14:textId="77777777" w:rsidR="0089327F" w:rsidRPr="0089327F" w:rsidRDefault="0089327F" w:rsidP="0089327F">
      <w:pPr>
        <w:pStyle w:val="NoSpacing"/>
        <w:numPr>
          <w:ilvl w:val="0"/>
          <w:numId w:val="114"/>
        </w:numPr>
        <w:rPr>
          <w:rFonts w:ascii="Calibri" w:hAnsi="Calibri" w:cs="Calibri"/>
          <w:sz w:val="20"/>
          <w:szCs w:val="20"/>
          <w:highlight w:val="yellow"/>
        </w:rPr>
      </w:pPr>
      <w:r w:rsidRPr="0089327F">
        <w:rPr>
          <w:rFonts w:ascii="Calibri" w:hAnsi="Calibri" w:cs="Calibri"/>
          <w:sz w:val="20"/>
          <w:szCs w:val="20"/>
          <w:highlight w:val="yellow"/>
        </w:rPr>
        <w:t xml:space="preserve">Present research findings: oral presentations or posters; and/or </w:t>
      </w:r>
    </w:p>
    <w:p w14:paraId="62025421" w14:textId="77777777" w:rsidR="0089327F" w:rsidRPr="0089327F" w:rsidRDefault="0089327F" w:rsidP="0089327F">
      <w:pPr>
        <w:pStyle w:val="NoSpacing"/>
        <w:numPr>
          <w:ilvl w:val="0"/>
          <w:numId w:val="114"/>
        </w:numPr>
        <w:rPr>
          <w:rFonts w:ascii="Calibri" w:hAnsi="Calibri" w:cs="Calibri"/>
          <w:sz w:val="20"/>
          <w:szCs w:val="20"/>
          <w:highlight w:val="yellow"/>
        </w:rPr>
      </w:pPr>
      <w:r w:rsidRPr="0089327F">
        <w:rPr>
          <w:rFonts w:ascii="Calibri" w:hAnsi="Calibri" w:cs="Calibri"/>
          <w:sz w:val="20"/>
          <w:szCs w:val="20"/>
          <w:highlight w:val="yellow"/>
        </w:rPr>
        <w:t>Research recognition: Local, national, or international recognition or awards for scientific / conceptual leadership, or for significance of research; and/or for innovation, copyrights, patents or other external symbol of innovations, ranking of one’s intervention(s) as evidence-based; and/or for impact of research on populations, organizations, and/or communities of interest</w:t>
      </w:r>
    </w:p>
    <w:p w14:paraId="0E6264D0" w14:textId="77777777" w:rsidR="0089327F" w:rsidRPr="0089327F" w:rsidRDefault="0089327F" w:rsidP="0089327F">
      <w:pPr>
        <w:ind w:left="1440" w:firstLine="720"/>
        <w:rPr>
          <w:rFonts w:cstheme="minorHAnsi"/>
          <w:sz w:val="20"/>
          <w:highlight w:val="yellow"/>
        </w:rPr>
      </w:pPr>
    </w:p>
    <w:p w14:paraId="6FC22579" w14:textId="77777777" w:rsidR="0089327F" w:rsidRPr="0089327F" w:rsidRDefault="0089327F" w:rsidP="0089327F">
      <w:pPr>
        <w:ind w:left="2160" w:firstLine="720"/>
        <w:rPr>
          <w:rFonts w:ascii="Calibri" w:hAnsi="Calibri" w:cs="Calibri"/>
          <w:b/>
          <w:bCs/>
          <w:szCs w:val="24"/>
          <w:highlight w:val="yellow"/>
        </w:rPr>
      </w:pPr>
      <w:r w:rsidRPr="0089327F">
        <w:rPr>
          <w:rFonts w:cstheme="minorHAnsi"/>
          <w:b/>
          <w:bCs/>
          <w:highlight w:val="yellow"/>
        </w:rPr>
        <w:t xml:space="preserve"> </w:t>
      </w:r>
      <w:r w:rsidRPr="0089327F">
        <w:rPr>
          <w:rFonts w:cstheme="minorHAnsi"/>
          <w:b/>
          <w:bCs/>
          <w:szCs w:val="24"/>
          <w:highlight w:val="yellow"/>
        </w:rPr>
        <w:t>Extraordinary Performance (5)</w:t>
      </w:r>
    </w:p>
    <w:p w14:paraId="06248FB7" w14:textId="77777777" w:rsidR="0089327F" w:rsidRPr="0089327F" w:rsidRDefault="0089327F">
      <w:pPr>
        <w:rPr>
          <w:rFonts w:ascii="Calibri" w:hAnsi="Calibri" w:cs="Calibri"/>
          <w:b/>
          <w:bCs/>
          <w:szCs w:val="24"/>
          <w:highlight w:val="yellow"/>
        </w:rPr>
      </w:pPr>
      <w:r w:rsidRPr="0089327F">
        <w:rPr>
          <w:rFonts w:cstheme="minorHAnsi"/>
          <w:sz w:val="20"/>
          <w:highlight w:val="yellow"/>
        </w:rPr>
        <w:t>Lead on at least two (2), and actively contribute to at least four (4) or more scholarly activities/deliverables, working with internal and/or external team members to demonstrate an active role in these deliverables becoming available</w:t>
      </w:r>
    </w:p>
    <w:p w14:paraId="43AA2397" w14:textId="77777777" w:rsidR="0089327F" w:rsidRPr="0089327F" w:rsidRDefault="0089327F">
      <w:pPr>
        <w:rPr>
          <w:rFonts w:ascii="Calibri" w:hAnsi="Calibri" w:cs="Calibri"/>
          <w:b/>
          <w:bCs/>
          <w:szCs w:val="24"/>
          <w:highlight w:val="yellow"/>
        </w:rPr>
      </w:pPr>
      <w:r w:rsidRPr="0089327F">
        <w:rPr>
          <w:rFonts w:ascii="Calibri" w:hAnsi="Calibri" w:cs="Calibri"/>
          <w:b/>
          <w:bCs/>
          <w:szCs w:val="24"/>
          <w:highlight w:val="yellow"/>
        </w:rPr>
        <w:tab/>
      </w:r>
      <w:r w:rsidRPr="0089327F">
        <w:rPr>
          <w:rFonts w:ascii="Calibri" w:hAnsi="Calibri" w:cs="Calibri"/>
          <w:b/>
          <w:bCs/>
          <w:szCs w:val="24"/>
          <w:highlight w:val="yellow"/>
        </w:rPr>
        <w:tab/>
      </w:r>
      <w:r w:rsidRPr="0089327F">
        <w:rPr>
          <w:rFonts w:ascii="Calibri" w:hAnsi="Calibri" w:cs="Calibri"/>
          <w:b/>
          <w:bCs/>
          <w:szCs w:val="24"/>
          <w:highlight w:val="yellow"/>
        </w:rPr>
        <w:tab/>
      </w:r>
      <w:r w:rsidRPr="0089327F">
        <w:rPr>
          <w:rFonts w:ascii="Calibri" w:hAnsi="Calibri" w:cs="Calibri"/>
          <w:b/>
          <w:bCs/>
          <w:szCs w:val="24"/>
          <w:highlight w:val="yellow"/>
        </w:rPr>
        <w:tab/>
      </w:r>
      <w:r w:rsidRPr="0089327F">
        <w:rPr>
          <w:rFonts w:cstheme="minorHAnsi"/>
          <w:b/>
          <w:bCs/>
          <w:szCs w:val="24"/>
          <w:highlight w:val="yellow"/>
        </w:rPr>
        <w:t xml:space="preserve">Exceeds Expectations (4) </w:t>
      </w:r>
    </w:p>
    <w:p w14:paraId="712435F6" w14:textId="77777777" w:rsidR="0089327F" w:rsidRPr="0089327F" w:rsidRDefault="0089327F">
      <w:pPr>
        <w:rPr>
          <w:rFonts w:ascii="Calibri" w:hAnsi="Calibri" w:cs="Calibri"/>
          <w:b/>
          <w:bCs/>
          <w:szCs w:val="24"/>
          <w:highlight w:val="yellow"/>
        </w:rPr>
      </w:pPr>
      <w:r w:rsidRPr="0089327F">
        <w:rPr>
          <w:rFonts w:cstheme="minorHAnsi"/>
          <w:sz w:val="20"/>
          <w:highlight w:val="yellow"/>
        </w:rPr>
        <w:t>Lead on at least one (1), and actively contribute to at least three (3) or more scholarly activities/deliverables, working with internal and/or external team members to demonstrate an active role in these deliverables becoming available</w:t>
      </w:r>
    </w:p>
    <w:p w14:paraId="153723F8" w14:textId="77777777" w:rsidR="0089327F" w:rsidRPr="0089327F" w:rsidRDefault="0089327F">
      <w:pPr>
        <w:rPr>
          <w:rFonts w:ascii="Calibri" w:hAnsi="Calibri" w:cs="Calibri"/>
          <w:b/>
          <w:bCs/>
          <w:szCs w:val="24"/>
          <w:highlight w:val="yellow"/>
        </w:rPr>
      </w:pPr>
      <w:r w:rsidRPr="0089327F">
        <w:rPr>
          <w:rFonts w:ascii="Calibri" w:hAnsi="Calibri" w:cs="Calibri"/>
          <w:b/>
          <w:bCs/>
          <w:szCs w:val="24"/>
          <w:highlight w:val="yellow"/>
        </w:rPr>
        <w:tab/>
      </w:r>
      <w:r w:rsidRPr="0089327F">
        <w:rPr>
          <w:rFonts w:ascii="Calibri" w:hAnsi="Calibri" w:cs="Calibri"/>
          <w:b/>
          <w:bCs/>
          <w:szCs w:val="24"/>
          <w:highlight w:val="yellow"/>
        </w:rPr>
        <w:tab/>
      </w:r>
      <w:r w:rsidRPr="0089327F">
        <w:rPr>
          <w:rFonts w:ascii="Calibri" w:hAnsi="Calibri" w:cs="Calibri"/>
          <w:b/>
          <w:bCs/>
          <w:szCs w:val="24"/>
          <w:highlight w:val="yellow"/>
        </w:rPr>
        <w:tab/>
      </w:r>
      <w:r w:rsidRPr="0089327F">
        <w:rPr>
          <w:rFonts w:ascii="Calibri" w:hAnsi="Calibri" w:cs="Calibri"/>
          <w:b/>
          <w:bCs/>
          <w:szCs w:val="24"/>
          <w:highlight w:val="yellow"/>
        </w:rPr>
        <w:tab/>
      </w:r>
      <w:r w:rsidRPr="0089327F">
        <w:rPr>
          <w:rFonts w:cstheme="minorHAnsi"/>
          <w:b/>
          <w:bCs/>
          <w:szCs w:val="24"/>
          <w:highlight w:val="yellow"/>
        </w:rPr>
        <w:t xml:space="preserve">Meets Expectations (3) </w:t>
      </w:r>
    </w:p>
    <w:p w14:paraId="7F6B8F79" w14:textId="77777777" w:rsidR="0089327F" w:rsidRPr="0089327F" w:rsidRDefault="0089327F">
      <w:pPr>
        <w:rPr>
          <w:rFonts w:cstheme="minorHAnsi"/>
          <w:sz w:val="20"/>
          <w:highlight w:val="yellow"/>
        </w:rPr>
      </w:pPr>
      <w:r w:rsidRPr="0089327F">
        <w:rPr>
          <w:rFonts w:cstheme="minorHAnsi"/>
          <w:sz w:val="20"/>
          <w:highlight w:val="yellow"/>
        </w:rPr>
        <w:t>Contribute to three (3) scholarly activities/deliverables by collaborating with internal and/or external team members to assist in deliverables becoming available</w:t>
      </w:r>
    </w:p>
    <w:p w14:paraId="5C6BFF81" w14:textId="77777777" w:rsidR="0089327F" w:rsidRPr="0089327F" w:rsidRDefault="0089327F">
      <w:pPr>
        <w:rPr>
          <w:rFonts w:ascii="Calibri" w:hAnsi="Calibri" w:cs="Calibri"/>
          <w:b/>
          <w:bCs/>
          <w:szCs w:val="24"/>
          <w:highlight w:val="yellow"/>
        </w:rPr>
      </w:pPr>
    </w:p>
    <w:p w14:paraId="3635DD18" w14:textId="77777777" w:rsidR="0089327F" w:rsidRPr="0089327F" w:rsidRDefault="0089327F" w:rsidP="0089327F">
      <w:pPr>
        <w:ind w:left="2160" w:firstLine="720"/>
        <w:rPr>
          <w:rFonts w:cstheme="minorHAnsi"/>
          <w:b/>
          <w:bCs/>
          <w:szCs w:val="24"/>
          <w:highlight w:val="yellow"/>
        </w:rPr>
      </w:pPr>
      <w:r w:rsidRPr="0089327F">
        <w:rPr>
          <w:rFonts w:cstheme="minorHAnsi"/>
          <w:b/>
          <w:bCs/>
          <w:szCs w:val="24"/>
          <w:highlight w:val="yellow"/>
        </w:rPr>
        <w:t xml:space="preserve">Partially Meets Expectations (2) </w:t>
      </w:r>
    </w:p>
    <w:p w14:paraId="4B6FA468" w14:textId="77777777" w:rsidR="0089327F" w:rsidRPr="0089327F" w:rsidRDefault="0089327F" w:rsidP="0089327F">
      <w:pPr>
        <w:rPr>
          <w:rFonts w:cstheme="minorHAnsi"/>
          <w:sz w:val="20"/>
          <w:highlight w:val="yellow"/>
        </w:rPr>
      </w:pPr>
      <w:r w:rsidRPr="0089327F">
        <w:rPr>
          <w:rFonts w:cstheme="minorHAnsi"/>
          <w:sz w:val="20"/>
          <w:highlight w:val="yellow"/>
        </w:rPr>
        <w:t>Contribute to 1-2 scholarly activities to assist in deliverables becoming available</w:t>
      </w:r>
    </w:p>
    <w:p w14:paraId="1502F696" w14:textId="77777777" w:rsidR="0089327F" w:rsidRPr="0089327F" w:rsidRDefault="0089327F" w:rsidP="0089327F">
      <w:pPr>
        <w:rPr>
          <w:rFonts w:ascii="Calibri" w:hAnsi="Calibri" w:cs="Calibri"/>
          <w:b/>
          <w:bCs/>
          <w:szCs w:val="24"/>
          <w:highlight w:val="yellow"/>
        </w:rPr>
      </w:pPr>
    </w:p>
    <w:p w14:paraId="2DBA92F0" w14:textId="77777777" w:rsidR="0089327F" w:rsidRPr="0089327F" w:rsidRDefault="0089327F" w:rsidP="0089327F">
      <w:pPr>
        <w:ind w:left="2160" w:firstLine="720"/>
        <w:rPr>
          <w:rFonts w:ascii="Calibri" w:hAnsi="Calibri" w:cs="Calibri"/>
          <w:b/>
          <w:bCs/>
          <w:szCs w:val="24"/>
          <w:highlight w:val="yellow"/>
        </w:rPr>
      </w:pPr>
      <w:r w:rsidRPr="0089327F">
        <w:rPr>
          <w:rFonts w:cstheme="minorHAnsi"/>
          <w:b/>
          <w:bCs/>
          <w:szCs w:val="24"/>
          <w:highlight w:val="yellow"/>
        </w:rPr>
        <w:t xml:space="preserve">Unacceptable Performance (1) </w:t>
      </w:r>
    </w:p>
    <w:p w14:paraId="69A3CEBC" w14:textId="77777777" w:rsidR="0089327F" w:rsidRPr="0089327F" w:rsidRDefault="0089327F">
      <w:pPr>
        <w:rPr>
          <w:rFonts w:ascii="Calibri" w:hAnsi="Calibri" w:cs="Calibri"/>
          <w:b/>
          <w:bCs/>
          <w:szCs w:val="24"/>
          <w:highlight w:val="yellow"/>
        </w:rPr>
      </w:pPr>
      <w:r w:rsidRPr="0089327F">
        <w:rPr>
          <w:rFonts w:cstheme="minorHAnsi"/>
          <w:sz w:val="20"/>
          <w:highlight w:val="yellow"/>
        </w:rPr>
        <w:t>Contribute to development of scholarly activities but no deliverable products produced during the year</w:t>
      </w:r>
    </w:p>
    <w:p w14:paraId="4C3F026D" w14:textId="77777777" w:rsidR="0089327F" w:rsidRPr="0089327F" w:rsidRDefault="0089327F">
      <w:pPr>
        <w:rPr>
          <w:rFonts w:ascii="Calibri" w:hAnsi="Calibri" w:cs="Calibri"/>
          <w:b/>
          <w:bCs/>
          <w:szCs w:val="24"/>
          <w:highlight w:val="yellow"/>
        </w:rPr>
      </w:pPr>
    </w:p>
    <w:p w14:paraId="284CDA4E" w14:textId="77777777" w:rsidR="0089327F" w:rsidRPr="0089327F" w:rsidRDefault="0089327F">
      <w:pPr>
        <w:rPr>
          <w:rFonts w:ascii="Calibri" w:hAnsi="Calibri" w:cs="Calibri"/>
          <w:b/>
          <w:bCs/>
          <w:szCs w:val="24"/>
          <w:highlight w:val="yellow"/>
        </w:rPr>
      </w:pPr>
    </w:p>
    <w:p w14:paraId="275F997C" w14:textId="77777777" w:rsidR="0089327F" w:rsidRPr="0089327F" w:rsidRDefault="0089327F" w:rsidP="0089327F">
      <w:pPr>
        <w:rPr>
          <w:rFonts w:ascii="Calibri" w:hAnsi="Calibri" w:cs="Calibri"/>
          <w:b/>
          <w:bCs/>
          <w:szCs w:val="24"/>
          <w:highlight w:val="yellow"/>
        </w:rPr>
      </w:pPr>
      <w:r w:rsidRPr="0089327F">
        <w:rPr>
          <w:rFonts w:ascii="Calibri" w:hAnsi="Calibri" w:cs="Calibri"/>
          <w:b/>
          <w:szCs w:val="24"/>
          <w:highlight w:val="yellow"/>
        </w:rPr>
        <w:t xml:space="preserve">RESEARCH ACTIVITIES </w:t>
      </w:r>
    </w:p>
    <w:p w14:paraId="198FF7E6" w14:textId="77777777" w:rsidR="0089327F" w:rsidRPr="0089327F" w:rsidRDefault="0089327F" w:rsidP="0089327F">
      <w:pPr>
        <w:pStyle w:val="NoSpacing"/>
        <w:numPr>
          <w:ilvl w:val="0"/>
          <w:numId w:val="117"/>
        </w:numPr>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APPLIED ACTIVITIES</w:t>
      </w:r>
    </w:p>
    <w:p w14:paraId="432601D4" w14:textId="77777777" w:rsidR="0089327F" w:rsidRPr="0089327F" w:rsidRDefault="0089327F" w:rsidP="0089327F">
      <w:pPr>
        <w:ind w:firstLine="720"/>
        <w:rPr>
          <w:rFonts w:cstheme="minorHAnsi"/>
          <w:bCs/>
          <w:sz w:val="20"/>
          <w:highlight w:val="yellow"/>
        </w:rPr>
      </w:pPr>
    </w:p>
    <w:p w14:paraId="2421029A" w14:textId="77777777" w:rsidR="0089327F" w:rsidRPr="0089327F" w:rsidRDefault="0089327F" w:rsidP="0089327F">
      <w:pPr>
        <w:ind w:firstLine="720"/>
        <w:rPr>
          <w:rFonts w:cstheme="minorHAnsi"/>
          <w:sz w:val="20"/>
          <w:highlight w:val="yellow"/>
        </w:rPr>
      </w:pPr>
      <w:r w:rsidRPr="0089327F">
        <w:rPr>
          <w:rFonts w:cstheme="minorHAnsi"/>
          <w:bCs/>
          <w:sz w:val="20"/>
          <w:highlight w:val="yellow"/>
        </w:rPr>
        <w:t xml:space="preserve">Applied activities </w:t>
      </w:r>
      <w:r w:rsidRPr="0089327F">
        <w:rPr>
          <w:rFonts w:cstheme="minorHAnsi"/>
          <w:sz w:val="20"/>
          <w:highlight w:val="yellow"/>
        </w:rPr>
        <w:t>may include the following:</w:t>
      </w:r>
    </w:p>
    <w:p w14:paraId="216D8698" w14:textId="77777777" w:rsidR="0089327F" w:rsidRPr="0089327F" w:rsidRDefault="0089327F" w:rsidP="0089327F">
      <w:pPr>
        <w:pStyle w:val="NoSpacing"/>
        <w:numPr>
          <w:ilvl w:val="0"/>
          <w:numId w:val="115"/>
        </w:numPr>
        <w:rPr>
          <w:rFonts w:ascii="Calibri" w:hAnsi="Calibri" w:cs="Calibri"/>
          <w:sz w:val="20"/>
          <w:szCs w:val="20"/>
          <w:highlight w:val="yellow"/>
        </w:rPr>
      </w:pPr>
      <w:r w:rsidRPr="0089327F">
        <w:rPr>
          <w:rFonts w:ascii="Calibri" w:hAnsi="Calibri" w:cs="Calibri"/>
          <w:sz w:val="20"/>
          <w:szCs w:val="20"/>
          <w:highlight w:val="yellow"/>
        </w:rPr>
        <w:t>Contribute to social media, newsletters, invited commentary; and/or</w:t>
      </w:r>
    </w:p>
    <w:p w14:paraId="01D134FD" w14:textId="77777777" w:rsidR="0089327F" w:rsidRPr="0089327F" w:rsidRDefault="0089327F" w:rsidP="0089327F">
      <w:pPr>
        <w:pStyle w:val="NoSpacing"/>
        <w:numPr>
          <w:ilvl w:val="0"/>
          <w:numId w:val="115"/>
        </w:numPr>
        <w:rPr>
          <w:rFonts w:ascii="Calibri" w:hAnsi="Calibri" w:cs="Calibri"/>
          <w:sz w:val="20"/>
          <w:szCs w:val="20"/>
          <w:highlight w:val="yellow"/>
        </w:rPr>
      </w:pPr>
      <w:r w:rsidRPr="0089327F">
        <w:rPr>
          <w:rFonts w:ascii="Calibri" w:hAnsi="Calibri" w:cs="Calibri"/>
          <w:sz w:val="20"/>
          <w:szCs w:val="20"/>
          <w:highlight w:val="yellow"/>
        </w:rPr>
        <w:t>Disseminate research findings or clinical expertise to practitioners; and/or</w:t>
      </w:r>
    </w:p>
    <w:p w14:paraId="51EA7120" w14:textId="77777777" w:rsidR="0089327F" w:rsidRPr="0089327F" w:rsidRDefault="0089327F" w:rsidP="0089327F">
      <w:pPr>
        <w:pStyle w:val="NoSpacing"/>
        <w:numPr>
          <w:ilvl w:val="0"/>
          <w:numId w:val="115"/>
        </w:numPr>
        <w:rPr>
          <w:rFonts w:ascii="Calibri" w:hAnsi="Calibri" w:cs="Calibri"/>
          <w:sz w:val="20"/>
          <w:szCs w:val="20"/>
          <w:highlight w:val="yellow"/>
        </w:rPr>
      </w:pPr>
      <w:r w:rsidRPr="0089327F">
        <w:rPr>
          <w:rFonts w:ascii="Calibri" w:hAnsi="Calibri" w:cs="Calibri"/>
          <w:sz w:val="20"/>
          <w:szCs w:val="20"/>
          <w:highlight w:val="yellow"/>
        </w:rPr>
        <w:t>Serve as a reviewer for peer-reviewed journals or funding agencies; and/or</w:t>
      </w:r>
    </w:p>
    <w:p w14:paraId="2A02C0B4" w14:textId="77777777" w:rsidR="0089327F" w:rsidRPr="0089327F" w:rsidRDefault="0089327F" w:rsidP="0089327F">
      <w:pPr>
        <w:pStyle w:val="NoSpacing"/>
        <w:numPr>
          <w:ilvl w:val="0"/>
          <w:numId w:val="115"/>
        </w:numPr>
        <w:rPr>
          <w:rFonts w:ascii="Calibri" w:hAnsi="Calibri" w:cs="Calibri"/>
          <w:sz w:val="20"/>
          <w:szCs w:val="20"/>
          <w:highlight w:val="yellow"/>
        </w:rPr>
      </w:pPr>
      <w:r w:rsidRPr="0089327F">
        <w:rPr>
          <w:rFonts w:ascii="Calibri" w:hAnsi="Calibri" w:cs="Calibri"/>
          <w:sz w:val="20"/>
          <w:szCs w:val="20"/>
          <w:highlight w:val="yellow"/>
        </w:rPr>
        <w:t xml:space="preserve">Serve as an editor; and/or </w:t>
      </w:r>
    </w:p>
    <w:p w14:paraId="46A78F55" w14:textId="77777777" w:rsidR="0089327F" w:rsidRPr="0089327F" w:rsidRDefault="0089327F" w:rsidP="0089327F">
      <w:pPr>
        <w:pStyle w:val="NoSpacing"/>
        <w:numPr>
          <w:ilvl w:val="0"/>
          <w:numId w:val="115"/>
        </w:numPr>
        <w:rPr>
          <w:rFonts w:ascii="Calibri" w:hAnsi="Calibri" w:cs="Calibri"/>
          <w:sz w:val="20"/>
          <w:szCs w:val="20"/>
          <w:highlight w:val="yellow"/>
        </w:rPr>
      </w:pPr>
      <w:r w:rsidRPr="0089327F">
        <w:rPr>
          <w:rFonts w:ascii="Calibri" w:hAnsi="Calibri" w:cs="Calibri"/>
          <w:sz w:val="20"/>
          <w:szCs w:val="20"/>
          <w:highlight w:val="yellow"/>
        </w:rPr>
        <w:t xml:space="preserve">Contribute to the research development of students, especially those from underrepresented or underserved groups; and/or </w:t>
      </w:r>
    </w:p>
    <w:p w14:paraId="253296D5" w14:textId="77777777" w:rsidR="0089327F" w:rsidRPr="0089327F" w:rsidRDefault="0089327F" w:rsidP="0089327F">
      <w:pPr>
        <w:pStyle w:val="NoSpacing"/>
        <w:numPr>
          <w:ilvl w:val="0"/>
          <w:numId w:val="115"/>
        </w:numPr>
        <w:rPr>
          <w:rFonts w:ascii="Calibri" w:hAnsi="Calibri" w:cs="Calibri"/>
          <w:sz w:val="20"/>
          <w:szCs w:val="20"/>
          <w:highlight w:val="yellow"/>
        </w:rPr>
      </w:pPr>
      <w:r w:rsidRPr="0089327F">
        <w:rPr>
          <w:rFonts w:ascii="Calibri" w:hAnsi="Calibri" w:cs="Calibri"/>
          <w:sz w:val="20"/>
          <w:szCs w:val="20"/>
          <w:highlight w:val="yellow"/>
        </w:rPr>
        <w:t>Serve on external boards, coalitions, or committees; and/or</w:t>
      </w:r>
    </w:p>
    <w:p w14:paraId="20D132E3" w14:textId="77777777" w:rsidR="0089327F" w:rsidRPr="0089327F" w:rsidRDefault="0089327F" w:rsidP="0089327F">
      <w:pPr>
        <w:pStyle w:val="NoSpacing"/>
        <w:numPr>
          <w:ilvl w:val="0"/>
          <w:numId w:val="115"/>
        </w:numPr>
        <w:rPr>
          <w:rFonts w:ascii="Calibri" w:hAnsi="Calibri" w:cs="Calibri"/>
          <w:sz w:val="20"/>
          <w:szCs w:val="20"/>
          <w:highlight w:val="yellow"/>
        </w:rPr>
      </w:pPr>
      <w:r w:rsidRPr="0089327F">
        <w:rPr>
          <w:rFonts w:ascii="Calibri" w:hAnsi="Calibri" w:cs="Calibri"/>
          <w:sz w:val="20"/>
          <w:szCs w:val="20"/>
          <w:highlight w:val="yellow"/>
        </w:rPr>
        <w:t>Serve on Data Safety Monitoring Boards, Institutional Review Boards or other research oversight groups; and/or</w:t>
      </w:r>
    </w:p>
    <w:p w14:paraId="1499E936" w14:textId="77777777" w:rsidR="0089327F" w:rsidRPr="0089327F" w:rsidRDefault="0089327F" w:rsidP="0089327F">
      <w:pPr>
        <w:pStyle w:val="NoSpacing"/>
        <w:numPr>
          <w:ilvl w:val="0"/>
          <w:numId w:val="115"/>
        </w:numPr>
        <w:rPr>
          <w:rFonts w:ascii="Calibri" w:hAnsi="Calibri" w:cs="Calibri"/>
          <w:sz w:val="20"/>
          <w:szCs w:val="20"/>
          <w:highlight w:val="yellow"/>
        </w:rPr>
      </w:pPr>
      <w:r w:rsidRPr="0089327F">
        <w:rPr>
          <w:rFonts w:ascii="Calibri" w:hAnsi="Calibri" w:cs="Calibri"/>
          <w:sz w:val="20"/>
          <w:szCs w:val="20"/>
          <w:highlight w:val="yellow"/>
        </w:rPr>
        <w:t>Develop/sustain partnerships</w:t>
      </w:r>
    </w:p>
    <w:p w14:paraId="6F947FAD" w14:textId="77777777" w:rsidR="0089327F" w:rsidRPr="0089327F" w:rsidRDefault="0089327F">
      <w:pPr>
        <w:rPr>
          <w:rFonts w:cstheme="minorHAnsi"/>
          <w:sz w:val="20"/>
          <w:highlight w:val="yellow"/>
        </w:rPr>
      </w:pPr>
    </w:p>
    <w:p w14:paraId="2EF2FF7E" w14:textId="77777777" w:rsidR="0089327F" w:rsidRPr="0089327F" w:rsidRDefault="0089327F">
      <w:pPr>
        <w:rPr>
          <w:rFonts w:cstheme="minorHAnsi"/>
          <w:b/>
          <w:bCs/>
          <w:szCs w:val="24"/>
          <w:highlight w:val="yellow"/>
        </w:rPr>
      </w:pPr>
      <w:r w:rsidRPr="0089327F">
        <w:rPr>
          <w:rFonts w:cstheme="minorHAnsi"/>
          <w:sz w:val="20"/>
          <w:highlight w:val="yellow"/>
        </w:rPr>
        <w:tab/>
      </w:r>
      <w:r w:rsidRPr="0089327F">
        <w:rPr>
          <w:rFonts w:cstheme="minorHAnsi"/>
          <w:sz w:val="20"/>
          <w:highlight w:val="yellow"/>
        </w:rPr>
        <w:tab/>
      </w:r>
      <w:r w:rsidRPr="0089327F">
        <w:rPr>
          <w:rFonts w:cstheme="minorHAnsi"/>
          <w:sz w:val="20"/>
          <w:highlight w:val="yellow"/>
        </w:rPr>
        <w:tab/>
      </w:r>
      <w:r w:rsidRPr="0089327F">
        <w:rPr>
          <w:rFonts w:cstheme="minorHAnsi"/>
          <w:sz w:val="20"/>
          <w:highlight w:val="yellow"/>
        </w:rPr>
        <w:tab/>
      </w:r>
      <w:r w:rsidRPr="0089327F">
        <w:rPr>
          <w:rFonts w:cstheme="minorHAnsi"/>
          <w:b/>
          <w:bCs/>
          <w:szCs w:val="24"/>
          <w:highlight w:val="yellow"/>
        </w:rPr>
        <w:t>Extraordinary Performance (5)</w:t>
      </w:r>
      <w:r w:rsidRPr="0089327F">
        <w:rPr>
          <w:rFonts w:cstheme="minorHAnsi"/>
          <w:b/>
          <w:bCs/>
          <w:szCs w:val="24"/>
          <w:highlight w:val="yellow"/>
        </w:rPr>
        <w:tab/>
      </w:r>
    </w:p>
    <w:p w14:paraId="3B405120" w14:textId="77777777" w:rsidR="0089327F" w:rsidRPr="0089327F" w:rsidRDefault="0089327F">
      <w:pPr>
        <w:rPr>
          <w:rFonts w:cstheme="minorHAnsi"/>
          <w:sz w:val="20"/>
          <w:highlight w:val="yellow"/>
        </w:rPr>
      </w:pPr>
      <w:r w:rsidRPr="0089327F">
        <w:rPr>
          <w:rFonts w:cstheme="minorHAnsi"/>
          <w:sz w:val="20"/>
          <w:highlight w:val="yellow"/>
        </w:rPr>
        <w:t>Demonstrates an exceptional degree of providing own research applied activities by contributing as a lead or co-lead in writing for dissemination which may include a variety of materials/writings and/or a variety of media and channels; and/or serving in a reviewing or editing capacity; and/or overseeing and mentoring student(s)' development of research skills; and/or contributing time and effort in developing and sustaining internal and external partnerships/collaborations</w:t>
      </w:r>
    </w:p>
    <w:p w14:paraId="2D7515FD" w14:textId="77777777" w:rsidR="0089327F" w:rsidRPr="0089327F" w:rsidRDefault="0089327F">
      <w:pPr>
        <w:rPr>
          <w:rFonts w:cstheme="minorHAnsi"/>
          <w:sz w:val="20"/>
          <w:highlight w:val="yellow"/>
        </w:rPr>
      </w:pPr>
      <w:r w:rsidRPr="0089327F">
        <w:rPr>
          <w:rFonts w:cstheme="minorHAnsi"/>
          <w:sz w:val="20"/>
          <w:highlight w:val="yellow"/>
        </w:rPr>
        <w:tab/>
      </w:r>
    </w:p>
    <w:p w14:paraId="7FD94AD2" w14:textId="77777777" w:rsidR="0089327F" w:rsidRPr="0089327F" w:rsidRDefault="0089327F" w:rsidP="0089327F">
      <w:pPr>
        <w:ind w:left="2160" w:firstLine="720"/>
        <w:rPr>
          <w:rFonts w:cstheme="minorHAnsi"/>
          <w:b/>
          <w:bCs/>
          <w:szCs w:val="24"/>
          <w:highlight w:val="yellow"/>
        </w:rPr>
      </w:pPr>
      <w:bookmarkStart w:id="42" w:name="_Hlk86687577"/>
      <w:r w:rsidRPr="0089327F">
        <w:rPr>
          <w:rFonts w:cstheme="minorHAnsi"/>
          <w:b/>
          <w:bCs/>
          <w:szCs w:val="24"/>
          <w:highlight w:val="yellow"/>
        </w:rPr>
        <w:t>Exceeds Expectations (4)</w:t>
      </w:r>
    </w:p>
    <w:bookmarkEnd w:id="42"/>
    <w:p w14:paraId="4E18582B" w14:textId="77777777" w:rsidR="0089327F" w:rsidRPr="0089327F" w:rsidRDefault="0089327F">
      <w:pPr>
        <w:rPr>
          <w:rFonts w:cstheme="minorHAnsi"/>
          <w:sz w:val="20"/>
          <w:highlight w:val="yellow"/>
        </w:rPr>
      </w:pPr>
      <w:r w:rsidRPr="0089327F">
        <w:rPr>
          <w:rFonts w:cstheme="minorHAnsi"/>
          <w:sz w:val="20"/>
          <w:highlight w:val="yellow"/>
        </w:rPr>
        <w:t>Demonstrates a high degree of providing own research applied activities by contributing as a co-lead in writing for dissemination which may include a variety of materials/writings and/or a variety of media and channels; and/or serving in a reviewing or editing capacity; and/or mentoring student(s)' development of research skills; and/or time and efforts contributing time and effort in developing and sustaining internal and external partnerships/collaborations</w:t>
      </w:r>
    </w:p>
    <w:p w14:paraId="16FB4975" w14:textId="77777777" w:rsidR="0089327F" w:rsidRPr="0089327F" w:rsidRDefault="0089327F" w:rsidP="0089327F">
      <w:pPr>
        <w:ind w:left="1440" w:firstLine="720"/>
        <w:rPr>
          <w:rFonts w:cstheme="minorHAnsi"/>
          <w:sz w:val="20"/>
          <w:highlight w:val="yellow"/>
        </w:rPr>
      </w:pPr>
    </w:p>
    <w:p w14:paraId="413DCD31" w14:textId="77777777" w:rsidR="0089327F" w:rsidRPr="0089327F" w:rsidRDefault="0089327F" w:rsidP="0089327F">
      <w:pPr>
        <w:ind w:left="2160" w:firstLine="720"/>
        <w:rPr>
          <w:rFonts w:ascii="Calibri" w:hAnsi="Calibri" w:cs="Calibri"/>
          <w:b/>
          <w:bCs/>
          <w:szCs w:val="24"/>
          <w:highlight w:val="yellow"/>
        </w:rPr>
      </w:pPr>
      <w:r w:rsidRPr="0089327F">
        <w:rPr>
          <w:rFonts w:cstheme="minorHAnsi"/>
          <w:b/>
          <w:bCs/>
          <w:szCs w:val="24"/>
          <w:highlight w:val="yellow"/>
        </w:rPr>
        <w:t>Meets Expectations (3)</w:t>
      </w:r>
    </w:p>
    <w:p w14:paraId="7AF5B9C6" w14:textId="77777777" w:rsidR="0089327F" w:rsidRPr="0089327F" w:rsidRDefault="0089327F">
      <w:pPr>
        <w:rPr>
          <w:rFonts w:ascii="Calibri" w:hAnsi="Calibri" w:cs="Calibri"/>
          <w:b/>
          <w:bCs/>
          <w:szCs w:val="24"/>
          <w:highlight w:val="yellow"/>
        </w:rPr>
      </w:pPr>
      <w:r w:rsidRPr="0089327F">
        <w:rPr>
          <w:rFonts w:cstheme="minorHAnsi"/>
          <w:sz w:val="20"/>
          <w:highlight w:val="yellow"/>
        </w:rPr>
        <w:t>Demonstrates an average degree of providing own research applied activities by contributing in writing for dissemination which may include a variety of materials/writings and/or a variety of media and channels; and/or serving in a reviewing or editing capacity; and/or mentoring student(s)' development of research skills; and/or participating in planning for internal and external partnerships/collaborations</w:t>
      </w:r>
    </w:p>
    <w:p w14:paraId="3FE4CD20" w14:textId="77777777" w:rsidR="0089327F" w:rsidRPr="0089327F" w:rsidRDefault="0089327F">
      <w:pPr>
        <w:rPr>
          <w:rFonts w:ascii="Calibri" w:hAnsi="Calibri" w:cs="Calibri"/>
          <w:b/>
          <w:bCs/>
          <w:szCs w:val="24"/>
          <w:highlight w:val="yellow"/>
        </w:rPr>
      </w:pPr>
    </w:p>
    <w:p w14:paraId="479E298E" w14:textId="77777777" w:rsidR="0089327F" w:rsidRPr="0089327F" w:rsidRDefault="0089327F" w:rsidP="0089327F">
      <w:pPr>
        <w:ind w:left="2160" w:firstLine="720"/>
        <w:rPr>
          <w:rFonts w:cstheme="minorHAnsi"/>
          <w:b/>
          <w:bCs/>
          <w:szCs w:val="24"/>
          <w:highlight w:val="yellow"/>
        </w:rPr>
      </w:pPr>
      <w:r w:rsidRPr="0089327F">
        <w:rPr>
          <w:rFonts w:cstheme="minorHAnsi"/>
          <w:b/>
          <w:bCs/>
          <w:szCs w:val="24"/>
          <w:highlight w:val="yellow"/>
        </w:rPr>
        <w:t xml:space="preserve">Partially Meets Expectations (2) </w:t>
      </w:r>
    </w:p>
    <w:p w14:paraId="19ACF9C4" w14:textId="77777777" w:rsidR="0089327F" w:rsidRPr="0089327F" w:rsidRDefault="0089327F">
      <w:pPr>
        <w:rPr>
          <w:rFonts w:ascii="Calibri" w:hAnsi="Calibri" w:cs="Calibri"/>
          <w:b/>
          <w:bCs/>
          <w:szCs w:val="24"/>
          <w:highlight w:val="yellow"/>
        </w:rPr>
      </w:pPr>
      <w:r w:rsidRPr="0089327F">
        <w:rPr>
          <w:rFonts w:cstheme="minorHAnsi"/>
          <w:sz w:val="20"/>
          <w:highlight w:val="yellow"/>
        </w:rPr>
        <w:t>Demonstrates some degree of providing own research applied activities by contributing ideas for dissemination which may include a variety of materials/writings and/or a variety of media and channels; and/or serving in a reviewing or editing capacity; and/or mentoring student(s)' development of research skills; and/or participating in discussions for internal and external partnerships/collaborations</w:t>
      </w:r>
    </w:p>
    <w:p w14:paraId="1BF68B21" w14:textId="77777777" w:rsidR="0089327F" w:rsidRPr="0089327F" w:rsidRDefault="0089327F">
      <w:pPr>
        <w:rPr>
          <w:rFonts w:ascii="Calibri" w:hAnsi="Calibri" w:cs="Calibri"/>
          <w:b/>
          <w:bCs/>
          <w:szCs w:val="24"/>
          <w:highlight w:val="yellow"/>
        </w:rPr>
      </w:pPr>
    </w:p>
    <w:p w14:paraId="5C4429EF" w14:textId="77777777" w:rsidR="0089327F" w:rsidRPr="0089327F" w:rsidRDefault="0089327F" w:rsidP="0089327F">
      <w:pPr>
        <w:ind w:left="2160" w:firstLine="720"/>
        <w:rPr>
          <w:rFonts w:ascii="Calibri" w:hAnsi="Calibri" w:cs="Calibri"/>
          <w:b/>
          <w:bCs/>
          <w:szCs w:val="24"/>
          <w:highlight w:val="yellow"/>
        </w:rPr>
      </w:pPr>
      <w:bookmarkStart w:id="43" w:name="_Hlk86687705"/>
      <w:r w:rsidRPr="0089327F">
        <w:rPr>
          <w:rFonts w:cstheme="minorHAnsi"/>
          <w:b/>
          <w:bCs/>
          <w:szCs w:val="24"/>
          <w:highlight w:val="yellow"/>
        </w:rPr>
        <w:t xml:space="preserve">Unacceptable Performance (1) </w:t>
      </w:r>
    </w:p>
    <w:bookmarkEnd w:id="43"/>
    <w:p w14:paraId="3E099176" w14:textId="77777777" w:rsidR="0089327F" w:rsidRPr="0089327F" w:rsidRDefault="0089327F">
      <w:pPr>
        <w:rPr>
          <w:rFonts w:ascii="Calibri" w:hAnsi="Calibri" w:cs="Calibri"/>
          <w:b/>
          <w:bCs/>
          <w:szCs w:val="24"/>
          <w:highlight w:val="yellow"/>
        </w:rPr>
      </w:pPr>
      <w:r w:rsidRPr="0089327F">
        <w:rPr>
          <w:rFonts w:cstheme="minorHAnsi"/>
          <w:sz w:val="20"/>
          <w:highlight w:val="yellow"/>
        </w:rPr>
        <w:t>Demonstrates minimal degree of providing own research applied activities by contributing ideas for dissemination which may include a variety of materials/writings and/or a variety of media and channels; and/or serving in a reviewing or editing capacity; and/or reviewing student(s)' development of research skills; and/or participating in discussions for internal and external partnerships/collaborations</w:t>
      </w:r>
    </w:p>
    <w:p w14:paraId="101E3B54" w14:textId="77777777" w:rsidR="0089327F" w:rsidRPr="0089327F" w:rsidRDefault="0089327F">
      <w:pPr>
        <w:rPr>
          <w:rFonts w:ascii="Calibri" w:hAnsi="Calibri" w:cs="Calibri"/>
          <w:b/>
          <w:bCs/>
          <w:szCs w:val="24"/>
          <w:highlight w:val="yellow"/>
        </w:rPr>
      </w:pPr>
    </w:p>
    <w:p w14:paraId="72D6C8B9" w14:textId="77777777" w:rsidR="0089327F" w:rsidRPr="0089327F" w:rsidRDefault="0089327F">
      <w:pPr>
        <w:rPr>
          <w:rFonts w:ascii="Calibri" w:hAnsi="Calibri" w:cs="Calibri"/>
          <w:b/>
          <w:bCs/>
          <w:szCs w:val="24"/>
          <w:highlight w:val="yellow"/>
        </w:rPr>
      </w:pPr>
    </w:p>
    <w:p w14:paraId="34DF5ECA" w14:textId="77777777" w:rsidR="0089327F" w:rsidRPr="0089327F" w:rsidRDefault="0089327F">
      <w:pPr>
        <w:rPr>
          <w:rFonts w:ascii="Calibri" w:hAnsi="Calibri" w:cs="Calibri"/>
          <w:b/>
          <w:bCs/>
          <w:szCs w:val="24"/>
          <w:highlight w:val="yellow"/>
        </w:rPr>
      </w:pPr>
      <w:r w:rsidRPr="0089327F">
        <w:rPr>
          <w:rFonts w:ascii="Calibri" w:hAnsi="Calibri" w:cs="Calibri"/>
          <w:b/>
          <w:bCs/>
          <w:szCs w:val="24"/>
          <w:highlight w:val="yellow"/>
        </w:rPr>
        <w:t>RESEARCH ACTIVITIES</w:t>
      </w:r>
    </w:p>
    <w:p w14:paraId="78442F57" w14:textId="77777777" w:rsidR="0089327F" w:rsidRPr="0089327F" w:rsidRDefault="0089327F" w:rsidP="0089327F">
      <w:pPr>
        <w:pStyle w:val="NoSpacing"/>
        <w:numPr>
          <w:ilvl w:val="0"/>
          <w:numId w:val="117"/>
        </w:numPr>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AUXILIARY ACTIVITIES</w:t>
      </w:r>
    </w:p>
    <w:p w14:paraId="6AD91324" w14:textId="77777777" w:rsidR="0089327F" w:rsidRPr="0089327F" w:rsidRDefault="0089327F" w:rsidP="0089327F">
      <w:pPr>
        <w:ind w:left="720"/>
        <w:rPr>
          <w:rFonts w:cstheme="minorHAnsi"/>
          <w:bCs/>
          <w:sz w:val="20"/>
          <w:highlight w:val="yellow"/>
        </w:rPr>
      </w:pPr>
    </w:p>
    <w:p w14:paraId="24C033B5" w14:textId="77777777" w:rsidR="0089327F" w:rsidRPr="0089327F" w:rsidRDefault="0089327F" w:rsidP="0089327F">
      <w:pPr>
        <w:ind w:left="720"/>
        <w:rPr>
          <w:rFonts w:cstheme="minorHAnsi"/>
          <w:sz w:val="20"/>
          <w:highlight w:val="yellow"/>
        </w:rPr>
      </w:pPr>
      <w:r w:rsidRPr="0089327F">
        <w:rPr>
          <w:rFonts w:cstheme="minorHAnsi"/>
          <w:bCs/>
          <w:sz w:val="20"/>
          <w:highlight w:val="yellow"/>
        </w:rPr>
        <w:t xml:space="preserve">Auxiliary activities </w:t>
      </w:r>
      <w:r w:rsidRPr="0089327F">
        <w:rPr>
          <w:rFonts w:cstheme="minorHAnsi"/>
          <w:sz w:val="20"/>
          <w:highlight w:val="yellow"/>
        </w:rPr>
        <w:t xml:space="preserve">may include the following and demonstrate the ability to provide research support in any of the following ways: </w:t>
      </w:r>
    </w:p>
    <w:p w14:paraId="7C8C6252" w14:textId="77777777" w:rsidR="0089327F" w:rsidRPr="0089327F" w:rsidRDefault="0089327F" w:rsidP="0089327F">
      <w:pPr>
        <w:pStyle w:val="NoSpacing"/>
        <w:numPr>
          <w:ilvl w:val="0"/>
          <w:numId w:val="116"/>
        </w:numPr>
        <w:rPr>
          <w:rFonts w:ascii="Calibri" w:hAnsi="Calibri" w:cs="Calibri"/>
          <w:sz w:val="20"/>
          <w:szCs w:val="20"/>
          <w:highlight w:val="yellow"/>
        </w:rPr>
      </w:pPr>
      <w:r w:rsidRPr="0089327F">
        <w:rPr>
          <w:rFonts w:ascii="Calibri" w:hAnsi="Calibri" w:cs="Calibri"/>
          <w:sz w:val="20"/>
          <w:szCs w:val="20"/>
          <w:highlight w:val="yellow"/>
        </w:rPr>
        <w:t xml:space="preserve">Contribute to the writing, conceptualization, and submissions of proposals for funding; and/or </w:t>
      </w:r>
    </w:p>
    <w:p w14:paraId="30A4CD24" w14:textId="77777777" w:rsidR="0089327F" w:rsidRPr="0089327F" w:rsidRDefault="0089327F" w:rsidP="0089327F">
      <w:pPr>
        <w:pStyle w:val="NoSpacing"/>
        <w:numPr>
          <w:ilvl w:val="0"/>
          <w:numId w:val="116"/>
        </w:numPr>
        <w:rPr>
          <w:rFonts w:ascii="Calibri" w:hAnsi="Calibri" w:cs="Calibri"/>
          <w:sz w:val="20"/>
          <w:szCs w:val="20"/>
          <w:highlight w:val="yellow"/>
        </w:rPr>
      </w:pPr>
      <w:r w:rsidRPr="0089327F">
        <w:rPr>
          <w:rFonts w:ascii="Calibri" w:hAnsi="Calibri" w:cs="Calibri"/>
          <w:sz w:val="20"/>
          <w:szCs w:val="20"/>
          <w:highlight w:val="yellow"/>
        </w:rPr>
        <w:t>Receive proposal funding; and/or</w:t>
      </w:r>
    </w:p>
    <w:p w14:paraId="3D5EA08A" w14:textId="77777777" w:rsidR="0089327F" w:rsidRPr="0089327F" w:rsidRDefault="0089327F" w:rsidP="0089327F">
      <w:pPr>
        <w:pStyle w:val="NoSpacing"/>
        <w:numPr>
          <w:ilvl w:val="0"/>
          <w:numId w:val="116"/>
        </w:numPr>
        <w:rPr>
          <w:rFonts w:ascii="Calibri" w:hAnsi="Calibri" w:cs="Calibri"/>
          <w:b/>
          <w:bCs/>
          <w:sz w:val="20"/>
          <w:szCs w:val="20"/>
          <w:highlight w:val="yellow"/>
        </w:rPr>
      </w:pPr>
      <w:r w:rsidRPr="0089327F">
        <w:rPr>
          <w:rFonts w:ascii="Calibri" w:hAnsi="Calibri" w:cs="Calibri"/>
          <w:sz w:val="20"/>
          <w:szCs w:val="20"/>
          <w:highlight w:val="yellow"/>
        </w:rPr>
        <w:t>Implement research projects as PI, co-PI, co-investigator, with special recognition for mentoring students and others from underrepresented or underserved groups</w:t>
      </w:r>
    </w:p>
    <w:p w14:paraId="7241AC64" w14:textId="77777777" w:rsidR="0089327F" w:rsidRPr="0089327F" w:rsidRDefault="0089327F">
      <w:pPr>
        <w:rPr>
          <w:rFonts w:cstheme="minorHAnsi"/>
          <w:sz w:val="20"/>
          <w:highlight w:val="yellow"/>
        </w:rPr>
      </w:pPr>
    </w:p>
    <w:p w14:paraId="5C7F657F" w14:textId="77777777" w:rsidR="0089327F" w:rsidRPr="0089327F" w:rsidRDefault="0089327F">
      <w:pPr>
        <w:rPr>
          <w:rFonts w:cstheme="minorHAnsi"/>
          <w:sz w:val="20"/>
          <w:highlight w:val="yellow"/>
        </w:rPr>
      </w:pPr>
    </w:p>
    <w:p w14:paraId="1E65AC01" w14:textId="77777777" w:rsidR="0089327F" w:rsidRPr="0089327F" w:rsidRDefault="0089327F" w:rsidP="0089327F">
      <w:pPr>
        <w:ind w:left="2160" w:firstLine="720"/>
        <w:rPr>
          <w:rFonts w:ascii="Calibri" w:hAnsi="Calibri" w:cs="Calibri"/>
          <w:b/>
          <w:bCs/>
          <w:szCs w:val="24"/>
          <w:highlight w:val="yellow"/>
        </w:rPr>
      </w:pPr>
      <w:r w:rsidRPr="0089327F">
        <w:rPr>
          <w:rFonts w:cstheme="minorHAnsi"/>
          <w:b/>
          <w:bCs/>
          <w:szCs w:val="24"/>
          <w:highlight w:val="yellow"/>
        </w:rPr>
        <w:t xml:space="preserve"> Extraordinary Performance (5)</w:t>
      </w:r>
    </w:p>
    <w:p w14:paraId="3D84674C" w14:textId="77777777" w:rsidR="0089327F" w:rsidRPr="0089327F" w:rsidRDefault="0089327F">
      <w:pPr>
        <w:rPr>
          <w:rFonts w:ascii="Calibri" w:hAnsi="Calibri" w:cs="Calibri"/>
          <w:b/>
          <w:bCs/>
          <w:szCs w:val="24"/>
          <w:highlight w:val="yellow"/>
        </w:rPr>
      </w:pPr>
      <w:r w:rsidRPr="0089327F">
        <w:rPr>
          <w:rFonts w:cstheme="minorHAnsi"/>
          <w:sz w:val="20"/>
          <w:highlight w:val="yellow"/>
        </w:rPr>
        <w:t>Demonstrates an exceptional degree of providing own and department's research activities by contributing as a lead or co-lead in writing, receiving, implementing proposals and projects; leading, determining and delegating tasks to others, including students and others from underrepresented or underserved groups; contributing original written analysis and narratives; designing timelines and activities; and/or managing multiple aspects of at least one research project</w:t>
      </w:r>
    </w:p>
    <w:p w14:paraId="1B7BACA6" w14:textId="77777777" w:rsidR="0089327F" w:rsidRPr="0089327F" w:rsidRDefault="0089327F" w:rsidP="0089327F">
      <w:pPr>
        <w:ind w:left="2160" w:firstLine="720"/>
        <w:rPr>
          <w:rFonts w:cstheme="minorHAnsi"/>
          <w:b/>
          <w:bCs/>
          <w:szCs w:val="24"/>
          <w:highlight w:val="yellow"/>
        </w:rPr>
      </w:pPr>
      <w:r w:rsidRPr="0089327F">
        <w:rPr>
          <w:rFonts w:cstheme="minorHAnsi"/>
          <w:b/>
          <w:bCs/>
          <w:szCs w:val="24"/>
          <w:highlight w:val="yellow"/>
        </w:rPr>
        <w:t>Exceeds Expectations (4)</w:t>
      </w:r>
    </w:p>
    <w:p w14:paraId="729B0E34" w14:textId="77777777" w:rsidR="0089327F" w:rsidRPr="0089327F" w:rsidRDefault="0089327F">
      <w:pPr>
        <w:rPr>
          <w:rFonts w:cstheme="minorHAnsi"/>
          <w:sz w:val="20"/>
          <w:highlight w:val="yellow"/>
        </w:rPr>
      </w:pPr>
      <w:r w:rsidRPr="0089327F">
        <w:rPr>
          <w:rFonts w:cstheme="minorHAnsi"/>
          <w:sz w:val="20"/>
          <w:highlight w:val="yellow"/>
        </w:rPr>
        <w:t>Demonstrates a high degree of providing own research activities by contributing as a co-lead in writing, receiving, implementing projects; determining and delegating tasks to others including students and others from underrepresented or underserved groups; contributing original written analysis and narratives; designing timelines and activities; and/or managing multiple aspects of at least one research project</w:t>
      </w:r>
    </w:p>
    <w:p w14:paraId="417CE00B" w14:textId="77777777" w:rsidR="0089327F" w:rsidRPr="0089327F" w:rsidRDefault="0089327F">
      <w:pPr>
        <w:rPr>
          <w:rFonts w:ascii="Calibri" w:hAnsi="Calibri" w:cs="Calibri"/>
          <w:b/>
          <w:bCs/>
          <w:szCs w:val="24"/>
          <w:highlight w:val="yellow"/>
        </w:rPr>
      </w:pPr>
    </w:p>
    <w:p w14:paraId="6EABE946" w14:textId="77777777" w:rsidR="0089327F" w:rsidRPr="0089327F" w:rsidRDefault="0089327F" w:rsidP="0089327F">
      <w:pPr>
        <w:ind w:left="2160" w:firstLine="720"/>
        <w:rPr>
          <w:rFonts w:ascii="Calibri" w:hAnsi="Calibri" w:cs="Calibri"/>
          <w:b/>
          <w:bCs/>
          <w:szCs w:val="24"/>
          <w:highlight w:val="yellow"/>
        </w:rPr>
      </w:pPr>
      <w:r w:rsidRPr="0089327F">
        <w:rPr>
          <w:rFonts w:cstheme="minorHAnsi"/>
          <w:b/>
          <w:bCs/>
          <w:szCs w:val="24"/>
          <w:highlight w:val="yellow"/>
        </w:rPr>
        <w:t>Meets Expectations (3)</w:t>
      </w:r>
    </w:p>
    <w:p w14:paraId="5421161E" w14:textId="77777777" w:rsidR="0089327F" w:rsidRPr="0089327F" w:rsidRDefault="0089327F">
      <w:pPr>
        <w:rPr>
          <w:rFonts w:ascii="Calibri" w:hAnsi="Calibri" w:cs="Calibri"/>
          <w:b/>
          <w:bCs/>
          <w:szCs w:val="24"/>
          <w:highlight w:val="yellow"/>
        </w:rPr>
      </w:pPr>
      <w:r w:rsidRPr="0089327F">
        <w:rPr>
          <w:rFonts w:cstheme="minorHAnsi"/>
          <w:sz w:val="20"/>
          <w:highlight w:val="yellow"/>
        </w:rPr>
        <w:t>Demonstrates an average degree of providing own research activities by contributing as a member of a team that writes proposals; works with students and others from underrepresented or underserved groups; on research projects; and/or manages aspects of own research work including timeline and activities</w:t>
      </w:r>
    </w:p>
    <w:p w14:paraId="145A6820" w14:textId="77777777" w:rsidR="0089327F" w:rsidRPr="0089327F" w:rsidRDefault="0089327F">
      <w:pPr>
        <w:rPr>
          <w:rFonts w:ascii="Calibri" w:hAnsi="Calibri" w:cs="Calibri"/>
          <w:b/>
          <w:bCs/>
          <w:szCs w:val="24"/>
          <w:highlight w:val="yellow"/>
        </w:rPr>
      </w:pPr>
    </w:p>
    <w:p w14:paraId="6B594453" w14:textId="77777777" w:rsidR="0089327F" w:rsidRPr="0089327F" w:rsidRDefault="0089327F">
      <w:pPr>
        <w:rPr>
          <w:rFonts w:ascii="Calibri" w:hAnsi="Calibri" w:cs="Calibri"/>
          <w:b/>
          <w:bCs/>
          <w:szCs w:val="24"/>
          <w:highlight w:val="yellow"/>
        </w:rPr>
      </w:pPr>
    </w:p>
    <w:p w14:paraId="5A9F26E7" w14:textId="77777777" w:rsidR="0089327F" w:rsidRPr="0089327F" w:rsidRDefault="0089327F" w:rsidP="0089327F">
      <w:pPr>
        <w:ind w:left="1440" w:firstLine="720"/>
        <w:rPr>
          <w:rFonts w:cstheme="minorHAnsi"/>
          <w:b/>
          <w:bCs/>
          <w:szCs w:val="24"/>
          <w:highlight w:val="yellow"/>
        </w:rPr>
      </w:pPr>
      <w:r w:rsidRPr="0089327F">
        <w:rPr>
          <w:rFonts w:cstheme="minorHAnsi"/>
          <w:b/>
          <w:bCs/>
          <w:szCs w:val="24"/>
          <w:highlight w:val="yellow"/>
        </w:rPr>
        <w:t xml:space="preserve">             Partially Meets Expectations (2) </w:t>
      </w:r>
    </w:p>
    <w:p w14:paraId="26A44469" w14:textId="77777777" w:rsidR="0089327F" w:rsidRPr="0089327F" w:rsidRDefault="0089327F">
      <w:pPr>
        <w:rPr>
          <w:rFonts w:ascii="Calibri" w:hAnsi="Calibri" w:cs="Calibri"/>
          <w:b/>
          <w:bCs/>
          <w:szCs w:val="24"/>
          <w:highlight w:val="yellow"/>
        </w:rPr>
      </w:pPr>
      <w:r w:rsidRPr="0089327F">
        <w:rPr>
          <w:rFonts w:cstheme="minorHAnsi"/>
          <w:sz w:val="20"/>
          <w:highlight w:val="yellow"/>
        </w:rPr>
        <w:t>Demonstrates some degree of providing to own research activities by contributing as a member of a team and produces some work tasks including timeline and activities</w:t>
      </w:r>
    </w:p>
    <w:p w14:paraId="06E1377B" w14:textId="77777777" w:rsidR="0089327F" w:rsidRPr="0089327F" w:rsidRDefault="0089327F">
      <w:pPr>
        <w:rPr>
          <w:rFonts w:ascii="Calibri" w:hAnsi="Calibri" w:cs="Calibri"/>
          <w:b/>
          <w:bCs/>
          <w:szCs w:val="24"/>
          <w:highlight w:val="yellow"/>
        </w:rPr>
      </w:pPr>
    </w:p>
    <w:p w14:paraId="091A1A2A" w14:textId="77777777" w:rsidR="0089327F" w:rsidRPr="0089327F" w:rsidRDefault="0089327F" w:rsidP="0089327F">
      <w:pPr>
        <w:ind w:left="1440" w:firstLine="720"/>
        <w:rPr>
          <w:rFonts w:cstheme="minorHAnsi"/>
          <w:b/>
          <w:bCs/>
          <w:szCs w:val="24"/>
          <w:highlight w:val="yellow"/>
        </w:rPr>
      </w:pPr>
      <w:r w:rsidRPr="0089327F">
        <w:rPr>
          <w:rFonts w:cstheme="minorHAnsi"/>
          <w:sz w:val="20"/>
          <w:highlight w:val="yellow"/>
        </w:rPr>
        <w:t xml:space="preserve">                </w:t>
      </w:r>
      <w:r w:rsidRPr="0089327F">
        <w:rPr>
          <w:rFonts w:cstheme="minorHAnsi"/>
          <w:b/>
          <w:bCs/>
          <w:szCs w:val="24"/>
          <w:highlight w:val="yellow"/>
        </w:rPr>
        <w:t xml:space="preserve">Unacceptable Performance (1) </w:t>
      </w:r>
    </w:p>
    <w:p w14:paraId="496A84BD" w14:textId="77777777" w:rsidR="0089327F" w:rsidRPr="0089327F" w:rsidRDefault="0089327F">
      <w:pPr>
        <w:rPr>
          <w:rFonts w:ascii="Calibri" w:hAnsi="Calibri" w:cs="Calibri"/>
          <w:b/>
          <w:bCs/>
          <w:szCs w:val="24"/>
          <w:highlight w:val="yellow"/>
        </w:rPr>
      </w:pPr>
      <w:r w:rsidRPr="0089327F">
        <w:rPr>
          <w:rFonts w:cstheme="minorHAnsi"/>
          <w:sz w:val="20"/>
          <w:highlight w:val="yellow"/>
        </w:rPr>
        <w:t>Demonstrates minimal degree of providing own research activities as a member of a team by showing up to team meetings but contributing to few activities or tasks</w:t>
      </w:r>
    </w:p>
    <w:p w14:paraId="16732B71" w14:textId="77777777" w:rsidR="0089327F" w:rsidRPr="0089327F" w:rsidRDefault="0089327F">
      <w:pPr>
        <w:rPr>
          <w:rFonts w:ascii="Calibri" w:hAnsi="Calibri" w:cs="Calibri"/>
          <w:b/>
          <w:bCs/>
          <w:szCs w:val="24"/>
          <w:highlight w:val="yellow"/>
        </w:rPr>
      </w:pPr>
    </w:p>
    <w:p w14:paraId="5B564D4A" w14:textId="77777777" w:rsidR="0089327F" w:rsidRPr="0089327F" w:rsidRDefault="0089327F">
      <w:pPr>
        <w:rPr>
          <w:rFonts w:ascii="Calibri" w:hAnsi="Calibri" w:cs="Calibri"/>
          <w:b/>
          <w:bCs/>
          <w:szCs w:val="24"/>
          <w:highlight w:val="yellow"/>
        </w:rPr>
      </w:pPr>
    </w:p>
    <w:p w14:paraId="18DFF56A" w14:textId="77777777" w:rsidR="0089327F" w:rsidRPr="0089327F" w:rsidRDefault="0089327F">
      <w:pPr>
        <w:rPr>
          <w:rFonts w:ascii="Calibri" w:hAnsi="Calibri" w:cs="Calibri"/>
          <w:b/>
          <w:bCs/>
          <w:szCs w:val="24"/>
          <w:highlight w:val="yellow"/>
        </w:rPr>
      </w:pPr>
    </w:p>
    <w:p w14:paraId="62D69BB4" w14:textId="77777777" w:rsidR="0089327F" w:rsidRPr="0089327F" w:rsidRDefault="0089327F">
      <w:pPr>
        <w:rPr>
          <w:rFonts w:ascii="Calibri" w:hAnsi="Calibri" w:cs="Calibri"/>
          <w:b/>
          <w:bCs/>
          <w:szCs w:val="24"/>
          <w:highlight w:val="yellow"/>
        </w:rPr>
      </w:pPr>
    </w:p>
    <w:p w14:paraId="5E202B12" w14:textId="77777777" w:rsidR="0089327F" w:rsidRPr="0089327F" w:rsidRDefault="0089327F">
      <w:pPr>
        <w:rPr>
          <w:rFonts w:ascii="Calibri" w:hAnsi="Calibri" w:cs="Calibri"/>
          <w:b/>
          <w:bCs/>
          <w:szCs w:val="24"/>
          <w:highlight w:val="yellow"/>
        </w:rPr>
      </w:pPr>
    </w:p>
    <w:p w14:paraId="132133D9" w14:textId="77777777" w:rsidR="0089327F" w:rsidRPr="0089327F" w:rsidRDefault="0089327F">
      <w:pPr>
        <w:rPr>
          <w:rFonts w:ascii="Calibri" w:hAnsi="Calibri" w:cs="Calibri"/>
          <w:b/>
          <w:bCs/>
          <w:szCs w:val="24"/>
          <w:highlight w:val="yellow"/>
        </w:rPr>
      </w:pPr>
    </w:p>
    <w:p w14:paraId="7BCECB4B" w14:textId="77777777" w:rsidR="0089327F" w:rsidRPr="0089327F" w:rsidRDefault="0089327F">
      <w:pPr>
        <w:rPr>
          <w:rFonts w:ascii="Calibri" w:hAnsi="Calibri" w:cs="Calibri"/>
          <w:b/>
          <w:bCs/>
          <w:szCs w:val="24"/>
          <w:highlight w:val="yellow"/>
        </w:rPr>
      </w:pPr>
    </w:p>
    <w:p w14:paraId="4759F6AE" w14:textId="77777777" w:rsidR="0089327F" w:rsidRPr="0089327F" w:rsidRDefault="0089327F">
      <w:pPr>
        <w:rPr>
          <w:rFonts w:ascii="Calibri" w:hAnsi="Calibri" w:cs="Calibri"/>
          <w:b/>
          <w:bCs/>
          <w:szCs w:val="24"/>
          <w:highlight w:val="yellow"/>
        </w:rPr>
      </w:pPr>
    </w:p>
    <w:tbl>
      <w:tblPr>
        <w:tblpPr w:leftFromText="180" w:rightFromText="180" w:vertAnchor="text" w:horzAnchor="margin" w:tblpY="-1439"/>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8"/>
        <w:gridCol w:w="2466"/>
        <w:gridCol w:w="3010"/>
        <w:gridCol w:w="2580"/>
      </w:tblGrid>
      <w:tr w:rsidR="0089327F" w:rsidRPr="0089327F" w14:paraId="2D758694" w14:textId="77777777" w:rsidTr="0089327F">
        <w:trPr>
          <w:trHeight w:val="385"/>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6159438E" w14:textId="77777777" w:rsidR="0089327F" w:rsidRPr="0089327F" w:rsidRDefault="0089327F" w:rsidP="0089327F">
            <w:pPr>
              <w:jc w:val="center"/>
              <w:textAlignment w:val="baseline"/>
              <w:rPr>
                <w:rFonts w:ascii="Calibri" w:hAnsi="Calibri" w:cs="Calibri"/>
                <w:b/>
                <w:bCs/>
                <w:szCs w:val="24"/>
                <w:highlight w:val="yellow"/>
              </w:rPr>
            </w:pPr>
          </w:p>
          <w:p w14:paraId="38819054" w14:textId="77777777" w:rsidR="0089327F" w:rsidRPr="0089327F" w:rsidRDefault="0089327F" w:rsidP="0089327F">
            <w:pPr>
              <w:jc w:val="center"/>
              <w:textAlignment w:val="baseline"/>
              <w:rPr>
                <w:rFonts w:ascii="Calibri" w:hAnsi="Calibri" w:cs="Calibri"/>
                <w:szCs w:val="24"/>
                <w:highlight w:val="yellow"/>
              </w:rPr>
            </w:pPr>
            <w:r w:rsidRPr="0089327F">
              <w:rPr>
                <w:rFonts w:ascii="Calibri" w:hAnsi="Calibri" w:cs="Calibri"/>
                <w:b/>
                <w:bCs/>
                <w:szCs w:val="24"/>
                <w:highlight w:val="yellow"/>
              </w:rPr>
              <w:t>BENCHMARKS SUMMATIVE TABLE</w:t>
            </w:r>
            <w:r w:rsidRPr="0089327F">
              <w:rPr>
                <w:rFonts w:ascii="Calibri" w:hAnsi="Calibri" w:cs="Calibri"/>
                <w:szCs w:val="24"/>
                <w:highlight w:val="yellow"/>
              </w:rPr>
              <w:t> </w:t>
            </w:r>
          </w:p>
          <w:p w14:paraId="5D8AB603" w14:textId="77777777" w:rsidR="0089327F" w:rsidRPr="0089327F" w:rsidRDefault="0089327F" w:rsidP="0089327F">
            <w:pPr>
              <w:textAlignment w:val="baseline"/>
              <w:rPr>
                <w:rFonts w:ascii="Calibri" w:hAnsi="Calibri" w:cs="Calibri"/>
                <w:b/>
                <w:bCs/>
                <w:sz w:val="20"/>
                <w:highlight w:val="yellow"/>
              </w:rPr>
            </w:pPr>
          </w:p>
        </w:tc>
      </w:tr>
      <w:tr w:rsidR="0089327F" w:rsidRPr="0089327F" w14:paraId="24C12BD2" w14:textId="77777777" w:rsidTr="0089327F">
        <w:trPr>
          <w:trHeight w:val="385"/>
        </w:trPr>
        <w:tc>
          <w:tcPr>
            <w:tcW w:w="128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10B8AE6A" w14:textId="77777777" w:rsidR="0089327F" w:rsidRPr="0089327F" w:rsidRDefault="0089327F" w:rsidP="0089327F">
            <w:pPr>
              <w:textAlignment w:val="baseline"/>
              <w:rPr>
                <w:szCs w:val="24"/>
                <w:highlight w:val="yellow"/>
              </w:rPr>
            </w:pPr>
            <w:r w:rsidRPr="0089327F">
              <w:rPr>
                <w:rFonts w:ascii="Calibri" w:hAnsi="Calibri" w:cs="Calibri"/>
                <w:color w:val="FFFFFF"/>
                <w:sz w:val="20"/>
                <w:highlight w:val="yellow"/>
              </w:rPr>
              <w:t> </w:t>
            </w:r>
          </w:p>
        </w:tc>
        <w:tc>
          <w:tcPr>
            <w:tcW w:w="246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1807D966" w14:textId="77777777" w:rsidR="0089327F" w:rsidRPr="0089327F" w:rsidRDefault="0089327F" w:rsidP="0089327F">
            <w:pPr>
              <w:textAlignment w:val="baseline"/>
              <w:rPr>
                <w:szCs w:val="24"/>
                <w:highlight w:val="yellow"/>
              </w:rPr>
            </w:pPr>
            <w:r w:rsidRPr="0089327F">
              <w:rPr>
                <w:rFonts w:ascii="Calibri" w:hAnsi="Calibri" w:cs="Calibri"/>
                <w:b/>
                <w:bCs/>
                <w:sz w:val="20"/>
                <w:highlight w:val="yellow"/>
              </w:rPr>
              <w:t>TEACHING  </w:t>
            </w:r>
            <w:r w:rsidRPr="0089327F">
              <w:rPr>
                <w:rFonts w:ascii="Calibri" w:hAnsi="Calibri" w:cs="Calibri"/>
                <w:sz w:val="20"/>
                <w:highlight w:val="yellow"/>
              </w:rPr>
              <w:t> </w:t>
            </w:r>
          </w:p>
        </w:tc>
        <w:tc>
          <w:tcPr>
            <w:tcW w:w="301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002BDD13" w14:textId="77777777" w:rsidR="0089327F" w:rsidRPr="0089327F" w:rsidRDefault="0089327F" w:rsidP="0089327F">
            <w:pPr>
              <w:textAlignment w:val="baseline"/>
              <w:rPr>
                <w:szCs w:val="24"/>
                <w:highlight w:val="yellow"/>
              </w:rPr>
            </w:pPr>
            <w:r w:rsidRPr="0089327F">
              <w:rPr>
                <w:rFonts w:ascii="Calibri" w:hAnsi="Calibri" w:cs="Calibri"/>
                <w:b/>
                <w:bCs/>
                <w:sz w:val="20"/>
                <w:highlight w:val="yellow"/>
              </w:rPr>
              <w:t xml:space="preserve">SERVICE AND AUXILIARY ACTIVITIES </w:t>
            </w:r>
          </w:p>
        </w:tc>
        <w:tc>
          <w:tcPr>
            <w:tcW w:w="25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2DCCCC2A" w14:textId="77777777" w:rsidR="0089327F" w:rsidRPr="0089327F" w:rsidRDefault="0089327F" w:rsidP="0089327F">
            <w:pPr>
              <w:textAlignment w:val="baseline"/>
              <w:rPr>
                <w:rFonts w:ascii="Calibri" w:hAnsi="Calibri" w:cs="Calibri"/>
                <w:b/>
                <w:bCs/>
                <w:sz w:val="20"/>
                <w:highlight w:val="yellow"/>
              </w:rPr>
            </w:pPr>
            <w:r w:rsidRPr="0089327F">
              <w:rPr>
                <w:rFonts w:ascii="Calibri" w:hAnsi="Calibri" w:cs="Calibri"/>
                <w:b/>
                <w:bCs/>
                <w:sz w:val="20"/>
                <w:highlight w:val="yellow"/>
              </w:rPr>
              <w:t xml:space="preserve"> RESEARCH ACTIVITIES</w:t>
            </w:r>
          </w:p>
        </w:tc>
      </w:tr>
      <w:tr w:rsidR="0089327F" w:rsidRPr="0089327F" w14:paraId="47BCB395" w14:textId="77777777" w:rsidTr="0089327F">
        <w:trPr>
          <w:trHeight w:val="1719"/>
        </w:trPr>
        <w:tc>
          <w:tcPr>
            <w:tcW w:w="128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21BAE0DF" w14:textId="77777777" w:rsidR="0089327F" w:rsidRPr="0089327F" w:rsidRDefault="0089327F" w:rsidP="0089327F">
            <w:pPr>
              <w:spacing w:before="240"/>
              <w:textAlignment w:val="baseline"/>
              <w:rPr>
                <w:szCs w:val="24"/>
                <w:highlight w:val="yellow"/>
              </w:rPr>
            </w:pPr>
            <w:r w:rsidRPr="0089327F">
              <w:rPr>
                <w:rFonts w:ascii="Calibri" w:hAnsi="Calibri" w:cs="Calibri"/>
                <w:b/>
                <w:bCs/>
                <w:sz w:val="20"/>
                <w:highlight w:val="yellow"/>
              </w:rPr>
              <w:t xml:space="preserve">Extraordinary  </w:t>
            </w:r>
            <w:r w:rsidRPr="0089327F">
              <w:rPr>
                <w:rFonts w:ascii="Calibri" w:hAnsi="Calibri" w:cs="Calibri"/>
                <w:sz w:val="20"/>
                <w:highlight w:val="yellow"/>
              </w:rPr>
              <w:t> </w:t>
            </w:r>
          </w:p>
          <w:p w14:paraId="19518CBA" w14:textId="77777777" w:rsidR="0089327F" w:rsidRPr="0089327F" w:rsidRDefault="0089327F" w:rsidP="0089327F">
            <w:pPr>
              <w:spacing w:before="240"/>
              <w:textAlignment w:val="baseline"/>
              <w:rPr>
                <w:szCs w:val="24"/>
                <w:highlight w:val="yellow"/>
              </w:rPr>
            </w:pPr>
            <w:r w:rsidRPr="0089327F">
              <w:rPr>
                <w:rFonts w:ascii="Calibri" w:hAnsi="Calibri" w:cs="Calibri"/>
                <w:sz w:val="20"/>
                <w:highlight w:val="yellow"/>
              </w:rPr>
              <w:t>(5) </w:t>
            </w:r>
          </w:p>
        </w:tc>
        <w:tc>
          <w:tcPr>
            <w:tcW w:w="246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68907A82" w14:textId="77777777" w:rsidR="0089327F" w:rsidRPr="0089327F" w:rsidRDefault="0089327F" w:rsidP="0089327F">
            <w:pPr>
              <w:spacing w:before="240"/>
              <w:textAlignment w:val="baseline"/>
              <w:rPr>
                <w:rFonts w:ascii="Calibri" w:hAnsi="Calibri" w:cs="Calibri"/>
                <w:sz w:val="20"/>
                <w:highlight w:val="yellow"/>
              </w:rPr>
            </w:pPr>
            <w:r w:rsidRPr="0089327F">
              <w:rPr>
                <w:rFonts w:ascii="Calibri" w:hAnsi="Calibri" w:cs="Calibri"/>
                <w:sz w:val="20"/>
                <w:highlight w:val="yellow"/>
              </w:rPr>
              <w:t>Student Evaluations</w:t>
            </w:r>
          </w:p>
          <w:p w14:paraId="09B8BD3F" w14:textId="77777777" w:rsidR="0089327F" w:rsidRPr="0089327F" w:rsidRDefault="0089327F" w:rsidP="0089327F">
            <w:pPr>
              <w:pStyle w:val="ListParagraph"/>
              <w:numPr>
                <w:ilvl w:val="0"/>
                <w:numId w:val="112"/>
              </w:numPr>
              <w:spacing w:before="240"/>
              <w:textAlignment w:val="baseline"/>
              <w:rPr>
                <w:rFonts w:ascii="Calibri" w:hAnsi="Calibri" w:cs="Calibri"/>
                <w:sz w:val="20"/>
                <w:highlight w:val="yellow"/>
              </w:rPr>
            </w:pPr>
            <w:r w:rsidRPr="0089327F">
              <w:rPr>
                <w:rFonts w:ascii="Calibri" w:hAnsi="Calibri" w:cs="Calibri"/>
                <w:sz w:val="20"/>
                <w:highlight w:val="yellow"/>
              </w:rPr>
              <w:t>Mean of 1.4 or lower across all courses</w:t>
            </w:r>
          </w:p>
          <w:p w14:paraId="0F40E292" w14:textId="77777777" w:rsidR="0089327F" w:rsidRPr="0089327F" w:rsidRDefault="0089327F" w:rsidP="0089327F">
            <w:pPr>
              <w:spacing w:before="240"/>
              <w:textAlignment w:val="baseline"/>
              <w:rPr>
                <w:rFonts w:ascii="Calibri" w:hAnsi="Calibri" w:cs="Calibri"/>
                <w:sz w:val="20"/>
                <w:highlight w:val="yellow"/>
              </w:rPr>
            </w:pPr>
            <w:r w:rsidRPr="0089327F">
              <w:rPr>
                <w:rFonts w:ascii="Calibri" w:hAnsi="Calibri" w:cs="Calibri"/>
                <w:sz w:val="20"/>
                <w:highlight w:val="yellow"/>
              </w:rPr>
              <w:t>Teaching Skills</w:t>
            </w:r>
          </w:p>
          <w:p w14:paraId="4740B5DC" w14:textId="77777777" w:rsidR="0089327F" w:rsidRPr="0089327F" w:rsidRDefault="0089327F" w:rsidP="0089327F">
            <w:pPr>
              <w:pStyle w:val="ListParagraph"/>
              <w:numPr>
                <w:ilvl w:val="0"/>
                <w:numId w:val="112"/>
              </w:numPr>
              <w:spacing w:before="240"/>
              <w:textAlignment w:val="baseline"/>
              <w:rPr>
                <w:rFonts w:ascii="Calibri" w:hAnsi="Calibri" w:cs="Calibri"/>
                <w:sz w:val="20"/>
                <w:highlight w:val="yellow"/>
              </w:rPr>
            </w:pPr>
            <w:r w:rsidRPr="0089327F">
              <w:rPr>
                <w:rFonts w:ascii="Calibri" w:hAnsi="Calibri" w:cs="Calibri"/>
                <w:sz w:val="20"/>
                <w:highlight w:val="yellow"/>
              </w:rPr>
              <w:t>Evidence 20 of the 20 areas outlined in benchmark</w:t>
            </w:r>
          </w:p>
          <w:p w14:paraId="188D82F4" w14:textId="77777777" w:rsidR="0089327F" w:rsidRPr="0089327F" w:rsidRDefault="0089327F" w:rsidP="0089327F">
            <w:pPr>
              <w:spacing w:before="240"/>
              <w:textAlignment w:val="baseline"/>
              <w:rPr>
                <w:rFonts w:ascii="Calibri" w:hAnsi="Calibri" w:cs="Calibri"/>
                <w:sz w:val="20"/>
                <w:highlight w:val="yellow"/>
              </w:rPr>
            </w:pPr>
            <w:r w:rsidRPr="0089327F">
              <w:rPr>
                <w:rFonts w:ascii="Calibri" w:hAnsi="Calibri" w:cs="Calibri"/>
                <w:sz w:val="20"/>
                <w:highlight w:val="yellow"/>
              </w:rPr>
              <w:t>Peer Evaluations</w:t>
            </w:r>
          </w:p>
          <w:p w14:paraId="07E58FCE" w14:textId="77777777" w:rsidR="0089327F" w:rsidRPr="0089327F" w:rsidRDefault="0089327F" w:rsidP="0089327F">
            <w:pPr>
              <w:pStyle w:val="ListParagraph"/>
              <w:numPr>
                <w:ilvl w:val="0"/>
                <w:numId w:val="112"/>
              </w:numPr>
              <w:spacing w:before="240"/>
              <w:textAlignment w:val="baseline"/>
              <w:rPr>
                <w:rFonts w:ascii="Calibri" w:hAnsi="Calibri" w:cs="Calibri"/>
                <w:sz w:val="20"/>
                <w:highlight w:val="yellow"/>
              </w:rPr>
            </w:pPr>
            <w:r w:rsidRPr="0089327F">
              <w:rPr>
                <w:rFonts w:ascii="Calibri" w:hAnsi="Calibri" w:cs="Calibri"/>
                <w:sz w:val="20"/>
                <w:highlight w:val="yellow"/>
              </w:rPr>
              <w:t xml:space="preserve">Score of Excellent </w:t>
            </w:r>
          </w:p>
          <w:p w14:paraId="0CCA780E" w14:textId="77777777" w:rsidR="0089327F" w:rsidRPr="0089327F" w:rsidRDefault="0089327F" w:rsidP="0089327F">
            <w:pPr>
              <w:spacing w:before="240"/>
              <w:textAlignment w:val="baseline"/>
              <w:rPr>
                <w:rFonts w:ascii="Calibri" w:hAnsi="Calibri" w:cs="Calibri"/>
                <w:sz w:val="20"/>
                <w:highlight w:val="yellow"/>
              </w:rPr>
            </w:pPr>
            <w:r w:rsidRPr="0089327F">
              <w:rPr>
                <w:rFonts w:ascii="Calibri" w:hAnsi="Calibri" w:cs="Calibri"/>
                <w:sz w:val="20"/>
                <w:highlight w:val="yellow"/>
              </w:rPr>
              <w:t xml:space="preserve">Teaching Leadership and/or Teaching Innovation </w:t>
            </w:r>
          </w:p>
          <w:p w14:paraId="4E6C56A0" w14:textId="77777777" w:rsidR="0089327F" w:rsidRPr="0089327F" w:rsidRDefault="0089327F" w:rsidP="0089327F">
            <w:pPr>
              <w:pStyle w:val="ListParagraph"/>
              <w:numPr>
                <w:ilvl w:val="0"/>
                <w:numId w:val="112"/>
              </w:numPr>
              <w:spacing w:before="240"/>
              <w:textAlignment w:val="baseline"/>
              <w:rPr>
                <w:rFonts w:ascii="Calibri" w:hAnsi="Calibri" w:cs="Calibri"/>
                <w:sz w:val="20"/>
                <w:highlight w:val="yellow"/>
              </w:rPr>
            </w:pPr>
            <w:r w:rsidRPr="0089327F">
              <w:rPr>
                <w:rFonts w:ascii="Calibri" w:hAnsi="Calibri" w:cs="Calibri"/>
                <w:sz w:val="20"/>
                <w:highlight w:val="yellow"/>
              </w:rPr>
              <w:t xml:space="preserve">Evidence of any 4 activities from either indicator </w:t>
            </w:r>
          </w:p>
          <w:p w14:paraId="2D44120A" w14:textId="77777777" w:rsidR="0089327F" w:rsidRPr="0089327F" w:rsidRDefault="0089327F" w:rsidP="0089327F">
            <w:pPr>
              <w:spacing w:before="240"/>
              <w:textAlignment w:val="baseline"/>
              <w:rPr>
                <w:rFonts w:ascii="Calibri" w:hAnsi="Calibri" w:cs="Calibri"/>
                <w:sz w:val="20"/>
                <w:highlight w:val="yellow"/>
              </w:rPr>
            </w:pPr>
            <w:r w:rsidRPr="0089327F">
              <w:rPr>
                <w:rFonts w:ascii="Calibri" w:hAnsi="Calibri" w:cs="Calibri"/>
                <w:sz w:val="20"/>
                <w:highlight w:val="yellow"/>
              </w:rPr>
              <w:t xml:space="preserve"> </w:t>
            </w:r>
          </w:p>
        </w:tc>
        <w:tc>
          <w:tcPr>
            <w:tcW w:w="301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2774E246" w14:textId="77777777" w:rsidR="0089327F" w:rsidRPr="0089327F" w:rsidRDefault="0089327F" w:rsidP="0089327F">
            <w:pPr>
              <w:spacing w:before="240"/>
              <w:textAlignment w:val="baseline"/>
              <w:rPr>
                <w:rFonts w:ascii="Calibri" w:hAnsi="Calibri" w:cs="Calibri"/>
                <w:sz w:val="20"/>
                <w:highlight w:val="yellow"/>
              </w:rPr>
            </w:pPr>
            <w:r w:rsidRPr="0089327F">
              <w:rPr>
                <w:rFonts w:ascii="Calibri" w:hAnsi="Calibri" w:cs="Calibri"/>
                <w:sz w:val="20"/>
                <w:highlight w:val="yellow"/>
              </w:rPr>
              <w:t>Evidence of three or more activities from departmental committees</w:t>
            </w:r>
          </w:p>
          <w:p w14:paraId="4A196CB3" w14:textId="77777777" w:rsidR="0089327F" w:rsidRPr="0089327F" w:rsidRDefault="0089327F" w:rsidP="0089327F">
            <w:pPr>
              <w:spacing w:before="240"/>
              <w:textAlignment w:val="baseline"/>
              <w:rPr>
                <w:rFonts w:ascii="Calibri" w:hAnsi="Calibri" w:cs="Calibri"/>
                <w:sz w:val="20"/>
                <w:highlight w:val="yellow"/>
              </w:rPr>
            </w:pPr>
          </w:p>
          <w:p w14:paraId="4C6BDDA0" w14:textId="77777777" w:rsidR="0089327F" w:rsidRPr="0089327F" w:rsidRDefault="0089327F" w:rsidP="0089327F">
            <w:pPr>
              <w:spacing w:before="240"/>
              <w:textAlignment w:val="baseline"/>
              <w:rPr>
                <w:rFonts w:ascii="Calibri" w:hAnsi="Calibri" w:cs="Calibri"/>
                <w:sz w:val="20"/>
                <w:highlight w:val="yellow"/>
              </w:rPr>
            </w:pPr>
            <w:r w:rsidRPr="0089327F">
              <w:rPr>
                <w:rFonts w:ascii="Calibri" w:hAnsi="Calibri" w:cs="Calibri"/>
                <w:sz w:val="20"/>
                <w:highlight w:val="yellow"/>
              </w:rPr>
              <w:t xml:space="preserve">Evidence of three or more Auxiliary Activities   </w:t>
            </w:r>
          </w:p>
          <w:p w14:paraId="612231B8" w14:textId="77777777" w:rsidR="0089327F" w:rsidRPr="0089327F" w:rsidRDefault="0089327F" w:rsidP="0089327F">
            <w:pPr>
              <w:spacing w:before="240"/>
              <w:textAlignment w:val="baseline"/>
              <w:rPr>
                <w:rFonts w:ascii="Calibri" w:hAnsi="Calibri" w:cs="Calibri"/>
                <w:sz w:val="20"/>
                <w:highlight w:val="yellow"/>
              </w:rPr>
            </w:pPr>
          </w:p>
        </w:tc>
        <w:tc>
          <w:tcPr>
            <w:tcW w:w="25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7DA3D93" w14:textId="77777777" w:rsidR="0089327F" w:rsidRPr="0089327F" w:rsidRDefault="0089327F" w:rsidP="0089327F">
            <w:pPr>
              <w:pStyle w:val="NoSpacing"/>
              <w:spacing w:before="240"/>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RESEACRH SCHOLARSHIP ACTIVITIES</w:t>
            </w:r>
          </w:p>
          <w:p w14:paraId="0A793986" w14:textId="77777777" w:rsidR="0089327F" w:rsidRPr="0089327F" w:rsidRDefault="0089327F" w:rsidP="0089327F">
            <w:pPr>
              <w:pStyle w:val="NoSpacing"/>
              <w:spacing w:before="240"/>
              <w:rPr>
                <w:rFonts w:asciiTheme="minorHAnsi" w:hAnsiTheme="minorHAnsi" w:cstheme="minorHAnsi"/>
                <w:b/>
                <w:bCs/>
                <w:sz w:val="20"/>
                <w:szCs w:val="20"/>
                <w:highlight w:val="yellow"/>
              </w:rPr>
            </w:pPr>
            <w:r w:rsidRPr="0089327F">
              <w:rPr>
                <w:rFonts w:asciiTheme="minorHAnsi" w:hAnsiTheme="minorHAnsi" w:cstheme="minorHAnsi"/>
                <w:sz w:val="20"/>
                <w:szCs w:val="20"/>
                <w:highlight w:val="yellow"/>
              </w:rPr>
              <w:t>Lead on at least two (2), and actively contribute to at least four (4) or more scholarly activities/deliverables</w:t>
            </w:r>
          </w:p>
          <w:p w14:paraId="67A08CBD" w14:textId="77777777" w:rsidR="0089327F" w:rsidRPr="0089327F" w:rsidRDefault="0089327F" w:rsidP="0089327F">
            <w:pPr>
              <w:pStyle w:val="NoSpacing"/>
              <w:spacing w:before="240"/>
              <w:rPr>
                <w:rFonts w:asciiTheme="minorHAnsi" w:hAnsiTheme="minorHAnsi" w:cstheme="minorHAnsi"/>
                <w:b/>
                <w:bCs/>
                <w:sz w:val="20"/>
                <w:szCs w:val="20"/>
                <w:highlight w:val="yellow"/>
              </w:rPr>
            </w:pPr>
          </w:p>
          <w:p w14:paraId="15441E4E" w14:textId="77777777" w:rsidR="0089327F" w:rsidRPr="0089327F" w:rsidRDefault="0089327F" w:rsidP="0089327F">
            <w:pPr>
              <w:pStyle w:val="NoSpacing"/>
              <w:spacing w:before="240"/>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APPLIED ACTIVITIES</w:t>
            </w:r>
          </w:p>
          <w:p w14:paraId="714B6289" w14:textId="77777777" w:rsidR="0089327F" w:rsidRPr="0089327F" w:rsidRDefault="0089327F" w:rsidP="0089327F">
            <w:pPr>
              <w:spacing w:before="240"/>
              <w:rPr>
                <w:rFonts w:cstheme="minorHAnsi"/>
                <w:sz w:val="20"/>
                <w:highlight w:val="yellow"/>
              </w:rPr>
            </w:pPr>
            <w:r w:rsidRPr="0089327F">
              <w:rPr>
                <w:rFonts w:cstheme="minorHAnsi"/>
                <w:sz w:val="20"/>
                <w:highlight w:val="yellow"/>
              </w:rPr>
              <w:t>Evidence that demonstrates an exceptional degree of providing own research applied activities by contributing as a lead or co-lead in writing for dissemination which may include variety of materials</w:t>
            </w:r>
          </w:p>
          <w:p w14:paraId="7410178E" w14:textId="77777777" w:rsidR="0089327F" w:rsidRPr="0089327F" w:rsidRDefault="0089327F" w:rsidP="0089327F">
            <w:pPr>
              <w:pStyle w:val="NoSpacing"/>
              <w:spacing w:before="240"/>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AUXILIARY ACTIVITIES</w:t>
            </w:r>
          </w:p>
          <w:p w14:paraId="2864911B" w14:textId="77777777" w:rsidR="0089327F" w:rsidRPr="0089327F" w:rsidRDefault="0089327F" w:rsidP="0089327F">
            <w:pPr>
              <w:spacing w:before="240"/>
              <w:rPr>
                <w:rFonts w:cstheme="minorHAnsi"/>
                <w:sz w:val="20"/>
                <w:highlight w:val="yellow"/>
              </w:rPr>
            </w:pPr>
            <w:r w:rsidRPr="0089327F">
              <w:rPr>
                <w:rFonts w:cstheme="minorHAnsi"/>
                <w:sz w:val="20"/>
                <w:highlight w:val="yellow"/>
              </w:rPr>
              <w:t>Demonstrates an exceptional degree of providing own and department's research activities by contributing as a lead or co-lead in writing, receiving, implementing proposals and projects</w:t>
            </w:r>
          </w:p>
          <w:p w14:paraId="351F8FA7" w14:textId="77777777" w:rsidR="0089327F" w:rsidRPr="0089327F" w:rsidRDefault="0089327F" w:rsidP="0089327F">
            <w:pPr>
              <w:spacing w:before="240"/>
              <w:rPr>
                <w:rFonts w:cstheme="minorHAnsi"/>
                <w:sz w:val="20"/>
                <w:highlight w:val="yellow"/>
              </w:rPr>
            </w:pPr>
            <w:r w:rsidRPr="0089327F">
              <w:rPr>
                <w:rFonts w:cstheme="minorHAnsi"/>
                <w:sz w:val="20"/>
                <w:highlight w:val="yellow"/>
              </w:rPr>
              <w:t xml:space="preserve"> </w:t>
            </w:r>
          </w:p>
          <w:p w14:paraId="16D6C127" w14:textId="77777777" w:rsidR="0089327F" w:rsidRPr="0089327F" w:rsidRDefault="0089327F" w:rsidP="0089327F">
            <w:pPr>
              <w:spacing w:before="240"/>
              <w:textAlignment w:val="baseline"/>
              <w:rPr>
                <w:rFonts w:ascii="Calibri" w:hAnsi="Calibri" w:cs="Calibri"/>
                <w:sz w:val="20"/>
                <w:highlight w:val="yellow"/>
              </w:rPr>
            </w:pPr>
          </w:p>
        </w:tc>
      </w:tr>
      <w:tr w:rsidR="0089327F" w:rsidRPr="0089327F" w14:paraId="2A662F2F" w14:textId="77777777" w:rsidTr="0089327F">
        <w:trPr>
          <w:trHeight w:val="2312"/>
        </w:trPr>
        <w:tc>
          <w:tcPr>
            <w:tcW w:w="1288" w:type="dxa"/>
            <w:tcBorders>
              <w:top w:val="single" w:sz="6" w:space="0" w:color="000000"/>
              <w:left w:val="single" w:sz="6" w:space="0" w:color="000000"/>
              <w:bottom w:val="single" w:sz="6" w:space="0" w:color="000000"/>
              <w:right w:val="single" w:sz="6" w:space="0" w:color="000000"/>
            </w:tcBorders>
            <w:shd w:val="clear" w:color="auto" w:fill="7F7F7F"/>
            <w:hideMark/>
          </w:tcPr>
          <w:p w14:paraId="2D4240BC" w14:textId="77777777" w:rsidR="0089327F" w:rsidRPr="0089327F" w:rsidRDefault="0089327F" w:rsidP="0089327F">
            <w:pPr>
              <w:textAlignment w:val="baseline"/>
              <w:rPr>
                <w:szCs w:val="24"/>
                <w:highlight w:val="yellow"/>
              </w:rPr>
            </w:pPr>
            <w:r w:rsidRPr="0089327F">
              <w:rPr>
                <w:rFonts w:ascii="Calibri" w:hAnsi="Calibri" w:cs="Calibri"/>
                <w:b/>
                <w:bCs/>
                <w:sz w:val="20"/>
                <w:highlight w:val="yellow"/>
              </w:rPr>
              <w:t>Exceeds Expectations</w:t>
            </w:r>
            <w:r w:rsidRPr="0089327F">
              <w:rPr>
                <w:rFonts w:ascii="Calibri" w:hAnsi="Calibri" w:cs="Calibri"/>
                <w:sz w:val="20"/>
                <w:highlight w:val="yellow"/>
              </w:rPr>
              <w:t> </w:t>
            </w:r>
          </w:p>
          <w:p w14:paraId="61BA2B76" w14:textId="77777777" w:rsidR="0089327F" w:rsidRPr="0089327F" w:rsidRDefault="0089327F" w:rsidP="0089327F">
            <w:pPr>
              <w:textAlignment w:val="baseline"/>
              <w:rPr>
                <w:szCs w:val="24"/>
                <w:highlight w:val="yellow"/>
              </w:rPr>
            </w:pPr>
            <w:r w:rsidRPr="0089327F">
              <w:rPr>
                <w:rFonts w:ascii="Calibri" w:hAnsi="Calibri" w:cs="Calibri"/>
                <w:sz w:val="20"/>
                <w:highlight w:val="yellow"/>
              </w:rPr>
              <w:t>(4) </w:t>
            </w:r>
          </w:p>
        </w:tc>
        <w:tc>
          <w:tcPr>
            <w:tcW w:w="2466" w:type="dxa"/>
            <w:tcBorders>
              <w:top w:val="single" w:sz="6" w:space="0" w:color="000000"/>
              <w:left w:val="single" w:sz="6" w:space="0" w:color="000000"/>
              <w:bottom w:val="single" w:sz="6" w:space="0" w:color="000000"/>
              <w:right w:val="single" w:sz="6" w:space="0" w:color="000000"/>
            </w:tcBorders>
            <w:shd w:val="clear" w:color="auto" w:fill="7F7F7F"/>
          </w:tcPr>
          <w:p w14:paraId="3E222C6D"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Student Evaluations</w:t>
            </w:r>
          </w:p>
          <w:p w14:paraId="400F3447"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Mean of 1.4 to 1.5 across all courses</w:t>
            </w:r>
          </w:p>
          <w:p w14:paraId="22556A1A"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Teaching Skills</w:t>
            </w:r>
          </w:p>
          <w:p w14:paraId="41D426E9"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Evidence 17 of the 20 areas outlined in benchmark</w:t>
            </w:r>
          </w:p>
          <w:p w14:paraId="02E58CB8"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Peer Evaluations</w:t>
            </w:r>
          </w:p>
          <w:p w14:paraId="3B541AAD"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 xml:space="preserve">Score of Proficient  </w:t>
            </w:r>
          </w:p>
          <w:p w14:paraId="249042A8"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Teaching Leadership and/or Teaching Innovation </w:t>
            </w:r>
          </w:p>
          <w:p w14:paraId="4D59EF69"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 xml:space="preserve">Evidence of any 3 activities from either indicator </w:t>
            </w:r>
          </w:p>
          <w:p w14:paraId="0E427AD2" w14:textId="77777777" w:rsidR="0089327F" w:rsidRPr="0089327F" w:rsidRDefault="0089327F" w:rsidP="0089327F">
            <w:pPr>
              <w:textAlignment w:val="baseline"/>
              <w:rPr>
                <w:rFonts w:ascii="Calibri" w:hAnsi="Calibri" w:cs="Calibri"/>
                <w:sz w:val="20"/>
                <w:highlight w:val="yellow"/>
              </w:rPr>
            </w:pPr>
          </w:p>
        </w:tc>
        <w:tc>
          <w:tcPr>
            <w:tcW w:w="3010" w:type="dxa"/>
            <w:tcBorders>
              <w:top w:val="single" w:sz="6" w:space="0" w:color="000000"/>
              <w:left w:val="single" w:sz="6" w:space="0" w:color="000000"/>
              <w:bottom w:val="single" w:sz="6" w:space="0" w:color="000000"/>
              <w:right w:val="single" w:sz="6" w:space="0" w:color="000000"/>
            </w:tcBorders>
            <w:shd w:val="clear" w:color="auto" w:fill="7F7F7F"/>
            <w:hideMark/>
          </w:tcPr>
          <w:p w14:paraId="276E7E71"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Evidence of two activities from departmental committees</w:t>
            </w:r>
          </w:p>
          <w:p w14:paraId="54F578B6" w14:textId="77777777" w:rsidR="0089327F" w:rsidRPr="0089327F" w:rsidRDefault="0089327F" w:rsidP="0089327F">
            <w:pPr>
              <w:textAlignment w:val="baseline"/>
              <w:rPr>
                <w:rFonts w:ascii="Calibri" w:hAnsi="Calibri" w:cs="Calibri"/>
                <w:sz w:val="20"/>
                <w:highlight w:val="yellow"/>
              </w:rPr>
            </w:pPr>
          </w:p>
          <w:p w14:paraId="6824B8C7"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Evidence of two Auxiliary Activities   </w:t>
            </w:r>
          </w:p>
          <w:p w14:paraId="63D1A240" w14:textId="77777777" w:rsidR="0089327F" w:rsidRPr="0089327F" w:rsidRDefault="0089327F" w:rsidP="0089327F">
            <w:pPr>
              <w:ind w:left="360"/>
              <w:textAlignment w:val="baseline"/>
              <w:rPr>
                <w:rFonts w:ascii="Calibri" w:hAnsi="Calibri" w:cs="Calibri"/>
                <w:sz w:val="20"/>
                <w:highlight w:val="yellow"/>
              </w:rPr>
            </w:pPr>
          </w:p>
        </w:tc>
        <w:tc>
          <w:tcPr>
            <w:tcW w:w="2580" w:type="dxa"/>
            <w:tcBorders>
              <w:top w:val="single" w:sz="6" w:space="0" w:color="000000"/>
              <w:left w:val="single" w:sz="6" w:space="0" w:color="000000"/>
              <w:bottom w:val="single" w:sz="6" w:space="0" w:color="000000"/>
              <w:right w:val="single" w:sz="6" w:space="0" w:color="000000"/>
            </w:tcBorders>
            <w:shd w:val="clear" w:color="auto" w:fill="7F7F7F"/>
          </w:tcPr>
          <w:p w14:paraId="7C4A6A08"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RESEACRH SCHOLARSHIP ACTIVITIES</w:t>
            </w:r>
          </w:p>
          <w:p w14:paraId="4DD2AD9D"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sz w:val="20"/>
                <w:szCs w:val="20"/>
                <w:highlight w:val="yellow"/>
              </w:rPr>
              <w:t>Lead on at least one (1), and actively contribute to at least three (3) or more scholarly activities /deliverables</w:t>
            </w:r>
          </w:p>
          <w:p w14:paraId="265B51DA" w14:textId="77777777" w:rsidR="0089327F" w:rsidRPr="0089327F" w:rsidRDefault="0089327F" w:rsidP="0089327F">
            <w:pPr>
              <w:textAlignment w:val="baseline"/>
              <w:rPr>
                <w:rFonts w:cstheme="minorHAnsi"/>
                <w:b/>
                <w:bCs/>
                <w:sz w:val="20"/>
                <w:highlight w:val="yellow"/>
              </w:rPr>
            </w:pPr>
          </w:p>
          <w:p w14:paraId="185FEEAA" w14:textId="77777777" w:rsidR="0089327F" w:rsidRPr="0089327F" w:rsidRDefault="0089327F" w:rsidP="0089327F">
            <w:pPr>
              <w:textAlignment w:val="baseline"/>
              <w:rPr>
                <w:rFonts w:cstheme="minorHAnsi"/>
                <w:b/>
                <w:bCs/>
                <w:sz w:val="20"/>
                <w:highlight w:val="yellow"/>
              </w:rPr>
            </w:pPr>
            <w:r w:rsidRPr="0089327F">
              <w:rPr>
                <w:rFonts w:cstheme="minorHAnsi"/>
                <w:b/>
                <w:bCs/>
                <w:sz w:val="20"/>
                <w:highlight w:val="yellow"/>
              </w:rPr>
              <w:t xml:space="preserve">RESEARCH APPLIED ACTIVITIES </w:t>
            </w:r>
          </w:p>
          <w:p w14:paraId="3353BAC3"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sz w:val="20"/>
                <w:szCs w:val="20"/>
                <w:highlight w:val="yellow"/>
              </w:rPr>
              <w:t xml:space="preserve">Demonstrates a high degree of </w:t>
            </w:r>
            <w:r w:rsidRPr="0089327F">
              <w:rPr>
                <w:rFonts w:ascii="Calibri" w:hAnsi="Calibri" w:cs="Calibri"/>
                <w:sz w:val="20"/>
                <w:szCs w:val="20"/>
                <w:highlight w:val="yellow"/>
              </w:rPr>
              <w:t>providing own</w:t>
            </w:r>
            <w:r w:rsidRPr="0089327F">
              <w:rPr>
                <w:rFonts w:asciiTheme="minorHAnsi" w:hAnsiTheme="minorHAnsi" w:cstheme="minorHAnsi"/>
                <w:sz w:val="20"/>
                <w:szCs w:val="20"/>
                <w:highlight w:val="yellow"/>
              </w:rPr>
              <w:t xml:space="preserve"> research applied activities by contributing as a co-lead in writing, for dissemination which includes a variety of materials /writings</w:t>
            </w:r>
          </w:p>
          <w:p w14:paraId="2E309DDD" w14:textId="77777777" w:rsidR="0089327F" w:rsidRPr="0089327F" w:rsidRDefault="0089327F" w:rsidP="0089327F">
            <w:pPr>
              <w:pStyle w:val="NoSpacing"/>
              <w:rPr>
                <w:rFonts w:asciiTheme="minorHAnsi" w:hAnsiTheme="minorHAnsi" w:cstheme="minorHAnsi"/>
                <w:b/>
                <w:bCs/>
                <w:sz w:val="20"/>
                <w:szCs w:val="20"/>
                <w:highlight w:val="yellow"/>
              </w:rPr>
            </w:pPr>
          </w:p>
          <w:p w14:paraId="1A24E4A7" w14:textId="77777777" w:rsidR="0089327F" w:rsidRPr="0089327F" w:rsidRDefault="0089327F" w:rsidP="0089327F">
            <w:pPr>
              <w:textAlignment w:val="baseline"/>
              <w:rPr>
                <w:rFonts w:cstheme="minorHAnsi"/>
                <w:b/>
                <w:bCs/>
                <w:sz w:val="20"/>
                <w:highlight w:val="yellow"/>
              </w:rPr>
            </w:pPr>
            <w:r w:rsidRPr="0089327F">
              <w:rPr>
                <w:rFonts w:cstheme="minorHAnsi"/>
                <w:b/>
                <w:bCs/>
                <w:sz w:val="20"/>
                <w:highlight w:val="yellow"/>
              </w:rPr>
              <w:t>RESEARCH AUXILIARY ACTIVITIES</w:t>
            </w:r>
          </w:p>
          <w:p w14:paraId="1464AB72"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Evidence that demonstrates a high degree of providing own research activities by contributing as a co-lead in writing, receiving, implementing projects </w:t>
            </w:r>
          </w:p>
          <w:p w14:paraId="7511E08B" w14:textId="77777777" w:rsidR="0089327F" w:rsidRPr="0089327F" w:rsidRDefault="0089327F" w:rsidP="0089327F">
            <w:pPr>
              <w:textAlignment w:val="baseline"/>
              <w:rPr>
                <w:rFonts w:ascii="Calibri" w:hAnsi="Calibri" w:cs="Calibri"/>
                <w:sz w:val="20"/>
                <w:highlight w:val="yellow"/>
              </w:rPr>
            </w:pPr>
          </w:p>
          <w:p w14:paraId="49E0342C" w14:textId="77777777" w:rsidR="0089327F" w:rsidRPr="0089327F" w:rsidRDefault="0089327F" w:rsidP="0089327F">
            <w:pPr>
              <w:textAlignment w:val="baseline"/>
              <w:rPr>
                <w:rFonts w:ascii="Calibri" w:hAnsi="Calibri" w:cs="Calibri"/>
                <w:sz w:val="20"/>
                <w:highlight w:val="yellow"/>
              </w:rPr>
            </w:pPr>
          </w:p>
          <w:p w14:paraId="393E699B" w14:textId="77777777" w:rsidR="0089327F" w:rsidRPr="0089327F" w:rsidRDefault="0089327F" w:rsidP="0089327F">
            <w:pPr>
              <w:textAlignment w:val="baseline"/>
              <w:rPr>
                <w:rFonts w:ascii="Calibri" w:hAnsi="Calibri" w:cs="Calibri"/>
                <w:sz w:val="20"/>
                <w:highlight w:val="yellow"/>
              </w:rPr>
            </w:pPr>
          </w:p>
        </w:tc>
      </w:tr>
      <w:tr w:rsidR="0089327F" w:rsidRPr="0089327F" w14:paraId="44D75172" w14:textId="77777777" w:rsidTr="0089327F">
        <w:trPr>
          <w:trHeight w:val="1156"/>
        </w:trPr>
        <w:tc>
          <w:tcPr>
            <w:tcW w:w="1288" w:type="dxa"/>
            <w:tcBorders>
              <w:top w:val="single" w:sz="6" w:space="0" w:color="000000"/>
              <w:left w:val="single" w:sz="6" w:space="0" w:color="000000"/>
              <w:bottom w:val="single" w:sz="6" w:space="0" w:color="000000"/>
              <w:right w:val="single" w:sz="6" w:space="0" w:color="000000"/>
            </w:tcBorders>
            <w:shd w:val="clear" w:color="auto" w:fill="D0CECE"/>
            <w:hideMark/>
          </w:tcPr>
          <w:p w14:paraId="2D2CE9AE" w14:textId="77777777" w:rsidR="0089327F" w:rsidRPr="0089327F" w:rsidRDefault="0089327F" w:rsidP="0089327F">
            <w:pPr>
              <w:textAlignment w:val="baseline"/>
              <w:rPr>
                <w:rFonts w:ascii="Calibri" w:hAnsi="Calibri" w:cs="Calibri"/>
                <w:b/>
                <w:bCs/>
                <w:color w:val="000000"/>
                <w:sz w:val="20"/>
                <w:highlight w:val="yellow"/>
              </w:rPr>
            </w:pPr>
            <w:r w:rsidRPr="0089327F">
              <w:rPr>
                <w:rFonts w:ascii="Calibri" w:hAnsi="Calibri" w:cs="Calibri"/>
                <w:b/>
                <w:bCs/>
                <w:color w:val="000000"/>
                <w:sz w:val="20"/>
                <w:highlight w:val="yellow"/>
              </w:rPr>
              <w:t>Meets expectations</w:t>
            </w:r>
          </w:p>
          <w:p w14:paraId="2F0D7641" w14:textId="77777777" w:rsidR="0089327F" w:rsidRPr="0089327F" w:rsidRDefault="0089327F" w:rsidP="0089327F">
            <w:pPr>
              <w:textAlignment w:val="baseline"/>
              <w:rPr>
                <w:b/>
                <w:bCs/>
                <w:szCs w:val="24"/>
                <w:highlight w:val="yellow"/>
              </w:rPr>
            </w:pPr>
            <w:r w:rsidRPr="0089327F">
              <w:rPr>
                <w:b/>
                <w:bCs/>
                <w:szCs w:val="24"/>
                <w:highlight w:val="yellow"/>
              </w:rPr>
              <w:t>(3)</w:t>
            </w:r>
          </w:p>
        </w:tc>
        <w:tc>
          <w:tcPr>
            <w:tcW w:w="2466" w:type="dxa"/>
            <w:tcBorders>
              <w:top w:val="single" w:sz="6" w:space="0" w:color="000000"/>
              <w:left w:val="single" w:sz="6" w:space="0" w:color="000000"/>
              <w:bottom w:val="single" w:sz="6" w:space="0" w:color="000000"/>
              <w:right w:val="single" w:sz="6" w:space="0" w:color="000000"/>
            </w:tcBorders>
            <w:shd w:val="clear" w:color="auto" w:fill="D0CECE"/>
            <w:hideMark/>
          </w:tcPr>
          <w:p w14:paraId="327E5E60"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Student Evaluations</w:t>
            </w:r>
          </w:p>
          <w:p w14:paraId="34F75CA5"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Mean of 1.51 to 1.6 across all courses</w:t>
            </w:r>
          </w:p>
          <w:p w14:paraId="10AA02A2"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Teaching Skills</w:t>
            </w:r>
          </w:p>
          <w:p w14:paraId="6533A869"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Evidence 15 of the 20 areas outlined in benchmark</w:t>
            </w:r>
          </w:p>
          <w:p w14:paraId="09D0C0C1"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Peer Evaluations</w:t>
            </w:r>
          </w:p>
          <w:p w14:paraId="287F6237"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 xml:space="preserve">Score of Satisfactory  </w:t>
            </w:r>
          </w:p>
          <w:p w14:paraId="39E79100"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Teaching Leadership and/or Teaching Innovation </w:t>
            </w:r>
          </w:p>
          <w:p w14:paraId="03B28F9C"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 xml:space="preserve">Demonstrate all of the indicators in both categories  </w:t>
            </w:r>
          </w:p>
          <w:p w14:paraId="743C08A5" w14:textId="77777777" w:rsidR="0089327F" w:rsidRPr="0089327F" w:rsidRDefault="0089327F" w:rsidP="0089327F">
            <w:pPr>
              <w:ind w:left="1080"/>
              <w:textAlignment w:val="baseline"/>
              <w:rPr>
                <w:rFonts w:ascii="Calibri" w:hAnsi="Calibri" w:cs="Calibri"/>
                <w:sz w:val="20"/>
                <w:highlight w:val="yellow"/>
              </w:rPr>
            </w:pPr>
          </w:p>
        </w:tc>
        <w:tc>
          <w:tcPr>
            <w:tcW w:w="3010" w:type="dxa"/>
            <w:tcBorders>
              <w:top w:val="single" w:sz="6" w:space="0" w:color="000000"/>
              <w:left w:val="single" w:sz="6" w:space="0" w:color="000000"/>
              <w:bottom w:val="single" w:sz="6" w:space="0" w:color="000000"/>
              <w:right w:val="single" w:sz="6" w:space="0" w:color="000000"/>
            </w:tcBorders>
            <w:shd w:val="clear" w:color="auto" w:fill="D0CECE"/>
            <w:hideMark/>
          </w:tcPr>
          <w:p w14:paraId="3E248BE4"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Evidence of one activity from departmental committees</w:t>
            </w:r>
          </w:p>
          <w:p w14:paraId="1B177DAD" w14:textId="77777777" w:rsidR="0089327F" w:rsidRPr="0089327F" w:rsidRDefault="0089327F" w:rsidP="0089327F">
            <w:pPr>
              <w:textAlignment w:val="baseline"/>
              <w:rPr>
                <w:rFonts w:ascii="Calibri" w:hAnsi="Calibri" w:cs="Calibri"/>
                <w:sz w:val="20"/>
                <w:highlight w:val="yellow"/>
              </w:rPr>
            </w:pPr>
          </w:p>
          <w:p w14:paraId="6F3D1323"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Evidence of one activity from Auxiliary Activities   </w:t>
            </w:r>
          </w:p>
          <w:p w14:paraId="151415E3" w14:textId="77777777" w:rsidR="0089327F" w:rsidRPr="0089327F" w:rsidRDefault="0089327F" w:rsidP="0089327F">
            <w:pPr>
              <w:ind w:left="1080"/>
              <w:textAlignment w:val="baseline"/>
              <w:rPr>
                <w:rFonts w:ascii="Calibri" w:hAnsi="Calibri" w:cs="Calibri"/>
                <w:sz w:val="20"/>
                <w:highlight w:val="yellow"/>
              </w:rPr>
            </w:pPr>
          </w:p>
        </w:tc>
        <w:tc>
          <w:tcPr>
            <w:tcW w:w="2580" w:type="dxa"/>
            <w:tcBorders>
              <w:top w:val="single" w:sz="6" w:space="0" w:color="000000"/>
              <w:left w:val="single" w:sz="6" w:space="0" w:color="000000"/>
              <w:bottom w:val="single" w:sz="6" w:space="0" w:color="000000"/>
              <w:right w:val="single" w:sz="6" w:space="0" w:color="000000"/>
            </w:tcBorders>
            <w:shd w:val="clear" w:color="auto" w:fill="D0CECE"/>
          </w:tcPr>
          <w:p w14:paraId="3E9855CB"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RESEACRH SCHOLARSHIP ACTIVITIES</w:t>
            </w:r>
          </w:p>
          <w:p w14:paraId="75202CA7"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Contributes to three (3) scholarly activities/deliverables by collaborating with internal/external team members that assist deliverables becoming available</w:t>
            </w:r>
          </w:p>
          <w:p w14:paraId="6E5DEFB0" w14:textId="77777777" w:rsidR="0089327F" w:rsidRPr="0089327F" w:rsidRDefault="0089327F" w:rsidP="0089327F">
            <w:pPr>
              <w:pStyle w:val="NoSpacing"/>
              <w:rPr>
                <w:rFonts w:asciiTheme="minorHAnsi" w:hAnsiTheme="minorHAnsi" w:cstheme="minorHAnsi"/>
                <w:b/>
                <w:bCs/>
                <w:sz w:val="20"/>
                <w:szCs w:val="20"/>
                <w:highlight w:val="yellow"/>
              </w:rPr>
            </w:pPr>
          </w:p>
          <w:p w14:paraId="24C117DE"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APPLIED ACTIVITIES</w:t>
            </w:r>
          </w:p>
          <w:p w14:paraId="1EBD6CE7"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 xml:space="preserve">Demonstrates an average degree of providing own research applied activities by contributing in writing for dissemination which may include a variety of materials </w:t>
            </w:r>
          </w:p>
          <w:p w14:paraId="640797CF" w14:textId="77777777" w:rsidR="0089327F" w:rsidRPr="0089327F" w:rsidRDefault="0089327F" w:rsidP="0089327F">
            <w:pPr>
              <w:textAlignment w:val="baseline"/>
              <w:rPr>
                <w:rFonts w:ascii="Calibri" w:hAnsi="Calibri" w:cs="Calibri"/>
                <w:sz w:val="20"/>
                <w:highlight w:val="yellow"/>
              </w:rPr>
            </w:pPr>
          </w:p>
          <w:p w14:paraId="1257BB64"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AUXILIARY ACTIVITIES</w:t>
            </w:r>
          </w:p>
          <w:p w14:paraId="4ABCA0FA"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Demonstrates an average degree of providing own research activities by contributing as a member of a team that writes proposals</w:t>
            </w:r>
          </w:p>
          <w:p w14:paraId="417872C2" w14:textId="77777777" w:rsidR="0089327F" w:rsidRPr="0089327F" w:rsidRDefault="0089327F" w:rsidP="0089327F">
            <w:pPr>
              <w:textAlignment w:val="baseline"/>
              <w:rPr>
                <w:rFonts w:ascii="Calibri" w:hAnsi="Calibri" w:cs="Calibri"/>
                <w:sz w:val="20"/>
                <w:highlight w:val="yellow"/>
              </w:rPr>
            </w:pPr>
          </w:p>
        </w:tc>
      </w:tr>
      <w:tr w:rsidR="0089327F" w:rsidRPr="0089327F" w14:paraId="6E739C7A" w14:textId="77777777" w:rsidTr="0089327F">
        <w:trPr>
          <w:trHeight w:val="326"/>
        </w:trPr>
        <w:tc>
          <w:tcPr>
            <w:tcW w:w="1288" w:type="dxa"/>
            <w:tcBorders>
              <w:top w:val="single" w:sz="6" w:space="0" w:color="000000"/>
              <w:left w:val="single" w:sz="6" w:space="0" w:color="000000"/>
              <w:bottom w:val="single" w:sz="6" w:space="0" w:color="000000"/>
              <w:right w:val="single" w:sz="6" w:space="0" w:color="000000"/>
            </w:tcBorders>
            <w:shd w:val="clear" w:color="auto" w:fill="E7E6E6"/>
            <w:hideMark/>
          </w:tcPr>
          <w:p w14:paraId="135C5B82" w14:textId="77777777" w:rsidR="0089327F" w:rsidRPr="0089327F" w:rsidRDefault="0089327F" w:rsidP="0089327F">
            <w:pPr>
              <w:textAlignment w:val="baseline"/>
              <w:rPr>
                <w:rFonts w:ascii="Calibri" w:hAnsi="Calibri" w:cs="Calibri"/>
                <w:b/>
                <w:bCs/>
                <w:color w:val="000000"/>
                <w:sz w:val="20"/>
                <w:highlight w:val="yellow"/>
              </w:rPr>
            </w:pPr>
            <w:r w:rsidRPr="0089327F">
              <w:rPr>
                <w:rFonts w:ascii="Calibri" w:hAnsi="Calibri" w:cs="Calibri"/>
                <w:b/>
                <w:bCs/>
                <w:color w:val="000000"/>
                <w:sz w:val="20"/>
                <w:highlight w:val="yellow"/>
              </w:rPr>
              <w:t>Partially Meets Expectations</w:t>
            </w:r>
          </w:p>
          <w:p w14:paraId="592F3C94" w14:textId="77777777" w:rsidR="0089327F" w:rsidRPr="0089327F" w:rsidRDefault="0089327F" w:rsidP="0089327F">
            <w:pPr>
              <w:textAlignment w:val="baseline"/>
              <w:rPr>
                <w:szCs w:val="24"/>
                <w:highlight w:val="yellow"/>
              </w:rPr>
            </w:pPr>
            <w:r w:rsidRPr="0089327F">
              <w:rPr>
                <w:rFonts w:ascii="Calibri" w:hAnsi="Calibri" w:cs="Calibri"/>
                <w:b/>
                <w:bCs/>
                <w:color w:val="000000"/>
                <w:sz w:val="20"/>
                <w:highlight w:val="yellow"/>
              </w:rPr>
              <w:t>(2)</w:t>
            </w:r>
            <w:r w:rsidRPr="0089327F">
              <w:rPr>
                <w:rFonts w:ascii="Calibri" w:hAnsi="Calibri" w:cs="Calibri"/>
                <w:color w:val="000000"/>
                <w:sz w:val="20"/>
                <w:highlight w:val="yellow"/>
              </w:rPr>
              <w:t> </w:t>
            </w:r>
          </w:p>
        </w:tc>
        <w:tc>
          <w:tcPr>
            <w:tcW w:w="2466" w:type="dxa"/>
            <w:tcBorders>
              <w:top w:val="single" w:sz="6" w:space="0" w:color="000000"/>
              <w:left w:val="single" w:sz="6" w:space="0" w:color="000000"/>
              <w:bottom w:val="single" w:sz="6" w:space="0" w:color="000000"/>
              <w:right w:val="single" w:sz="6" w:space="0" w:color="000000"/>
            </w:tcBorders>
            <w:shd w:val="clear" w:color="auto" w:fill="E7E6E6"/>
            <w:hideMark/>
          </w:tcPr>
          <w:p w14:paraId="0433D602"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color w:val="000000"/>
                <w:sz w:val="20"/>
                <w:highlight w:val="yellow"/>
              </w:rPr>
              <w:t> </w:t>
            </w:r>
            <w:r w:rsidRPr="0089327F">
              <w:rPr>
                <w:rFonts w:ascii="Calibri" w:hAnsi="Calibri" w:cs="Calibri"/>
                <w:color w:val="FFFFFF" w:themeColor="background1"/>
                <w:sz w:val="20"/>
                <w:highlight w:val="yellow"/>
              </w:rPr>
              <w:t xml:space="preserve"> </w:t>
            </w:r>
            <w:r w:rsidRPr="0089327F">
              <w:rPr>
                <w:rFonts w:ascii="Calibri" w:hAnsi="Calibri" w:cs="Calibri"/>
                <w:sz w:val="20"/>
                <w:highlight w:val="yellow"/>
              </w:rPr>
              <w:t>Student Evaluations</w:t>
            </w:r>
          </w:p>
          <w:p w14:paraId="53A5AED7"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Mean of 1.61 to 1.8 across all courses</w:t>
            </w:r>
          </w:p>
          <w:p w14:paraId="16315D14"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Teaching Skills</w:t>
            </w:r>
          </w:p>
          <w:p w14:paraId="7ECC7C1D"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Evidence 12 of the 20 areas outlined in benchmark</w:t>
            </w:r>
          </w:p>
          <w:p w14:paraId="05C2590D"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Peer Evaluations</w:t>
            </w:r>
          </w:p>
          <w:p w14:paraId="0BDF0C96"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 xml:space="preserve">Score of Needs Improvement   </w:t>
            </w:r>
          </w:p>
          <w:p w14:paraId="06F28733"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Teaching Leadership and/or Teaching Innovation </w:t>
            </w:r>
          </w:p>
          <w:p w14:paraId="2139658E"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 xml:space="preserve">Demonstrate all of the indicators in both categories  </w:t>
            </w:r>
          </w:p>
          <w:p w14:paraId="31F9AAA4" w14:textId="77777777" w:rsidR="0089327F" w:rsidRPr="0089327F" w:rsidRDefault="0089327F" w:rsidP="0089327F">
            <w:pPr>
              <w:textAlignment w:val="baseline"/>
              <w:rPr>
                <w:szCs w:val="24"/>
                <w:highlight w:val="yellow"/>
              </w:rPr>
            </w:pPr>
          </w:p>
        </w:tc>
        <w:tc>
          <w:tcPr>
            <w:tcW w:w="3010" w:type="dxa"/>
            <w:tcBorders>
              <w:top w:val="single" w:sz="6" w:space="0" w:color="000000"/>
              <w:left w:val="single" w:sz="6" w:space="0" w:color="000000"/>
              <w:bottom w:val="single" w:sz="6" w:space="0" w:color="000000"/>
              <w:right w:val="single" w:sz="6" w:space="0" w:color="000000"/>
            </w:tcBorders>
            <w:shd w:val="clear" w:color="auto" w:fill="E7E6E6"/>
            <w:hideMark/>
          </w:tcPr>
          <w:p w14:paraId="521415F1"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Evidence of inconsistent activity from departmental committees</w:t>
            </w:r>
          </w:p>
          <w:p w14:paraId="679A9983" w14:textId="77777777" w:rsidR="0089327F" w:rsidRPr="0089327F" w:rsidRDefault="0089327F" w:rsidP="0089327F">
            <w:pPr>
              <w:textAlignment w:val="baseline"/>
              <w:rPr>
                <w:rFonts w:ascii="Calibri" w:hAnsi="Calibri" w:cs="Calibri"/>
                <w:sz w:val="20"/>
                <w:highlight w:val="yellow"/>
              </w:rPr>
            </w:pPr>
          </w:p>
          <w:p w14:paraId="31002410"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Evidence of inconsistent activity in Auxiliary Activities benchmarks </w:t>
            </w:r>
          </w:p>
          <w:p w14:paraId="6D743BBF" w14:textId="77777777" w:rsidR="0089327F" w:rsidRPr="0089327F" w:rsidRDefault="0089327F" w:rsidP="0089327F">
            <w:pPr>
              <w:textAlignment w:val="baseline"/>
              <w:rPr>
                <w:szCs w:val="24"/>
                <w:highlight w:val="yellow"/>
              </w:rPr>
            </w:pPr>
          </w:p>
        </w:tc>
        <w:tc>
          <w:tcPr>
            <w:tcW w:w="2580" w:type="dxa"/>
            <w:tcBorders>
              <w:top w:val="single" w:sz="6" w:space="0" w:color="000000"/>
              <w:left w:val="single" w:sz="6" w:space="0" w:color="000000"/>
              <w:bottom w:val="single" w:sz="6" w:space="0" w:color="000000"/>
              <w:right w:val="single" w:sz="6" w:space="0" w:color="000000"/>
            </w:tcBorders>
            <w:shd w:val="clear" w:color="auto" w:fill="E7E6E6"/>
          </w:tcPr>
          <w:p w14:paraId="1F250899"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RESEACRH SCHOLARSHIP ACTIVITIES</w:t>
            </w:r>
          </w:p>
          <w:p w14:paraId="6AC792F2"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Contribute to 1-2 scholarly activities to assist in deliverables becoming available </w:t>
            </w:r>
          </w:p>
          <w:p w14:paraId="055D450E" w14:textId="77777777" w:rsidR="0089327F" w:rsidRPr="0089327F" w:rsidRDefault="0089327F" w:rsidP="0089327F">
            <w:pPr>
              <w:textAlignment w:val="baseline"/>
              <w:rPr>
                <w:rFonts w:ascii="Calibri" w:hAnsi="Calibri" w:cs="Calibri"/>
                <w:sz w:val="20"/>
                <w:highlight w:val="yellow"/>
              </w:rPr>
            </w:pPr>
          </w:p>
          <w:p w14:paraId="662ED65E"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APPLIED ACTIVITIES</w:t>
            </w:r>
          </w:p>
          <w:p w14:paraId="2DE2BB67" w14:textId="77777777" w:rsidR="0089327F" w:rsidRPr="0089327F" w:rsidRDefault="0089327F" w:rsidP="0089327F">
            <w:pPr>
              <w:pStyle w:val="NoSpacing"/>
              <w:rPr>
                <w:rFonts w:asciiTheme="minorHAnsi" w:hAnsiTheme="minorHAnsi" w:cstheme="minorHAnsi"/>
                <w:sz w:val="20"/>
                <w:szCs w:val="20"/>
                <w:highlight w:val="yellow"/>
              </w:rPr>
            </w:pPr>
            <w:r w:rsidRPr="0089327F">
              <w:rPr>
                <w:rFonts w:asciiTheme="minorHAnsi" w:hAnsiTheme="minorHAnsi" w:cstheme="minorHAnsi"/>
                <w:sz w:val="20"/>
                <w:szCs w:val="20"/>
                <w:highlight w:val="yellow"/>
              </w:rPr>
              <w:t xml:space="preserve">Evidence that some degree of providing own research applied activities by contributing ideas for dissemination which may include a variety of materials </w:t>
            </w:r>
          </w:p>
          <w:p w14:paraId="6E3C1D6E" w14:textId="77777777" w:rsidR="0089327F" w:rsidRPr="0089327F" w:rsidRDefault="0089327F" w:rsidP="0089327F">
            <w:pPr>
              <w:textAlignment w:val="baseline"/>
              <w:rPr>
                <w:rFonts w:ascii="Calibri" w:hAnsi="Calibri" w:cs="Calibri"/>
                <w:sz w:val="20"/>
                <w:highlight w:val="yellow"/>
              </w:rPr>
            </w:pPr>
          </w:p>
          <w:p w14:paraId="1341FBF3"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AUXILIARY ACTIVITIES</w:t>
            </w:r>
          </w:p>
          <w:p w14:paraId="656B5DD6" w14:textId="77777777" w:rsidR="0089327F" w:rsidRPr="0089327F" w:rsidRDefault="0089327F" w:rsidP="0089327F">
            <w:pPr>
              <w:pStyle w:val="NoSpacing"/>
              <w:rPr>
                <w:rFonts w:asciiTheme="minorHAnsi" w:hAnsiTheme="minorHAnsi" w:cstheme="minorHAnsi"/>
                <w:sz w:val="20"/>
                <w:szCs w:val="20"/>
                <w:highlight w:val="yellow"/>
              </w:rPr>
            </w:pPr>
            <w:r w:rsidRPr="0089327F">
              <w:rPr>
                <w:rFonts w:asciiTheme="minorHAnsi" w:hAnsiTheme="minorHAnsi" w:cstheme="minorHAnsi"/>
                <w:sz w:val="20"/>
                <w:szCs w:val="20"/>
                <w:highlight w:val="yellow"/>
              </w:rPr>
              <w:t xml:space="preserve">Demonstrates some degree of providing own research activities by contributing as a member of a team and produces some work tasks including timeline and activities </w:t>
            </w:r>
          </w:p>
          <w:p w14:paraId="62FBBC4C" w14:textId="77777777" w:rsidR="0089327F" w:rsidRPr="0089327F" w:rsidRDefault="0089327F" w:rsidP="0089327F">
            <w:pPr>
              <w:textAlignment w:val="baseline"/>
              <w:rPr>
                <w:rFonts w:ascii="Calibri" w:hAnsi="Calibri" w:cs="Calibri"/>
                <w:sz w:val="20"/>
                <w:highlight w:val="yellow"/>
              </w:rPr>
            </w:pPr>
          </w:p>
        </w:tc>
      </w:tr>
      <w:tr w:rsidR="0089327F" w:rsidRPr="0089327F" w14:paraId="4CE5BE09" w14:textId="77777777" w:rsidTr="0089327F">
        <w:trPr>
          <w:trHeight w:val="796"/>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6446F199" w14:textId="77777777" w:rsidR="0089327F" w:rsidRPr="0089327F" w:rsidRDefault="0089327F" w:rsidP="0089327F">
            <w:pPr>
              <w:textAlignment w:val="baseline"/>
              <w:rPr>
                <w:rFonts w:ascii="Calibri" w:hAnsi="Calibri" w:cs="Calibri"/>
                <w:b/>
                <w:bCs/>
                <w:color w:val="000000"/>
                <w:sz w:val="20"/>
                <w:highlight w:val="yellow"/>
              </w:rPr>
            </w:pPr>
            <w:r w:rsidRPr="0089327F">
              <w:rPr>
                <w:rFonts w:ascii="Calibri" w:hAnsi="Calibri" w:cs="Calibri"/>
                <w:b/>
                <w:bCs/>
                <w:color w:val="000000"/>
                <w:sz w:val="20"/>
                <w:highlight w:val="yellow"/>
              </w:rPr>
              <w:t>Un-</w:t>
            </w:r>
          </w:p>
          <w:p w14:paraId="10AF6F66" w14:textId="77777777" w:rsidR="0089327F" w:rsidRPr="0089327F" w:rsidRDefault="0089327F" w:rsidP="0089327F">
            <w:pPr>
              <w:textAlignment w:val="baseline"/>
              <w:rPr>
                <w:rFonts w:ascii="Calibri" w:hAnsi="Calibri" w:cs="Calibri"/>
                <w:b/>
                <w:bCs/>
                <w:color w:val="000000"/>
                <w:sz w:val="20"/>
                <w:highlight w:val="yellow"/>
              </w:rPr>
            </w:pPr>
            <w:r w:rsidRPr="0089327F">
              <w:rPr>
                <w:rFonts w:ascii="Calibri" w:hAnsi="Calibri" w:cs="Calibri"/>
                <w:b/>
                <w:bCs/>
                <w:color w:val="000000"/>
                <w:sz w:val="20"/>
                <w:highlight w:val="yellow"/>
              </w:rPr>
              <w:t>satisfactory</w:t>
            </w:r>
          </w:p>
          <w:p w14:paraId="3551565A" w14:textId="77777777" w:rsidR="0089327F" w:rsidRPr="0089327F" w:rsidRDefault="0089327F" w:rsidP="0089327F">
            <w:pPr>
              <w:textAlignment w:val="baseline"/>
              <w:rPr>
                <w:rFonts w:ascii="Calibri" w:hAnsi="Calibri" w:cs="Calibri"/>
                <w:b/>
                <w:bCs/>
                <w:sz w:val="20"/>
                <w:highlight w:val="yellow"/>
              </w:rPr>
            </w:pPr>
            <w:r w:rsidRPr="0089327F">
              <w:rPr>
                <w:rFonts w:ascii="Calibri" w:hAnsi="Calibri" w:cs="Calibri"/>
                <w:b/>
                <w:bCs/>
                <w:sz w:val="20"/>
                <w:highlight w:val="yellow"/>
              </w:rPr>
              <w:t>(1)</w:t>
            </w:r>
          </w:p>
        </w:tc>
        <w:tc>
          <w:tcPr>
            <w:tcW w:w="2466" w:type="dxa"/>
            <w:tcBorders>
              <w:top w:val="single" w:sz="6" w:space="0" w:color="000000"/>
              <w:left w:val="single" w:sz="6" w:space="0" w:color="000000"/>
              <w:bottom w:val="single" w:sz="6" w:space="0" w:color="000000"/>
              <w:right w:val="single" w:sz="6" w:space="0" w:color="000000"/>
            </w:tcBorders>
            <w:shd w:val="clear" w:color="auto" w:fill="auto"/>
            <w:hideMark/>
          </w:tcPr>
          <w:p w14:paraId="0C6A7A50"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Student Evaluations</w:t>
            </w:r>
          </w:p>
          <w:p w14:paraId="6BE30AB4"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Overall course evaluation of 1.81 across all courses</w:t>
            </w:r>
          </w:p>
          <w:p w14:paraId="001E8BB6"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Teaching Skills</w:t>
            </w:r>
          </w:p>
          <w:p w14:paraId="2EE28362"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Evidence of less than 12 of the 20 areas outlined in benchmark</w:t>
            </w:r>
          </w:p>
          <w:p w14:paraId="42D71E45"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Peer Evaluations</w:t>
            </w:r>
          </w:p>
          <w:p w14:paraId="51B112DC"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 xml:space="preserve">Score of Unsatisfactory </w:t>
            </w:r>
          </w:p>
          <w:p w14:paraId="112D5AF1"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Teaching Leadership and/or Teaching Innovation </w:t>
            </w:r>
          </w:p>
          <w:p w14:paraId="14067AF0" w14:textId="77777777" w:rsidR="0089327F" w:rsidRPr="0089327F" w:rsidRDefault="0089327F" w:rsidP="0089327F">
            <w:pPr>
              <w:pStyle w:val="ListParagraph"/>
              <w:numPr>
                <w:ilvl w:val="0"/>
                <w:numId w:val="112"/>
              </w:numPr>
              <w:textAlignment w:val="baseline"/>
              <w:rPr>
                <w:rFonts w:ascii="Calibri" w:hAnsi="Calibri" w:cs="Calibri"/>
                <w:sz w:val="20"/>
                <w:highlight w:val="yellow"/>
              </w:rPr>
            </w:pPr>
            <w:r w:rsidRPr="0089327F">
              <w:rPr>
                <w:rFonts w:ascii="Calibri" w:hAnsi="Calibri" w:cs="Calibri"/>
                <w:sz w:val="20"/>
                <w:highlight w:val="yellow"/>
              </w:rPr>
              <w:t xml:space="preserve">Demonstrate all of the indicators in both categories  </w:t>
            </w:r>
          </w:p>
          <w:p w14:paraId="57A7032E" w14:textId="77777777" w:rsidR="0089327F" w:rsidRPr="0089327F" w:rsidRDefault="0089327F" w:rsidP="0089327F">
            <w:pPr>
              <w:textAlignment w:val="baseline"/>
              <w:rPr>
                <w:szCs w:val="24"/>
                <w:highlight w:val="yellow"/>
              </w:rPr>
            </w:pPr>
          </w:p>
        </w:tc>
        <w:tc>
          <w:tcPr>
            <w:tcW w:w="3010" w:type="dxa"/>
            <w:tcBorders>
              <w:top w:val="single" w:sz="6" w:space="0" w:color="000000"/>
              <w:left w:val="single" w:sz="6" w:space="0" w:color="000000"/>
              <w:bottom w:val="single" w:sz="6" w:space="0" w:color="000000"/>
              <w:right w:val="single" w:sz="6" w:space="0" w:color="000000"/>
            </w:tcBorders>
            <w:shd w:val="clear" w:color="auto" w:fill="auto"/>
            <w:hideMark/>
          </w:tcPr>
          <w:p w14:paraId="3D31EC2E"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Evidence of no activities on departmental committees</w:t>
            </w:r>
          </w:p>
          <w:p w14:paraId="3F3E6CD7" w14:textId="77777777" w:rsidR="0089327F" w:rsidRPr="0089327F" w:rsidRDefault="0089327F" w:rsidP="0089327F">
            <w:pPr>
              <w:textAlignment w:val="baseline"/>
              <w:rPr>
                <w:rFonts w:ascii="Calibri" w:hAnsi="Calibri" w:cs="Calibri"/>
                <w:sz w:val="20"/>
                <w:highlight w:val="yellow"/>
              </w:rPr>
            </w:pPr>
          </w:p>
          <w:p w14:paraId="58E23C8F" w14:textId="77777777" w:rsidR="0089327F" w:rsidRPr="0089327F" w:rsidRDefault="0089327F" w:rsidP="0089327F">
            <w:pPr>
              <w:textAlignment w:val="baseline"/>
              <w:rPr>
                <w:rFonts w:ascii="Calibri" w:hAnsi="Calibri" w:cs="Calibri"/>
                <w:sz w:val="20"/>
                <w:highlight w:val="yellow"/>
              </w:rPr>
            </w:pPr>
            <w:r w:rsidRPr="0089327F">
              <w:rPr>
                <w:rFonts w:ascii="Calibri" w:hAnsi="Calibri" w:cs="Calibri"/>
                <w:sz w:val="20"/>
                <w:highlight w:val="yellow"/>
              </w:rPr>
              <w:t xml:space="preserve">Evidence of no Auxiliary Activities   </w:t>
            </w:r>
          </w:p>
          <w:p w14:paraId="7A3A2C96" w14:textId="77777777" w:rsidR="0089327F" w:rsidRPr="0089327F" w:rsidRDefault="0089327F" w:rsidP="0089327F">
            <w:pPr>
              <w:textAlignment w:val="baseline"/>
              <w:rPr>
                <w:szCs w:val="24"/>
                <w:highlight w:val="yellow"/>
              </w:rPr>
            </w:pPr>
          </w:p>
        </w:tc>
        <w:tc>
          <w:tcPr>
            <w:tcW w:w="2580" w:type="dxa"/>
            <w:tcBorders>
              <w:top w:val="single" w:sz="6" w:space="0" w:color="000000"/>
              <w:left w:val="single" w:sz="6" w:space="0" w:color="000000"/>
              <w:bottom w:val="single" w:sz="6" w:space="0" w:color="000000"/>
              <w:right w:val="single" w:sz="6" w:space="0" w:color="000000"/>
            </w:tcBorders>
          </w:tcPr>
          <w:p w14:paraId="24CD7340"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RESEACRH SCHOLARSHIP ACTIVITIES</w:t>
            </w:r>
          </w:p>
          <w:p w14:paraId="78CB225B" w14:textId="77777777" w:rsidR="0089327F" w:rsidRPr="0089327F" w:rsidRDefault="0089327F" w:rsidP="0089327F">
            <w:pPr>
              <w:pStyle w:val="NoSpacing"/>
              <w:rPr>
                <w:rFonts w:asciiTheme="minorHAnsi" w:hAnsiTheme="minorHAnsi" w:cstheme="minorHAnsi"/>
                <w:sz w:val="20"/>
                <w:szCs w:val="20"/>
                <w:highlight w:val="yellow"/>
              </w:rPr>
            </w:pPr>
            <w:r w:rsidRPr="0089327F">
              <w:rPr>
                <w:rFonts w:asciiTheme="minorHAnsi" w:hAnsiTheme="minorHAnsi" w:cstheme="minorHAnsi"/>
                <w:sz w:val="20"/>
                <w:szCs w:val="20"/>
                <w:highlight w:val="yellow"/>
              </w:rPr>
              <w:t xml:space="preserve">Contribute to development of scholarly activities but no deliverable products produced during the year </w:t>
            </w:r>
          </w:p>
          <w:p w14:paraId="23F20189" w14:textId="77777777" w:rsidR="0089327F" w:rsidRPr="0089327F" w:rsidRDefault="0089327F" w:rsidP="0089327F">
            <w:pPr>
              <w:pStyle w:val="NoSpacing"/>
              <w:rPr>
                <w:rFonts w:asciiTheme="minorHAnsi" w:hAnsiTheme="minorHAnsi" w:cstheme="minorHAnsi"/>
                <w:b/>
                <w:bCs/>
                <w:sz w:val="20"/>
                <w:szCs w:val="20"/>
                <w:highlight w:val="yellow"/>
              </w:rPr>
            </w:pPr>
          </w:p>
          <w:p w14:paraId="16319DA5" w14:textId="77777777" w:rsidR="0089327F" w:rsidRPr="0089327F" w:rsidRDefault="0089327F" w:rsidP="0089327F">
            <w:pPr>
              <w:pStyle w:val="NoSpacing"/>
              <w:rPr>
                <w:rFonts w:asciiTheme="minorHAnsi" w:hAnsiTheme="minorHAnsi" w:cstheme="minorHAnsi"/>
                <w:b/>
                <w:bCs/>
                <w:sz w:val="20"/>
                <w:szCs w:val="20"/>
                <w:highlight w:val="yellow"/>
              </w:rPr>
            </w:pPr>
          </w:p>
          <w:p w14:paraId="08797140"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APPLIED ACTIVITIES</w:t>
            </w:r>
          </w:p>
          <w:p w14:paraId="35FA6178" w14:textId="77777777" w:rsidR="0089327F" w:rsidRPr="0089327F" w:rsidRDefault="0089327F" w:rsidP="0089327F">
            <w:pPr>
              <w:pStyle w:val="NoSpacing"/>
              <w:rPr>
                <w:rFonts w:asciiTheme="minorHAnsi" w:hAnsiTheme="minorHAnsi" w:cstheme="minorHAnsi"/>
                <w:sz w:val="20"/>
                <w:szCs w:val="20"/>
                <w:highlight w:val="yellow"/>
              </w:rPr>
            </w:pPr>
            <w:r w:rsidRPr="0089327F">
              <w:rPr>
                <w:rFonts w:asciiTheme="minorHAnsi" w:hAnsiTheme="minorHAnsi" w:cstheme="minorHAnsi"/>
                <w:sz w:val="20"/>
                <w:szCs w:val="20"/>
                <w:highlight w:val="yellow"/>
              </w:rPr>
              <w:t xml:space="preserve">Demonstrates minimal degree of providing own research applied activities by contributing ideas for dissemination which may include a variety of materials </w:t>
            </w:r>
          </w:p>
          <w:p w14:paraId="6179FB6E" w14:textId="77777777" w:rsidR="0089327F" w:rsidRPr="0089327F" w:rsidRDefault="0089327F" w:rsidP="0089327F">
            <w:pPr>
              <w:pStyle w:val="NoSpacing"/>
              <w:rPr>
                <w:rFonts w:asciiTheme="minorHAnsi" w:hAnsiTheme="minorHAnsi" w:cstheme="minorHAnsi"/>
                <w:b/>
                <w:bCs/>
                <w:sz w:val="20"/>
                <w:szCs w:val="20"/>
                <w:highlight w:val="yellow"/>
              </w:rPr>
            </w:pPr>
          </w:p>
          <w:p w14:paraId="1FAF85B4" w14:textId="77777777" w:rsidR="0089327F" w:rsidRPr="0089327F" w:rsidRDefault="0089327F" w:rsidP="0089327F">
            <w:pPr>
              <w:pStyle w:val="NoSpacing"/>
              <w:rPr>
                <w:rFonts w:asciiTheme="minorHAnsi" w:hAnsiTheme="minorHAnsi" w:cstheme="minorHAnsi"/>
                <w:b/>
                <w:bCs/>
                <w:sz w:val="20"/>
                <w:szCs w:val="20"/>
                <w:highlight w:val="yellow"/>
              </w:rPr>
            </w:pPr>
            <w:r w:rsidRPr="0089327F">
              <w:rPr>
                <w:rFonts w:asciiTheme="minorHAnsi" w:hAnsiTheme="minorHAnsi" w:cstheme="minorHAnsi"/>
                <w:b/>
                <w:bCs/>
                <w:sz w:val="20"/>
                <w:szCs w:val="20"/>
                <w:highlight w:val="yellow"/>
              </w:rPr>
              <w:t>RESEARCH AUXILIARY ACTIVITIES</w:t>
            </w:r>
          </w:p>
          <w:p w14:paraId="2BA8FC98" w14:textId="77777777" w:rsidR="0089327F" w:rsidRPr="0089327F" w:rsidRDefault="0089327F" w:rsidP="0089327F">
            <w:pPr>
              <w:pStyle w:val="NoSpacing"/>
              <w:rPr>
                <w:rFonts w:asciiTheme="minorHAnsi" w:hAnsiTheme="minorHAnsi" w:cstheme="minorHAnsi"/>
                <w:sz w:val="20"/>
                <w:szCs w:val="20"/>
                <w:highlight w:val="yellow"/>
              </w:rPr>
            </w:pPr>
            <w:r w:rsidRPr="0089327F">
              <w:rPr>
                <w:rFonts w:asciiTheme="minorHAnsi" w:hAnsiTheme="minorHAnsi" w:cstheme="minorHAnsi"/>
                <w:sz w:val="20"/>
                <w:szCs w:val="20"/>
                <w:highlight w:val="yellow"/>
              </w:rPr>
              <w:t>Demonstrates minimal degree of providing own research activities as a member of a team by showing up to team meetings but contributing to few activities or tasks</w:t>
            </w:r>
          </w:p>
          <w:p w14:paraId="0CEF2186" w14:textId="77777777" w:rsidR="0089327F" w:rsidRPr="0089327F" w:rsidRDefault="0089327F" w:rsidP="0089327F">
            <w:pPr>
              <w:textAlignment w:val="baseline"/>
              <w:rPr>
                <w:rFonts w:ascii="Calibri" w:hAnsi="Calibri" w:cs="Calibri"/>
                <w:sz w:val="20"/>
                <w:highlight w:val="yellow"/>
              </w:rPr>
            </w:pPr>
          </w:p>
        </w:tc>
      </w:tr>
    </w:tbl>
    <w:p w14:paraId="24B84D7E" w14:textId="77777777" w:rsidR="0089327F" w:rsidRPr="0089327F" w:rsidRDefault="0089327F">
      <w:pPr>
        <w:rPr>
          <w:rFonts w:ascii="Calibri" w:hAnsi="Calibri" w:cs="Calibri"/>
          <w:b/>
          <w:bCs/>
          <w:szCs w:val="24"/>
          <w:highlight w:val="yellow"/>
        </w:rPr>
      </w:pPr>
    </w:p>
    <w:p w14:paraId="4D8195AB" w14:textId="77777777" w:rsidR="0089327F" w:rsidRPr="0089327F" w:rsidRDefault="0089327F">
      <w:pPr>
        <w:rPr>
          <w:rFonts w:ascii="Calibri" w:hAnsi="Calibri" w:cs="Calibri"/>
          <w:b/>
          <w:bCs/>
          <w:szCs w:val="24"/>
          <w:highlight w:val="yellow"/>
        </w:rPr>
      </w:pPr>
    </w:p>
    <w:p w14:paraId="7F57921D" w14:textId="77777777" w:rsidR="0089327F" w:rsidRPr="0089327F" w:rsidRDefault="0089327F" w:rsidP="0089327F">
      <w:pPr>
        <w:jc w:val="center"/>
        <w:textAlignment w:val="baseline"/>
        <w:rPr>
          <w:rFonts w:ascii="Segoe UI" w:hAnsi="Segoe UI" w:cs="Segoe UI"/>
          <w:sz w:val="18"/>
          <w:szCs w:val="18"/>
          <w:highlight w:val="yellow"/>
        </w:rPr>
      </w:pPr>
    </w:p>
    <w:p w14:paraId="5D8D704C" w14:textId="77777777" w:rsidR="0089327F" w:rsidRPr="0089327F" w:rsidRDefault="0089327F" w:rsidP="0089327F">
      <w:pPr>
        <w:jc w:val="center"/>
        <w:textAlignment w:val="baseline"/>
        <w:rPr>
          <w:rFonts w:ascii="Segoe UI" w:hAnsi="Segoe UI" w:cs="Segoe UI"/>
          <w:sz w:val="18"/>
          <w:szCs w:val="18"/>
          <w:highlight w:val="yellow"/>
        </w:rPr>
      </w:pPr>
    </w:p>
    <w:p w14:paraId="161A06ED" w14:textId="77777777" w:rsidR="0089327F" w:rsidRPr="0089327F" w:rsidRDefault="0089327F" w:rsidP="0089327F">
      <w:pPr>
        <w:jc w:val="center"/>
        <w:textAlignment w:val="baseline"/>
        <w:rPr>
          <w:rFonts w:ascii="Segoe UI" w:hAnsi="Segoe UI" w:cs="Segoe UI"/>
          <w:sz w:val="18"/>
          <w:szCs w:val="18"/>
          <w:highlight w:val="yellow"/>
        </w:rPr>
      </w:pPr>
      <w:r w:rsidRPr="0089327F">
        <w:rPr>
          <w:rFonts w:ascii="Calibri" w:hAnsi="Calibri" w:cs="Calibri"/>
          <w:szCs w:val="24"/>
          <w:highlight w:val="yellow"/>
        </w:rPr>
        <w:t> </w:t>
      </w:r>
    </w:p>
    <w:p w14:paraId="7F887A7A" w14:textId="77777777" w:rsidR="0089327F" w:rsidRPr="0089327F" w:rsidRDefault="0089327F">
      <w:pPr>
        <w:rPr>
          <w:rFonts w:ascii="Calibri" w:hAnsi="Calibri" w:cs="Calibri"/>
          <w:b/>
          <w:bCs/>
          <w:szCs w:val="24"/>
          <w:highlight w:val="yellow"/>
        </w:rPr>
      </w:pPr>
      <w:r w:rsidRPr="0089327F">
        <w:rPr>
          <w:rFonts w:ascii="Calibri" w:hAnsi="Calibri" w:cs="Calibri"/>
          <w:b/>
          <w:bCs/>
          <w:szCs w:val="24"/>
          <w:highlight w:val="yellow"/>
        </w:rPr>
        <w:br w:type="page"/>
      </w:r>
    </w:p>
    <w:p w14:paraId="31CF85FE" w14:textId="77777777" w:rsidR="0089327F" w:rsidRPr="0089327F" w:rsidRDefault="0089327F" w:rsidP="0089327F">
      <w:pPr>
        <w:jc w:val="center"/>
        <w:textAlignment w:val="baseline"/>
        <w:rPr>
          <w:rFonts w:ascii="Segoe UI" w:hAnsi="Segoe UI" w:cs="Segoe UI"/>
          <w:b/>
          <w:bCs/>
          <w:sz w:val="18"/>
          <w:szCs w:val="18"/>
          <w:highlight w:val="yellow"/>
        </w:rPr>
      </w:pPr>
      <w:r w:rsidRPr="0089327F">
        <w:rPr>
          <w:rFonts w:ascii="Calibri" w:hAnsi="Calibri" w:cs="Calibri"/>
          <w:b/>
          <w:bCs/>
          <w:szCs w:val="24"/>
          <w:highlight w:val="yellow"/>
        </w:rPr>
        <w:t>Self-Rating Assessment</w:t>
      </w:r>
      <w:r w:rsidRPr="0089327F">
        <w:rPr>
          <w:rFonts w:ascii="Calibri" w:hAnsi="Calibri" w:cs="Calibri"/>
          <w:szCs w:val="24"/>
          <w:highlight w:val="yellow"/>
        </w:rPr>
        <w:t> </w:t>
      </w:r>
      <w:r w:rsidRPr="0089327F">
        <w:rPr>
          <w:rFonts w:ascii="Calibri" w:hAnsi="Calibri" w:cs="Calibri"/>
          <w:b/>
          <w:bCs/>
          <w:szCs w:val="24"/>
          <w:highlight w:val="yellow"/>
        </w:rPr>
        <w:t>Form</w:t>
      </w:r>
    </w:p>
    <w:p w14:paraId="01543BDE" w14:textId="77777777" w:rsidR="0089327F" w:rsidRPr="0089327F" w:rsidRDefault="0089327F" w:rsidP="0089327F">
      <w:pPr>
        <w:ind w:right="1440"/>
        <w:textAlignment w:val="baseline"/>
        <w:rPr>
          <w:rFonts w:ascii="Calibri" w:hAnsi="Calibri" w:cs="Calibri"/>
          <w:szCs w:val="24"/>
          <w:highlight w:val="yellow"/>
        </w:rPr>
      </w:pPr>
    </w:p>
    <w:p w14:paraId="178957EB" w14:textId="77777777" w:rsidR="0089327F" w:rsidRPr="0089327F" w:rsidRDefault="0089327F" w:rsidP="0089327F">
      <w:pPr>
        <w:ind w:right="1440"/>
        <w:textAlignment w:val="baseline"/>
        <w:rPr>
          <w:rFonts w:ascii="Segoe UI" w:hAnsi="Segoe UI" w:cs="Segoe UI"/>
          <w:b/>
          <w:bCs/>
          <w:sz w:val="18"/>
          <w:szCs w:val="18"/>
          <w:highlight w:val="yellow"/>
        </w:rPr>
      </w:pPr>
      <w:r w:rsidRPr="0089327F">
        <w:rPr>
          <w:rFonts w:ascii="Calibri" w:hAnsi="Calibri" w:cs="Calibri"/>
          <w:b/>
          <w:bCs/>
          <w:szCs w:val="24"/>
          <w:highlight w:val="yellow"/>
        </w:rPr>
        <w:t>Name:  </w:t>
      </w:r>
    </w:p>
    <w:p w14:paraId="0AFE828E" w14:textId="77777777" w:rsidR="0089327F" w:rsidRPr="0089327F" w:rsidRDefault="0089327F" w:rsidP="0089327F">
      <w:pPr>
        <w:ind w:right="1440"/>
        <w:textAlignment w:val="baseline"/>
        <w:rPr>
          <w:rFonts w:ascii="Segoe UI" w:hAnsi="Segoe UI" w:cs="Segoe UI"/>
          <w:b/>
          <w:bCs/>
          <w:sz w:val="18"/>
          <w:szCs w:val="18"/>
          <w:highlight w:val="yellow"/>
        </w:rPr>
      </w:pPr>
      <w:r w:rsidRPr="0089327F">
        <w:rPr>
          <w:rFonts w:ascii="Calibri" w:hAnsi="Calibri" w:cs="Calibri"/>
          <w:b/>
          <w:bCs/>
          <w:szCs w:val="24"/>
          <w:highlight w:val="yellow"/>
        </w:rPr>
        <w:t>  </w:t>
      </w:r>
    </w:p>
    <w:p w14:paraId="60E338B2" w14:textId="77777777" w:rsidR="0089327F" w:rsidRPr="0089327F" w:rsidRDefault="0089327F" w:rsidP="0089327F">
      <w:pPr>
        <w:ind w:right="1440"/>
        <w:textAlignment w:val="baseline"/>
        <w:rPr>
          <w:rFonts w:ascii="Segoe UI" w:hAnsi="Segoe UI" w:cs="Segoe UI"/>
          <w:b/>
          <w:bCs/>
          <w:sz w:val="18"/>
          <w:szCs w:val="18"/>
          <w:highlight w:val="yellow"/>
        </w:rPr>
      </w:pPr>
      <w:r w:rsidRPr="0089327F">
        <w:rPr>
          <w:rFonts w:ascii="Calibri" w:hAnsi="Calibri" w:cs="Calibri"/>
          <w:b/>
          <w:bCs/>
          <w:szCs w:val="24"/>
          <w:highlight w:val="yellow"/>
        </w:rPr>
        <w:t>Annual review for (year):   </w:t>
      </w:r>
    </w:p>
    <w:p w14:paraId="0802E237"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szCs w:val="24"/>
          <w:highlight w:val="yellow"/>
        </w:rPr>
        <w:t> </w:t>
      </w:r>
    </w:p>
    <w:p w14:paraId="71AD162B" w14:textId="77777777" w:rsidR="0089327F" w:rsidRPr="0089327F" w:rsidRDefault="0089327F" w:rsidP="0089327F">
      <w:pPr>
        <w:pStyle w:val="ListParagraph"/>
        <w:numPr>
          <w:ilvl w:val="0"/>
          <w:numId w:val="113"/>
        </w:numPr>
        <w:ind w:right="1440"/>
        <w:textAlignment w:val="baseline"/>
        <w:rPr>
          <w:rFonts w:ascii="Calibri" w:hAnsi="Calibri" w:cs="Calibri"/>
          <w:szCs w:val="24"/>
          <w:highlight w:val="yellow"/>
        </w:rPr>
      </w:pPr>
      <w:r w:rsidRPr="0089327F">
        <w:rPr>
          <w:rFonts w:ascii="Calibri" w:hAnsi="Calibri" w:cs="Calibri"/>
          <w:b/>
          <w:bCs/>
          <w:szCs w:val="24"/>
          <w:highlight w:val="yellow"/>
        </w:rPr>
        <w:t>Teaching and Instruction (address 5 indicators) narrative to support Merit Category</w:t>
      </w:r>
      <w:r w:rsidRPr="0089327F">
        <w:rPr>
          <w:rFonts w:ascii="Calibri" w:hAnsi="Calibri" w:cs="Calibri"/>
          <w:szCs w:val="24"/>
          <w:highlight w:val="yellow"/>
        </w:rPr>
        <w:t>:</w:t>
      </w:r>
    </w:p>
    <w:p w14:paraId="183866AF" w14:textId="77777777" w:rsidR="0089327F" w:rsidRPr="0089327F" w:rsidRDefault="0089327F" w:rsidP="0089327F">
      <w:pPr>
        <w:ind w:right="1440"/>
        <w:textAlignment w:val="baseline"/>
        <w:rPr>
          <w:rFonts w:ascii="Segoe UI" w:hAnsi="Segoe UI" w:cs="Segoe UI"/>
          <w:sz w:val="18"/>
          <w:szCs w:val="18"/>
          <w:highlight w:val="yellow"/>
        </w:rPr>
      </w:pPr>
    </w:p>
    <w:p w14:paraId="46C8132D" w14:textId="77777777" w:rsidR="0089327F" w:rsidRPr="0089327F" w:rsidRDefault="0089327F" w:rsidP="0089327F">
      <w:pPr>
        <w:ind w:right="1440"/>
        <w:textAlignment w:val="baseline"/>
        <w:rPr>
          <w:rFonts w:ascii="Segoe UI" w:hAnsi="Segoe UI" w:cs="Segoe UI"/>
          <w:sz w:val="18"/>
          <w:szCs w:val="18"/>
          <w:highlight w:val="yellow"/>
        </w:rPr>
      </w:pPr>
    </w:p>
    <w:p w14:paraId="049489C1" w14:textId="77777777" w:rsidR="0089327F" w:rsidRPr="0089327F" w:rsidRDefault="0089327F" w:rsidP="0089327F">
      <w:pPr>
        <w:ind w:right="1440"/>
        <w:textAlignment w:val="baseline"/>
        <w:rPr>
          <w:rFonts w:ascii="Segoe UI" w:hAnsi="Segoe UI" w:cs="Segoe UI"/>
          <w:sz w:val="18"/>
          <w:szCs w:val="18"/>
          <w:highlight w:val="yellow"/>
        </w:rPr>
      </w:pPr>
    </w:p>
    <w:p w14:paraId="517573E0" w14:textId="77777777" w:rsidR="0089327F" w:rsidRPr="0089327F" w:rsidRDefault="0089327F" w:rsidP="0089327F">
      <w:pPr>
        <w:ind w:right="1440"/>
        <w:textAlignment w:val="baseline"/>
        <w:rPr>
          <w:rFonts w:ascii="Segoe UI" w:hAnsi="Segoe UI" w:cs="Segoe UI"/>
          <w:sz w:val="18"/>
          <w:szCs w:val="18"/>
          <w:highlight w:val="yellow"/>
        </w:rPr>
      </w:pPr>
    </w:p>
    <w:p w14:paraId="21EB2C26" w14:textId="77777777" w:rsidR="0089327F" w:rsidRPr="0089327F" w:rsidRDefault="0089327F" w:rsidP="0089327F">
      <w:pPr>
        <w:ind w:right="1440"/>
        <w:textAlignment w:val="baseline"/>
        <w:rPr>
          <w:rFonts w:ascii="Segoe UI" w:hAnsi="Segoe UI" w:cs="Segoe UI"/>
          <w:sz w:val="18"/>
          <w:szCs w:val="18"/>
          <w:highlight w:val="yellow"/>
        </w:rPr>
      </w:pPr>
    </w:p>
    <w:p w14:paraId="56096420" w14:textId="77777777" w:rsidR="0089327F" w:rsidRPr="0089327F" w:rsidRDefault="0089327F" w:rsidP="0089327F">
      <w:pPr>
        <w:ind w:right="1440"/>
        <w:textAlignment w:val="baseline"/>
        <w:rPr>
          <w:rFonts w:ascii="Segoe UI" w:hAnsi="Segoe UI" w:cs="Segoe UI"/>
          <w:sz w:val="18"/>
          <w:szCs w:val="18"/>
          <w:highlight w:val="yellow"/>
        </w:rPr>
      </w:pPr>
    </w:p>
    <w:p w14:paraId="415313EA" w14:textId="77777777" w:rsidR="0089327F" w:rsidRPr="0089327F" w:rsidRDefault="0089327F" w:rsidP="0089327F">
      <w:pPr>
        <w:ind w:right="1440"/>
        <w:textAlignment w:val="baseline"/>
        <w:rPr>
          <w:rFonts w:ascii="Segoe UI" w:hAnsi="Segoe UI" w:cs="Segoe UI"/>
          <w:sz w:val="18"/>
          <w:szCs w:val="18"/>
          <w:highlight w:val="yellow"/>
        </w:rPr>
      </w:pPr>
    </w:p>
    <w:p w14:paraId="2B2FCE40" w14:textId="77777777" w:rsidR="0089327F" w:rsidRPr="0089327F" w:rsidRDefault="0089327F" w:rsidP="0089327F">
      <w:pPr>
        <w:ind w:right="1440"/>
        <w:textAlignment w:val="baseline"/>
        <w:rPr>
          <w:rFonts w:ascii="Segoe UI" w:hAnsi="Segoe UI" w:cs="Segoe UI"/>
          <w:sz w:val="18"/>
          <w:szCs w:val="18"/>
          <w:highlight w:val="yellow"/>
        </w:rPr>
      </w:pPr>
    </w:p>
    <w:p w14:paraId="640849B6"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szCs w:val="24"/>
          <w:highlight w:val="yellow"/>
        </w:rPr>
        <w:t xml:space="preserve">Percent of Effort: ____% for the year </w:t>
      </w:r>
    </w:p>
    <w:p w14:paraId="2D00AA81" w14:textId="77777777" w:rsidR="0089327F" w:rsidRPr="0089327F" w:rsidRDefault="0089327F" w:rsidP="0089327F">
      <w:pPr>
        <w:ind w:right="1440"/>
        <w:textAlignment w:val="baseline"/>
        <w:rPr>
          <w:rFonts w:ascii="Calibri" w:hAnsi="Calibri" w:cs="Calibri"/>
          <w:szCs w:val="24"/>
          <w:highlight w:val="yellow"/>
        </w:rPr>
      </w:pPr>
    </w:p>
    <w:p w14:paraId="0D99D31C"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szCs w:val="24"/>
          <w:highlight w:val="yellow"/>
        </w:rPr>
        <w:t>Circle One Merit Category: 1, 2, 3, 4, 5 </w:t>
      </w:r>
    </w:p>
    <w:p w14:paraId="61448E25"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szCs w:val="24"/>
          <w:highlight w:val="yellow"/>
        </w:rPr>
        <w:t> </w:t>
      </w:r>
    </w:p>
    <w:p w14:paraId="1E0E0B64"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szCs w:val="24"/>
          <w:highlight w:val="yellow"/>
        </w:rPr>
        <w:t> </w:t>
      </w:r>
    </w:p>
    <w:p w14:paraId="1BD7CF07" w14:textId="77777777" w:rsidR="0089327F" w:rsidRPr="0089327F" w:rsidRDefault="0089327F" w:rsidP="0089327F">
      <w:pPr>
        <w:pStyle w:val="ListParagraph"/>
        <w:numPr>
          <w:ilvl w:val="0"/>
          <w:numId w:val="113"/>
        </w:numPr>
        <w:ind w:right="1440"/>
        <w:textAlignment w:val="baseline"/>
        <w:rPr>
          <w:rFonts w:ascii="Calibri" w:hAnsi="Calibri" w:cs="Calibri"/>
          <w:szCs w:val="24"/>
          <w:highlight w:val="yellow"/>
        </w:rPr>
      </w:pPr>
      <w:r w:rsidRPr="0089327F">
        <w:rPr>
          <w:rFonts w:ascii="Calibri" w:hAnsi="Calibri" w:cs="Calibri"/>
          <w:b/>
          <w:bCs/>
          <w:szCs w:val="24"/>
          <w:highlight w:val="yellow"/>
        </w:rPr>
        <w:t>Service and Auxiliary Activities narrative to support Merit Category</w:t>
      </w:r>
      <w:r w:rsidRPr="0089327F">
        <w:rPr>
          <w:rFonts w:ascii="Calibri" w:hAnsi="Calibri" w:cs="Calibri"/>
          <w:szCs w:val="24"/>
          <w:highlight w:val="yellow"/>
        </w:rPr>
        <w:t>:</w:t>
      </w:r>
    </w:p>
    <w:p w14:paraId="412DEEE6" w14:textId="77777777" w:rsidR="0089327F" w:rsidRPr="0089327F" w:rsidRDefault="0089327F" w:rsidP="0089327F">
      <w:pPr>
        <w:ind w:right="1440"/>
        <w:textAlignment w:val="baseline"/>
        <w:rPr>
          <w:rFonts w:ascii="Segoe UI" w:hAnsi="Segoe UI" w:cs="Segoe UI"/>
          <w:sz w:val="18"/>
          <w:szCs w:val="18"/>
          <w:highlight w:val="yellow"/>
        </w:rPr>
      </w:pPr>
    </w:p>
    <w:p w14:paraId="1A32BF9B" w14:textId="77777777" w:rsidR="0089327F" w:rsidRPr="0089327F" w:rsidRDefault="0089327F" w:rsidP="0089327F">
      <w:pPr>
        <w:ind w:right="1440"/>
        <w:textAlignment w:val="baseline"/>
        <w:rPr>
          <w:rFonts w:ascii="Segoe UI" w:hAnsi="Segoe UI" w:cs="Segoe UI"/>
          <w:sz w:val="18"/>
          <w:szCs w:val="18"/>
          <w:highlight w:val="yellow"/>
        </w:rPr>
      </w:pPr>
    </w:p>
    <w:p w14:paraId="27ED4CD1" w14:textId="77777777" w:rsidR="0089327F" w:rsidRPr="0089327F" w:rsidRDefault="0089327F" w:rsidP="0089327F">
      <w:pPr>
        <w:ind w:right="1440"/>
        <w:textAlignment w:val="baseline"/>
        <w:rPr>
          <w:rFonts w:ascii="Segoe UI" w:hAnsi="Segoe UI" w:cs="Segoe UI"/>
          <w:sz w:val="18"/>
          <w:szCs w:val="18"/>
          <w:highlight w:val="yellow"/>
        </w:rPr>
      </w:pPr>
    </w:p>
    <w:p w14:paraId="55A8A78B" w14:textId="77777777" w:rsidR="0089327F" w:rsidRPr="0089327F" w:rsidRDefault="0089327F" w:rsidP="0089327F">
      <w:pPr>
        <w:ind w:right="1440"/>
        <w:textAlignment w:val="baseline"/>
        <w:rPr>
          <w:rFonts w:ascii="Segoe UI" w:hAnsi="Segoe UI" w:cs="Segoe UI"/>
          <w:sz w:val="18"/>
          <w:szCs w:val="18"/>
          <w:highlight w:val="yellow"/>
        </w:rPr>
      </w:pPr>
    </w:p>
    <w:p w14:paraId="4230737C" w14:textId="77777777" w:rsidR="0089327F" w:rsidRPr="0089327F" w:rsidRDefault="0089327F" w:rsidP="0089327F">
      <w:pPr>
        <w:ind w:right="1440"/>
        <w:textAlignment w:val="baseline"/>
        <w:rPr>
          <w:rFonts w:ascii="Segoe UI" w:hAnsi="Segoe UI" w:cs="Segoe UI"/>
          <w:sz w:val="18"/>
          <w:szCs w:val="18"/>
          <w:highlight w:val="yellow"/>
        </w:rPr>
      </w:pPr>
    </w:p>
    <w:p w14:paraId="57CB3CC7" w14:textId="77777777" w:rsidR="0089327F" w:rsidRPr="0089327F" w:rsidRDefault="0089327F" w:rsidP="0089327F">
      <w:pPr>
        <w:ind w:right="1440"/>
        <w:textAlignment w:val="baseline"/>
        <w:rPr>
          <w:rFonts w:ascii="Segoe UI" w:hAnsi="Segoe UI" w:cs="Segoe UI"/>
          <w:sz w:val="18"/>
          <w:szCs w:val="18"/>
          <w:highlight w:val="yellow"/>
        </w:rPr>
      </w:pPr>
    </w:p>
    <w:p w14:paraId="2AE78B3E" w14:textId="77777777" w:rsidR="0089327F" w:rsidRPr="0089327F" w:rsidRDefault="0089327F" w:rsidP="0089327F">
      <w:pPr>
        <w:ind w:right="1440"/>
        <w:textAlignment w:val="baseline"/>
        <w:rPr>
          <w:rFonts w:ascii="Segoe UI" w:hAnsi="Segoe UI" w:cs="Segoe UI"/>
          <w:sz w:val="18"/>
          <w:szCs w:val="18"/>
          <w:highlight w:val="yellow"/>
        </w:rPr>
      </w:pPr>
    </w:p>
    <w:p w14:paraId="0FD5810C" w14:textId="77777777" w:rsidR="0089327F" w:rsidRPr="0089327F" w:rsidRDefault="0089327F" w:rsidP="0089327F">
      <w:pPr>
        <w:ind w:right="1440"/>
        <w:textAlignment w:val="baseline"/>
        <w:rPr>
          <w:rFonts w:ascii="Segoe UI" w:hAnsi="Segoe UI" w:cs="Segoe UI"/>
          <w:sz w:val="18"/>
          <w:szCs w:val="18"/>
          <w:highlight w:val="yellow"/>
        </w:rPr>
      </w:pPr>
    </w:p>
    <w:p w14:paraId="0CC473B1" w14:textId="77777777" w:rsidR="0089327F" w:rsidRPr="0089327F" w:rsidRDefault="0089327F" w:rsidP="0089327F">
      <w:pPr>
        <w:ind w:right="1440"/>
        <w:textAlignment w:val="baseline"/>
        <w:rPr>
          <w:rFonts w:ascii="Calibri" w:hAnsi="Calibri" w:cs="Calibri"/>
          <w:szCs w:val="24"/>
          <w:highlight w:val="yellow"/>
        </w:rPr>
      </w:pPr>
      <w:r w:rsidRPr="0089327F">
        <w:rPr>
          <w:rFonts w:ascii="Calibri" w:hAnsi="Calibri" w:cs="Calibri"/>
          <w:szCs w:val="24"/>
          <w:highlight w:val="yellow"/>
        </w:rPr>
        <w:t xml:space="preserve">Percent of Effort: ____% for the year </w:t>
      </w:r>
    </w:p>
    <w:p w14:paraId="679707F8" w14:textId="77777777" w:rsidR="0089327F" w:rsidRPr="0089327F" w:rsidRDefault="0089327F" w:rsidP="0089327F">
      <w:pPr>
        <w:ind w:right="1440"/>
        <w:textAlignment w:val="baseline"/>
        <w:rPr>
          <w:rFonts w:ascii="Segoe UI" w:hAnsi="Segoe UI" w:cs="Segoe UI"/>
          <w:sz w:val="18"/>
          <w:szCs w:val="18"/>
          <w:highlight w:val="yellow"/>
        </w:rPr>
      </w:pPr>
    </w:p>
    <w:p w14:paraId="2819978D"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szCs w:val="24"/>
          <w:highlight w:val="yellow"/>
        </w:rPr>
        <w:t>Circle One Merit Category: 1, 2, 3, 4, 5 </w:t>
      </w:r>
    </w:p>
    <w:p w14:paraId="78D7C99F"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szCs w:val="24"/>
          <w:highlight w:val="yellow"/>
        </w:rPr>
        <w:t> </w:t>
      </w:r>
    </w:p>
    <w:p w14:paraId="095ECAF5"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szCs w:val="24"/>
          <w:highlight w:val="yellow"/>
        </w:rPr>
        <w:t> </w:t>
      </w:r>
    </w:p>
    <w:p w14:paraId="149CC597" w14:textId="77777777" w:rsidR="0089327F" w:rsidRPr="0089327F" w:rsidRDefault="0089327F" w:rsidP="0089327F">
      <w:pPr>
        <w:ind w:right="1440"/>
        <w:textAlignment w:val="baseline"/>
        <w:rPr>
          <w:rFonts w:ascii="Segoe UI" w:hAnsi="Segoe UI" w:cs="Segoe UI"/>
          <w:sz w:val="18"/>
          <w:szCs w:val="18"/>
          <w:highlight w:val="yellow"/>
        </w:rPr>
      </w:pPr>
    </w:p>
    <w:p w14:paraId="5D54E840" w14:textId="77777777" w:rsidR="0089327F" w:rsidRPr="0089327F" w:rsidRDefault="0089327F" w:rsidP="0089327F">
      <w:pPr>
        <w:ind w:right="1440"/>
        <w:textAlignment w:val="baseline"/>
        <w:rPr>
          <w:rFonts w:ascii="Segoe UI" w:hAnsi="Segoe UI" w:cs="Segoe UI"/>
          <w:sz w:val="18"/>
          <w:szCs w:val="18"/>
          <w:highlight w:val="yellow"/>
        </w:rPr>
      </w:pPr>
    </w:p>
    <w:p w14:paraId="1D5EDA82" w14:textId="77777777" w:rsidR="0089327F" w:rsidRPr="0089327F" w:rsidRDefault="0089327F" w:rsidP="0089327F">
      <w:pPr>
        <w:pStyle w:val="ListParagraph"/>
        <w:numPr>
          <w:ilvl w:val="0"/>
          <w:numId w:val="113"/>
        </w:numPr>
        <w:ind w:right="1440"/>
        <w:textAlignment w:val="baseline"/>
        <w:rPr>
          <w:rFonts w:ascii="Calibri" w:hAnsi="Calibri" w:cs="Calibri"/>
          <w:b/>
          <w:bCs/>
          <w:szCs w:val="24"/>
          <w:highlight w:val="yellow"/>
        </w:rPr>
      </w:pPr>
      <w:r w:rsidRPr="0089327F">
        <w:rPr>
          <w:rFonts w:ascii="Calibri" w:hAnsi="Calibri" w:cs="Calibri"/>
          <w:b/>
          <w:bCs/>
          <w:szCs w:val="24"/>
          <w:highlight w:val="yellow"/>
        </w:rPr>
        <w:t xml:space="preserve">Research to narrative to support Merit Category: </w:t>
      </w:r>
    </w:p>
    <w:p w14:paraId="5AF17F59" w14:textId="77777777" w:rsidR="0089327F" w:rsidRPr="0089327F" w:rsidRDefault="0089327F" w:rsidP="0089327F">
      <w:pPr>
        <w:ind w:right="1440"/>
        <w:textAlignment w:val="baseline"/>
        <w:rPr>
          <w:rFonts w:ascii="Segoe UI" w:hAnsi="Segoe UI" w:cs="Segoe UI"/>
          <w:sz w:val="18"/>
          <w:szCs w:val="18"/>
          <w:highlight w:val="yellow"/>
        </w:rPr>
      </w:pPr>
    </w:p>
    <w:p w14:paraId="7DAF562A" w14:textId="77777777" w:rsidR="0089327F" w:rsidRPr="0089327F" w:rsidRDefault="0089327F" w:rsidP="0089327F">
      <w:pPr>
        <w:ind w:right="1440"/>
        <w:textAlignment w:val="baseline"/>
        <w:rPr>
          <w:rFonts w:ascii="Segoe UI" w:hAnsi="Segoe UI" w:cs="Segoe UI"/>
          <w:sz w:val="18"/>
          <w:szCs w:val="18"/>
          <w:highlight w:val="yellow"/>
        </w:rPr>
      </w:pPr>
    </w:p>
    <w:p w14:paraId="4A898B7C" w14:textId="77777777" w:rsidR="0089327F" w:rsidRPr="0089327F" w:rsidRDefault="0089327F" w:rsidP="0089327F">
      <w:pPr>
        <w:ind w:right="1440"/>
        <w:textAlignment w:val="baseline"/>
        <w:rPr>
          <w:rFonts w:ascii="Segoe UI" w:hAnsi="Segoe UI" w:cs="Segoe UI"/>
          <w:sz w:val="18"/>
          <w:szCs w:val="18"/>
          <w:highlight w:val="yellow"/>
        </w:rPr>
      </w:pPr>
    </w:p>
    <w:p w14:paraId="19B8E233" w14:textId="77777777" w:rsidR="0089327F" w:rsidRPr="0089327F" w:rsidRDefault="0089327F" w:rsidP="0089327F">
      <w:pPr>
        <w:ind w:right="1440"/>
        <w:textAlignment w:val="baseline"/>
        <w:rPr>
          <w:rFonts w:ascii="Segoe UI" w:hAnsi="Segoe UI" w:cs="Segoe UI"/>
          <w:sz w:val="18"/>
          <w:szCs w:val="18"/>
          <w:highlight w:val="yellow"/>
        </w:rPr>
      </w:pPr>
    </w:p>
    <w:p w14:paraId="64CA834F" w14:textId="77777777" w:rsidR="0089327F" w:rsidRPr="0089327F" w:rsidRDefault="0089327F" w:rsidP="0089327F">
      <w:pPr>
        <w:ind w:right="1440"/>
        <w:textAlignment w:val="baseline"/>
        <w:rPr>
          <w:rFonts w:ascii="Segoe UI" w:hAnsi="Segoe UI" w:cs="Segoe UI"/>
          <w:sz w:val="18"/>
          <w:szCs w:val="18"/>
          <w:highlight w:val="yellow"/>
        </w:rPr>
      </w:pPr>
    </w:p>
    <w:p w14:paraId="481C6429" w14:textId="77777777" w:rsidR="0089327F" w:rsidRPr="0089327F" w:rsidRDefault="0089327F" w:rsidP="0089327F">
      <w:pPr>
        <w:ind w:right="1440"/>
        <w:textAlignment w:val="baseline"/>
        <w:rPr>
          <w:rFonts w:ascii="Segoe UI" w:hAnsi="Segoe UI" w:cs="Segoe UI"/>
          <w:sz w:val="18"/>
          <w:szCs w:val="18"/>
          <w:highlight w:val="yellow"/>
        </w:rPr>
      </w:pPr>
    </w:p>
    <w:p w14:paraId="043B5968" w14:textId="77777777" w:rsidR="0089327F" w:rsidRPr="0089327F" w:rsidRDefault="0089327F" w:rsidP="0089327F">
      <w:pPr>
        <w:ind w:right="1440"/>
        <w:textAlignment w:val="baseline"/>
        <w:rPr>
          <w:rFonts w:ascii="Segoe UI" w:hAnsi="Segoe UI" w:cs="Segoe UI"/>
          <w:sz w:val="18"/>
          <w:szCs w:val="18"/>
          <w:highlight w:val="yellow"/>
        </w:rPr>
      </w:pPr>
    </w:p>
    <w:p w14:paraId="73E19C75" w14:textId="77777777" w:rsidR="0089327F" w:rsidRPr="0089327F" w:rsidRDefault="0089327F" w:rsidP="0089327F">
      <w:pPr>
        <w:ind w:right="1440"/>
        <w:textAlignment w:val="baseline"/>
        <w:rPr>
          <w:rFonts w:ascii="Segoe UI" w:hAnsi="Segoe UI" w:cs="Segoe UI"/>
          <w:sz w:val="18"/>
          <w:szCs w:val="18"/>
          <w:highlight w:val="yellow"/>
        </w:rPr>
      </w:pPr>
    </w:p>
    <w:p w14:paraId="313C1EC1" w14:textId="77777777" w:rsidR="0089327F" w:rsidRPr="0089327F" w:rsidRDefault="0089327F" w:rsidP="0089327F">
      <w:pPr>
        <w:ind w:right="1440"/>
        <w:textAlignment w:val="baseline"/>
        <w:rPr>
          <w:rFonts w:ascii="Calibri" w:hAnsi="Calibri" w:cs="Calibri"/>
          <w:szCs w:val="24"/>
          <w:highlight w:val="yellow"/>
        </w:rPr>
      </w:pPr>
      <w:r w:rsidRPr="0089327F">
        <w:rPr>
          <w:rFonts w:ascii="Calibri" w:hAnsi="Calibri" w:cs="Calibri"/>
          <w:szCs w:val="24"/>
          <w:highlight w:val="yellow"/>
        </w:rPr>
        <w:t xml:space="preserve">Percent of Effort: ____% for the year </w:t>
      </w:r>
    </w:p>
    <w:p w14:paraId="6A749B77" w14:textId="77777777" w:rsidR="0089327F" w:rsidRPr="0089327F" w:rsidRDefault="0089327F" w:rsidP="0089327F">
      <w:pPr>
        <w:ind w:right="1440"/>
        <w:textAlignment w:val="baseline"/>
        <w:rPr>
          <w:rFonts w:ascii="Segoe UI" w:hAnsi="Segoe UI" w:cs="Segoe UI"/>
          <w:sz w:val="18"/>
          <w:szCs w:val="18"/>
          <w:highlight w:val="yellow"/>
        </w:rPr>
      </w:pPr>
    </w:p>
    <w:p w14:paraId="167D1DC4" w14:textId="77777777" w:rsidR="0089327F" w:rsidRPr="0089327F" w:rsidRDefault="0089327F" w:rsidP="0089327F">
      <w:pPr>
        <w:ind w:right="1440"/>
        <w:textAlignment w:val="baseline"/>
        <w:rPr>
          <w:rFonts w:ascii="Calibri" w:hAnsi="Calibri" w:cs="Calibri"/>
          <w:szCs w:val="24"/>
          <w:highlight w:val="yellow"/>
        </w:rPr>
      </w:pPr>
      <w:r w:rsidRPr="0089327F">
        <w:rPr>
          <w:rFonts w:ascii="Calibri" w:hAnsi="Calibri" w:cs="Calibri"/>
          <w:szCs w:val="24"/>
          <w:highlight w:val="yellow"/>
        </w:rPr>
        <w:t>Circle One Merit Category: 1, 2, 3, 4, 5 </w:t>
      </w:r>
    </w:p>
    <w:p w14:paraId="58EBB381" w14:textId="77777777" w:rsidR="0089327F" w:rsidRPr="0089327F" w:rsidRDefault="0089327F" w:rsidP="0089327F">
      <w:pPr>
        <w:pStyle w:val="ListParagraph"/>
        <w:numPr>
          <w:ilvl w:val="0"/>
          <w:numId w:val="113"/>
        </w:numPr>
        <w:ind w:right="1440"/>
        <w:textAlignment w:val="baseline"/>
        <w:rPr>
          <w:rFonts w:ascii="Calibri" w:hAnsi="Calibri" w:cs="Calibri"/>
          <w:b/>
          <w:bCs/>
          <w:szCs w:val="24"/>
          <w:highlight w:val="yellow"/>
        </w:rPr>
      </w:pPr>
      <w:r w:rsidRPr="0089327F">
        <w:rPr>
          <w:rFonts w:ascii="Calibri" w:hAnsi="Calibri" w:cs="Calibri"/>
          <w:b/>
          <w:bCs/>
          <w:szCs w:val="24"/>
          <w:highlight w:val="yellow"/>
        </w:rPr>
        <w:t xml:space="preserve">Administration:  (see employment contract) </w:t>
      </w:r>
    </w:p>
    <w:p w14:paraId="65524AC1" w14:textId="77777777" w:rsidR="0089327F" w:rsidRPr="0089327F" w:rsidRDefault="0089327F" w:rsidP="0089327F">
      <w:pPr>
        <w:ind w:right="1440"/>
        <w:textAlignment w:val="baseline"/>
        <w:rPr>
          <w:rFonts w:ascii="Calibri" w:hAnsi="Calibri" w:cs="Calibri"/>
          <w:b/>
          <w:bCs/>
          <w:szCs w:val="24"/>
          <w:highlight w:val="yellow"/>
        </w:rPr>
      </w:pPr>
    </w:p>
    <w:p w14:paraId="210AC7B9" w14:textId="77777777" w:rsidR="0089327F" w:rsidRPr="0089327F" w:rsidRDefault="0089327F" w:rsidP="0089327F">
      <w:pPr>
        <w:ind w:right="1440"/>
        <w:textAlignment w:val="baseline"/>
        <w:rPr>
          <w:rFonts w:ascii="Calibri" w:hAnsi="Calibri" w:cs="Calibri"/>
          <w:b/>
          <w:bCs/>
          <w:szCs w:val="24"/>
          <w:highlight w:val="yellow"/>
        </w:rPr>
      </w:pPr>
    </w:p>
    <w:p w14:paraId="359CD67B" w14:textId="77777777" w:rsidR="0089327F" w:rsidRPr="0089327F" w:rsidRDefault="0089327F" w:rsidP="0089327F">
      <w:pPr>
        <w:ind w:right="1440"/>
        <w:textAlignment w:val="baseline"/>
        <w:rPr>
          <w:rFonts w:ascii="Calibri" w:hAnsi="Calibri" w:cs="Calibri"/>
          <w:b/>
          <w:bCs/>
          <w:szCs w:val="24"/>
          <w:highlight w:val="yellow"/>
        </w:rPr>
      </w:pPr>
    </w:p>
    <w:p w14:paraId="5CDCF117" w14:textId="77777777" w:rsidR="0089327F" w:rsidRPr="0089327F" w:rsidRDefault="0089327F" w:rsidP="0089327F">
      <w:pPr>
        <w:ind w:right="1440"/>
        <w:textAlignment w:val="baseline"/>
        <w:rPr>
          <w:rFonts w:ascii="Calibri" w:hAnsi="Calibri" w:cs="Calibri"/>
          <w:b/>
          <w:bCs/>
          <w:szCs w:val="24"/>
          <w:highlight w:val="yellow"/>
        </w:rPr>
      </w:pPr>
    </w:p>
    <w:p w14:paraId="2319F957" w14:textId="77777777" w:rsidR="0089327F" w:rsidRPr="0089327F" w:rsidRDefault="0089327F" w:rsidP="0089327F">
      <w:pPr>
        <w:ind w:right="1440"/>
        <w:textAlignment w:val="baseline"/>
        <w:rPr>
          <w:rFonts w:ascii="Calibri" w:hAnsi="Calibri" w:cs="Calibri"/>
          <w:b/>
          <w:bCs/>
          <w:szCs w:val="24"/>
          <w:highlight w:val="yellow"/>
        </w:rPr>
      </w:pPr>
    </w:p>
    <w:p w14:paraId="367F4D5B" w14:textId="77777777" w:rsidR="0089327F" w:rsidRPr="0089327F" w:rsidRDefault="0089327F" w:rsidP="0089327F">
      <w:pPr>
        <w:ind w:right="1440"/>
        <w:textAlignment w:val="baseline"/>
        <w:rPr>
          <w:rFonts w:ascii="Calibri" w:hAnsi="Calibri" w:cs="Calibri"/>
          <w:b/>
          <w:bCs/>
          <w:szCs w:val="24"/>
          <w:highlight w:val="yellow"/>
        </w:rPr>
      </w:pPr>
    </w:p>
    <w:p w14:paraId="4CC7723A" w14:textId="77777777" w:rsidR="0089327F" w:rsidRPr="0089327F" w:rsidRDefault="0089327F" w:rsidP="0089327F">
      <w:pPr>
        <w:ind w:right="1440"/>
        <w:textAlignment w:val="baseline"/>
        <w:rPr>
          <w:rFonts w:ascii="Calibri" w:hAnsi="Calibri" w:cs="Calibri"/>
          <w:b/>
          <w:bCs/>
          <w:szCs w:val="24"/>
          <w:highlight w:val="yellow"/>
        </w:rPr>
      </w:pPr>
    </w:p>
    <w:p w14:paraId="1A75F091" w14:textId="77777777" w:rsidR="0089327F" w:rsidRPr="0089327F" w:rsidRDefault="0089327F" w:rsidP="0089327F">
      <w:pPr>
        <w:pStyle w:val="ListParagraph"/>
        <w:ind w:left="630" w:right="1440"/>
        <w:textAlignment w:val="baseline"/>
        <w:rPr>
          <w:rFonts w:ascii="Segoe UI" w:hAnsi="Segoe UI" w:cs="Segoe UI"/>
          <w:sz w:val="18"/>
          <w:szCs w:val="18"/>
          <w:highlight w:val="yellow"/>
        </w:rPr>
      </w:pPr>
    </w:p>
    <w:p w14:paraId="399AA7D1" w14:textId="77777777" w:rsidR="0089327F" w:rsidRPr="0089327F" w:rsidRDefault="0089327F" w:rsidP="0089327F">
      <w:pPr>
        <w:ind w:right="1440"/>
        <w:textAlignment w:val="baseline"/>
        <w:rPr>
          <w:rFonts w:ascii="Calibri" w:hAnsi="Calibri" w:cs="Calibri"/>
          <w:szCs w:val="24"/>
          <w:highlight w:val="yellow"/>
        </w:rPr>
      </w:pPr>
      <w:r w:rsidRPr="0089327F">
        <w:rPr>
          <w:rFonts w:ascii="Calibri" w:hAnsi="Calibri" w:cs="Calibri"/>
          <w:szCs w:val="24"/>
          <w:highlight w:val="yellow"/>
        </w:rPr>
        <w:t xml:space="preserve">Percent of Effort: ____% for the year </w:t>
      </w:r>
    </w:p>
    <w:p w14:paraId="7D24DF27" w14:textId="77777777" w:rsidR="0089327F" w:rsidRPr="0089327F" w:rsidRDefault="0089327F" w:rsidP="0089327F">
      <w:pPr>
        <w:ind w:right="1440"/>
        <w:textAlignment w:val="baseline"/>
        <w:rPr>
          <w:rFonts w:ascii="Segoe UI" w:hAnsi="Segoe UI" w:cs="Segoe UI"/>
          <w:sz w:val="18"/>
          <w:szCs w:val="18"/>
          <w:highlight w:val="yellow"/>
        </w:rPr>
      </w:pPr>
    </w:p>
    <w:p w14:paraId="0A91E065" w14:textId="77777777" w:rsidR="0089327F" w:rsidRPr="0089327F" w:rsidRDefault="0089327F" w:rsidP="0089327F">
      <w:pPr>
        <w:ind w:right="1440"/>
        <w:textAlignment w:val="baseline"/>
        <w:rPr>
          <w:rFonts w:ascii="Calibri" w:hAnsi="Calibri" w:cs="Calibri"/>
          <w:szCs w:val="24"/>
          <w:highlight w:val="yellow"/>
        </w:rPr>
      </w:pPr>
      <w:r w:rsidRPr="0089327F">
        <w:rPr>
          <w:rFonts w:ascii="Calibri" w:hAnsi="Calibri" w:cs="Calibri"/>
          <w:szCs w:val="24"/>
          <w:highlight w:val="yellow"/>
        </w:rPr>
        <w:t>Circle One Merit Category: 1, 2, 3, 4, 5 </w:t>
      </w:r>
    </w:p>
    <w:p w14:paraId="195A34AC" w14:textId="77777777" w:rsidR="0089327F" w:rsidRPr="0089327F" w:rsidRDefault="0089327F" w:rsidP="0089327F">
      <w:pPr>
        <w:pStyle w:val="ListParagraph"/>
        <w:ind w:left="630" w:right="1440"/>
        <w:textAlignment w:val="baseline"/>
        <w:rPr>
          <w:rFonts w:ascii="Segoe UI" w:hAnsi="Segoe UI" w:cs="Segoe UI"/>
          <w:sz w:val="18"/>
          <w:szCs w:val="18"/>
          <w:highlight w:val="yellow"/>
        </w:rPr>
      </w:pPr>
    </w:p>
    <w:p w14:paraId="34A363E1" w14:textId="77777777" w:rsidR="0089327F" w:rsidRPr="0089327F" w:rsidRDefault="0089327F" w:rsidP="0089327F">
      <w:pPr>
        <w:pStyle w:val="ListParagraph"/>
        <w:ind w:left="630" w:right="1440"/>
        <w:textAlignment w:val="baseline"/>
        <w:rPr>
          <w:rFonts w:ascii="Segoe UI" w:hAnsi="Segoe UI" w:cs="Segoe UI"/>
          <w:sz w:val="18"/>
          <w:szCs w:val="18"/>
          <w:highlight w:val="yellow"/>
        </w:rPr>
      </w:pPr>
    </w:p>
    <w:p w14:paraId="7B3B8DD2" w14:textId="77777777" w:rsidR="0089327F" w:rsidRPr="0089327F" w:rsidRDefault="0089327F" w:rsidP="0089327F">
      <w:pPr>
        <w:pStyle w:val="ListParagraph"/>
        <w:ind w:left="630" w:right="1440"/>
        <w:textAlignment w:val="baseline"/>
        <w:rPr>
          <w:rFonts w:ascii="Segoe UI" w:hAnsi="Segoe UI" w:cs="Segoe UI"/>
          <w:sz w:val="18"/>
          <w:szCs w:val="18"/>
          <w:highlight w:val="yellow"/>
        </w:rPr>
      </w:pPr>
    </w:p>
    <w:p w14:paraId="36BC9E63" w14:textId="77777777" w:rsidR="0089327F" w:rsidRPr="0089327F" w:rsidRDefault="0089327F" w:rsidP="0089327F">
      <w:pPr>
        <w:ind w:right="1440"/>
        <w:textAlignment w:val="baseline"/>
        <w:rPr>
          <w:rFonts w:ascii="Calibri" w:hAnsi="Calibri" w:cs="Calibri"/>
          <w:b/>
          <w:bCs/>
          <w:szCs w:val="24"/>
          <w:highlight w:val="yellow"/>
        </w:rPr>
      </w:pPr>
    </w:p>
    <w:p w14:paraId="7D15016C" w14:textId="77777777" w:rsidR="0089327F" w:rsidRPr="0089327F" w:rsidRDefault="0089327F" w:rsidP="0089327F">
      <w:pPr>
        <w:ind w:right="1440"/>
        <w:textAlignment w:val="baseline"/>
        <w:rPr>
          <w:rFonts w:ascii="Calibri" w:hAnsi="Calibri" w:cs="Calibri"/>
          <w:b/>
          <w:bCs/>
          <w:szCs w:val="24"/>
          <w:highlight w:val="yellow"/>
        </w:rPr>
      </w:pPr>
    </w:p>
    <w:p w14:paraId="29E474B0" w14:textId="77777777" w:rsidR="0089327F" w:rsidRPr="0089327F" w:rsidRDefault="0089327F" w:rsidP="0089327F">
      <w:pPr>
        <w:ind w:right="1440"/>
        <w:textAlignment w:val="baseline"/>
        <w:rPr>
          <w:rFonts w:ascii="Calibri" w:hAnsi="Calibri" w:cs="Calibri"/>
          <w:b/>
          <w:bCs/>
          <w:szCs w:val="24"/>
          <w:highlight w:val="yellow"/>
        </w:rPr>
      </w:pPr>
    </w:p>
    <w:p w14:paraId="3C5D3F82"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b/>
          <w:bCs/>
          <w:szCs w:val="24"/>
          <w:highlight w:val="yellow"/>
        </w:rPr>
        <w:t>Circle mean OVERALL MERIT CATEGORY</w:t>
      </w:r>
      <w:r w:rsidRPr="0089327F">
        <w:rPr>
          <w:rFonts w:ascii="Calibri" w:hAnsi="Calibri" w:cs="Calibri"/>
          <w:szCs w:val="24"/>
          <w:highlight w:val="yellow"/>
        </w:rPr>
        <w:t>: 1, 2, 3, 4, 5  </w:t>
      </w:r>
    </w:p>
    <w:p w14:paraId="605A2136" w14:textId="77777777" w:rsidR="0089327F" w:rsidRPr="0089327F" w:rsidRDefault="0089327F" w:rsidP="0089327F">
      <w:pPr>
        <w:ind w:right="1440"/>
        <w:textAlignment w:val="baseline"/>
        <w:rPr>
          <w:rFonts w:ascii="Segoe UI" w:hAnsi="Segoe UI" w:cs="Segoe UI"/>
          <w:sz w:val="18"/>
          <w:szCs w:val="18"/>
          <w:highlight w:val="yellow"/>
        </w:rPr>
      </w:pPr>
      <w:r w:rsidRPr="0089327F">
        <w:rPr>
          <w:rFonts w:ascii="Calibri" w:hAnsi="Calibri" w:cs="Calibri"/>
          <w:szCs w:val="24"/>
          <w:highlight w:val="yellow"/>
        </w:rPr>
        <w:t> </w:t>
      </w:r>
    </w:p>
    <w:p w14:paraId="7CB8FD4A" w14:textId="77777777" w:rsidR="0089327F" w:rsidRPr="0089327F" w:rsidRDefault="0089327F" w:rsidP="0089327F">
      <w:pPr>
        <w:ind w:right="1440"/>
        <w:textAlignment w:val="baseline"/>
        <w:rPr>
          <w:rFonts w:ascii="Calibri" w:hAnsi="Calibri" w:cs="Calibri"/>
          <w:szCs w:val="24"/>
          <w:highlight w:val="yellow"/>
        </w:rPr>
      </w:pPr>
    </w:p>
    <w:p w14:paraId="5FD9F691" w14:textId="77777777" w:rsidR="0089327F" w:rsidRPr="0089327F" w:rsidRDefault="0089327F" w:rsidP="0089327F">
      <w:pPr>
        <w:ind w:right="1440"/>
        <w:textAlignment w:val="baseline"/>
        <w:rPr>
          <w:rFonts w:ascii="Calibri" w:hAnsi="Calibri" w:cs="Calibri"/>
          <w:szCs w:val="24"/>
          <w:highlight w:val="yellow"/>
        </w:rPr>
      </w:pPr>
    </w:p>
    <w:p w14:paraId="47D50E17" w14:textId="77777777" w:rsidR="0089327F" w:rsidRPr="0089327F" w:rsidRDefault="0089327F" w:rsidP="0089327F">
      <w:pPr>
        <w:ind w:right="1440"/>
        <w:textAlignment w:val="baseline"/>
        <w:rPr>
          <w:rFonts w:ascii="Calibri" w:hAnsi="Calibri" w:cs="Calibri"/>
          <w:szCs w:val="24"/>
          <w:highlight w:val="yellow"/>
        </w:rPr>
      </w:pPr>
    </w:p>
    <w:p w14:paraId="538A5408" w14:textId="77777777" w:rsidR="0089327F" w:rsidRPr="0089327F" w:rsidRDefault="0089327F" w:rsidP="0089327F">
      <w:pPr>
        <w:ind w:right="1440"/>
        <w:textAlignment w:val="baseline"/>
        <w:rPr>
          <w:highlight w:val="yellow"/>
        </w:rPr>
      </w:pPr>
      <w:r w:rsidRPr="0089327F">
        <w:rPr>
          <w:rFonts w:ascii="Calibri" w:hAnsi="Calibri" w:cs="Calibri"/>
          <w:b/>
          <w:bCs/>
          <w:szCs w:val="24"/>
          <w:highlight w:val="yellow"/>
        </w:rPr>
        <w:t xml:space="preserve">Professional Goals for Success in the Coming Year: </w:t>
      </w:r>
      <w:r w:rsidRPr="0089327F">
        <w:rPr>
          <w:rFonts w:ascii="Calibri" w:hAnsi="Calibri" w:cs="Calibri"/>
          <w:szCs w:val="24"/>
          <w:highlight w:val="yellow"/>
        </w:rPr>
        <w:t>  </w:t>
      </w:r>
    </w:p>
    <w:p w14:paraId="7CC6A246" w14:textId="77777777" w:rsidR="0089327F" w:rsidRPr="0089327F" w:rsidRDefault="0089327F">
      <w:pPr>
        <w:rPr>
          <w:highlight w:val="yellow"/>
        </w:rPr>
      </w:pPr>
    </w:p>
    <w:p w14:paraId="6B4C62CB" w14:textId="77777777" w:rsidR="0089327F" w:rsidRPr="0089327F" w:rsidRDefault="0089327F">
      <w:pPr>
        <w:rPr>
          <w:highlight w:val="yellow"/>
        </w:rPr>
      </w:pPr>
    </w:p>
    <w:p w14:paraId="6C770040" w14:textId="77777777" w:rsidR="0089327F" w:rsidRPr="0089327F" w:rsidRDefault="0089327F">
      <w:pPr>
        <w:rPr>
          <w:highlight w:val="yellow"/>
        </w:rPr>
      </w:pPr>
    </w:p>
    <w:p w14:paraId="2C5196DB" w14:textId="77777777" w:rsidR="0089327F" w:rsidRPr="0089327F" w:rsidRDefault="0089327F">
      <w:pPr>
        <w:rPr>
          <w:highlight w:val="yellow"/>
        </w:rPr>
      </w:pPr>
    </w:p>
    <w:p w14:paraId="51150FEC" w14:textId="77777777" w:rsidR="0089327F" w:rsidRPr="0089327F" w:rsidRDefault="0089327F">
      <w:pPr>
        <w:rPr>
          <w:highlight w:val="yellow"/>
        </w:rPr>
      </w:pPr>
    </w:p>
    <w:p w14:paraId="3010ABB3" w14:textId="77777777" w:rsidR="0089327F" w:rsidRPr="0089327F" w:rsidRDefault="0089327F">
      <w:pPr>
        <w:rPr>
          <w:highlight w:val="yellow"/>
        </w:rPr>
      </w:pPr>
    </w:p>
    <w:p w14:paraId="0A97B923" w14:textId="77777777" w:rsidR="0089327F" w:rsidRPr="0089327F" w:rsidRDefault="0089327F">
      <w:pPr>
        <w:rPr>
          <w:highlight w:val="yellow"/>
        </w:rPr>
      </w:pPr>
    </w:p>
    <w:p w14:paraId="79A635A6" w14:textId="77777777" w:rsidR="0089327F" w:rsidRPr="0089327F" w:rsidRDefault="0089327F">
      <w:pPr>
        <w:rPr>
          <w:highlight w:val="yellow"/>
        </w:rPr>
      </w:pPr>
    </w:p>
    <w:p w14:paraId="78651B82" w14:textId="77777777" w:rsidR="0089327F" w:rsidRPr="0089327F" w:rsidRDefault="0089327F">
      <w:pPr>
        <w:rPr>
          <w:highlight w:val="yellow"/>
        </w:rPr>
      </w:pPr>
    </w:p>
    <w:p w14:paraId="59DD5451" w14:textId="77777777" w:rsidR="0089327F" w:rsidRPr="0089327F" w:rsidRDefault="0089327F">
      <w:pPr>
        <w:rPr>
          <w:highlight w:val="yellow"/>
        </w:rPr>
      </w:pPr>
    </w:p>
    <w:p w14:paraId="1AF89EA4" w14:textId="77777777" w:rsidR="0089327F" w:rsidRDefault="0089327F">
      <w:r w:rsidRPr="0089327F">
        <w:rPr>
          <w:highlight w:val="yellow"/>
        </w:rPr>
        <w:t>Remember, in addition to this form, please submit a current copy of your CV.</w:t>
      </w:r>
    </w:p>
    <w:p w14:paraId="1BEF6468" w14:textId="77777777" w:rsidR="0089327F" w:rsidRDefault="0089327F" w:rsidP="00604A73">
      <w:pPr>
        <w:widowControl w:val="0"/>
        <w:rPr>
          <w:b/>
          <w:highlight w:val="yellow"/>
        </w:rPr>
      </w:pPr>
    </w:p>
    <w:p w14:paraId="7201FBDB" w14:textId="77777777" w:rsidR="0089327F" w:rsidRDefault="0089327F" w:rsidP="00604A73">
      <w:pPr>
        <w:widowControl w:val="0"/>
        <w:rPr>
          <w:b/>
          <w:highlight w:val="yellow"/>
        </w:rPr>
      </w:pPr>
    </w:p>
    <w:p w14:paraId="07392496" w14:textId="77777777" w:rsidR="0089327F" w:rsidRDefault="0089327F" w:rsidP="00604A73">
      <w:pPr>
        <w:widowControl w:val="0"/>
        <w:rPr>
          <w:b/>
          <w:highlight w:val="yellow"/>
        </w:rPr>
      </w:pPr>
    </w:p>
    <w:p w14:paraId="68D624B8" w14:textId="77777777" w:rsidR="0089327F" w:rsidRDefault="0089327F" w:rsidP="00604A73">
      <w:pPr>
        <w:widowControl w:val="0"/>
        <w:rPr>
          <w:b/>
          <w:highlight w:val="yellow"/>
        </w:rPr>
      </w:pPr>
    </w:p>
    <w:p w14:paraId="3F85D4DF" w14:textId="77777777" w:rsidR="0089327F" w:rsidRDefault="0089327F" w:rsidP="00604A73">
      <w:pPr>
        <w:widowControl w:val="0"/>
        <w:rPr>
          <w:b/>
          <w:highlight w:val="yellow"/>
        </w:rPr>
      </w:pPr>
    </w:p>
    <w:p w14:paraId="350189F8" w14:textId="77777777" w:rsidR="0089327F" w:rsidRDefault="0089327F" w:rsidP="00604A73">
      <w:pPr>
        <w:widowControl w:val="0"/>
        <w:rPr>
          <w:b/>
          <w:highlight w:val="yellow"/>
        </w:rPr>
      </w:pPr>
    </w:p>
    <w:p w14:paraId="5E1C2208" w14:textId="77777777" w:rsidR="0089327F" w:rsidRDefault="0089327F" w:rsidP="00604A73">
      <w:pPr>
        <w:widowControl w:val="0"/>
        <w:rPr>
          <w:b/>
          <w:highlight w:val="yellow"/>
        </w:rPr>
      </w:pPr>
    </w:p>
    <w:p w14:paraId="2CF5ED53" w14:textId="77777777" w:rsidR="003545E7" w:rsidRPr="001F5E05" w:rsidRDefault="003545E7" w:rsidP="003545E7">
      <w:pPr>
        <w:widowControl w:val="0"/>
        <w:rPr>
          <w:b/>
        </w:rPr>
      </w:pPr>
      <w:r w:rsidRPr="001F5E05">
        <w:rPr>
          <w:b/>
        </w:rPr>
        <w:t xml:space="preserve">SWK 506 </w:t>
      </w:r>
    </w:p>
    <w:p w14:paraId="719E4B3D" w14:textId="77777777" w:rsidR="003545E7" w:rsidRPr="001F5E05" w:rsidRDefault="003545E7" w:rsidP="003545E7">
      <w:pPr>
        <w:widowControl w:val="0"/>
        <w:rPr>
          <w:b/>
        </w:rPr>
      </w:pPr>
      <w:r>
        <w:rPr>
          <w:b/>
        </w:rPr>
        <w:t xml:space="preserve">Hiring of Faculty and </w:t>
      </w:r>
      <w:r w:rsidRPr="001F5E05">
        <w:rPr>
          <w:b/>
        </w:rPr>
        <w:t xml:space="preserve">Search Committees </w:t>
      </w:r>
    </w:p>
    <w:p w14:paraId="60B944F1" w14:textId="77777777" w:rsidR="003545E7" w:rsidRPr="001F5E05" w:rsidRDefault="003545E7" w:rsidP="003545E7">
      <w:pPr>
        <w:widowControl w:val="0"/>
        <w:rPr>
          <w:b/>
        </w:rPr>
      </w:pPr>
      <w:r w:rsidRPr="001F5E05">
        <w:rPr>
          <w:b/>
        </w:rPr>
        <w:t xml:space="preserve">Effective 8/20/90 </w:t>
      </w:r>
    </w:p>
    <w:p w14:paraId="3E96AD0A" w14:textId="77777777" w:rsidR="003545E7" w:rsidRPr="001F5E05" w:rsidRDefault="003545E7" w:rsidP="003545E7">
      <w:pPr>
        <w:widowControl w:val="0"/>
        <w:rPr>
          <w:b/>
        </w:rPr>
      </w:pPr>
      <w:r w:rsidRPr="001F5E05">
        <w:rPr>
          <w:b/>
        </w:rPr>
        <w:t xml:space="preserve">Revised 12/03/99 </w:t>
      </w:r>
    </w:p>
    <w:p w14:paraId="35792A28" w14:textId="77777777" w:rsidR="003545E7" w:rsidRDefault="003545E7" w:rsidP="003545E7">
      <w:pPr>
        <w:widowControl w:val="0"/>
        <w:rPr>
          <w:b/>
        </w:rPr>
      </w:pPr>
      <w:r w:rsidRPr="001F5E05">
        <w:rPr>
          <w:b/>
        </w:rPr>
        <w:t>Revised 2/25/21</w:t>
      </w:r>
    </w:p>
    <w:p w14:paraId="04530BFD" w14:textId="77777777" w:rsidR="003545E7" w:rsidRPr="001F5E05" w:rsidRDefault="003545E7" w:rsidP="003545E7">
      <w:pPr>
        <w:widowControl w:val="0"/>
        <w:rPr>
          <w:b/>
        </w:rPr>
      </w:pPr>
      <w:r>
        <w:rPr>
          <w:b/>
        </w:rPr>
        <w:t>Dean Approved 11/4/2022</w:t>
      </w:r>
    </w:p>
    <w:p w14:paraId="2B85264A" w14:textId="77777777" w:rsidR="00360FD0" w:rsidRPr="009330FD" w:rsidRDefault="00360FD0" w:rsidP="008F3690">
      <w:pPr>
        <w:rPr>
          <w:strike/>
        </w:rPr>
      </w:pPr>
      <w:r w:rsidRPr="009330FD">
        <w:rPr>
          <w:b/>
          <w:bCs/>
          <w:strike/>
        </w:rPr>
        <w:t xml:space="preserve">SWK 506 </w:t>
      </w:r>
    </w:p>
    <w:p w14:paraId="2E1AA4A6" w14:textId="00A16089" w:rsidR="00360FD0" w:rsidRPr="009330FD" w:rsidRDefault="00360FD0" w:rsidP="008F3690">
      <w:pPr>
        <w:rPr>
          <w:strike/>
        </w:rPr>
      </w:pPr>
      <w:r w:rsidRPr="009330FD">
        <w:rPr>
          <w:b/>
          <w:bCs/>
          <w:strike/>
        </w:rPr>
        <w:t xml:space="preserve">Hiring of Faculty </w:t>
      </w:r>
    </w:p>
    <w:p w14:paraId="4F2B3DE2" w14:textId="77777777" w:rsidR="00360FD0" w:rsidRPr="009330FD" w:rsidRDefault="00360FD0" w:rsidP="008F3690">
      <w:pPr>
        <w:rPr>
          <w:strike/>
        </w:rPr>
      </w:pPr>
      <w:r w:rsidRPr="009330FD">
        <w:rPr>
          <w:b/>
          <w:bCs/>
          <w:strike/>
        </w:rPr>
        <w:t xml:space="preserve">Effective 8/20/90 </w:t>
      </w:r>
    </w:p>
    <w:p w14:paraId="48F1EF2D" w14:textId="77777777" w:rsidR="00360FD0" w:rsidRPr="009330FD" w:rsidRDefault="00360FD0" w:rsidP="008F3690">
      <w:pPr>
        <w:rPr>
          <w:b/>
          <w:bCs/>
          <w:strike/>
        </w:rPr>
      </w:pPr>
      <w:r w:rsidRPr="009330FD">
        <w:rPr>
          <w:b/>
          <w:bCs/>
          <w:strike/>
        </w:rPr>
        <w:t xml:space="preserve">Revised 12/03/99 </w:t>
      </w:r>
    </w:p>
    <w:p w14:paraId="0FE1AE53" w14:textId="77777777" w:rsidR="00360FD0" w:rsidRPr="009330FD" w:rsidRDefault="00360FD0" w:rsidP="008F3690">
      <w:pPr>
        <w:rPr>
          <w:strike/>
        </w:rPr>
      </w:pPr>
      <w:r w:rsidRPr="009330FD">
        <w:rPr>
          <w:b/>
          <w:bCs/>
          <w:strike/>
        </w:rPr>
        <w:t xml:space="preserve">Page 1 of 4 </w:t>
      </w:r>
    </w:p>
    <w:p w14:paraId="25511036" w14:textId="77777777" w:rsidR="00734253" w:rsidRDefault="00734253" w:rsidP="008F3690">
      <w:pPr>
        <w:rPr>
          <w:b/>
          <w:bCs/>
        </w:rPr>
      </w:pPr>
    </w:p>
    <w:p w14:paraId="5FE96ED5" w14:textId="2F3F2A93" w:rsidR="00360FD0" w:rsidRDefault="00360FD0" w:rsidP="008F3690">
      <w:r w:rsidRPr="00AF2C76">
        <w:rPr>
          <w:b/>
          <w:bCs/>
        </w:rPr>
        <w:t>PURPOSE</w:t>
      </w:r>
      <w:r w:rsidRPr="00AF2C76">
        <w:t xml:space="preserve">: To define policy and procedures for hiring of all full time personnel who will serve in any faculty or teaching capacity. </w:t>
      </w:r>
    </w:p>
    <w:p w14:paraId="194DC290" w14:textId="77777777" w:rsidR="00360FD0" w:rsidRDefault="00360FD0" w:rsidP="008F3690">
      <w:pPr>
        <w:rPr>
          <w:b/>
        </w:rPr>
      </w:pPr>
      <w:r>
        <w:rPr>
          <w:b/>
        </w:rPr>
        <w:t>SOURCES: School of Social Work Faculty Council</w:t>
      </w:r>
    </w:p>
    <w:p w14:paraId="572DD857" w14:textId="77777777" w:rsidR="00360FD0" w:rsidRPr="00783716" w:rsidRDefault="00360FD0" w:rsidP="008F3690">
      <w:pPr>
        <w:rPr>
          <w:b/>
        </w:rPr>
      </w:pPr>
      <w:r>
        <w:rPr>
          <w:b/>
        </w:rPr>
        <w:t>APPLICABILITY: All faculty in the School of Social Work</w:t>
      </w:r>
    </w:p>
    <w:p w14:paraId="20F2EE54" w14:textId="77777777" w:rsidR="00734253" w:rsidRDefault="00734253" w:rsidP="008F3690">
      <w:pPr>
        <w:rPr>
          <w:b/>
          <w:bCs/>
        </w:rPr>
      </w:pPr>
    </w:p>
    <w:p w14:paraId="14D16D21" w14:textId="31E7B40C" w:rsidR="00360FD0" w:rsidRPr="00AF2C76" w:rsidRDefault="00360FD0" w:rsidP="008F3690">
      <w:r w:rsidRPr="00AF2C76">
        <w:rPr>
          <w:b/>
          <w:bCs/>
        </w:rPr>
        <w:t>POLICY</w:t>
      </w:r>
      <w:r w:rsidRPr="00AF2C76">
        <w:t xml:space="preserve">: Hiring of Social Work Faculty </w:t>
      </w:r>
      <w:r>
        <w:t>and Search Committees</w:t>
      </w:r>
    </w:p>
    <w:p w14:paraId="5494ED46" w14:textId="77777777" w:rsidR="00734253" w:rsidRDefault="00734253" w:rsidP="008F3690"/>
    <w:p w14:paraId="6E8B6E4F" w14:textId="0106F7BB" w:rsidR="00734253" w:rsidRDefault="00360FD0">
      <w:r w:rsidRPr="00AF2C76">
        <w:t xml:space="preserve"> The hiring process is defined as beginning at the point of identifying the need for additional faculty and ending at the point of offer and acceptance of a position. </w:t>
      </w:r>
    </w:p>
    <w:p w14:paraId="5BB02194" w14:textId="3CFA96CE" w:rsidR="00360FD0" w:rsidRDefault="00360FD0">
      <w:r>
        <w:t xml:space="preserve">Although </w:t>
      </w:r>
      <w:r w:rsidRPr="00AF2C76">
        <w:t xml:space="preserve">it is recognized that there are administrative prerogatives in the hiring process, the following steps are recommended by the Faculty Council as procedures designed to ensure that the needs of the School as perceived by faculty will be incorporated into the hiring process. </w:t>
      </w:r>
    </w:p>
    <w:p w14:paraId="1723C719" w14:textId="77777777" w:rsidR="00734253" w:rsidRDefault="00734253"/>
    <w:p w14:paraId="0F0504AF" w14:textId="705F67F3" w:rsidR="00360FD0" w:rsidRPr="00AF2C76" w:rsidRDefault="00360FD0">
      <w:r>
        <w:t>A. Hiring Faculty</w:t>
      </w:r>
    </w:p>
    <w:p w14:paraId="3A170377" w14:textId="77777777" w:rsidR="00360FD0" w:rsidRPr="00AF2C76" w:rsidRDefault="00360FD0" w:rsidP="009330FD">
      <w:pPr>
        <w:ind w:left="720"/>
      </w:pPr>
      <w:r w:rsidRPr="00AF2C76">
        <w:t xml:space="preserve">1. Faculty needs shall be defined yearly, by March 30 of each Spring semester, by the program committees (BSW, </w:t>
      </w:r>
      <w:r>
        <w:t>MSW, A</w:t>
      </w:r>
      <w:r w:rsidRPr="00AF2C76">
        <w:t xml:space="preserve">DP, </w:t>
      </w:r>
      <w:r>
        <w:t xml:space="preserve">AG, </w:t>
      </w:r>
      <w:r w:rsidRPr="00AF2C76">
        <w:t xml:space="preserve">PAC, Ph.D.) in writing. </w:t>
      </w:r>
    </w:p>
    <w:p w14:paraId="1FECBAD5" w14:textId="77777777" w:rsidR="00360FD0" w:rsidRPr="00AF2C76" w:rsidRDefault="00360FD0" w:rsidP="009330FD">
      <w:pPr>
        <w:ind w:left="720"/>
      </w:pPr>
      <w:r w:rsidRPr="00AF2C76">
        <w:t xml:space="preserve">2. Program coordinators meet and rank order priorities no later than April 15 of each year. A copy of their written recommendations to the Director shall be disseminated to all faculty members prior to the April faculty meeting. This is for information only. </w:t>
      </w:r>
    </w:p>
    <w:p w14:paraId="57C8459C" w14:textId="77777777" w:rsidR="00360FD0" w:rsidRPr="00AF2C76" w:rsidRDefault="00360FD0" w:rsidP="009330FD">
      <w:pPr>
        <w:ind w:left="720"/>
      </w:pPr>
      <w:r w:rsidRPr="00AF2C76">
        <w:t xml:space="preserve">3. The Director may modify priorities. </w:t>
      </w:r>
    </w:p>
    <w:p w14:paraId="39234F68" w14:textId="77777777" w:rsidR="00360FD0" w:rsidRPr="00AF2C76" w:rsidRDefault="00360FD0" w:rsidP="009330FD">
      <w:pPr>
        <w:ind w:left="720"/>
      </w:pPr>
      <w:r w:rsidRPr="00AF2C76">
        <w:t xml:space="preserve">4. The Director requests positions through university channels. </w:t>
      </w:r>
    </w:p>
    <w:p w14:paraId="1AAA2B8A" w14:textId="77777777" w:rsidR="00360FD0" w:rsidRPr="00AF2C76" w:rsidRDefault="00360FD0" w:rsidP="009330FD">
      <w:pPr>
        <w:ind w:left="720"/>
      </w:pPr>
      <w:r w:rsidRPr="00AF2C76">
        <w:t>5. If a position is granted, then the search begins. If there is no formal approval, no search is initiated. If approval is delayed past January 15, consideration should be given to securing the position through the following fiscal year and extending the search into the Fall semester.</w:t>
      </w:r>
    </w:p>
    <w:p w14:paraId="0D55100C" w14:textId="77777777" w:rsidR="00360FD0" w:rsidRDefault="00360FD0">
      <w:pPr>
        <w:rPr>
          <w:b/>
          <w:bCs/>
        </w:rPr>
      </w:pPr>
      <w:r>
        <w:rPr>
          <w:b/>
          <w:bCs/>
        </w:rPr>
        <w:br w:type="page"/>
      </w:r>
    </w:p>
    <w:p w14:paraId="135557B5" w14:textId="77777777" w:rsidR="00360FD0" w:rsidRPr="009330FD" w:rsidRDefault="00360FD0" w:rsidP="008F3690">
      <w:pPr>
        <w:rPr>
          <w:strike/>
        </w:rPr>
      </w:pPr>
      <w:r w:rsidRPr="009330FD">
        <w:rPr>
          <w:b/>
          <w:bCs/>
          <w:strike/>
        </w:rPr>
        <w:t xml:space="preserve">SWK 506 </w:t>
      </w:r>
    </w:p>
    <w:p w14:paraId="4C1268D6" w14:textId="77777777" w:rsidR="00360FD0" w:rsidRPr="009330FD" w:rsidRDefault="00360FD0" w:rsidP="008F3690">
      <w:pPr>
        <w:rPr>
          <w:strike/>
        </w:rPr>
      </w:pPr>
      <w:r w:rsidRPr="009330FD">
        <w:rPr>
          <w:b/>
          <w:bCs/>
          <w:strike/>
        </w:rPr>
        <w:t xml:space="preserve">Hiring of Faculty </w:t>
      </w:r>
    </w:p>
    <w:p w14:paraId="794CA86A" w14:textId="4AA05F2F" w:rsidR="00360FD0" w:rsidRPr="009330FD" w:rsidRDefault="00360FD0" w:rsidP="008F3690">
      <w:pPr>
        <w:rPr>
          <w:b/>
          <w:bCs/>
          <w:strike/>
        </w:rPr>
      </w:pPr>
      <w:r w:rsidRPr="009330FD">
        <w:rPr>
          <w:b/>
          <w:bCs/>
          <w:strike/>
        </w:rPr>
        <w:t xml:space="preserve">Effective 8/20/90 </w:t>
      </w:r>
    </w:p>
    <w:p w14:paraId="057066DE" w14:textId="298A1B22" w:rsidR="003545E7" w:rsidRPr="009330FD" w:rsidRDefault="003545E7" w:rsidP="008F3690">
      <w:pPr>
        <w:rPr>
          <w:b/>
          <w:bCs/>
          <w:strike/>
        </w:rPr>
      </w:pPr>
      <w:r w:rsidRPr="009330FD">
        <w:rPr>
          <w:b/>
          <w:bCs/>
          <w:strike/>
        </w:rPr>
        <w:t xml:space="preserve">Revised 12/03/99 </w:t>
      </w:r>
    </w:p>
    <w:p w14:paraId="69D1EC3A" w14:textId="77777777" w:rsidR="00360FD0" w:rsidRPr="00AF2C76" w:rsidRDefault="00360FD0" w:rsidP="008F3690">
      <w:r w:rsidRPr="009330FD">
        <w:rPr>
          <w:b/>
          <w:bCs/>
          <w:strike/>
        </w:rPr>
        <w:t>Page 2 of 4</w:t>
      </w:r>
      <w:r w:rsidRPr="00AF2C76">
        <w:rPr>
          <w:b/>
          <w:bCs/>
        </w:rPr>
        <w:t xml:space="preserve"> </w:t>
      </w:r>
    </w:p>
    <w:p w14:paraId="0743E889" w14:textId="77777777" w:rsidR="00734253" w:rsidRDefault="00734253" w:rsidP="008F3690"/>
    <w:p w14:paraId="3560572B" w14:textId="42E5FDD7" w:rsidR="00360FD0" w:rsidRPr="00AF2C76" w:rsidRDefault="00360FD0" w:rsidP="008F3690">
      <w:r>
        <w:t>B.</w:t>
      </w:r>
      <w:r w:rsidRPr="00AF2C76">
        <w:t xml:space="preserve"> Search Committee</w:t>
      </w:r>
      <w:r>
        <w:t>s</w:t>
      </w:r>
      <w:r w:rsidRPr="00AF2C76">
        <w:t xml:space="preserve"> </w:t>
      </w:r>
    </w:p>
    <w:p w14:paraId="4BFCEE41" w14:textId="0C47F973" w:rsidR="00360FD0" w:rsidRDefault="00360FD0" w:rsidP="008F3690">
      <w:r>
        <w:t xml:space="preserve">Two Search Committees will be established </w:t>
      </w:r>
    </w:p>
    <w:p w14:paraId="414D0117" w14:textId="77777777" w:rsidR="00360FD0" w:rsidRDefault="00360FD0" w:rsidP="008F3690">
      <w:pPr>
        <w:ind w:firstLine="720"/>
      </w:pPr>
      <w:r>
        <w:t>1) Tenure-Track Faculty Search Committee</w:t>
      </w:r>
    </w:p>
    <w:p w14:paraId="422FA227" w14:textId="40396A2C" w:rsidR="00360FD0" w:rsidRDefault="00360FD0" w:rsidP="008F3690">
      <w:pPr>
        <w:ind w:firstLine="720"/>
      </w:pPr>
      <w:r>
        <w:t>2) Career Track Faculty Search Committee</w:t>
      </w:r>
    </w:p>
    <w:p w14:paraId="386C80FE" w14:textId="77777777" w:rsidR="00360FD0" w:rsidRDefault="00360FD0" w:rsidP="008F3690">
      <w:r>
        <w:t>C. Hiring Process</w:t>
      </w:r>
    </w:p>
    <w:p w14:paraId="359D6D69" w14:textId="75AAF911" w:rsidR="00360FD0" w:rsidRPr="00AF2C76" w:rsidRDefault="00360FD0" w:rsidP="009330FD">
      <w:pPr>
        <w:ind w:left="720"/>
      </w:pPr>
      <w:r>
        <w:t>1. Each</w:t>
      </w:r>
      <w:r w:rsidRPr="00AF2C76">
        <w:t xml:space="preserve"> Search Committee </w:t>
      </w:r>
      <w:r>
        <w:t xml:space="preserve">will </w:t>
      </w:r>
      <w:r w:rsidRPr="00AF2C76">
        <w:t>be comprised of no more than six members</w:t>
      </w:r>
      <w:r>
        <w:t xml:space="preserve"> and </w:t>
      </w:r>
      <w:r w:rsidRPr="00AF2C76">
        <w:t xml:space="preserve">shall be constituted jointly by the Director and the Faculty Council. </w:t>
      </w:r>
    </w:p>
    <w:p w14:paraId="737B2684" w14:textId="74DA26C9" w:rsidR="00360FD0" w:rsidRDefault="00360FD0" w:rsidP="009330FD">
      <w:pPr>
        <w:ind w:left="720"/>
      </w:pPr>
      <w:r>
        <w:t xml:space="preserve">2. </w:t>
      </w:r>
      <w:r w:rsidRPr="00AF2C76">
        <w:t xml:space="preserve"> Upon notification of authorization from the College to recruit, the Faculty Council shall submit to the Director a list of three elected representatives to the </w:t>
      </w:r>
      <w:r>
        <w:t xml:space="preserve">Tenure-Track Faculty Search </w:t>
      </w:r>
      <w:r w:rsidRPr="00AF2C76">
        <w:t>Committee</w:t>
      </w:r>
      <w:r>
        <w:t xml:space="preserve"> and three elected representatives to the  Career Track Faculty Search Committee</w:t>
      </w:r>
      <w:r w:rsidRPr="00AF2C76">
        <w:t xml:space="preserve">. All elected representatives </w:t>
      </w:r>
      <w:r>
        <w:t xml:space="preserve">for the Tenure-Track Faculty Search Committee </w:t>
      </w:r>
      <w:r w:rsidRPr="00AF2C76">
        <w:t>must be full-time, tenure-line faculty members.</w:t>
      </w:r>
      <w:r>
        <w:t xml:space="preserve"> </w:t>
      </w:r>
      <w:r w:rsidRPr="00AF2C76">
        <w:t xml:space="preserve"> </w:t>
      </w:r>
      <w:r>
        <w:t xml:space="preserve">All elected members of  the Career-Track Faculty Search Committee must be fulltime career track faculty members. </w:t>
      </w:r>
      <w:r w:rsidRPr="00AF2C76">
        <w:t xml:space="preserve">In addition, </w:t>
      </w:r>
      <w:r>
        <w:t>the Director can appoint up to three additional members to each of the committees.  T</w:t>
      </w:r>
      <w:r w:rsidRPr="00AF2C76">
        <w:t xml:space="preserve">he Faculty Council may select additional nominees to be recommended to the Director for appointment to the Committee. The three elected representatives </w:t>
      </w:r>
      <w:r>
        <w:t xml:space="preserve">for each committee </w:t>
      </w:r>
      <w:r w:rsidRPr="00AF2C76">
        <w:t xml:space="preserve">may be selected in the annual Spring elections, but will only serve if the School receives authorization to recruit. </w:t>
      </w:r>
    </w:p>
    <w:p w14:paraId="568179D5" w14:textId="700EEEDE" w:rsidR="00360FD0" w:rsidRPr="00AF2C76" w:rsidRDefault="00360FD0" w:rsidP="009330FD">
      <w:pPr>
        <w:ind w:left="720"/>
      </w:pPr>
      <w:r>
        <w:t xml:space="preserve">3. </w:t>
      </w:r>
      <w:r w:rsidRPr="00AF2C76">
        <w:t xml:space="preserve"> Each Search Committee must also include </w:t>
      </w:r>
      <w:r>
        <w:t>a member who attends the ASU Academic Personnel Search Workshop</w:t>
      </w:r>
      <w:r w:rsidRPr="00AF2C76">
        <w:t xml:space="preserve">. </w:t>
      </w:r>
    </w:p>
    <w:p w14:paraId="402BBF2A" w14:textId="6B46DD2A" w:rsidR="00360FD0" w:rsidRPr="00AF2C76" w:rsidRDefault="00360FD0" w:rsidP="009330FD">
      <w:pPr>
        <w:ind w:left="720"/>
      </w:pPr>
      <w:r>
        <w:t xml:space="preserve">4. </w:t>
      </w:r>
      <w:r w:rsidRPr="00AF2C76">
        <w:t xml:space="preserve">The Director will notify the Faculty Council of the membership of the Committee no later than 30 days after receiving the list of nominees. </w:t>
      </w:r>
    </w:p>
    <w:p w14:paraId="69517F7A" w14:textId="189F93F0" w:rsidR="00360FD0" w:rsidRPr="00AF2C76" w:rsidRDefault="00360FD0" w:rsidP="009330FD">
      <w:pPr>
        <w:ind w:left="720"/>
      </w:pPr>
      <w:r>
        <w:t xml:space="preserve">5. </w:t>
      </w:r>
      <w:r w:rsidRPr="00AF2C76">
        <w:t xml:space="preserve"> </w:t>
      </w:r>
      <w:r>
        <w:t>Each</w:t>
      </w:r>
      <w:r w:rsidRPr="00AF2C76">
        <w:t xml:space="preserve"> committee will then elect a member to serve as chair. </w:t>
      </w:r>
    </w:p>
    <w:p w14:paraId="769467A0" w14:textId="3CFB2572" w:rsidR="00360FD0" w:rsidRPr="000C7263" w:rsidRDefault="00360FD0" w:rsidP="008F3690">
      <w:r w:rsidRPr="000C7263">
        <w:t xml:space="preserve">D. </w:t>
      </w:r>
      <w:r w:rsidRPr="009330FD">
        <w:t>Responsibilities of the Tenure-Track Faculty Search Committee include</w:t>
      </w:r>
      <w:r w:rsidRPr="000C7263">
        <w:t xml:space="preserve">: </w:t>
      </w:r>
    </w:p>
    <w:p w14:paraId="36584C14" w14:textId="09D8564B" w:rsidR="00360FD0" w:rsidRPr="00734253" w:rsidRDefault="00360FD0" w:rsidP="009330FD">
      <w:pPr>
        <w:pStyle w:val="ListParagraph"/>
        <w:numPr>
          <w:ilvl w:val="0"/>
          <w:numId w:val="118"/>
        </w:numPr>
        <w:spacing w:after="160" w:line="259" w:lineRule="auto"/>
      </w:pPr>
      <w:r w:rsidRPr="00360FD0">
        <w:t xml:space="preserve">assuring compliance with University policy in the search process (ACD 505-04) </w:t>
      </w:r>
    </w:p>
    <w:p w14:paraId="746B64EB" w14:textId="1AB21974" w:rsidR="00360FD0" w:rsidRPr="000C7263" w:rsidRDefault="00360FD0" w:rsidP="009330FD">
      <w:pPr>
        <w:pStyle w:val="ListParagraph"/>
        <w:numPr>
          <w:ilvl w:val="0"/>
          <w:numId w:val="118"/>
        </w:numPr>
        <w:spacing w:after="160" w:line="259" w:lineRule="auto"/>
      </w:pPr>
      <w:r w:rsidRPr="000C7263">
        <w:t>advertising and recruiting</w:t>
      </w:r>
    </w:p>
    <w:p w14:paraId="570B7A6A" w14:textId="07C526B1" w:rsidR="00360FD0" w:rsidRPr="000C7263" w:rsidRDefault="00360FD0" w:rsidP="009330FD">
      <w:pPr>
        <w:pStyle w:val="ListParagraph"/>
        <w:numPr>
          <w:ilvl w:val="0"/>
          <w:numId w:val="118"/>
        </w:numPr>
        <w:spacing w:after="160" w:line="259" w:lineRule="auto"/>
      </w:pPr>
      <w:r w:rsidRPr="000C7263">
        <w:t>sending letters of response to applicants</w:t>
      </w:r>
    </w:p>
    <w:p w14:paraId="6E6415D6" w14:textId="4C266A0D" w:rsidR="00360FD0" w:rsidRPr="000C7263" w:rsidRDefault="00360FD0" w:rsidP="009330FD">
      <w:pPr>
        <w:pStyle w:val="ListParagraph"/>
        <w:numPr>
          <w:ilvl w:val="0"/>
          <w:numId w:val="118"/>
        </w:numPr>
        <w:spacing w:after="160" w:line="259" w:lineRule="auto"/>
      </w:pPr>
      <w:r w:rsidRPr="000C7263">
        <w:t>screening applicants</w:t>
      </w:r>
    </w:p>
    <w:p w14:paraId="10A6B113" w14:textId="5DABC231" w:rsidR="00360FD0" w:rsidRPr="000C7263" w:rsidRDefault="00360FD0" w:rsidP="009330FD">
      <w:pPr>
        <w:pStyle w:val="ListParagraph"/>
        <w:numPr>
          <w:ilvl w:val="0"/>
          <w:numId w:val="118"/>
        </w:numPr>
        <w:spacing w:after="160" w:line="259" w:lineRule="auto"/>
      </w:pPr>
      <w:r w:rsidRPr="000C7263">
        <w:t>preparing for campus visits</w:t>
      </w:r>
    </w:p>
    <w:p w14:paraId="65E3E2F8" w14:textId="77777777" w:rsidR="00360FD0" w:rsidRDefault="00360FD0">
      <w:pPr>
        <w:rPr>
          <w:b/>
          <w:bCs/>
        </w:rPr>
      </w:pPr>
      <w:r>
        <w:rPr>
          <w:b/>
          <w:bCs/>
        </w:rPr>
        <w:br w:type="page"/>
      </w:r>
    </w:p>
    <w:p w14:paraId="72871F5B" w14:textId="77777777" w:rsidR="00360FD0" w:rsidRPr="009330FD" w:rsidRDefault="00360FD0" w:rsidP="008F3690">
      <w:pPr>
        <w:rPr>
          <w:strike/>
        </w:rPr>
      </w:pPr>
      <w:r w:rsidRPr="009330FD">
        <w:rPr>
          <w:b/>
          <w:bCs/>
          <w:strike/>
        </w:rPr>
        <w:t xml:space="preserve">SWK 506 </w:t>
      </w:r>
    </w:p>
    <w:p w14:paraId="44CAC90A" w14:textId="77777777" w:rsidR="00360FD0" w:rsidRPr="009330FD" w:rsidRDefault="00360FD0" w:rsidP="008F3690">
      <w:pPr>
        <w:rPr>
          <w:strike/>
        </w:rPr>
      </w:pPr>
      <w:r w:rsidRPr="009330FD">
        <w:rPr>
          <w:b/>
          <w:bCs/>
          <w:strike/>
        </w:rPr>
        <w:t xml:space="preserve">Hiring of Faculty </w:t>
      </w:r>
    </w:p>
    <w:p w14:paraId="328F5C86" w14:textId="77777777" w:rsidR="00360FD0" w:rsidRPr="009330FD" w:rsidRDefault="00360FD0" w:rsidP="008F3690">
      <w:pPr>
        <w:rPr>
          <w:strike/>
        </w:rPr>
      </w:pPr>
      <w:r w:rsidRPr="009330FD">
        <w:rPr>
          <w:b/>
          <w:bCs/>
          <w:strike/>
        </w:rPr>
        <w:t xml:space="preserve">Effective 8/20/90 </w:t>
      </w:r>
    </w:p>
    <w:p w14:paraId="40DD5CFE" w14:textId="77777777" w:rsidR="00360FD0" w:rsidRPr="009330FD" w:rsidRDefault="00360FD0" w:rsidP="008F3690">
      <w:pPr>
        <w:rPr>
          <w:b/>
          <w:bCs/>
          <w:strike/>
        </w:rPr>
      </w:pPr>
      <w:r w:rsidRPr="009330FD">
        <w:rPr>
          <w:b/>
          <w:bCs/>
          <w:strike/>
        </w:rPr>
        <w:t>Revised 12/03/99</w:t>
      </w:r>
    </w:p>
    <w:p w14:paraId="08C376B2" w14:textId="77777777" w:rsidR="00360FD0" w:rsidRPr="009330FD" w:rsidRDefault="00360FD0" w:rsidP="008F3690">
      <w:pPr>
        <w:rPr>
          <w:strike/>
        </w:rPr>
      </w:pPr>
      <w:r w:rsidRPr="009330FD">
        <w:rPr>
          <w:b/>
          <w:bCs/>
          <w:strike/>
        </w:rPr>
        <w:t xml:space="preserve">Page 3 of 4 </w:t>
      </w:r>
    </w:p>
    <w:p w14:paraId="78157600" w14:textId="77777777" w:rsidR="00734253" w:rsidRDefault="00734253" w:rsidP="00734253">
      <w:pPr>
        <w:ind w:left="720"/>
      </w:pPr>
    </w:p>
    <w:p w14:paraId="4DAD3EE3" w14:textId="09B0FA6D" w:rsidR="00360FD0" w:rsidRPr="00AF2C76" w:rsidRDefault="00360FD0" w:rsidP="009330FD">
      <w:pPr>
        <w:ind w:left="720"/>
      </w:pPr>
      <w:r>
        <w:t>6.</w:t>
      </w:r>
      <w:r w:rsidRPr="00AF2C76">
        <w:t xml:space="preserve">hosting campus visits </w:t>
      </w:r>
    </w:p>
    <w:p w14:paraId="0A527B76" w14:textId="0D758538" w:rsidR="00360FD0" w:rsidRPr="00AF2C76" w:rsidRDefault="00360FD0" w:rsidP="009330FD">
      <w:pPr>
        <w:ind w:left="720"/>
      </w:pPr>
      <w:r>
        <w:t>7.</w:t>
      </w:r>
      <w:r w:rsidRPr="00AF2C76">
        <w:t xml:space="preserve"> setting up agendas and meetings for on-campus visits </w:t>
      </w:r>
    </w:p>
    <w:p w14:paraId="19570E0C" w14:textId="20BC28B9" w:rsidR="00360FD0" w:rsidRPr="00AF2C76" w:rsidRDefault="00360FD0" w:rsidP="009330FD">
      <w:pPr>
        <w:ind w:left="720"/>
      </w:pPr>
      <w:r>
        <w:t>8.</w:t>
      </w:r>
      <w:r w:rsidRPr="00AF2C76">
        <w:t xml:space="preserve"> data collection from appropriate sources for evaluation purposes </w:t>
      </w:r>
    </w:p>
    <w:p w14:paraId="3BC2B455" w14:textId="6D731726" w:rsidR="00360FD0" w:rsidRDefault="00360FD0" w:rsidP="008F3690">
      <w:pPr>
        <w:ind w:left="720"/>
      </w:pPr>
      <w:r>
        <w:t>9.</w:t>
      </w:r>
      <w:r w:rsidRPr="00AF2C76">
        <w:t xml:space="preserve"> other search-related responsibilities</w:t>
      </w:r>
    </w:p>
    <w:p w14:paraId="378CEFC7" w14:textId="734BF3C1" w:rsidR="00360FD0" w:rsidRPr="00AF2C76" w:rsidRDefault="00360FD0" w:rsidP="008F3690">
      <w:r>
        <w:t>E. Responsibilities of the Chair of the Tenure-Track Search Committee</w:t>
      </w:r>
    </w:p>
    <w:p w14:paraId="34D78966" w14:textId="670A4246" w:rsidR="00360FD0" w:rsidRPr="00AF2C76" w:rsidRDefault="00360FD0" w:rsidP="009330FD">
      <w:pPr>
        <w:ind w:left="720"/>
      </w:pPr>
      <w:r>
        <w:t>1. establish</w:t>
      </w:r>
      <w:r w:rsidRPr="00AF2C76">
        <w:t xml:space="preserve"> a timeline for all activities requiring faculty involvement and present monthly progress reports to the Faculty Council on the status of the search process. </w:t>
      </w:r>
    </w:p>
    <w:p w14:paraId="4BBEDB4E" w14:textId="0F9D6354" w:rsidR="00360FD0" w:rsidRPr="00AF2C76" w:rsidRDefault="00360FD0" w:rsidP="009330FD">
      <w:pPr>
        <w:ind w:left="720"/>
      </w:pPr>
      <w:r>
        <w:t>2.</w:t>
      </w:r>
      <w:r w:rsidRPr="00AF2C76">
        <w:t xml:space="preserve"> Complete files on each applicant shall be retained in the Director</w:t>
      </w:r>
      <w:r>
        <w:t>’</w:t>
      </w:r>
      <w:r w:rsidRPr="00AF2C76">
        <w:t xml:space="preserve">s office if any faculty member wishes to have more information about an applicant. </w:t>
      </w:r>
    </w:p>
    <w:p w14:paraId="73F02396" w14:textId="23F85693" w:rsidR="00360FD0" w:rsidRPr="00AF2C76" w:rsidRDefault="00360FD0" w:rsidP="009330FD">
      <w:pPr>
        <w:ind w:left="720"/>
      </w:pPr>
      <w:r>
        <w:t>3.</w:t>
      </w:r>
      <w:r w:rsidRPr="00AF2C76">
        <w:t xml:space="preserve"> </w:t>
      </w:r>
      <w:r>
        <w:t>Tenure-Track</w:t>
      </w:r>
      <w:r w:rsidRPr="00AF2C76">
        <w:t xml:space="preserve"> Search Committee shall screen applicants down to a list of candidates it recommends be brought to campus for onsite </w:t>
      </w:r>
      <w:r>
        <w:t xml:space="preserve">(or virtual if necessary) </w:t>
      </w:r>
      <w:r w:rsidRPr="00AF2C76">
        <w:t xml:space="preserve">interviews. This short list shall be announced to faculty at the earliest possible time. </w:t>
      </w:r>
    </w:p>
    <w:p w14:paraId="5E92330B" w14:textId="091DFCB4" w:rsidR="00360FD0" w:rsidRPr="00AF2C76" w:rsidRDefault="00360FD0" w:rsidP="009330FD">
      <w:pPr>
        <w:ind w:left="720"/>
      </w:pPr>
      <w:r>
        <w:t xml:space="preserve">4. </w:t>
      </w:r>
      <w:r w:rsidRPr="00AF2C76">
        <w:t xml:space="preserve">. The Director will issue invitations to candidates for campus visits with input from the </w:t>
      </w:r>
      <w:r>
        <w:t xml:space="preserve">Tenure-Track </w:t>
      </w:r>
      <w:r w:rsidRPr="00AF2C76">
        <w:t xml:space="preserve">Search Committee. </w:t>
      </w:r>
    </w:p>
    <w:p w14:paraId="29BD0916" w14:textId="5E743AD0" w:rsidR="00360FD0" w:rsidRPr="00AF2C76" w:rsidRDefault="00360FD0" w:rsidP="009330FD">
      <w:pPr>
        <w:ind w:left="720"/>
      </w:pPr>
      <w:r>
        <w:t>5.</w:t>
      </w:r>
      <w:r w:rsidRPr="00AF2C76">
        <w:t xml:space="preserve"> After the campus visit of each candidate the </w:t>
      </w:r>
      <w:r>
        <w:t xml:space="preserve">Tenure-Track </w:t>
      </w:r>
      <w:r w:rsidRPr="00AF2C76">
        <w:t xml:space="preserve">Search Committee shall solicit evaluative feedback from faculty, staff, students and others as appropriate for each candidate brought to campus for interviews. </w:t>
      </w:r>
    </w:p>
    <w:p w14:paraId="54124D89" w14:textId="2C012AF6" w:rsidR="00360FD0" w:rsidRPr="00AF2C76" w:rsidRDefault="00360FD0" w:rsidP="009330FD">
      <w:pPr>
        <w:ind w:left="720"/>
      </w:pPr>
      <w:r>
        <w:t xml:space="preserve">6. </w:t>
      </w:r>
      <w:r w:rsidRPr="00AF2C76">
        <w:t xml:space="preserve"> The </w:t>
      </w:r>
      <w:r>
        <w:t xml:space="preserve">Tenure-Track </w:t>
      </w:r>
      <w:r w:rsidRPr="00AF2C76">
        <w:t xml:space="preserve">Search Committee shall compile feedback on each visiting candidate, identifying strengths and weaknesses of each candidate as perceived by the Committee, faculty, staff, students and other constituents of the School of Social Work. </w:t>
      </w:r>
    </w:p>
    <w:p w14:paraId="5D35519E" w14:textId="77777777" w:rsidR="00360FD0" w:rsidRPr="00AF2C76" w:rsidRDefault="00360FD0" w:rsidP="009330FD">
      <w:pPr>
        <w:ind w:left="720"/>
      </w:pPr>
      <w:r>
        <w:t xml:space="preserve">7. </w:t>
      </w:r>
      <w:r w:rsidRPr="00AF2C76">
        <w:t>A meeting for faculty shall then be held to present the feedback following each candidate</w:t>
      </w:r>
      <w:r>
        <w:t>’</w:t>
      </w:r>
      <w:r w:rsidRPr="00AF2C76">
        <w:t xml:space="preserve">s visit. </w:t>
      </w:r>
    </w:p>
    <w:p w14:paraId="6188F3DC" w14:textId="77777777" w:rsidR="00360FD0" w:rsidRPr="00AF2C76" w:rsidRDefault="00360FD0" w:rsidP="009330FD">
      <w:pPr>
        <w:ind w:left="720"/>
      </w:pPr>
      <w:r>
        <w:t xml:space="preserve">8. </w:t>
      </w:r>
      <w:r w:rsidRPr="00AF2C76">
        <w:t>The report may be revised based on evaluative feedback of the faculty and then forwarded to the Director.</w:t>
      </w:r>
    </w:p>
    <w:p w14:paraId="5E003A7A" w14:textId="77777777" w:rsidR="00360FD0" w:rsidRDefault="00360FD0">
      <w:r>
        <w:br w:type="page"/>
      </w:r>
    </w:p>
    <w:p w14:paraId="49D04851" w14:textId="77777777" w:rsidR="00360FD0" w:rsidRPr="009330FD" w:rsidRDefault="00360FD0" w:rsidP="008F3690">
      <w:pPr>
        <w:rPr>
          <w:strike/>
        </w:rPr>
      </w:pPr>
      <w:r w:rsidRPr="009330FD">
        <w:rPr>
          <w:b/>
          <w:bCs/>
          <w:strike/>
        </w:rPr>
        <w:t xml:space="preserve">SWK 506 </w:t>
      </w:r>
    </w:p>
    <w:p w14:paraId="567317C7" w14:textId="77777777" w:rsidR="00360FD0" w:rsidRPr="009330FD" w:rsidRDefault="00360FD0" w:rsidP="008F3690">
      <w:pPr>
        <w:rPr>
          <w:strike/>
        </w:rPr>
      </w:pPr>
      <w:r w:rsidRPr="009330FD">
        <w:rPr>
          <w:b/>
          <w:bCs/>
          <w:strike/>
        </w:rPr>
        <w:t xml:space="preserve">Hiring of Faculty </w:t>
      </w:r>
    </w:p>
    <w:p w14:paraId="18640AA8" w14:textId="77777777" w:rsidR="00360FD0" w:rsidRPr="009330FD" w:rsidRDefault="00360FD0" w:rsidP="008F3690">
      <w:pPr>
        <w:rPr>
          <w:strike/>
        </w:rPr>
      </w:pPr>
      <w:r w:rsidRPr="009330FD">
        <w:rPr>
          <w:b/>
          <w:bCs/>
          <w:strike/>
        </w:rPr>
        <w:t xml:space="preserve">Effective 8/20/90 </w:t>
      </w:r>
    </w:p>
    <w:p w14:paraId="50F98EF2" w14:textId="77777777" w:rsidR="00360FD0" w:rsidRPr="009330FD" w:rsidRDefault="00360FD0" w:rsidP="008F3690">
      <w:pPr>
        <w:rPr>
          <w:b/>
          <w:bCs/>
          <w:strike/>
        </w:rPr>
      </w:pPr>
      <w:r w:rsidRPr="009330FD">
        <w:rPr>
          <w:b/>
          <w:bCs/>
          <w:strike/>
        </w:rPr>
        <w:t xml:space="preserve">Revised 12/03/99 </w:t>
      </w:r>
    </w:p>
    <w:p w14:paraId="09BCA8CC" w14:textId="77777777" w:rsidR="00360FD0" w:rsidRDefault="00360FD0" w:rsidP="008F3690">
      <w:pPr>
        <w:rPr>
          <w:b/>
          <w:bCs/>
        </w:rPr>
      </w:pPr>
      <w:r w:rsidRPr="009330FD">
        <w:rPr>
          <w:b/>
          <w:bCs/>
          <w:strike/>
        </w:rPr>
        <w:t>Page 4 of 4</w:t>
      </w:r>
      <w:r w:rsidRPr="00AF2C76">
        <w:rPr>
          <w:b/>
          <w:bCs/>
        </w:rPr>
        <w:t xml:space="preserve"> </w:t>
      </w:r>
    </w:p>
    <w:p w14:paraId="25A459CD" w14:textId="77777777" w:rsidR="00360FD0" w:rsidRDefault="00360FD0" w:rsidP="008F3690">
      <w:pPr>
        <w:rPr>
          <w:b/>
          <w:bCs/>
        </w:rPr>
      </w:pPr>
    </w:p>
    <w:p w14:paraId="2D15D016" w14:textId="43D9DA56" w:rsidR="00360FD0" w:rsidRPr="000C7263" w:rsidRDefault="00360FD0" w:rsidP="008F3690">
      <w:r w:rsidRPr="009330FD">
        <w:t>F.  Responsibilities of the Tenure-Track Faculty Search Committee include</w:t>
      </w:r>
      <w:r w:rsidRPr="000C7263">
        <w:t xml:space="preserve">: </w:t>
      </w:r>
    </w:p>
    <w:p w14:paraId="38DCA1D3" w14:textId="1799ED36" w:rsidR="00360FD0" w:rsidRPr="00360FD0" w:rsidRDefault="00360FD0" w:rsidP="009330FD">
      <w:pPr>
        <w:pStyle w:val="ListParagraph"/>
        <w:numPr>
          <w:ilvl w:val="0"/>
          <w:numId w:val="119"/>
        </w:numPr>
        <w:spacing w:after="160" w:line="259" w:lineRule="auto"/>
      </w:pPr>
      <w:r w:rsidRPr="00360FD0">
        <w:t xml:space="preserve">assuring compliance with University policy in the search process (ACD 505-04) </w:t>
      </w:r>
    </w:p>
    <w:p w14:paraId="03390096" w14:textId="072DED8A" w:rsidR="00360FD0" w:rsidRPr="000C7263" w:rsidRDefault="00360FD0" w:rsidP="009330FD">
      <w:pPr>
        <w:pStyle w:val="ListParagraph"/>
        <w:numPr>
          <w:ilvl w:val="0"/>
          <w:numId w:val="119"/>
        </w:numPr>
        <w:spacing w:after="160" w:line="259" w:lineRule="auto"/>
      </w:pPr>
      <w:r w:rsidRPr="000C7263">
        <w:t xml:space="preserve">advertising and recruiting; </w:t>
      </w:r>
    </w:p>
    <w:p w14:paraId="3CD8214E" w14:textId="07FE6E19" w:rsidR="00360FD0" w:rsidRPr="000C7263" w:rsidRDefault="00360FD0" w:rsidP="009330FD">
      <w:pPr>
        <w:pStyle w:val="ListParagraph"/>
        <w:numPr>
          <w:ilvl w:val="0"/>
          <w:numId w:val="119"/>
        </w:numPr>
        <w:spacing w:after="160" w:line="259" w:lineRule="auto"/>
      </w:pPr>
      <w:r w:rsidRPr="000C7263">
        <w:t xml:space="preserve">sending letters of response to applicants; </w:t>
      </w:r>
    </w:p>
    <w:p w14:paraId="4A828AA0" w14:textId="46D279F1" w:rsidR="00360FD0" w:rsidRPr="000C7263" w:rsidRDefault="00360FD0" w:rsidP="009330FD">
      <w:pPr>
        <w:pStyle w:val="ListParagraph"/>
        <w:numPr>
          <w:ilvl w:val="0"/>
          <w:numId w:val="119"/>
        </w:numPr>
        <w:spacing w:after="160" w:line="259" w:lineRule="auto"/>
      </w:pPr>
      <w:r w:rsidRPr="000C7263">
        <w:t xml:space="preserve">screening applicants; </w:t>
      </w:r>
    </w:p>
    <w:p w14:paraId="0D0CEC14" w14:textId="139CE99F" w:rsidR="00360FD0" w:rsidRPr="000C7263" w:rsidRDefault="00360FD0" w:rsidP="009330FD">
      <w:pPr>
        <w:pStyle w:val="ListParagraph"/>
        <w:numPr>
          <w:ilvl w:val="0"/>
          <w:numId w:val="119"/>
        </w:numPr>
        <w:spacing w:after="160" w:line="259" w:lineRule="auto"/>
      </w:pPr>
      <w:r w:rsidRPr="000C7263">
        <w:t>preparing for interviews;</w:t>
      </w:r>
    </w:p>
    <w:p w14:paraId="43C96779" w14:textId="05BB2ECA" w:rsidR="00360FD0" w:rsidRPr="000C7263" w:rsidRDefault="00360FD0" w:rsidP="009330FD">
      <w:pPr>
        <w:pStyle w:val="ListParagraph"/>
        <w:numPr>
          <w:ilvl w:val="0"/>
          <w:numId w:val="119"/>
        </w:numPr>
        <w:spacing w:after="160" w:line="259" w:lineRule="auto"/>
      </w:pPr>
      <w:r w:rsidRPr="000C7263">
        <w:t>interviewing applicants</w:t>
      </w:r>
    </w:p>
    <w:p w14:paraId="20936D3E" w14:textId="78FEAD6F" w:rsidR="00360FD0" w:rsidRPr="000C7263" w:rsidRDefault="00360FD0" w:rsidP="009330FD">
      <w:pPr>
        <w:pStyle w:val="ListParagraph"/>
        <w:numPr>
          <w:ilvl w:val="0"/>
          <w:numId w:val="119"/>
        </w:numPr>
        <w:spacing w:after="160" w:line="259" w:lineRule="auto"/>
      </w:pPr>
      <w:r w:rsidRPr="000C7263">
        <w:t>other search-related responsibilities</w:t>
      </w:r>
    </w:p>
    <w:p w14:paraId="52D2A6A9" w14:textId="77777777" w:rsidR="00360FD0" w:rsidRDefault="00360FD0" w:rsidP="008F3690"/>
    <w:p w14:paraId="765071A4" w14:textId="77777777" w:rsidR="00360FD0" w:rsidRDefault="00360FD0" w:rsidP="008F3690">
      <w:r>
        <w:t>G. Responsibilities of the Career Track Faculty Search Committee</w:t>
      </w:r>
    </w:p>
    <w:p w14:paraId="07248F07" w14:textId="53B443F2" w:rsidR="00360FD0" w:rsidRDefault="00360FD0" w:rsidP="009330FD">
      <w:pPr>
        <w:ind w:left="720"/>
      </w:pPr>
      <w:r>
        <w:t xml:space="preserve"> 1. Screen</w:t>
      </w:r>
      <w:r w:rsidRPr="00AF2C76">
        <w:t xml:space="preserve"> applicants down to a list of candidates it recommends be </w:t>
      </w:r>
      <w:r>
        <w:t>interviewed</w:t>
      </w:r>
      <w:r w:rsidRPr="00AF2C76">
        <w:t xml:space="preserve"> </w:t>
      </w:r>
      <w:r>
        <w:t>(virtually/remotely if necessary)</w:t>
      </w:r>
      <w:r w:rsidRPr="00AF2C76">
        <w:t xml:space="preserve">. </w:t>
      </w:r>
    </w:p>
    <w:p w14:paraId="208FA921" w14:textId="1D156798" w:rsidR="00360FD0" w:rsidRDefault="00360FD0" w:rsidP="009330FD">
      <w:pPr>
        <w:ind w:left="720"/>
      </w:pPr>
      <w:r>
        <w:t xml:space="preserve"> 2.  Identify</w:t>
      </w:r>
      <w:r w:rsidRPr="00AF2C76">
        <w:t xml:space="preserve"> strengths and weaknesses of each candidate as perceived by the Committee</w:t>
      </w:r>
      <w:r>
        <w:t>.</w:t>
      </w:r>
    </w:p>
    <w:p w14:paraId="4B3F333B" w14:textId="77777777" w:rsidR="00360FD0" w:rsidRPr="00AF2C76" w:rsidRDefault="00360FD0" w:rsidP="008F3690">
      <w:r>
        <w:t>H. Final Tasks</w:t>
      </w:r>
    </w:p>
    <w:p w14:paraId="529D47EF" w14:textId="3B919AB3" w:rsidR="00360FD0" w:rsidRPr="000C7263" w:rsidRDefault="00360FD0" w:rsidP="009330FD">
      <w:pPr>
        <w:pStyle w:val="ListParagraph"/>
        <w:numPr>
          <w:ilvl w:val="0"/>
          <w:numId w:val="120"/>
        </w:numPr>
        <w:spacing w:after="160" w:line="259" w:lineRule="auto"/>
      </w:pPr>
      <w:r w:rsidRPr="00360FD0">
        <w:t xml:space="preserve">Each Search Committee will forward to the Director, School of Social Work, a list of candidates it recommends be extended an invitation to join the faculty, </w:t>
      </w:r>
      <w:r w:rsidRPr="000C7263">
        <w:t>School of Social Work</w:t>
      </w:r>
    </w:p>
    <w:p w14:paraId="76DD6C12" w14:textId="7AA6B1B6" w:rsidR="00360FD0" w:rsidRDefault="00360FD0" w:rsidP="00360FD0">
      <w:pPr>
        <w:pStyle w:val="ListParagraph"/>
        <w:numPr>
          <w:ilvl w:val="0"/>
          <w:numId w:val="120"/>
        </w:numPr>
        <w:spacing w:after="160" w:line="259" w:lineRule="auto"/>
      </w:pPr>
      <w:r w:rsidRPr="000C7263">
        <w:t>The Director shall consider the report of each Search Committee and recommend action to the Dean</w:t>
      </w:r>
    </w:p>
    <w:p w14:paraId="2787DCFC" w14:textId="77777777" w:rsidR="00360FD0" w:rsidRPr="000C7263" w:rsidRDefault="00360FD0" w:rsidP="009330FD">
      <w:pPr>
        <w:pStyle w:val="ListParagraph"/>
        <w:numPr>
          <w:ilvl w:val="0"/>
          <w:numId w:val="120"/>
        </w:numPr>
        <w:spacing w:after="160" w:line="259" w:lineRule="auto"/>
      </w:pPr>
      <w:r w:rsidRPr="00360FD0">
        <w:t>Upon approval from the Dean, the Director shall initiate the hiring process and the director of Search Committee representative w</w:t>
      </w:r>
      <w:r w:rsidRPr="000C7263">
        <w:t>ill provide a monthly progress report to the Faculty Council on the status of hiring for each position for which a search has been conducted. These monthly reports shall continue until a person has been hired or the hiring process has been otherwise terminated.</w:t>
      </w:r>
    </w:p>
    <w:p w14:paraId="185EA750" w14:textId="77777777" w:rsidR="00604A73" w:rsidRDefault="00604A73" w:rsidP="00604A73">
      <w:pPr>
        <w:tabs>
          <w:tab w:val="left" w:pos="-1440"/>
        </w:tabs>
        <w:ind w:left="2160" w:hanging="2160"/>
      </w:pPr>
    </w:p>
    <w:p w14:paraId="02455CBE" w14:textId="77777777" w:rsidR="00604A73" w:rsidRDefault="00604A73" w:rsidP="00604A73">
      <w:pPr>
        <w:tabs>
          <w:tab w:val="left" w:pos="-1440"/>
        </w:tabs>
        <w:ind w:left="2160" w:hanging="2160"/>
      </w:pPr>
    </w:p>
    <w:p w14:paraId="3A038CBC" w14:textId="77777777" w:rsidR="00604A73" w:rsidRDefault="00604A73" w:rsidP="00604A73">
      <w:pPr>
        <w:tabs>
          <w:tab w:val="left" w:pos="-1440"/>
        </w:tabs>
        <w:ind w:left="2160" w:hanging="2160"/>
      </w:pPr>
    </w:p>
    <w:p w14:paraId="353AEC7B" w14:textId="77777777" w:rsidR="00604A73" w:rsidRDefault="00604A73" w:rsidP="00604A73">
      <w:pPr>
        <w:tabs>
          <w:tab w:val="left" w:pos="-1440"/>
        </w:tabs>
        <w:ind w:left="2160" w:hanging="2160"/>
      </w:pPr>
    </w:p>
    <w:p w14:paraId="308EEF8B" w14:textId="77777777" w:rsidR="00604A73" w:rsidRDefault="00604A73" w:rsidP="00604A73">
      <w:pPr>
        <w:tabs>
          <w:tab w:val="left" w:pos="-1440"/>
        </w:tabs>
        <w:ind w:left="2160" w:hanging="2160"/>
      </w:pPr>
    </w:p>
    <w:p w14:paraId="76887E8F" w14:textId="77777777" w:rsidR="00604A73" w:rsidRPr="00EB1F60" w:rsidRDefault="00604A73" w:rsidP="00604A73">
      <w:pPr>
        <w:tabs>
          <w:tab w:val="left" w:pos="-1440"/>
        </w:tabs>
        <w:ind w:left="2160" w:hanging="2160"/>
      </w:pPr>
    </w:p>
    <w:p w14:paraId="6D6C36B2" w14:textId="77777777" w:rsidR="00604A73" w:rsidRDefault="00604A73">
      <w:pPr>
        <w:spacing w:after="200" w:line="276" w:lineRule="auto"/>
      </w:pPr>
      <w:r>
        <w:br w:type="page"/>
      </w:r>
    </w:p>
    <w:p w14:paraId="6B7B4984" w14:textId="77777777" w:rsidR="00604A73" w:rsidRPr="009330FD" w:rsidRDefault="00604A73" w:rsidP="00604A73">
      <w:pPr>
        <w:widowControl w:val="0"/>
        <w:rPr>
          <w:b/>
          <w:strike/>
        </w:rPr>
      </w:pPr>
      <w:r w:rsidRPr="009330FD">
        <w:rPr>
          <w:b/>
          <w:strike/>
        </w:rPr>
        <w:t>SWK 507</w:t>
      </w:r>
    </w:p>
    <w:p w14:paraId="73C03AB8" w14:textId="77777777" w:rsidR="00604A73" w:rsidRPr="009330FD" w:rsidRDefault="00604A73" w:rsidP="00604A73">
      <w:pPr>
        <w:widowControl w:val="0"/>
        <w:rPr>
          <w:b/>
          <w:strike/>
        </w:rPr>
      </w:pPr>
      <w:r w:rsidRPr="009330FD">
        <w:rPr>
          <w:b/>
          <w:strike/>
        </w:rPr>
        <w:t>Sabbatical Leave</w:t>
      </w:r>
    </w:p>
    <w:p w14:paraId="3099A918" w14:textId="77777777" w:rsidR="00604A73" w:rsidRPr="009330FD" w:rsidRDefault="00604A73" w:rsidP="00604A73">
      <w:pPr>
        <w:widowControl w:val="0"/>
        <w:rPr>
          <w:b/>
          <w:strike/>
        </w:rPr>
      </w:pPr>
      <w:r w:rsidRPr="009330FD">
        <w:rPr>
          <w:b/>
          <w:strike/>
        </w:rPr>
        <w:t>Effective 8/18/</w:t>
      </w:r>
      <w:r w:rsidR="00336CEB" w:rsidRPr="009330FD">
        <w:rPr>
          <w:b/>
          <w:strike/>
        </w:rPr>
        <w:t>19</w:t>
      </w:r>
      <w:r w:rsidRPr="009330FD">
        <w:rPr>
          <w:b/>
          <w:strike/>
        </w:rPr>
        <w:t>86</w:t>
      </w:r>
    </w:p>
    <w:p w14:paraId="11F8C820" w14:textId="77777777" w:rsidR="00604A73" w:rsidRPr="009330FD" w:rsidRDefault="00604A73" w:rsidP="00604A73">
      <w:pPr>
        <w:widowControl w:val="0"/>
        <w:rPr>
          <w:b/>
          <w:strike/>
        </w:rPr>
      </w:pPr>
      <w:r w:rsidRPr="009330FD">
        <w:rPr>
          <w:b/>
          <w:strike/>
        </w:rPr>
        <w:t>Revised 11/18/</w:t>
      </w:r>
      <w:r w:rsidR="00336CEB" w:rsidRPr="009330FD">
        <w:rPr>
          <w:b/>
          <w:strike/>
        </w:rPr>
        <w:t>20</w:t>
      </w:r>
      <w:r w:rsidRPr="009330FD">
        <w:rPr>
          <w:b/>
          <w:strike/>
        </w:rPr>
        <w:t>11</w:t>
      </w:r>
    </w:p>
    <w:p w14:paraId="10223544" w14:textId="77777777" w:rsidR="00604A73" w:rsidRPr="009330FD" w:rsidRDefault="00604A73" w:rsidP="00604A73">
      <w:pPr>
        <w:widowControl w:val="0"/>
        <w:rPr>
          <w:b/>
          <w:strike/>
        </w:rPr>
      </w:pPr>
      <w:r w:rsidRPr="009330FD">
        <w:rPr>
          <w:b/>
          <w:strike/>
        </w:rPr>
        <w:t>Page 1 of 1</w:t>
      </w:r>
    </w:p>
    <w:p w14:paraId="0B6229AE" w14:textId="77777777" w:rsidR="00604A73" w:rsidRPr="009330FD" w:rsidRDefault="00604A73" w:rsidP="00604A73">
      <w:pPr>
        <w:widowControl w:val="0"/>
        <w:rPr>
          <w:b/>
          <w:strike/>
        </w:rPr>
      </w:pPr>
    </w:p>
    <w:p w14:paraId="4FE59F9F" w14:textId="77777777" w:rsidR="00604A73" w:rsidRPr="009330FD" w:rsidRDefault="00604A73" w:rsidP="00604A73">
      <w:pPr>
        <w:widowControl w:val="0"/>
        <w:rPr>
          <w:b/>
          <w:strike/>
        </w:rPr>
      </w:pPr>
    </w:p>
    <w:p w14:paraId="3729856F" w14:textId="77777777" w:rsidR="00604A73" w:rsidRPr="009330FD" w:rsidRDefault="00604A73" w:rsidP="00604A73">
      <w:pPr>
        <w:tabs>
          <w:tab w:val="left" w:pos="-1440"/>
        </w:tabs>
        <w:ind w:left="2160" w:hanging="2160"/>
        <w:rPr>
          <w:strike/>
        </w:rPr>
      </w:pPr>
      <w:r w:rsidRPr="009330FD">
        <w:rPr>
          <w:b/>
          <w:bCs/>
          <w:strike/>
          <w:u w:val="single"/>
        </w:rPr>
        <w:t>PURPOSE</w:t>
      </w:r>
      <w:r w:rsidRPr="009330FD">
        <w:rPr>
          <w:strike/>
        </w:rPr>
        <w:t>:</w:t>
      </w:r>
      <w:r w:rsidRPr="009330FD">
        <w:rPr>
          <w:strike/>
        </w:rPr>
        <w:tab/>
      </w:r>
      <w:r w:rsidRPr="009330FD">
        <w:rPr>
          <w:strike/>
        </w:rPr>
        <w:tab/>
        <w:t>To Define Policy and Procedures for Sabbatical Leave</w:t>
      </w:r>
    </w:p>
    <w:p w14:paraId="4EF0B1AA" w14:textId="77777777" w:rsidR="00604A73" w:rsidRPr="009330FD" w:rsidRDefault="00604A73" w:rsidP="00604A73">
      <w:pPr>
        <w:rPr>
          <w:strike/>
        </w:rPr>
      </w:pPr>
    </w:p>
    <w:p w14:paraId="02DCA565" w14:textId="77777777" w:rsidR="00604A73" w:rsidRPr="009330FD" w:rsidRDefault="00604A73" w:rsidP="00604A73">
      <w:pPr>
        <w:tabs>
          <w:tab w:val="left" w:pos="-1440"/>
        </w:tabs>
        <w:ind w:left="2160" w:hanging="2160"/>
        <w:rPr>
          <w:strike/>
        </w:rPr>
      </w:pPr>
      <w:r w:rsidRPr="009330FD">
        <w:rPr>
          <w:b/>
          <w:bCs/>
          <w:strike/>
          <w:u w:val="single"/>
        </w:rPr>
        <w:t>SOURCES</w:t>
      </w:r>
      <w:r w:rsidRPr="009330FD">
        <w:rPr>
          <w:strike/>
        </w:rPr>
        <w:t>:</w:t>
      </w:r>
      <w:r w:rsidRPr="009330FD">
        <w:rPr>
          <w:strike/>
        </w:rPr>
        <w:tab/>
      </w:r>
      <w:r w:rsidRPr="009330FD">
        <w:rPr>
          <w:strike/>
        </w:rPr>
        <w:tab/>
        <w:t>Academic Affairs Policy and Procedure Manual ACD 705</w:t>
      </w:r>
    </w:p>
    <w:p w14:paraId="65C1D6FA" w14:textId="77777777" w:rsidR="00604A73" w:rsidRPr="009330FD" w:rsidRDefault="00604A73" w:rsidP="00604A73">
      <w:pPr>
        <w:tabs>
          <w:tab w:val="left" w:pos="-1440"/>
        </w:tabs>
        <w:ind w:left="2160" w:hanging="2160"/>
        <w:rPr>
          <w:strike/>
        </w:rPr>
      </w:pPr>
      <w:r w:rsidRPr="009330FD">
        <w:rPr>
          <w:bCs/>
          <w:strike/>
        </w:rPr>
        <w:tab/>
      </w:r>
      <w:r w:rsidRPr="009330FD">
        <w:rPr>
          <w:bCs/>
          <w:strike/>
        </w:rPr>
        <w:tab/>
        <w:t>Sabbatical Leave Procedures, Office of the Provost</w:t>
      </w:r>
    </w:p>
    <w:p w14:paraId="58611302" w14:textId="77777777" w:rsidR="00604A73" w:rsidRPr="009330FD" w:rsidRDefault="00604A73" w:rsidP="00604A73">
      <w:pPr>
        <w:rPr>
          <w:strike/>
        </w:rPr>
      </w:pPr>
    </w:p>
    <w:p w14:paraId="1F230A92" w14:textId="77777777" w:rsidR="00604A73" w:rsidRPr="009330FD" w:rsidRDefault="00604A73" w:rsidP="00604A73">
      <w:pPr>
        <w:tabs>
          <w:tab w:val="left" w:pos="-1440"/>
        </w:tabs>
        <w:ind w:left="2160" w:hanging="2160"/>
        <w:rPr>
          <w:strike/>
        </w:rPr>
      </w:pPr>
      <w:r w:rsidRPr="009330FD">
        <w:rPr>
          <w:b/>
          <w:bCs/>
          <w:strike/>
          <w:u w:val="single"/>
        </w:rPr>
        <w:t>APPLICABILITY</w:t>
      </w:r>
      <w:r w:rsidRPr="009330FD">
        <w:rPr>
          <w:strike/>
        </w:rPr>
        <w:t>:</w:t>
      </w:r>
      <w:r w:rsidRPr="009330FD">
        <w:rPr>
          <w:strike/>
        </w:rPr>
        <w:tab/>
      </w:r>
      <w:r w:rsidRPr="009330FD">
        <w:rPr>
          <w:strike/>
        </w:rPr>
        <w:tab/>
        <w:t>All Faculty, School of Social Work</w:t>
      </w:r>
    </w:p>
    <w:p w14:paraId="1E594A86" w14:textId="77777777" w:rsidR="00604A73" w:rsidRPr="009330FD" w:rsidRDefault="00604A73" w:rsidP="00604A73">
      <w:pPr>
        <w:rPr>
          <w:strike/>
        </w:rPr>
      </w:pPr>
    </w:p>
    <w:p w14:paraId="628CB518" w14:textId="77777777" w:rsidR="00604A73" w:rsidRPr="009330FD" w:rsidRDefault="00604A73" w:rsidP="00604A73">
      <w:pPr>
        <w:tabs>
          <w:tab w:val="left" w:pos="-1440"/>
        </w:tabs>
        <w:ind w:left="2160" w:hanging="2160"/>
        <w:rPr>
          <w:strike/>
          <w:u w:val="single"/>
        </w:rPr>
      </w:pPr>
      <w:r w:rsidRPr="009330FD">
        <w:rPr>
          <w:b/>
          <w:bCs/>
          <w:strike/>
          <w:u w:val="single"/>
        </w:rPr>
        <w:t>POLICY</w:t>
      </w:r>
      <w:r w:rsidRPr="009330FD">
        <w:rPr>
          <w:strike/>
          <w:u w:val="single"/>
        </w:rPr>
        <w:t>:</w:t>
      </w:r>
      <w:r w:rsidRPr="009330FD">
        <w:rPr>
          <w:strike/>
        </w:rPr>
        <w:tab/>
      </w:r>
      <w:r w:rsidRPr="009330FD">
        <w:rPr>
          <w:strike/>
        </w:rPr>
        <w:tab/>
        <w:t>Sabbatical Leave</w:t>
      </w:r>
    </w:p>
    <w:p w14:paraId="4B0C3F52" w14:textId="77777777" w:rsidR="00604A73" w:rsidRPr="009330FD" w:rsidRDefault="00604A73" w:rsidP="00604A73">
      <w:pPr>
        <w:rPr>
          <w:strike/>
          <w:u w:val="single"/>
        </w:rPr>
      </w:pPr>
    </w:p>
    <w:p w14:paraId="2FE61251" w14:textId="77777777" w:rsidR="00604A73" w:rsidRPr="009330FD" w:rsidRDefault="00604A73" w:rsidP="00604A73">
      <w:pPr>
        <w:tabs>
          <w:tab w:val="left" w:pos="-1440"/>
        </w:tabs>
        <w:ind w:left="720" w:hanging="720"/>
        <w:rPr>
          <w:strike/>
        </w:rPr>
      </w:pPr>
    </w:p>
    <w:p w14:paraId="28598BFD" w14:textId="77777777" w:rsidR="00604A73" w:rsidRPr="009330FD" w:rsidRDefault="00604A73" w:rsidP="00604A73">
      <w:pPr>
        <w:tabs>
          <w:tab w:val="left" w:pos="-1440"/>
        </w:tabs>
        <w:ind w:left="720" w:hanging="720"/>
        <w:rPr>
          <w:strike/>
        </w:rPr>
      </w:pPr>
      <w:r w:rsidRPr="009330FD">
        <w:rPr>
          <w:strike/>
        </w:rPr>
        <w:t>A.</w:t>
      </w:r>
      <w:r w:rsidRPr="009330FD">
        <w:rPr>
          <w:strike/>
        </w:rPr>
        <w:tab/>
        <w:t>Requests for sabbatical leave are governed by the policies and procedures of the University.  Recommendations are made to the Director by the Promotion and Tenure Review Committee based on assessment of the potential value of a sabbatical proposal according to the following criteria:</w:t>
      </w:r>
    </w:p>
    <w:p w14:paraId="0E5C253B" w14:textId="77777777" w:rsidR="00604A73" w:rsidRPr="009330FD" w:rsidRDefault="00604A73" w:rsidP="00604A73">
      <w:pPr>
        <w:rPr>
          <w:strike/>
        </w:rPr>
      </w:pPr>
    </w:p>
    <w:p w14:paraId="000D0461" w14:textId="77777777" w:rsidR="00604A73" w:rsidRPr="009330FD" w:rsidRDefault="00604A73" w:rsidP="00604A73">
      <w:pPr>
        <w:tabs>
          <w:tab w:val="left" w:pos="-1440"/>
        </w:tabs>
        <w:ind w:left="1440" w:hanging="720"/>
        <w:rPr>
          <w:strike/>
        </w:rPr>
      </w:pPr>
      <w:r w:rsidRPr="009330FD">
        <w:rPr>
          <w:strike/>
        </w:rPr>
        <w:t>1.</w:t>
      </w:r>
      <w:r w:rsidRPr="009330FD">
        <w:rPr>
          <w:strike/>
        </w:rPr>
        <w:tab/>
        <w:t>Potential value to the teaching program of the School of Social Work.</w:t>
      </w:r>
    </w:p>
    <w:p w14:paraId="0E6DBCB5" w14:textId="77777777" w:rsidR="00604A73" w:rsidRPr="009330FD" w:rsidRDefault="00604A73" w:rsidP="00604A73">
      <w:pPr>
        <w:rPr>
          <w:strike/>
        </w:rPr>
      </w:pPr>
    </w:p>
    <w:p w14:paraId="22ED1977" w14:textId="77777777" w:rsidR="00604A73" w:rsidRPr="009330FD" w:rsidRDefault="00604A73" w:rsidP="00604A73">
      <w:pPr>
        <w:tabs>
          <w:tab w:val="left" w:pos="-1440"/>
        </w:tabs>
        <w:ind w:left="1440" w:hanging="720"/>
        <w:rPr>
          <w:strike/>
        </w:rPr>
      </w:pPr>
      <w:r w:rsidRPr="009330FD">
        <w:rPr>
          <w:strike/>
        </w:rPr>
        <w:t>2.</w:t>
      </w:r>
      <w:r w:rsidRPr="009330FD">
        <w:rPr>
          <w:strike/>
        </w:rPr>
        <w:tab/>
        <w:t>Contribution to knowledge in social work and social work education.</w:t>
      </w:r>
    </w:p>
    <w:p w14:paraId="7CF6A3B7" w14:textId="77777777" w:rsidR="00604A73" w:rsidRPr="009330FD" w:rsidRDefault="00604A73" w:rsidP="00604A73">
      <w:pPr>
        <w:rPr>
          <w:strike/>
        </w:rPr>
      </w:pPr>
    </w:p>
    <w:p w14:paraId="1CF3A808" w14:textId="77777777" w:rsidR="00604A73" w:rsidRPr="009330FD" w:rsidRDefault="00604A73" w:rsidP="00604A73">
      <w:pPr>
        <w:tabs>
          <w:tab w:val="left" w:pos="-1440"/>
        </w:tabs>
        <w:ind w:left="1440" w:hanging="720"/>
        <w:rPr>
          <w:strike/>
        </w:rPr>
      </w:pPr>
      <w:r w:rsidRPr="009330FD">
        <w:rPr>
          <w:strike/>
        </w:rPr>
        <w:t>3.</w:t>
      </w:r>
      <w:r w:rsidRPr="009330FD">
        <w:rPr>
          <w:strike/>
        </w:rPr>
        <w:tab/>
        <w:t>Potential value to the reputation of the School and the University.</w:t>
      </w:r>
    </w:p>
    <w:p w14:paraId="4A81FAD2" w14:textId="77777777" w:rsidR="00604A73" w:rsidRPr="009330FD" w:rsidRDefault="00604A73" w:rsidP="00604A73">
      <w:pPr>
        <w:rPr>
          <w:strike/>
        </w:rPr>
      </w:pPr>
    </w:p>
    <w:p w14:paraId="778021CD" w14:textId="77777777" w:rsidR="00604A73" w:rsidRPr="009330FD" w:rsidRDefault="00604A73" w:rsidP="00604A73">
      <w:pPr>
        <w:tabs>
          <w:tab w:val="left" w:pos="-1440"/>
        </w:tabs>
        <w:ind w:left="1440" w:hanging="720"/>
        <w:rPr>
          <w:strike/>
        </w:rPr>
      </w:pPr>
      <w:r w:rsidRPr="009330FD">
        <w:rPr>
          <w:strike/>
        </w:rPr>
        <w:t>4.</w:t>
      </w:r>
      <w:r w:rsidRPr="009330FD">
        <w:rPr>
          <w:strike/>
        </w:rPr>
        <w:tab/>
        <w:t>Probable enhancement of the applicant’s effectiveness as a faculty member.</w:t>
      </w:r>
    </w:p>
    <w:p w14:paraId="099DBBAC" w14:textId="77777777" w:rsidR="00604A73" w:rsidRPr="009330FD" w:rsidRDefault="00604A73" w:rsidP="00604A73">
      <w:pPr>
        <w:rPr>
          <w:strike/>
        </w:rPr>
      </w:pPr>
    </w:p>
    <w:p w14:paraId="03357541" w14:textId="77777777" w:rsidR="00604A73" w:rsidRPr="009330FD" w:rsidRDefault="00604A73" w:rsidP="00604A73">
      <w:pPr>
        <w:tabs>
          <w:tab w:val="left" w:pos="-1440"/>
        </w:tabs>
        <w:ind w:left="1440" w:hanging="720"/>
        <w:rPr>
          <w:strike/>
        </w:rPr>
      </w:pPr>
      <w:r w:rsidRPr="009330FD">
        <w:rPr>
          <w:strike/>
        </w:rPr>
        <w:t>5.</w:t>
      </w:r>
      <w:r w:rsidRPr="009330FD">
        <w:rPr>
          <w:strike/>
        </w:rPr>
        <w:tab/>
        <w:t>Providing outstanding public or professional service at a local or national level.</w:t>
      </w:r>
    </w:p>
    <w:p w14:paraId="34DFE1D5" w14:textId="77777777" w:rsidR="00604A73" w:rsidRPr="009330FD" w:rsidRDefault="00604A73" w:rsidP="00604A73">
      <w:pPr>
        <w:rPr>
          <w:strike/>
        </w:rPr>
      </w:pPr>
    </w:p>
    <w:p w14:paraId="0BE76A19" w14:textId="77777777" w:rsidR="00604A73" w:rsidRPr="009330FD" w:rsidRDefault="00604A73" w:rsidP="00604A73">
      <w:pPr>
        <w:tabs>
          <w:tab w:val="left" w:pos="-1440"/>
        </w:tabs>
        <w:ind w:left="720" w:hanging="720"/>
        <w:rPr>
          <w:strike/>
        </w:rPr>
      </w:pPr>
      <w:r w:rsidRPr="009330FD">
        <w:rPr>
          <w:strike/>
        </w:rPr>
        <w:t>B.</w:t>
      </w:r>
      <w:r w:rsidRPr="009330FD">
        <w:rPr>
          <w:strike/>
        </w:rPr>
        <w:tab/>
        <w:t>In reviewing requests according to these criteria, the Promotion and Tenure Review Committee is also guided by the potential contributions of the sabbatical project to the Mission of the School of Social Work.</w:t>
      </w:r>
    </w:p>
    <w:p w14:paraId="47DDF0A9" w14:textId="77777777" w:rsidR="00604A73" w:rsidRPr="009330FD" w:rsidRDefault="00604A73" w:rsidP="00604A73">
      <w:pPr>
        <w:tabs>
          <w:tab w:val="left" w:pos="-1440"/>
        </w:tabs>
        <w:ind w:left="1440" w:hanging="1440"/>
        <w:rPr>
          <w:strike/>
        </w:rPr>
      </w:pPr>
    </w:p>
    <w:p w14:paraId="28666A59" w14:textId="77777777" w:rsidR="009D2501" w:rsidRDefault="009D2501" w:rsidP="009D2501">
      <w:pPr>
        <w:widowControl w:val="0"/>
      </w:pPr>
    </w:p>
    <w:p w14:paraId="7C0AA1D5" w14:textId="77777777" w:rsidR="00604A73" w:rsidRDefault="00604A73">
      <w:pPr>
        <w:spacing w:after="200" w:line="276" w:lineRule="auto"/>
      </w:pPr>
      <w:r>
        <w:br w:type="page"/>
      </w:r>
    </w:p>
    <w:p w14:paraId="3EEF6FDA" w14:textId="77777777" w:rsidR="00866A8A" w:rsidRDefault="00866A8A" w:rsidP="00866A8A">
      <w:pPr>
        <w:widowControl w:val="0"/>
        <w:rPr>
          <w:b/>
        </w:rPr>
      </w:pPr>
      <w:r>
        <w:rPr>
          <w:b/>
        </w:rPr>
        <w:t>SWK 508</w:t>
      </w:r>
    </w:p>
    <w:p w14:paraId="02A2C143" w14:textId="77777777" w:rsidR="00866A8A" w:rsidRDefault="00866A8A" w:rsidP="00866A8A">
      <w:pPr>
        <w:widowControl w:val="0"/>
        <w:rPr>
          <w:b/>
        </w:rPr>
      </w:pPr>
      <w:r>
        <w:rPr>
          <w:b/>
        </w:rPr>
        <w:t>Course Buyouts through Externally Funded Grants</w:t>
      </w:r>
    </w:p>
    <w:p w14:paraId="38DCCA42" w14:textId="77777777" w:rsidR="00866A8A" w:rsidRDefault="00866A8A" w:rsidP="00866A8A">
      <w:pPr>
        <w:widowControl w:val="0"/>
        <w:rPr>
          <w:b/>
        </w:rPr>
      </w:pPr>
      <w:r>
        <w:rPr>
          <w:b/>
        </w:rPr>
        <w:t>Effective 11/6/</w:t>
      </w:r>
      <w:r w:rsidR="00336CEB">
        <w:rPr>
          <w:b/>
        </w:rPr>
        <w:t>19</w:t>
      </w:r>
      <w:r>
        <w:rPr>
          <w:b/>
        </w:rPr>
        <w:t>98</w:t>
      </w:r>
    </w:p>
    <w:p w14:paraId="0948122F" w14:textId="77777777" w:rsidR="00866A8A" w:rsidRDefault="00866A8A" w:rsidP="00866A8A">
      <w:pPr>
        <w:widowControl w:val="0"/>
        <w:rPr>
          <w:b/>
        </w:rPr>
      </w:pPr>
      <w:r>
        <w:rPr>
          <w:b/>
        </w:rPr>
        <w:t>Page 1 of 2</w:t>
      </w:r>
    </w:p>
    <w:p w14:paraId="2CEE5524" w14:textId="77777777" w:rsidR="00866A8A" w:rsidRDefault="00866A8A" w:rsidP="00866A8A">
      <w:pPr>
        <w:widowControl w:val="0"/>
        <w:rPr>
          <w:b/>
        </w:rPr>
      </w:pPr>
    </w:p>
    <w:p w14:paraId="4E45052B" w14:textId="77777777" w:rsidR="00866A8A" w:rsidRPr="00B02868" w:rsidRDefault="00866A8A" w:rsidP="00866A8A">
      <w:pPr>
        <w:widowControl w:val="0"/>
        <w:rPr>
          <w:b/>
        </w:rPr>
      </w:pPr>
    </w:p>
    <w:p w14:paraId="48E41A36" w14:textId="77777777" w:rsidR="00866A8A" w:rsidRDefault="00866A8A" w:rsidP="00866A8A">
      <w:pPr>
        <w:tabs>
          <w:tab w:val="left" w:pos="-1440"/>
        </w:tabs>
        <w:ind w:left="2160" w:hanging="2160"/>
      </w:pPr>
      <w:r>
        <w:rPr>
          <w:b/>
          <w:bCs/>
          <w:u w:val="single"/>
        </w:rPr>
        <w:t>PURPOSE</w:t>
      </w:r>
      <w:r>
        <w:t>:</w:t>
      </w:r>
      <w:r>
        <w:tab/>
      </w:r>
      <w:r>
        <w:tab/>
        <w:t>To Outline the Procedure for Course Buyouts</w:t>
      </w:r>
    </w:p>
    <w:p w14:paraId="71CE706B" w14:textId="77777777" w:rsidR="00866A8A" w:rsidRDefault="00866A8A" w:rsidP="00866A8A"/>
    <w:p w14:paraId="17BB9ACE" w14:textId="77777777" w:rsidR="00866A8A" w:rsidRDefault="00866A8A" w:rsidP="00866A8A">
      <w:pPr>
        <w:tabs>
          <w:tab w:val="left" w:pos="-1440"/>
        </w:tabs>
        <w:ind w:left="2160" w:hanging="2160"/>
      </w:pPr>
      <w:r>
        <w:rPr>
          <w:b/>
          <w:bCs/>
          <w:u w:val="single"/>
        </w:rPr>
        <w:t>SOURCE</w:t>
      </w:r>
      <w:r>
        <w:t>:</w:t>
      </w:r>
      <w:r>
        <w:tab/>
      </w:r>
      <w:r>
        <w:tab/>
        <w:t xml:space="preserve">School of Social Work Faculty Council and College of Public </w:t>
      </w:r>
      <w:r>
        <w:tab/>
        <w:t>Programs</w:t>
      </w:r>
    </w:p>
    <w:p w14:paraId="132E93E6" w14:textId="77777777" w:rsidR="00866A8A" w:rsidRDefault="00866A8A" w:rsidP="00866A8A"/>
    <w:p w14:paraId="7CECA7D5" w14:textId="77777777" w:rsidR="00866A8A" w:rsidRDefault="00866A8A" w:rsidP="00866A8A">
      <w:pPr>
        <w:tabs>
          <w:tab w:val="left" w:pos="-1440"/>
        </w:tabs>
        <w:ind w:left="2160" w:hanging="2160"/>
      </w:pPr>
      <w:r>
        <w:rPr>
          <w:b/>
          <w:bCs/>
          <w:u w:val="single"/>
        </w:rPr>
        <w:t>APPLICABILITY</w:t>
      </w:r>
      <w:r>
        <w:t>:</w:t>
      </w:r>
      <w:r>
        <w:tab/>
      </w:r>
      <w:r>
        <w:tab/>
        <w:t>All Faculty</w:t>
      </w:r>
    </w:p>
    <w:p w14:paraId="1DEF88F2" w14:textId="77777777" w:rsidR="00866A8A" w:rsidRDefault="00866A8A" w:rsidP="00866A8A"/>
    <w:p w14:paraId="09657B6B" w14:textId="77777777" w:rsidR="00866A8A" w:rsidRDefault="00866A8A" w:rsidP="00866A8A">
      <w:pPr>
        <w:tabs>
          <w:tab w:val="left" w:pos="-1440"/>
        </w:tabs>
        <w:ind w:left="2160" w:hanging="2160"/>
      </w:pPr>
      <w:r>
        <w:rPr>
          <w:b/>
          <w:bCs/>
          <w:u w:val="single"/>
        </w:rPr>
        <w:t>POLICY</w:t>
      </w:r>
      <w:r>
        <w:t>:</w:t>
      </w:r>
      <w:r>
        <w:tab/>
      </w:r>
      <w:r>
        <w:tab/>
        <w:t>Course Buyouts through Externally Funded Grants</w:t>
      </w:r>
    </w:p>
    <w:p w14:paraId="153C60A3" w14:textId="77777777" w:rsidR="00866A8A" w:rsidRDefault="00866A8A" w:rsidP="00866A8A"/>
    <w:p w14:paraId="4853F97F" w14:textId="77777777" w:rsidR="00866A8A" w:rsidRDefault="00866A8A" w:rsidP="00866A8A">
      <w:pPr>
        <w:tabs>
          <w:tab w:val="left" w:pos="-1440"/>
        </w:tabs>
        <w:ind w:left="720" w:hanging="720"/>
      </w:pPr>
      <w:r>
        <w:t>A.</w:t>
      </w:r>
      <w:r>
        <w:tab/>
        <w:t>The standard teaching load of four sections per year (12 contract hours) provides significant released time for research and public service, including the work associated with grants and contracts.  Normally, a grant or contract will add resources for the faculty member to carry out the research that the University already is compensating as part of the faculty member’s regular salary and, therefore, buyouts usually are not needed or warranted.</w:t>
      </w:r>
    </w:p>
    <w:p w14:paraId="58976463" w14:textId="77777777" w:rsidR="00866A8A" w:rsidRDefault="00866A8A" w:rsidP="00866A8A"/>
    <w:p w14:paraId="42F30F58" w14:textId="77777777" w:rsidR="00866A8A" w:rsidRDefault="00866A8A" w:rsidP="00866A8A">
      <w:pPr>
        <w:ind w:left="720"/>
      </w:pPr>
      <w:r>
        <w:t>If it is not possible for the faculty member to carry the standard teaching load and also have enough time for the work associated with the grant to be carried out effectively, the faculty member may request a one-course release from the standard four courses.  Under exceptional circumstances (e.g., for PIs on grants or contracts of $150,000 per year or more), the PI may request a release each semester.  All faculty are expected to teach at least one class each year, regardless of other assignments.</w:t>
      </w:r>
    </w:p>
    <w:p w14:paraId="01A07399" w14:textId="77777777" w:rsidR="00866A8A" w:rsidRDefault="00866A8A" w:rsidP="00866A8A"/>
    <w:p w14:paraId="037F52C8" w14:textId="77777777" w:rsidR="00866A8A" w:rsidRDefault="00866A8A" w:rsidP="00866A8A">
      <w:pPr>
        <w:ind w:left="720"/>
      </w:pPr>
      <w:r>
        <w:t>Persons who receive additional released time from teaching to do more research must show a reduced FTE allocated to teaching and an increased FTE allocated to research/creative activities.  They are expected to improve the productivity and quality of their research (or other creative activities) above that which they would have done without the reduced teaching load.</w:t>
      </w:r>
    </w:p>
    <w:p w14:paraId="46977DDA" w14:textId="77777777" w:rsidR="00866A8A" w:rsidRDefault="00866A8A" w:rsidP="00866A8A"/>
    <w:p w14:paraId="3CC3E633" w14:textId="77777777" w:rsidR="00866A8A" w:rsidRDefault="00866A8A" w:rsidP="00866A8A">
      <w:pPr>
        <w:tabs>
          <w:tab w:val="left" w:pos="-1440"/>
        </w:tabs>
        <w:ind w:left="720" w:hanging="720"/>
      </w:pPr>
      <w:r>
        <w:t>B.</w:t>
      </w:r>
      <w:r>
        <w:tab/>
      </w:r>
      <w:r>
        <w:rPr>
          <w:u w:val="single"/>
        </w:rPr>
        <w:t xml:space="preserve">Guidelines </w:t>
      </w:r>
    </w:p>
    <w:p w14:paraId="4263107D" w14:textId="77777777" w:rsidR="00866A8A" w:rsidRDefault="00866A8A" w:rsidP="00866A8A"/>
    <w:p w14:paraId="6D7C5CB4" w14:textId="77777777" w:rsidR="00866A8A" w:rsidRDefault="00866A8A" w:rsidP="00866A8A">
      <w:pPr>
        <w:ind w:left="720"/>
      </w:pPr>
      <w:r>
        <w:t>The following eligibility guidelines should be followed:</w:t>
      </w:r>
    </w:p>
    <w:p w14:paraId="56FD68AA" w14:textId="77777777" w:rsidR="00866A8A" w:rsidRDefault="00866A8A" w:rsidP="00866A8A"/>
    <w:p w14:paraId="52A52496" w14:textId="77777777" w:rsidR="00866A8A" w:rsidRDefault="00866A8A" w:rsidP="00866A8A">
      <w:pPr>
        <w:tabs>
          <w:tab w:val="left" w:pos="-1440"/>
        </w:tabs>
        <w:ind w:left="1440" w:hanging="720"/>
      </w:pPr>
      <w:r>
        <w:t>1.</w:t>
      </w:r>
      <w:r>
        <w:tab/>
        <w:t>Faculty must be named in the grant and must have been identified as key personnel (usually a principal or co principal investigator or project evaluator).  The grant or contract must be administered through ORSPA or through the ASU Foundation.</w:t>
      </w:r>
    </w:p>
    <w:p w14:paraId="24797EBD" w14:textId="77777777" w:rsidR="00866A8A" w:rsidRDefault="00866A8A" w:rsidP="00866A8A">
      <w:pPr>
        <w:tabs>
          <w:tab w:val="left" w:pos="-1440"/>
        </w:tabs>
        <w:ind w:left="1440" w:hanging="720"/>
      </w:pPr>
    </w:p>
    <w:p w14:paraId="63FFCFE1" w14:textId="77777777" w:rsidR="00866A8A" w:rsidRDefault="00866A8A" w:rsidP="00866A8A">
      <w:pPr>
        <w:tabs>
          <w:tab w:val="left" w:pos="-1440"/>
        </w:tabs>
        <w:ind w:left="1440" w:hanging="720"/>
      </w:pPr>
    </w:p>
    <w:p w14:paraId="67D6E5EB" w14:textId="77777777" w:rsidR="00866A8A" w:rsidRDefault="00866A8A" w:rsidP="00866A8A">
      <w:pPr>
        <w:tabs>
          <w:tab w:val="left" w:pos="-1440"/>
        </w:tabs>
      </w:pPr>
    </w:p>
    <w:p w14:paraId="3A3F59E3" w14:textId="77777777" w:rsidR="00866A8A" w:rsidRDefault="00866A8A" w:rsidP="00866A8A">
      <w:pPr>
        <w:tabs>
          <w:tab w:val="left" w:pos="-1440"/>
        </w:tabs>
      </w:pPr>
    </w:p>
    <w:p w14:paraId="2B683A6C" w14:textId="77777777" w:rsidR="00866A8A" w:rsidRDefault="00866A8A" w:rsidP="00866A8A">
      <w:pPr>
        <w:tabs>
          <w:tab w:val="left" w:pos="-1440"/>
        </w:tabs>
      </w:pPr>
    </w:p>
    <w:p w14:paraId="58961CB8" w14:textId="77777777" w:rsidR="00866A8A" w:rsidRDefault="00866A8A" w:rsidP="00866A8A">
      <w:pPr>
        <w:widowControl w:val="0"/>
        <w:rPr>
          <w:b/>
        </w:rPr>
      </w:pPr>
      <w:r>
        <w:rPr>
          <w:b/>
        </w:rPr>
        <w:t>SWK 508</w:t>
      </w:r>
    </w:p>
    <w:p w14:paraId="11D8B6BB" w14:textId="77777777" w:rsidR="00866A8A" w:rsidRDefault="00866A8A" w:rsidP="00866A8A">
      <w:pPr>
        <w:widowControl w:val="0"/>
        <w:rPr>
          <w:b/>
        </w:rPr>
      </w:pPr>
      <w:r>
        <w:rPr>
          <w:b/>
        </w:rPr>
        <w:t>Course Buyouts through Externally Funded Grants</w:t>
      </w:r>
    </w:p>
    <w:p w14:paraId="41E6EF63" w14:textId="77777777" w:rsidR="00866A8A" w:rsidRDefault="00866A8A" w:rsidP="00866A8A">
      <w:pPr>
        <w:widowControl w:val="0"/>
        <w:rPr>
          <w:b/>
        </w:rPr>
      </w:pPr>
      <w:r>
        <w:rPr>
          <w:b/>
        </w:rPr>
        <w:t>Effective 11/6/</w:t>
      </w:r>
      <w:r w:rsidR="00336CEB">
        <w:rPr>
          <w:b/>
        </w:rPr>
        <w:t>19</w:t>
      </w:r>
      <w:r>
        <w:rPr>
          <w:b/>
        </w:rPr>
        <w:t>98</w:t>
      </w:r>
    </w:p>
    <w:p w14:paraId="537A7F6E" w14:textId="77777777" w:rsidR="00866A8A" w:rsidRDefault="00866A8A" w:rsidP="00866A8A">
      <w:pPr>
        <w:widowControl w:val="0"/>
        <w:rPr>
          <w:b/>
        </w:rPr>
      </w:pPr>
      <w:r>
        <w:rPr>
          <w:b/>
        </w:rPr>
        <w:t>Page 2 of 2</w:t>
      </w:r>
    </w:p>
    <w:p w14:paraId="1D779054" w14:textId="77777777" w:rsidR="00866A8A" w:rsidRDefault="00866A8A" w:rsidP="00866A8A">
      <w:pPr>
        <w:tabs>
          <w:tab w:val="left" w:pos="-1440"/>
        </w:tabs>
      </w:pPr>
    </w:p>
    <w:p w14:paraId="0EE8B98A" w14:textId="77777777" w:rsidR="00866A8A" w:rsidRDefault="00866A8A" w:rsidP="00866A8A">
      <w:pPr>
        <w:tabs>
          <w:tab w:val="left" w:pos="-1440"/>
        </w:tabs>
      </w:pPr>
    </w:p>
    <w:p w14:paraId="1122A081" w14:textId="77777777" w:rsidR="00866A8A" w:rsidRDefault="00866A8A" w:rsidP="00866A8A">
      <w:pPr>
        <w:tabs>
          <w:tab w:val="left" w:pos="-1440"/>
        </w:tabs>
        <w:ind w:left="1440" w:hanging="720"/>
      </w:pPr>
      <w:r>
        <w:t>2.</w:t>
      </w:r>
      <w:r>
        <w:tab/>
        <w:t>Any of the standards listed below are acceptable to the Dean’s Office for a one course release per AY.</w:t>
      </w:r>
    </w:p>
    <w:p w14:paraId="78741F45" w14:textId="77777777" w:rsidR="00866A8A" w:rsidRDefault="00866A8A" w:rsidP="00866A8A"/>
    <w:p w14:paraId="19E092EE" w14:textId="77777777" w:rsidR="00866A8A" w:rsidRDefault="00866A8A" w:rsidP="00866A8A">
      <w:pPr>
        <w:tabs>
          <w:tab w:val="left" w:pos="-1440"/>
        </w:tabs>
        <w:ind w:left="2160" w:hanging="720"/>
      </w:pPr>
      <w:r>
        <w:t>a.</w:t>
      </w:r>
      <w:r>
        <w:tab/>
        <w:t>Provide the unit with a buyout of no less than 12.5% of the academic year salary and no more than 20% of the AY salary, or</w:t>
      </w:r>
    </w:p>
    <w:p w14:paraId="5771677C" w14:textId="77777777" w:rsidR="00866A8A" w:rsidRDefault="00866A8A" w:rsidP="00866A8A"/>
    <w:p w14:paraId="349BF4A3" w14:textId="77777777" w:rsidR="00866A8A" w:rsidRDefault="00866A8A" w:rsidP="00866A8A">
      <w:pPr>
        <w:tabs>
          <w:tab w:val="left" w:pos="-1440"/>
        </w:tabs>
        <w:ind w:left="2160" w:hanging="720"/>
      </w:pPr>
      <w:r>
        <w:t>b.</w:t>
      </w:r>
      <w:r>
        <w:tab/>
        <w:t>Provide the unit with a buyout equal to 10% of the AY salary and support a .25 graduate assistant (for the AY) who works on the grant.</w:t>
      </w:r>
    </w:p>
    <w:p w14:paraId="5E04DCF7" w14:textId="77777777" w:rsidR="00866A8A" w:rsidRDefault="00866A8A" w:rsidP="00866A8A"/>
    <w:p w14:paraId="7B9DE211" w14:textId="77777777" w:rsidR="00866A8A" w:rsidRDefault="00866A8A" w:rsidP="00866A8A">
      <w:pPr>
        <w:ind w:left="1440"/>
      </w:pPr>
      <w:r>
        <w:t xml:space="preserve">For NSF grants (or other federal agencies or foundations that have written guidelines explicitly prohibiting faculty buyouts), faculty must provide equivalent amounts of funding to the unit as in option (a) or (b) above by </w:t>
      </w:r>
      <w:r>
        <w:sym w:font="WP TypographicSymbols" w:char="0041"/>
      </w:r>
      <w:r>
        <w:t>buying out</w:t>
      </w:r>
      <w:r>
        <w:sym w:font="WP TypographicSymbols" w:char="0040"/>
      </w:r>
      <w:r>
        <w:t xml:space="preserve"> graduate assistant(s) who already have an award from the unit thereby freeing the funds that would have gone to them for the unit to use to replace teaching or for other purposes at its discretion.  The GAs work on the grant.</w:t>
      </w:r>
    </w:p>
    <w:p w14:paraId="72F6AD6B" w14:textId="77777777" w:rsidR="00866A8A" w:rsidRDefault="00866A8A" w:rsidP="00866A8A"/>
    <w:p w14:paraId="7C67DCD3" w14:textId="77777777" w:rsidR="00866A8A" w:rsidRDefault="00866A8A" w:rsidP="00866A8A">
      <w:pPr>
        <w:tabs>
          <w:tab w:val="left" w:pos="-1440"/>
        </w:tabs>
        <w:ind w:left="1440" w:hanging="720"/>
      </w:pPr>
      <w:r>
        <w:t>3.</w:t>
      </w:r>
      <w:r>
        <w:tab/>
        <w:t>A two course release (one each semester) requires twice the amounts listed above.</w:t>
      </w:r>
    </w:p>
    <w:p w14:paraId="378F8DB4" w14:textId="77777777" w:rsidR="00866A8A" w:rsidRDefault="00866A8A" w:rsidP="00866A8A"/>
    <w:p w14:paraId="193C0065" w14:textId="77777777" w:rsidR="00866A8A" w:rsidRPr="00EB1F60" w:rsidRDefault="00866A8A" w:rsidP="00866A8A">
      <w:pPr>
        <w:tabs>
          <w:tab w:val="left" w:pos="-1440"/>
        </w:tabs>
        <w:ind w:left="1440"/>
      </w:pPr>
      <w:r>
        <w:t>In addition, the Dean’s Office will expect that faculty who have reduced their teaching load because of the additional responsibilities of a grant during the academic year will not request teaching in the summer, unless the grant has ended.  Because of the accountability issues involved, faculty who receive a course release buyout from a grant are not eligible for supplemental pay and are not eligible to be released for the 20% time for outside (paid) consulting.  Eligibility for supplemental pay and for outside (paid) consulting require the faculty member to state that these activities will not interfere with normal academic responsibilities.  The course release, however, has to be justified on the grounds that the person cannot conduct the grant and also carry out normal academic responsibilities.  Thus, released time from teaching for grant and contract activities is incompatible with supplemental pay and with outside consulting.</w:t>
      </w:r>
    </w:p>
    <w:p w14:paraId="2DE7D98A" w14:textId="77777777" w:rsidR="00604A73" w:rsidRDefault="00604A73" w:rsidP="009D2501">
      <w:pPr>
        <w:widowControl w:val="0"/>
      </w:pPr>
    </w:p>
    <w:p w14:paraId="32915B79" w14:textId="77777777" w:rsidR="00866A8A" w:rsidRDefault="00866A8A">
      <w:pPr>
        <w:spacing w:after="200" w:line="276" w:lineRule="auto"/>
      </w:pPr>
      <w:r>
        <w:br w:type="page"/>
      </w:r>
    </w:p>
    <w:p w14:paraId="0D6F10B8" w14:textId="77777777" w:rsidR="00866A8A" w:rsidRPr="00866A8A" w:rsidRDefault="00866A8A" w:rsidP="00866A8A">
      <w:pPr>
        <w:rPr>
          <w:b/>
          <w:szCs w:val="24"/>
        </w:rPr>
      </w:pPr>
      <w:r w:rsidRPr="00866A8A">
        <w:rPr>
          <w:b/>
          <w:szCs w:val="24"/>
        </w:rPr>
        <w:t>SWK 509-01</w:t>
      </w:r>
    </w:p>
    <w:p w14:paraId="78E11B90" w14:textId="77777777" w:rsidR="00866A8A" w:rsidRPr="00866A8A" w:rsidRDefault="00866A8A" w:rsidP="00866A8A">
      <w:pPr>
        <w:rPr>
          <w:b/>
          <w:szCs w:val="24"/>
        </w:rPr>
      </w:pPr>
      <w:r w:rsidRPr="00866A8A">
        <w:rPr>
          <w:b/>
          <w:szCs w:val="24"/>
        </w:rPr>
        <w:t>Clinical Faculty</w:t>
      </w:r>
    </w:p>
    <w:p w14:paraId="6EEB5068" w14:textId="77777777"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14:paraId="5478919A" w14:textId="77777777" w:rsidR="00866A8A" w:rsidRPr="00866A8A" w:rsidRDefault="00866A8A" w:rsidP="00866A8A">
      <w:pPr>
        <w:rPr>
          <w:b/>
          <w:szCs w:val="24"/>
        </w:rPr>
      </w:pPr>
      <w:r w:rsidRPr="00866A8A">
        <w:rPr>
          <w:b/>
          <w:szCs w:val="24"/>
        </w:rPr>
        <w:t>Page 1 of 2</w:t>
      </w:r>
    </w:p>
    <w:p w14:paraId="3076A979" w14:textId="77777777" w:rsidR="00866A8A" w:rsidRPr="00866A8A" w:rsidRDefault="00866A8A" w:rsidP="00866A8A">
      <w:pPr>
        <w:rPr>
          <w:b/>
          <w:szCs w:val="24"/>
        </w:rPr>
      </w:pPr>
    </w:p>
    <w:p w14:paraId="53504958" w14:textId="77777777" w:rsidR="00866A8A" w:rsidRPr="00866A8A" w:rsidRDefault="00866A8A" w:rsidP="00866A8A">
      <w:pPr>
        <w:rPr>
          <w:b/>
          <w:szCs w:val="24"/>
        </w:rPr>
      </w:pPr>
    </w:p>
    <w:p w14:paraId="4A1A8C43" w14:textId="77777777" w:rsidR="00866A8A" w:rsidRPr="00866A8A" w:rsidRDefault="00866A8A" w:rsidP="00866A8A">
      <w:pPr>
        <w:rPr>
          <w:szCs w:val="24"/>
        </w:rPr>
      </w:pPr>
      <w:r w:rsidRPr="00866A8A">
        <w:rPr>
          <w:b/>
          <w:szCs w:val="24"/>
          <w:u w:val="single"/>
        </w:rPr>
        <w:t>PURPOSE</w:t>
      </w:r>
      <w:r w:rsidRPr="00866A8A">
        <w:rPr>
          <w:szCs w:val="24"/>
        </w:rPr>
        <w:tab/>
      </w:r>
      <w:r w:rsidRPr="00866A8A">
        <w:rPr>
          <w:szCs w:val="24"/>
        </w:rPr>
        <w:tab/>
        <w:t>Define Criteria for Initial Appointment</w:t>
      </w:r>
    </w:p>
    <w:p w14:paraId="7783B144" w14:textId="77777777" w:rsidR="00866A8A" w:rsidRPr="00866A8A" w:rsidRDefault="00866A8A" w:rsidP="00866A8A">
      <w:pPr>
        <w:rPr>
          <w:szCs w:val="24"/>
        </w:rPr>
      </w:pPr>
    </w:p>
    <w:p w14:paraId="1234701F" w14:textId="77777777" w:rsidR="00866A8A" w:rsidRPr="00866A8A" w:rsidRDefault="00866A8A" w:rsidP="00866A8A">
      <w:pPr>
        <w:rPr>
          <w:i/>
          <w:szCs w:val="24"/>
        </w:rPr>
      </w:pPr>
      <w:r w:rsidRPr="00866A8A">
        <w:rPr>
          <w:szCs w:val="24"/>
        </w:rPr>
        <w:tab/>
      </w:r>
      <w:r w:rsidRPr="00866A8A">
        <w:rPr>
          <w:szCs w:val="24"/>
        </w:rPr>
        <w:tab/>
        <w:t>According to ASU faculty definitions:  C</w:t>
      </w:r>
      <w:r>
        <w:rPr>
          <w:szCs w:val="24"/>
        </w:rPr>
        <w:t xml:space="preserve">linical Faculty </w:t>
      </w:r>
      <w:r w:rsidRPr="00866A8A">
        <w:rPr>
          <w:szCs w:val="24"/>
        </w:rPr>
        <w:t xml:space="preserve">Appointments are </w:t>
      </w:r>
      <w:r w:rsidRPr="00866A8A">
        <w:rPr>
          <w:i/>
          <w:szCs w:val="24"/>
        </w:rPr>
        <w:t>“non-</w:t>
      </w:r>
      <w:r>
        <w:rPr>
          <w:i/>
          <w:szCs w:val="24"/>
        </w:rPr>
        <w:tab/>
      </w:r>
      <w:r>
        <w:rPr>
          <w:i/>
          <w:szCs w:val="24"/>
        </w:rPr>
        <w:tab/>
      </w:r>
      <w:r w:rsidRPr="00866A8A">
        <w:rPr>
          <w:i/>
          <w:szCs w:val="24"/>
        </w:rPr>
        <w:t>tenured, non-tenure-eligible faculty members who are qualified by traini</w:t>
      </w:r>
      <w:r>
        <w:rPr>
          <w:i/>
          <w:szCs w:val="24"/>
        </w:rPr>
        <w:t xml:space="preserve">ng, experience </w:t>
      </w:r>
      <w:r>
        <w:rPr>
          <w:i/>
          <w:szCs w:val="24"/>
        </w:rPr>
        <w:tab/>
        <w:t xml:space="preserve">or education to </w:t>
      </w:r>
      <w:r w:rsidRPr="00866A8A">
        <w:rPr>
          <w:i/>
          <w:szCs w:val="24"/>
        </w:rPr>
        <w:t xml:space="preserve">direct or participate in university functions, </w:t>
      </w:r>
      <w:r>
        <w:rPr>
          <w:i/>
          <w:szCs w:val="24"/>
        </w:rPr>
        <w:t xml:space="preserve">including student </w:t>
      </w:r>
      <w:r w:rsidRPr="00866A8A">
        <w:rPr>
          <w:i/>
          <w:szCs w:val="24"/>
        </w:rPr>
        <w:t xml:space="preserve">internships, </w:t>
      </w:r>
      <w:r>
        <w:rPr>
          <w:i/>
          <w:szCs w:val="24"/>
        </w:rPr>
        <w:tab/>
      </w:r>
      <w:r w:rsidRPr="00866A8A">
        <w:rPr>
          <w:i/>
          <w:szCs w:val="24"/>
        </w:rPr>
        <w:t>training, or pra</w:t>
      </w:r>
      <w:r>
        <w:rPr>
          <w:i/>
          <w:szCs w:val="24"/>
        </w:rPr>
        <w:t xml:space="preserve">ctice components of degree </w:t>
      </w:r>
      <w:r w:rsidRPr="00866A8A">
        <w:rPr>
          <w:i/>
          <w:szCs w:val="24"/>
        </w:rPr>
        <w:t>programs.”</w:t>
      </w:r>
    </w:p>
    <w:p w14:paraId="00BE16D4" w14:textId="77777777" w:rsidR="00866A8A" w:rsidRPr="00866A8A" w:rsidRDefault="00866A8A" w:rsidP="00866A8A">
      <w:pPr>
        <w:rPr>
          <w:i/>
          <w:szCs w:val="24"/>
        </w:rPr>
      </w:pPr>
    </w:p>
    <w:p w14:paraId="177E7406" w14:textId="77777777" w:rsidR="00866A8A" w:rsidRPr="00866A8A" w:rsidRDefault="00866A8A" w:rsidP="00866A8A">
      <w:pPr>
        <w:rPr>
          <w:szCs w:val="24"/>
        </w:rPr>
      </w:pPr>
      <w:r w:rsidRPr="00866A8A">
        <w:rPr>
          <w:szCs w:val="24"/>
        </w:rPr>
        <w:tab/>
      </w:r>
      <w:r w:rsidRPr="00866A8A">
        <w:rPr>
          <w:szCs w:val="24"/>
        </w:rPr>
        <w:tab/>
        <w:t xml:space="preserve">Persons appointed as Clinical Faculty will be appointed to one of </w:t>
      </w:r>
      <w:r w:rsidRPr="00866A8A">
        <w:rPr>
          <w:szCs w:val="24"/>
        </w:rPr>
        <w:tab/>
      </w:r>
      <w:r w:rsidRPr="00866A8A">
        <w:rPr>
          <w:szCs w:val="24"/>
        </w:rPr>
        <w:tab/>
      </w:r>
      <w:r w:rsidRPr="00866A8A">
        <w:rPr>
          <w:szCs w:val="24"/>
        </w:rPr>
        <w:tab/>
        <w:t xml:space="preserve">two tracks:  administration or teaching, although there may be instances in which a </w:t>
      </w:r>
      <w:r>
        <w:rPr>
          <w:szCs w:val="24"/>
        </w:rPr>
        <w:tab/>
      </w:r>
      <w:r w:rsidRPr="00866A8A">
        <w:rPr>
          <w:szCs w:val="24"/>
        </w:rPr>
        <w:t xml:space="preserve">person has responsibilities in both areas.  Clinical faculty appointments must be at least </w:t>
      </w:r>
      <w:r>
        <w:rPr>
          <w:szCs w:val="24"/>
        </w:rPr>
        <w:tab/>
      </w:r>
      <w:r w:rsidRPr="00866A8A">
        <w:rPr>
          <w:szCs w:val="24"/>
        </w:rPr>
        <w:t xml:space="preserve">50% time.  The area of primary responsibility, teaching or administration, will be given </w:t>
      </w:r>
      <w:r w:rsidRPr="00866A8A">
        <w:rPr>
          <w:szCs w:val="24"/>
        </w:rPr>
        <w:tab/>
      </w:r>
      <w:r w:rsidRPr="00866A8A">
        <w:rPr>
          <w:szCs w:val="24"/>
        </w:rPr>
        <w:tab/>
        <w:t xml:space="preserve">the greatest weight in evaluating a candidate’s materials for appointment, continuation, </w:t>
      </w:r>
      <w:r>
        <w:rPr>
          <w:szCs w:val="24"/>
        </w:rPr>
        <w:tab/>
      </w:r>
      <w:r w:rsidRPr="00866A8A">
        <w:rPr>
          <w:szCs w:val="24"/>
        </w:rPr>
        <w:t xml:space="preserve">and promotion.  It is not expected that a clinical faculty member have responsibility in </w:t>
      </w:r>
      <w:r>
        <w:rPr>
          <w:szCs w:val="24"/>
        </w:rPr>
        <w:tab/>
      </w:r>
      <w:r w:rsidRPr="00866A8A">
        <w:rPr>
          <w:szCs w:val="24"/>
        </w:rPr>
        <w:t xml:space="preserve">more than one area.  However, if a clinical faculty member has secondary </w:t>
      </w:r>
      <w:r>
        <w:rPr>
          <w:szCs w:val="24"/>
        </w:rPr>
        <w:tab/>
      </w:r>
      <w:r>
        <w:rPr>
          <w:szCs w:val="24"/>
        </w:rPr>
        <w:tab/>
      </w:r>
      <w:r w:rsidRPr="00866A8A">
        <w:rPr>
          <w:szCs w:val="24"/>
        </w:rPr>
        <w:tab/>
        <w:t>responsibilities in any of the other a</w:t>
      </w:r>
      <w:r>
        <w:rPr>
          <w:szCs w:val="24"/>
        </w:rPr>
        <w:t xml:space="preserve">reas, these will be evaluated, </w:t>
      </w:r>
      <w:r w:rsidRPr="00866A8A">
        <w:rPr>
          <w:szCs w:val="24"/>
        </w:rPr>
        <w:t xml:space="preserve">but given less weight </w:t>
      </w:r>
      <w:r>
        <w:rPr>
          <w:szCs w:val="24"/>
        </w:rPr>
        <w:tab/>
      </w:r>
      <w:r w:rsidRPr="00866A8A">
        <w:rPr>
          <w:szCs w:val="24"/>
        </w:rPr>
        <w:t>than the area of primary responsibility.</w:t>
      </w:r>
    </w:p>
    <w:p w14:paraId="6935B5B6" w14:textId="77777777" w:rsidR="00866A8A" w:rsidRPr="00866A8A" w:rsidRDefault="00866A8A" w:rsidP="00866A8A">
      <w:pPr>
        <w:rPr>
          <w:szCs w:val="24"/>
        </w:rPr>
      </w:pPr>
    </w:p>
    <w:p w14:paraId="4C8900EA" w14:textId="77777777" w:rsidR="00866A8A" w:rsidRPr="00866A8A" w:rsidRDefault="00866A8A" w:rsidP="00866A8A">
      <w:pPr>
        <w:rPr>
          <w:b/>
          <w:szCs w:val="24"/>
        </w:rPr>
      </w:pPr>
      <w:r w:rsidRPr="00866A8A">
        <w:rPr>
          <w:b/>
          <w:szCs w:val="24"/>
        </w:rPr>
        <w:t>A</w:t>
      </w:r>
      <w:r w:rsidRPr="00866A8A">
        <w:rPr>
          <w:szCs w:val="24"/>
        </w:rPr>
        <w:t>.</w:t>
      </w:r>
      <w:r w:rsidRPr="00866A8A">
        <w:rPr>
          <w:szCs w:val="24"/>
        </w:rPr>
        <w:tab/>
      </w:r>
      <w:r w:rsidRPr="00866A8A">
        <w:rPr>
          <w:b/>
          <w:szCs w:val="24"/>
        </w:rPr>
        <w:t>Clinical Assistant Professor</w:t>
      </w:r>
    </w:p>
    <w:p w14:paraId="3EF4E17B" w14:textId="77777777" w:rsidR="00866A8A" w:rsidRPr="00866A8A" w:rsidRDefault="00866A8A" w:rsidP="00866A8A">
      <w:pPr>
        <w:rPr>
          <w:b/>
          <w:szCs w:val="24"/>
        </w:rPr>
      </w:pPr>
    </w:p>
    <w:p w14:paraId="537B08AB" w14:textId="77777777" w:rsidR="00866A8A" w:rsidRPr="00866A8A" w:rsidRDefault="00866A8A" w:rsidP="00866A8A">
      <w:pPr>
        <w:rPr>
          <w:szCs w:val="24"/>
        </w:rPr>
      </w:pPr>
      <w:r w:rsidRPr="00866A8A">
        <w:rPr>
          <w:b/>
          <w:szCs w:val="24"/>
        </w:rPr>
        <w:tab/>
      </w:r>
      <w:r w:rsidRPr="00866A8A">
        <w:rPr>
          <w:szCs w:val="24"/>
        </w:rPr>
        <w:t xml:space="preserve">Appointment to the rank of Clinical Assistant Professor requires an MSW.  Such </w:t>
      </w:r>
      <w:r w:rsidRPr="00866A8A">
        <w:rPr>
          <w:szCs w:val="24"/>
        </w:rPr>
        <w:tab/>
        <w:t xml:space="preserve">individuals will have a record demonstrating success in administration and/or </w:t>
      </w:r>
      <w:r w:rsidRPr="00866A8A">
        <w:rPr>
          <w:szCs w:val="24"/>
        </w:rPr>
        <w:tab/>
        <w:t xml:space="preserve">teaching, and evidence of service to the community.  A minimum of six years </w:t>
      </w:r>
      <w:r w:rsidRPr="00866A8A">
        <w:rPr>
          <w:szCs w:val="24"/>
        </w:rPr>
        <w:tab/>
        <w:t xml:space="preserve">appointment as a clinical assistant professor is required before consideration of </w:t>
      </w:r>
      <w:r w:rsidRPr="00866A8A">
        <w:rPr>
          <w:szCs w:val="24"/>
        </w:rPr>
        <w:tab/>
        <w:t>promotion to clinical associate professor.</w:t>
      </w:r>
    </w:p>
    <w:p w14:paraId="320871EC" w14:textId="77777777" w:rsidR="00866A8A" w:rsidRPr="00866A8A" w:rsidRDefault="00866A8A" w:rsidP="00866A8A">
      <w:pPr>
        <w:rPr>
          <w:szCs w:val="24"/>
        </w:rPr>
      </w:pPr>
    </w:p>
    <w:p w14:paraId="0907307F" w14:textId="77777777" w:rsidR="00866A8A" w:rsidRPr="00866A8A" w:rsidRDefault="00866A8A" w:rsidP="00866A8A">
      <w:pPr>
        <w:rPr>
          <w:b/>
          <w:szCs w:val="24"/>
        </w:rPr>
      </w:pPr>
      <w:r w:rsidRPr="00866A8A">
        <w:rPr>
          <w:b/>
          <w:szCs w:val="24"/>
        </w:rPr>
        <w:t>B.</w:t>
      </w:r>
      <w:r w:rsidRPr="00866A8A">
        <w:rPr>
          <w:b/>
          <w:szCs w:val="24"/>
        </w:rPr>
        <w:tab/>
        <w:t>Clinical Associate Professor</w:t>
      </w:r>
    </w:p>
    <w:p w14:paraId="73DC2FBB" w14:textId="77777777" w:rsidR="00866A8A" w:rsidRPr="00866A8A" w:rsidRDefault="00866A8A" w:rsidP="00866A8A">
      <w:pPr>
        <w:rPr>
          <w:b/>
          <w:szCs w:val="24"/>
        </w:rPr>
      </w:pPr>
    </w:p>
    <w:p w14:paraId="61201098" w14:textId="77777777" w:rsidR="00866A8A" w:rsidRPr="00866A8A" w:rsidRDefault="00866A8A" w:rsidP="00866A8A">
      <w:pPr>
        <w:rPr>
          <w:szCs w:val="24"/>
        </w:rPr>
      </w:pPr>
      <w:r w:rsidRPr="00866A8A">
        <w:rPr>
          <w:b/>
          <w:szCs w:val="24"/>
        </w:rPr>
        <w:tab/>
      </w:r>
      <w:r w:rsidRPr="00866A8A">
        <w:rPr>
          <w:szCs w:val="24"/>
        </w:rPr>
        <w:t xml:space="preserve">Appointment to the rank of Clinical Associate Professor requires an MSW.  </w:t>
      </w:r>
      <w:r w:rsidRPr="00866A8A">
        <w:rPr>
          <w:szCs w:val="24"/>
        </w:rPr>
        <w:tab/>
        <w:t xml:space="preserve">Success in teaching or administration implies sustained activity beyond that </w:t>
      </w:r>
      <w:r w:rsidRPr="00866A8A">
        <w:rPr>
          <w:szCs w:val="24"/>
        </w:rPr>
        <w:tab/>
        <w:t xml:space="preserve">required for appointment to Assistant Professor.  A minimum of six years appointment </w:t>
      </w:r>
      <w:r>
        <w:rPr>
          <w:szCs w:val="24"/>
        </w:rPr>
        <w:tab/>
      </w:r>
      <w:r w:rsidRPr="00866A8A">
        <w:rPr>
          <w:szCs w:val="24"/>
        </w:rPr>
        <w:t xml:space="preserve">as a Clinical Associate Professor is required before consideration of promotion to Clinical </w:t>
      </w:r>
      <w:r>
        <w:rPr>
          <w:szCs w:val="24"/>
        </w:rPr>
        <w:tab/>
      </w:r>
      <w:r w:rsidRPr="00866A8A">
        <w:rPr>
          <w:szCs w:val="24"/>
        </w:rPr>
        <w:t>Professor.</w:t>
      </w:r>
    </w:p>
    <w:p w14:paraId="26297435" w14:textId="77777777" w:rsidR="00866A8A" w:rsidRPr="00866A8A" w:rsidRDefault="00866A8A" w:rsidP="00866A8A">
      <w:pPr>
        <w:rPr>
          <w:szCs w:val="24"/>
        </w:rPr>
      </w:pPr>
    </w:p>
    <w:p w14:paraId="1F5BD8B1" w14:textId="77777777" w:rsidR="00866A8A" w:rsidRPr="00866A8A" w:rsidRDefault="00866A8A" w:rsidP="00866A8A">
      <w:pPr>
        <w:rPr>
          <w:b/>
          <w:szCs w:val="24"/>
        </w:rPr>
      </w:pPr>
      <w:r w:rsidRPr="00866A8A">
        <w:rPr>
          <w:b/>
          <w:szCs w:val="24"/>
        </w:rPr>
        <w:br w:type="page"/>
        <w:t>SWK 509-01</w:t>
      </w:r>
    </w:p>
    <w:p w14:paraId="2194C410" w14:textId="77777777" w:rsidR="00866A8A" w:rsidRPr="00866A8A" w:rsidRDefault="00866A8A" w:rsidP="00866A8A">
      <w:pPr>
        <w:rPr>
          <w:b/>
          <w:szCs w:val="24"/>
        </w:rPr>
      </w:pPr>
      <w:r w:rsidRPr="00866A8A">
        <w:rPr>
          <w:b/>
          <w:szCs w:val="24"/>
        </w:rPr>
        <w:t>Clinical Faculty</w:t>
      </w:r>
    </w:p>
    <w:p w14:paraId="63325168" w14:textId="77777777"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14:paraId="1C69FA72" w14:textId="77777777" w:rsidR="00866A8A" w:rsidRPr="00866A8A" w:rsidRDefault="00866A8A" w:rsidP="00866A8A">
      <w:pPr>
        <w:rPr>
          <w:b/>
          <w:szCs w:val="24"/>
        </w:rPr>
      </w:pPr>
      <w:r w:rsidRPr="00866A8A">
        <w:rPr>
          <w:b/>
          <w:szCs w:val="24"/>
        </w:rPr>
        <w:t>Page 2 of 2</w:t>
      </w:r>
    </w:p>
    <w:p w14:paraId="28B99DF7" w14:textId="77777777" w:rsidR="00866A8A" w:rsidRPr="00866A8A" w:rsidRDefault="00866A8A" w:rsidP="00866A8A">
      <w:pPr>
        <w:rPr>
          <w:b/>
          <w:szCs w:val="24"/>
        </w:rPr>
      </w:pPr>
    </w:p>
    <w:p w14:paraId="73EDC932" w14:textId="77777777" w:rsidR="00866A8A" w:rsidRPr="00866A8A" w:rsidRDefault="00866A8A" w:rsidP="00866A8A">
      <w:pPr>
        <w:rPr>
          <w:b/>
          <w:szCs w:val="24"/>
        </w:rPr>
      </w:pPr>
    </w:p>
    <w:p w14:paraId="044C7369" w14:textId="77777777" w:rsidR="00866A8A" w:rsidRPr="00866A8A" w:rsidRDefault="00866A8A" w:rsidP="00866A8A">
      <w:pPr>
        <w:rPr>
          <w:b/>
          <w:szCs w:val="24"/>
        </w:rPr>
      </w:pPr>
      <w:r w:rsidRPr="00866A8A">
        <w:rPr>
          <w:b/>
          <w:szCs w:val="24"/>
        </w:rPr>
        <w:t>C.</w:t>
      </w:r>
      <w:r w:rsidRPr="00866A8A">
        <w:rPr>
          <w:b/>
          <w:szCs w:val="24"/>
        </w:rPr>
        <w:tab/>
        <w:t>Clinical Professor</w:t>
      </w:r>
    </w:p>
    <w:p w14:paraId="03F43A85" w14:textId="77777777" w:rsidR="00866A8A" w:rsidRPr="00866A8A" w:rsidRDefault="00866A8A" w:rsidP="00866A8A">
      <w:pPr>
        <w:rPr>
          <w:b/>
          <w:szCs w:val="24"/>
        </w:rPr>
      </w:pPr>
    </w:p>
    <w:p w14:paraId="4B75BCB5" w14:textId="77777777" w:rsidR="00866A8A" w:rsidRPr="00866A8A" w:rsidRDefault="00866A8A" w:rsidP="00866A8A">
      <w:pPr>
        <w:rPr>
          <w:szCs w:val="24"/>
        </w:rPr>
      </w:pPr>
      <w:r w:rsidRPr="00866A8A">
        <w:rPr>
          <w:szCs w:val="24"/>
        </w:rPr>
        <w:tab/>
        <w:t xml:space="preserve">Appointment to the rank of Clinical professor requires an MSW, evidence of </w:t>
      </w:r>
      <w:r w:rsidRPr="00866A8A">
        <w:rPr>
          <w:szCs w:val="24"/>
        </w:rPr>
        <w:tab/>
        <w:t xml:space="preserve">excellence in administration and/or teaching, as evaluated in terms of national </w:t>
      </w:r>
      <w:r w:rsidRPr="00866A8A">
        <w:rPr>
          <w:szCs w:val="24"/>
        </w:rPr>
        <w:tab/>
        <w:t>recognition (e.g., appointment to CSWE, NASW or other national committee,</w:t>
      </w:r>
      <w:r>
        <w:rPr>
          <w:szCs w:val="24"/>
        </w:rPr>
        <w:t xml:space="preserve"> </w:t>
      </w:r>
      <w:r w:rsidRPr="00866A8A">
        <w:rPr>
          <w:szCs w:val="24"/>
        </w:rPr>
        <w:t xml:space="preserve">etc.), </w:t>
      </w:r>
      <w:r>
        <w:rPr>
          <w:szCs w:val="24"/>
        </w:rPr>
        <w:tab/>
      </w:r>
      <w:r w:rsidRPr="00866A8A">
        <w:rPr>
          <w:szCs w:val="24"/>
        </w:rPr>
        <w:t>and community service.</w:t>
      </w:r>
    </w:p>
    <w:p w14:paraId="7ED55506" w14:textId="77777777" w:rsidR="00866A8A" w:rsidRPr="00866A8A" w:rsidRDefault="00866A8A" w:rsidP="00866A8A">
      <w:pPr>
        <w:rPr>
          <w:i/>
          <w:szCs w:val="24"/>
        </w:rPr>
      </w:pPr>
    </w:p>
    <w:p w14:paraId="592BCF40" w14:textId="77777777" w:rsidR="00866A8A" w:rsidRPr="00866A8A" w:rsidRDefault="00866A8A" w:rsidP="00866A8A">
      <w:pPr>
        <w:rPr>
          <w:szCs w:val="24"/>
        </w:rPr>
      </w:pPr>
    </w:p>
    <w:p w14:paraId="00BA9EB3" w14:textId="77777777" w:rsidR="00866A8A" w:rsidRDefault="00866A8A">
      <w:pPr>
        <w:spacing w:after="200" w:line="276" w:lineRule="auto"/>
      </w:pPr>
      <w:r>
        <w:br w:type="page"/>
      </w:r>
    </w:p>
    <w:p w14:paraId="1266E158" w14:textId="77777777" w:rsidR="00866A8A" w:rsidRPr="00866A8A" w:rsidRDefault="00866A8A" w:rsidP="00866A8A">
      <w:pPr>
        <w:rPr>
          <w:b/>
          <w:szCs w:val="24"/>
        </w:rPr>
      </w:pPr>
      <w:r w:rsidRPr="00866A8A">
        <w:rPr>
          <w:b/>
          <w:szCs w:val="24"/>
        </w:rPr>
        <w:t>SWK 509-02</w:t>
      </w:r>
    </w:p>
    <w:p w14:paraId="0FDF95CF" w14:textId="77777777" w:rsidR="00866A8A" w:rsidRPr="00866A8A" w:rsidRDefault="00866A8A" w:rsidP="00866A8A">
      <w:pPr>
        <w:rPr>
          <w:b/>
          <w:szCs w:val="24"/>
        </w:rPr>
      </w:pPr>
      <w:r w:rsidRPr="00866A8A">
        <w:rPr>
          <w:b/>
          <w:szCs w:val="24"/>
        </w:rPr>
        <w:t>Performance Expectations – Clinical Faculty</w:t>
      </w:r>
    </w:p>
    <w:p w14:paraId="0F82E4F4" w14:textId="77777777"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14:paraId="2B96300F" w14:textId="77777777" w:rsidR="00866A8A" w:rsidRPr="00866A8A" w:rsidRDefault="00866A8A" w:rsidP="00866A8A">
      <w:pPr>
        <w:rPr>
          <w:b/>
          <w:szCs w:val="24"/>
        </w:rPr>
      </w:pPr>
      <w:r w:rsidRPr="00866A8A">
        <w:rPr>
          <w:b/>
          <w:szCs w:val="24"/>
        </w:rPr>
        <w:t>Page 1 of 2</w:t>
      </w:r>
    </w:p>
    <w:p w14:paraId="3BBE6F40" w14:textId="77777777" w:rsidR="00866A8A" w:rsidRPr="00866A8A" w:rsidRDefault="00866A8A" w:rsidP="00866A8A">
      <w:pPr>
        <w:rPr>
          <w:b/>
          <w:szCs w:val="24"/>
        </w:rPr>
      </w:pPr>
    </w:p>
    <w:p w14:paraId="13BECA80" w14:textId="77777777" w:rsidR="00866A8A" w:rsidRPr="00866A8A" w:rsidRDefault="00866A8A" w:rsidP="00866A8A">
      <w:pPr>
        <w:rPr>
          <w:b/>
          <w:szCs w:val="24"/>
        </w:rPr>
      </w:pPr>
    </w:p>
    <w:p w14:paraId="196B3D03" w14:textId="77777777" w:rsidR="00866A8A" w:rsidRPr="00866A8A" w:rsidRDefault="00866A8A" w:rsidP="00866A8A">
      <w:pPr>
        <w:rPr>
          <w:szCs w:val="24"/>
        </w:rPr>
      </w:pPr>
      <w:r w:rsidRPr="00866A8A">
        <w:rPr>
          <w:b/>
          <w:szCs w:val="24"/>
          <w:u w:val="single"/>
        </w:rPr>
        <w:t>PURPOSE</w:t>
      </w:r>
      <w:r w:rsidRPr="00866A8A">
        <w:rPr>
          <w:szCs w:val="24"/>
        </w:rPr>
        <w:tab/>
      </w:r>
      <w:r w:rsidRPr="00866A8A">
        <w:rPr>
          <w:szCs w:val="24"/>
        </w:rPr>
        <w:tab/>
        <w:t xml:space="preserve">To Define Performance Expectations for Promotion to Clinical </w:t>
      </w:r>
      <w:r w:rsidRPr="00866A8A">
        <w:rPr>
          <w:szCs w:val="24"/>
        </w:rPr>
        <w:tab/>
      </w:r>
      <w:r w:rsidRPr="00866A8A">
        <w:rPr>
          <w:szCs w:val="24"/>
        </w:rPr>
        <w:tab/>
      </w:r>
      <w:r w:rsidRPr="00866A8A">
        <w:rPr>
          <w:szCs w:val="24"/>
        </w:rPr>
        <w:tab/>
      </w:r>
      <w:r w:rsidRPr="00866A8A">
        <w:rPr>
          <w:szCs w:val="24"/>
        </w:rPr>
        <w:tab/>
      </w:r>
      <w:r>
        <w:rPr>
          <w:szCs w:val="24"/>
        </w:rPr>
        <w:tab/>
      </w:r>
      <w:r w:rsidRPr="00866A8A">
        <w:rPr>
          <w:szCs w:val="24"/>
        </w:rPr>
        <w:t>Associate Professor</w:t>
      </w:r>
    </w:p>
    <w:p w14:paraId="42104B85" w14:textId="77777777" w:rsidR="00866A8A" w:rsidRPr="00866A8A" w:rsidRDefault="00866A8A" w:rsidP="00866A8A">
      <w:pPr>
        <w:rPr>
          <w:szCs w:val="24"/>
        </w:rPr>
      </w:pPr>
    </w:p>
    <w:p w14:paraId="062E0656" w14:textId="77777777" w:rsidR="00866A8A" w:rsidRPr="00866A8A" w:rsidRDefault="00866A8A" w:rsidP="00866A8A">
      <w:pPr>
        <w:rPr>
          <w:szCs w:val="24"/>
        </w:rPr>
      </w:pPr>
      <w:r w:rsidRPr="00866A8A">
        <w:rPr>
          <w:b/>
          <w:szCs w:val="24"/>
          <w:u w:val="single"/>
        </w:rPr>
        <w:t>SOURCES</w:t>
      </w:r>
      <w:r w:rsidRPr="00866A8A">
        <w:rPr>
          <w:szCs w:val="24"/>
        </w:rPr>
        <w:tab/>
      </w:r>
      <w:r w:rsidRPr="00866A8A">
        <w:rPr>
          <w:szCs w:val="24"/>
        </w:rPr>
        <w:tab/>
      </w:r>
      <w:smartTag w:uri="urn:schemas-microsoft-com:office:smarttags" w:element="place">
        <w:smartTag w:uri="urn:schemas-microsoft-com:office:smarttags" w:element="PlaceType">
          <w:r w:rsidRPr="00866A8A">
            <w:rPr>
              <w:szCs w:val="24"/>
            </w:rPr>
            <w:t>School</w:t>
          </w:r>
        </w:smartTag>
        <w:r w:rsidRPr="00866A8A">
          <w:rPr>
            <w:szCs w:val="24"/>
          </w:rPr>
          <w:t xml:space="preserve"> of </w:t>
        </w:r>
        <w:smartTag w:uri="urn:schemas-microsoft-com:office:smarttags" w:element="PlaceName">
          <w:r w:rsidRPr="00866A8A">
            <w:rPr>
              <w:szCs w:val="24"/>
            </w:rPr>
            <w:t>Social Work</w:t>
          </w:r>
        </w:smartTag>
      </w:smartTag>
      <w:r w:rsidRPr="00866A8A">
        <w:rPr>
          <w:szCs w:val="24"/>
        </w:rPr>
        <w:t xml:space="preserve"> Faculty Council</w:t>
      </w:r>
    </w:p>
    <w:p w14:paraId="2EB5BCA1" w14:textId="77777777" w:rsidR="00866A8A" w:rsidRPr="00866A8A" w:rsidRDefault="00866A8A" w:rsidP="00866A8A">
      <w:pPr>
        <w:rPr>
          <w:szCs w:val="24"/>
        </w:rPr>
      </w:pPr>
    </w:p>
    <w:p w14:paraId="0D12267C" w14:textId="77777777" w:rsidR="00866A8A" w:rsidRPr="00866A8A" w:rsidRDefault="00866A8A" w:rsidP="00866A8A">
      <w:pPr>
        <w:rPr>
          <w:szCs w:val="24"/>
        </w:rPr>
      </w:pPr>
      <w:r w:rsidRPr="00866A8A">
        <w:rPr>
          <w:b/>
          <w:szCs w:val="24"/>
          <w:u w:val="single"/>
        </w:rPr>
        <w:t>APPLICABILITY</w:t>
      </w:r>
      <w:r w:rsidRPr="00866A8A">
        <w:rPr>
          <w:szCs w:val="24"/>
        </w:rPr>
        <w:tab/>
        <w:t>All Clinical Faculty</w:t>
      </w:r>
    </w:p>
    <w:p w14:paraId="0C5B2D28" w14:textId="77777777" w:rsidR="00866A8A" w:rsidRPr="00866A8A" w:rsidRDefault="00866A8A" w:rsidP="00866A8A">
      <w:pPr>
        <w:rPr>
          <w:szCs w:val="24"/>
        </w:rPr>
      </w:pPr>
    </w:p>
    <w:p w14:paraId="20DFFD4C" w14:textId="77777777" w:rsidR="00866A8A" w:rsidRPr="00866A8A" w:rsidRDefault="00866A8A" w:rsidP="00866A8A">
      <w:pPr>
        <w:rPr>
          <w:szCs w:val="24"/>
        </w:rPr>
      </w:pPr>
      <w:r w:rsidRPr="00866A8A">
        <w:rPr>
          <w:b/>
          <w:szCs w:val="24"/>
          <w:u w:val="single"/>
        </w:rPr>
        <w:t>POLICY</w:t>
      </w:r>
      <w:r w:rsidRPr="00866A8A">
        <w:rPr>
          <w:szCs w:val="24"/>
        </w:rPr>
        <w:tab/>
      </w:r>
      <w:r w:rsidRPr="00866A8A">
        <w:rPr>
          <w:szCs w:val="24"/>
        </w:rPr>
        <w:tab/>
        <w:t>Performance Expectations</w:t>
      </w:r>
    </w:p>
    <w:p w14:paraId="4C051511" w14:textId="77777777" w:rsidR="00866A8A" w:rsidRPr="00866A8A" w:rsidRDefault="00866A8A" w:rsidP="00866A8A">
      <w:pPr>
        <w:rPr>
          <w:szCs w:val="24"/>
        </w:rPr>
      </w:pPr>
    </w:p>
    <w:p w14:paraId="7A05F973" w14:textId="77777777" w:rsidR="00866A8A" w:rsidRPr="00866A8A" w:rsidRDefault="00866A8A" w:rsidP="00866A8A">
      <w:pPr>
        <w:rPr>
          <w:szCs w:val="24"/>
        </w:rPr>
      </w:pPr>
      <w:r w:rsidRPr="00866A8A">
        <w:rPr>
          <w:szCs w:val="24"/>
        </w:rPr>
        <w:t>Persons appointed as Clinical Faculty will be appointed to one of two tracks:  administration or teaching, although there may be instances in which a person has responsibilities in both areas.  For consideration of promotion to clinical associate professor, the candidate’s primary role (administration or teaching) will be given the greatest weight.  If there is only one primary role (administration or teaching), that role will be the basis for consideration for promotion.</w:t>
      </w:r>
    </w:p>
    <w:p w14:paraId="523FAD88" w14:textId="77777777" w:rsidR="00866A8A" w:rsidRPr="00866A8A" w:rsidRDefault="00866A8A" w:rsidP="00866A8A">
      <w:pPr>
        <w:rPr>
          <w:szCs w:val="24"/>
        </w:rPr>
      </w:pPr>
    </w:p>
    <w:p w14:paraId="6FF124E0" w14:textId="77777777" w:rsidR="00866A8A" w:rsidRPr="00866A8A" w:rsidRDefault="00866A8A" w:rsidP="00866A8A">
      <w:pPr>
        <w:rPr>
          <w:szCs w:val="24"/>
        </w:rPr>
      </w:pPr>
      <w:r w:rsidRPr="00866A8A">
        <w:rPr>
          <w:szCs w:val="24"/>
        </w:rPr>
        <w:t>A.</w:t>
      </w:r>
      <w:r w:rsidRPr="00866A8A">
        <w:rPr>
          <w:szCs w:val="24"/>
        </w:rPr>
        <w:tab/>
        <w:t>Expectations</w:t>
      </w:r>
    </w:p>
    <w:p w14:paraId="1120A9DA" w14:textId="77777777" w:rsidR="00866A8A" w:rsidRPr="00866A8A" w:rsidRDefault="00866A8A" w:rsidP="00866A8A">
      <w:pPr>
        <w:rPr>
          <w:szCs w:val="24"/>
        </w:rPr>
      </w:pPr>
    </w:p>
    <w:p w14:paraId="2D20C911" w14:textId="77777777" w:rsidR="00866A8A" w:rsidRPr="00866A8A" w:rsidRDefault="00866A8A" w:rsidP="00866A8A">
      <w:pPr>
        <w:rPr>
          <w:szCs w:val="24"/>
        </w:rPr>
      </w:pPr>
      <w:r w:rsidRPr="00866A8A">
        <w:rPr>
          <w:szCs w:val="24"/>
        </w:rPr>
        <w:tab/>
        <w:t>1.</w:t>
      </w:r>
      <w:r w:rsidRPr="00866A8A">
        <w:rPr>
          <w:szCs w:val="24"/>
        </w:rPr>
        <w:tab/>
        <w:t xml:space="preserve">Clinical faculty must undergo periodic reviews as required by the </w:t>
      </w:r>
      <w:r w:rsidRPr="00866A8A">
        <w:rPr>
          <w:szCs w:val="24"/>
        </w:rPr>
        <w:tab/>
      </w:r>
      <w:r w:rsidRPr="00866A8A">
        <w:rPr>
          <w:szCs w:val="24"/>
        </w:rPr>
        <w:tab/>
      </w:r>
      <w:r w:rsidRPr="00866A8A">
        <w:rPr>
          <w:szCs w:val="24"/>
        </w:rPr>
        <w:tab/>
      </w:r>
      <w:r w:rsidRPr="00866A8A">
        <w:rPr>
          <w:szCs w:val="24"/>
        </w:rPr>
        <w:tab/>
        <w:t>university.</w:t>
      </w:r>
    </w:p>
    <w:p w14:paraId="5DCE65D8" w14:textId="77777777" w:rsidR="00866A8A" w:rsidRPr="00866A8A" w:rsidRDefault="00866A8A" w:rsidP="00866A8A">
      <w:pPr>
        <w:rPr>
          <w:szCs w:val="24"/>
        </w:rPr>
      </w:pPr>
    </w:p>
    <w:p w14:paraId="5225F30C" w14:textId="77777777" w:rsidR="00866A8A" w:rsidRPr="00866A8A" w:rsidRDefault="00866A8A" w:rsidP="00866A8A">
      <w:pPr>
        <w:rPr>
          <w:szCs w:val="24"/>
        </w:rPr>
      </w:pPr>
      <w:r w:rsidRPr="00866A8A">
        <w:rPr>
          <w:szCs w:val="24"/>
        </w:rPr>
        <w:tab/>
        <w:t>2.</w:t>
      </w:r>
      <w:r w:rsidRPr="00866A8A">
        <w:rPr>
          <w:szCs w:val="24"/>
        </w:rPr>
        <w:tab/>
        <w:t xml:space="preserve">The Promotion and Tenure Review Committee shall consider the School’s </w:t>
      </w:r>
      <w:r w:rsidRPr="00866A8A">
        <w:rPr>
          <w:szCs w:val="24"/>
        </w:rPr>
        <w:tab/>
      </w:r>
      <w:r w:rsidRPr="00866A8A">
        <w:rPr>
          <w:szCs w:val="24"/>
        </w:rPr>
        <w:tab/>
        <w:t xml:space="preserve">investment in the candidate and the relevancy of the candidate’s </w:t>
      </w:r>
      <w:r w:rsidRPr="00866A8A">
        <w:rPr>
          <w:szCs w:val="24"/>
        </w:rPr>
        <w:tab/>
      </w:r>
      <w:r w:rsidRPr="00866A8A">
        <w:rPr>
          <w:szCs w:val="24"/>
        </w:rPr>
        <w:tab/>
      </w:r>
      <w:r w:rsidRPr="00866A8A">
        <w:rPr>
          <w:szCs w:val="24"/>
        </w:rPr>
        <w:tab/>
      </w:r>
      <w:r w:rsidRPr="00866A8A">
        <w:rPr>
          <w:szCs w:val="24"/>
        </w:rPr>
        <w:tab/>
        <w:t>competencies to the immediate and projected programs of the School.</w:t>
      </w:r>
    </w:p>
    <w:p w14:paraId="14E9FC90" w14:textId="77777777" w:rsidR="00866A8A" w:rsidRPr="00866A8A" w:rsidRDefault="00866A8A" w:rsidP="00866A8A">
      <w:pPr>
        <w:rPr>
          <w:szCs w:val="24"/>
        </w:rPr>
      </w:pPr>
    </w:p>
    <w:p w14:paraId="6F8AD4AF" w14:textId="77777777" w:rsidR="00866A8A" w:rsidRPr="00866A8A" w:rsidRDefault="00866A8A" w:rsidP="00866A8A">
      <w:pPr>
        <w:rPr>
          <w:szCs w:val="24"/>
        </w:rPr>
      </w:pPr>
      <w:r w:rsidRPr="00866A8A">
        <w:rPr>
          <w:szCs w:val="24"/>
        </w:rPr>
        <w:tab/>
        <w:t>3.</w:t>
      </w:r>
      <w:r w:rsidRPr="00866A8A">
        <w:rPr>
          <w:szCs w:val="24"/>
        </w:rPr>
        <w:tab/>
        <w:t xml:space="preserve">In applying for promotion to the rank of associate professor, the candidate </w:t>
      </w:r>
      <w:r w:rsidRPr="00866A8A">
        <w:rPr>
          <w:szCs w:val="24"/>
        </w:rPr>
        <w:tab/>
      </w:r>
      <w:r w:rsidRPr="00866A8A">
        <w:rPr>
          <w:szCs w:val="24"/>
        </w:rPr>
        <w:tab/>
      </w:r>
      <w:r w:rsidRPr="00866A8A">
        <w:rPr>
          <w:szCs w:val="24"/>
        </w:rPr>
        <w:tab/>
        <w:t>shall demonstrate:</w:t>
      </w:r>
    </w:p>
    <w:p w14:paraId="3C0E3C81" w14:textId="77777777" w:rsidR="00866A8A" w:rsidRPr="00866A8A" w:rsidRDefault="00866A8A" w:rsidP="00866A8A">
      <w:pPr>
        <w:rPr>
          <w:szCs w:val="24"/>
        </w:rPr>
      </w:pPr>
    </w:p>
    <w:p w14:paraId="0933EF51" w14:textId="77777777" w:rsidR="00866A8A" w:rsidRPr="00866A8A" w:rsidRDefault="00866A8A" w:rsidP="00866A8A">
      <w:pPr>
        <w:rPr>
          <w:szCs w:val="24"/>
        </w:rPr>
      </w:pPr>
      <w:r w:rsidRPr="00866A8A">
        <w:rPr>
          <w:szCs w:val="24"/>
        </w:rPr>
        <w:tab/>
      </w:r>
      <w:r w:rsidRPr="00866A8A">
        <w:rPr>
          <w:szCs w:val="24"/>
        </w:rPr>
        <w:tab/>
        <w:t>a.</w:t>
      </w:r>
      <w:r w:rsidRPr="00866A8A">
        <w:rPr>
          <w:szCs w:val="24"/>
        </w:rPr>
        <w:tab/>
        <w:t xml:space="preserve">Excellence in administration and/or instructional contributions, </w:t>
      </w:r>
      <w:r w:rsidRPr="00866A8A">
        <w:rPr>
          <w:szCs w:val="24"/>
        </w:rPr>
        <w:tab/>
      </w:r>
      <w:r w:rsidRPr="00866A8A">
        <w:rPr>
          <w:szCs w:val="24"/>
        </w:rPr>
        <w:tab/>
      </w:r>
      <w:r w:rsidRPr="00866A8A">
        <w:rPr>
          <w:szCs w:val="24"/>
        </w:rPr>
        <w:tab/>
      </w:r>
      <w:r w:rsidRPr="00866A8A">
        <w:rPr>
          <w:szCs w:val="24"/>
        </w:rPr>
        <w:tab/>
        <w:t>depending on the candidate’s primary role, and service;</w:t>
      </w:r>
    </w:p>
    <w:p w14:paraId="2870B0B9" w14:textId="77777777" w:rsidR="00866A8A" w:rsidRPr="00866A8A" w:rsidRDefault="00866A8A" w:rsidP="00866A8A">
      <w:pPr>
        <w:rPr>
          <w:szCs w:val="24"/>
        </w:rPr>
      </w:pPr>
    </w:p>
    <w:p w14:paraId="063868D3" w14:textId="77777777" w:rsidR="00866A8A" w:rsidRPr="00866A8A" w:rsidRDefault="00866A8A" w:rsidP="00866A8A">
      <w:pPr>
        <w:rPr>
          <w:szCs w:val="24"/>
        </w:rPr>
      </w:pPr>
      <w:r w:rsidRPr="00866A8A">
        <w:rPr>
          <w:szCs w:val="24"/>
        </w:rPr>
        <w:tab/>
      </w:r>
      <w:r w:rsidRPr="00866A8A">
        <w:rPr>
          <w:szCs w:val="24"/>
        </w:rPr>
        <w:tab/>
        <w:t>b.</w:t>
      </w:r>
      <w:r w:rsidRPr="00866A8A">
        <w:rPr>
          <w:szCs w:val="24"/>
        </w:rPr>
        <w:tab/>
        <w:t>Potential for further growth and productivity in the above areas.</w:t>
      </w:r>
    </w:p>
    <w:p w14:paraId="3D1A224C" w14:textId="77777777" w:rsidR="00866A8A" w:rsidRPr="00866A8A" w:rsidRDefault="00866A8A" w:rsidP="00866A8A">
      <w:pPr>
        <w:rPr>
          <w:szCs w:val="24"/>
        </w:rPr>
      </w:pPr>
    </w:p>
    <w:p w14:paraId="2EA28791" w14:textId="77777777" w:rsidR="00866A8A" w:rsidRPr="00866A8A" w:rsidRDefault="00866A8A" w:rsidP="00866A8A">
      <w:pPr>
        <w:rPr>
          <w:szCs w:val="24"/>
        </w:rPr>
      </w:pPr>
      <w:r w:rsidRPr="00866A8A">
        <w:rPr>
          <w:szCs w:val="24"/>
        </w:rPr>
        <w:tab/>
        <w:t>4.</w:t>
      </w:r>
      <w:r w:rsidRPr="00866A8A">
        <w:rPr>
          <w:szCs w:val="24"/>
        </w:rPr>
        <w:tab/>
        <w:t xml:space="preserve">An individual’s cumulative professional record will be used in making </w:t>
      </w:r>
      <w:r w:rsidRPr="00866A8A">
        <w:rPr>
          <w:szCs w:val="24"/>
        </w:rPr>
        <w:tab/>
      </w:r>
      <w:r w:rsidRPr="00866A8A">
        <w:rPr>
          <w:szCs w:val="24"/>
        </w:rPr>
        <w:tab/>
      </w:r>
      <w:r w:rsidRPr="00866A8A">
        <w:rPr>
          <w:szCs w:val="24"/>
        </w:rPr>
        <w:tab/>
        <w:t>determinations for promotions.</w:t>
      </w:r>
    </w:p>
    <w:p w14:paraId="2C3783DE" w14:textId="77777777" w:rsidR="00866A8A" w:rsidRPr="00866A8A" w:rsidRDefault="00866A8A" w:rsidP="00866A8A">
      <w:pPr>
        <w:rPr>
          <w:szCs w:val="24"/>
        </w:rPr>
      </w:pPr>
    </w:p>
    <w:p w14:paraId="68CAAC58" w14:textId="77777777" w:rsidR="00866A8A" w:rsidRPr="00866A8A" w:rsidRDefault="00866A8A" w:rsidP="00866A8A">
      <w:pPr>
        <w:rPr>
          <w:szCs w:val="24"/>
        </w:rPr>
      </w:pPr>
      <w:r w:rsidRPr="00866A8A">
        <w:rPr>
          <w:szCs w:val="24"/>
        </w:rPr>
        <w:br w:type="page"/>
      </w:r>
    </w:p>
    <w:p w14:paraId="42429DDC" w14:textId="77777777" w:rsidR="00866A8A" w:rsidRPr="00866A8A" w:rsidRDefault="00866A8A" w:rsidP="00866A8A">
      <w:pPr>
        <w:rPr>
          <w:b/>
          <w:szCs w:val="24"/>
        </w:rPr>
      </w:pPr>
      <w:r w:rsidRPr="00866A8A">
        <w:rPr>
          <w:b/>
          <w:szCs w:val="24"/>
        </w:rPr>
        <w:t>SWK 509-02</w:t>
      </w:r>
    </w:p>
    <w:p w14:paraId="10AEDE5C" w14:textId="77777777" w:rsidR="00866A8A" w:rsidRPr="00866A8A" w:rsidRDefault="00866A8A" w:rsidP="00866A8A">
      <w:pPr>
        <w:rPr>
          <w:b/>
          <w:szCs w:val="24"/>
        </w:rPr>
      </w:pPr>
      <w:r w:rsidRPr="00866A8A">
        <w:rPr>
          <w:b/>
          <w:szCs w:val="24"/>
        </w:rPr>
        <w:t>Performance Expectations – Clinical Faculty</w:t>
      </w:r>
    </w:p>
    <w:p w14:paraId="1F95364E" w14:textId="77777777"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14:paraId="3A5121BB" w14:textId="77777777" w:rsidR="00866A8A" w:rsidRPr="00866A8A" w:rsidRDefault="00866A8A" w:rsidP="00866A8A">
      <w:pPr>
        <w:rPr>
          <w:b/>
          <w:szCs w:val="24"/>
        </w:rPr>
      </w:pPr>
      <w:r w:rsidRPr="00866A8A">
        <w:rPr>
          <w:b/>
          <w:szCs w:val="24"/>
        </w:rPr>
        <w:t>Page 2 of 2</w:t>
      </w:r>
    </w:p>
    <w:p w14:paraId="5587E324" w14:textId="77777777" w:rsidR="00866A8A" w:rsidRPr="00866A8A" w:rsidRDefault="00866A8A" w:rsidP="00866A8A">
      <w:pPr>
        <w:rPr>
          <w:b/>
          <w:szCs w:val="24"/>
        </w:rPr>
      </w:pPr>
    </w:p>
    <w:p w14:paraId="5921BE9C" w14:textId="77777777" w:rsidR="00866A8A" w:rsidRPr="00866A8A" w:rsidRDefault="00866A8A" w:rsidP="00866A8A">
      <w:pPr>
        <w:rPr>
          <w:szCs w:val="24"/>
        </w:rPr>
      </w:pPr>
    </w:p>
    <w:p w14:paraId="7E9A3B0A" w14:textId="77777777" w:rsidR="00866A8A" w:rsidRPr="00866A8A" w:rsidRDefault="00866A8A" w:rsidP="00866A8A">
      <w:pPr>
        <w:rPr>
          <w:szCs w:val="24"/>
        </w:rPr>
      </w:pPr>
      <w:r w:rsidRPr="00866A8A">
        <w:rPr>
          <w:szCs w:val="24"/>
        </w:rPr>
        <w:t>B.</w:t>
      </w:r>
      <w:r w:rsidRPr="00866A8A">
        <w:rPr>
          <w:szCs w:val="24"/>
        </w:rPr>
        <w:tab/>
        <w:t>Submission of materials</w:t>
      </w:r>
    </w:p>
    <w:p w14:paraId="7DD7DCB3" w14:textId="77777777" w:rsidR="00866A8A" w:rsidRPr="00866A8A" w:rsidRDefault="00866A8A" w:rsidP="00866A8A">
      <w:pPr>
        <w:rPr>
          <w:szCs w:val="24"/>
        </w:rPr>
      </w:pPr>
    </w:p>
    <w:p w14:paraId="5D3AB8C9" w14:textId="77777777" w:rsidR="00866A8A" w:rsidRPr="00866A8A" w:rsidRDefault="00866A8A" w:rsidP="00866A8A">
      <w:pPr>
        <w:rPr>
          <w:szCs w:val="24"/>
        </w:rPr>
      </w:pPr>
      <w:r w:rsidRPr="00866A8A">
        <w:rPr>
          <w:szCs w:val="24"/>
        </w:rPr>
        <w:tab/>
        <w:t>1.</w:t>
      </w:r>
      <w:r w:rsidRPr="00866A8A">
        <w:rPr>
          <w:szCs w:val="24"/>
        </w:rPr>
        <w:tab/>
        <w:t xml:space="preserve">The candidate is responsible for providing adequate information to the </w:t>
      </w:r>
      <w:r w:rsidRPr="00866A8A">
        <w:rPr>
          <w:szCs w:val="24"/>
        </w:rPr>
        <w:tab/>
      </w:r>
      <w:r w:rsidRPr="00866A8A">
        <w:rPr>
          <w:szCs w:val="24"/>
        </w:rPr>
        <w:tab/>
      </w:r>
      <w:r w:rsidRPr="00866A8A">
        <w:rPr>
          <w:szCs w:val="24"/>
        </w:rPr>
        <w:tab/>
        <w:t xml:space="preserve">Promotion and Tenure Review Committee within the time frame </w:t>
      </w:r>
      <w:r w:rsidRPr="00866A8A">
        <w:rPr>
          <w:szCs w:val="24"/>
        </w:rPr>
        <w:tab/>
      </w:r>
      <w:r w:rsidRPr="00866A8A">
        <w:rPr>
          <w:szCs w:val="24"/>
        </w:rPr>
        <w:tab/>
      </w:r>
      <w:r w:rsidRPr="00866A8A">
        <w:rPr>
          <w:szCs w:val="24"/>
        </w:rPr>
        <w:tab/>
      </w:r>
      <w:r w:rsidRPr="00866A8A">
        <w:rPr>
          <w:szCs w:val="24"/>
        </w:rPr>
        <w:tab/>
        <w:t>established by the School, College, and University.</w:t>
      </w:r>
    </w:p>
    <w:p w14:paraId="30CFD74E" w14:textId="77777777" w:rsidR="00866A8A" w:rsidRPr="00866A8A" w:rsidRDefault="00866A8A" w:rsidP="00866A8A">
      <w:pPr>
        <w:rPr>
          <w:szCs w:val="24"/>
        </w:rPr>
      </w:pPr>
    </w:p>
    <w:p w14:paraId="30838E79" w14:textId="77777777" w:rsidR="00866A8A" w:rsidRPr="00866A8A" w:rsidRDefault="00866A8A" w:rsidP="00866A8A">
      <w:pPr>
        <w:rPr>
          <w:szCs w:val="24"/>
        </w:rPr>
      </w:pPr>
      <w:r w:rsidRPr="00866A8A">
        <w:rPr>
          <w:szCs w:val="24"/>
        </w:rPr>
        <w:tab/>
        <w:t>2.</w:t>
      </w:r>
      <w:r w:rsidRPr="00866A8A">
        <w:rPr>
          <w:szCs w:val="24"/>
        </w:rPr>
        <w:tab/>
        <w:t xml:space="preserve">Six copies of all materials shall be submitted to the Office of the Director; </w:t>
      </w:r>
      <w:r w:rsidRPr="00866A8A">
        <w:rPr>
          <w:szCs w:val="24"/>
        </w:rPr>
        <w:tab/>
      </w:r>
      <w:r w:rsidRPr="00866A8A">
        <w:rPr>
          <w:szCs w:val="24"/>
        </w:rPr>
        <w:tab/>
      </w:r>
      <w:r w:rsidRPr="00866A8A">
        <w:rPr>
          <w:szCs w:val="24"/>
        </w:rPr>
        <w:tab/>
        <w:t>the candidate should retain an additional copy.</w:t>
      </w:r>
    </w:p>
    <w:p w14:paraId="41FD8835" w14:textId="77777777" w:rsidR="00866A8A" w:rsidRPr="00866A8A" w:rsidRDefault="00866A8A" w:rsidP="00866A8A">
      <w:pPr>
        <w:rPr>
          <w:szCs w:val="24"/>
        </w:rPr>
      </w:pPr>
    </w:p>
    <w:p w14:paraId="365F2156" w14:textId="77777777" w:rsidR="00866A8A" w:rsidRDefault="00866A8A" w:rsidP="009D2501">
      <w:pPr>
        <w:widowControl w:val="0"/>
      </w:pPr>
    </w:p>
    <w:p w14:paraId="7A8EB00A" w14:textId="77777777" w:rsidR="00866A8A" w:rsidRDefault="00866A8A" w:rsidP="009D2501">
      <w:pPr>
        <w:widowControl w:val="0"/>
      </w:pPr>
    </w:p>
    <w:p w14:paraId="4F045AA1" w14:textId="77777777" w:rsidR="00866A8A" w:rsidRDefault="00866A8A">
      <w:pPr>
        <w:spacing w:after="200" w:line="276" w:lineRule="auto"/>
      </w:pPr>
      <w:r>
        <w:br w:type="page"/>
      </w:r>
    </w:p>
    <w:p w14:paraId="7515BB03" w14:textId="77777777" w:rsidR="00866A8A" w:rsidRPr="00866A8A" w:rsidRDefault="00866A8A" w:rsidP="00866A8A">
      <w:pPr>
        <w:rPr>
          <w:b/>
          <w:szCs w:val="24"/>
        </w:rPr>
      </w:pPr>
      <w:r w:rsidRPr="00866A8A">
        <w:rPr>
          <w:b/>
          <w:szCs w:val="24"/>
        </w:rPr>
        <w:t>SWK 509 -03</w:t>
      </w:r>
    </w:p>
    <w:p w14:paraId="5DB44AD7" w14:textId="77777777" w:rsidR="00866A8A" w:rsidRPr="00866A8A" w:rsidRDefault="00866A8A" w:rsidP="00866A8A">
      <w:pPr>
        <w:rPr>
          <w:b/>
          <w:szCs w:val="24"/>
        </w:rPr>
      </w:pPr>
      <w:r w:rsidRPr="00866A8A">
        <w:rPr>
          <w:b/>
          <w:szCs w:val="24"/>
        </w:rPr>
        <w:t xml:space="preserve">Evaluation of Administrative Role for Promotion to Clinical </w:t>
      </w:r>
    </w:p>
    <w:p w14:paraId="68A7F18B" w14:textId="77777777" w:rsidR="00866A8A" w:rsidRPr="00866A8A" w:rsidRDefault="00866A8A" w:rsidP="00866A8A">
      <w:pPr>
        <w:rPr>
          <w:b/>
          <w:szCs w:val="24"/>
        </w:rPr>
      </w:pPr>
      <w:r w:rsidRPr="00866A8A">
        <w:rPr>
          <w:b/>
          <w:szCs w:val="24"/>
        </w:rPr>
        <w:t>Associate Professor</w:t>
      </w:r>
    </w:p>
    <w:p w14:paraId="0DEA60BA" w14:textId="77777777"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14:paraId="738D8361" w14:textId="77777777" w:rsidR="00866A8A" w:rsidRPr="00866A8A" w:rsidRDefault="00866A8A" w:rsidP="00866A8A">
      <w:pPr>
        <w:rPr>
          <w:b/>
          <w:szCs w:val="24"/>
        </w:rPr>
      </w:pPr>
      <w:r w:rsidRPr="00866A8A">
        <w:rPr>
          <w:b/>
          <w:szCs w:val="24"/>
        </w:rPr>
        <w:t>Page 1 of 2</w:t>
      </w:r>
    </w:p>
    <w:p w14:paraId="16F608D7" w14:textId="77777777" w:rsidR="00866A8A" w:rsidRPr="00866A8A" w:rsidRDefault="00866A8A" w:rsidP="00866A8A">
      <w:pPr>
        <w:rPr>
          <w:b/>
          <w:szCs w:val="24"/>
        </w:rPr>
      </w:pPr>
    </w:p>
    <w:p w14:paraId="77BDE975" w14:textId="77777777" w:rsidR="00866A8A" w:rsidRPr="00866A8A" w:rsidRDefault="00866A8A" w:rsidP="00F96228">
      <w:pPr>
        <w:rPr>
          <w:szCs w:val="24"/>
        </w:rPr>
      </w:pPr>
      <w:r w:rsidRPr="00866A8A">
        <w:rPr>
          <w:b/>
          <w:szCs w:val="24"/>
          <w:u w:val="single"/>
        </w:rPr>
        <w:t>PURPOSE</w:t>
      </w:r>
      <w:r w:rsidRPr="00866A8A">
        <w:rPr>
          <w:szCs w:val="24"/>
        </w:rPr>
        <w:t>:</w:t>
      </w:r>
      <w:r w:rsidRPr="00866A8A">
        <w:rPr>
          <w:szCs w:val="24"/>
        </w:rPr>
        <w:tab/>
      </w:r>
      <w:r w:rsidRPr="00866A8A">
        <w:rPr>
          <w:szCs w:val="24"/>
        </w:rPr>
        <w:tab/>
        <w:t xml:space="preserve">To define criteria for evaluation of administrative role for </w:t>
      </w:r>
      <w:r w:rsidRPr="00866A8A">
        <w:rPr>
          <w:szCs w:val="24"/>
        </w:rPr>
        <w:tab/>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promotion to clinical associate professor.  A clinical faculty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member’s primary role may be administrative.  Thus, he or she is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engaged in directing, coordinating or managing programs that are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central to the educational mission of the School.  Responsibilities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of the position depend on the nature of the position and are </w:t>
      </w:r>
      <w:r w:rsidRPr="00866A8A">
        <w:rPr>
          <w:szCs w:val="24"/>
        </w:rPr>
        <w:tab/>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determined upon hiring.  These responsibilities may include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supervision of personnel and/or students, coordination of student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educational activities, collaboration with community partners,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oversight of program budgets.  Effective leadership is an essential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criterion for advancement for those candidates whose primary role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is administrative.</w:t>
      </w:r>
    </w:p>
    <w:p w14:paraId="4BB2270A" w14:textId="77777777" w:rsidR="00866A8A" w:rsidRPr="00866A8A" w:rsidRDefault="00866A8A" w:rsidP="00866A8A">
      <w:pPr>
        <w:rPr>
          <w:szCs w:val="24"/>
        </w:rPr>
      </w:pPr>
    </w:p>
    <w:p w14:paraId="0C907617" w14:textId="77777777" w:rsidR="00866A8A" w:rsidRPr="00866A8A" w:rsidRDefault="00866A8A" w:rsidP="00866A8A">
      <w:pPr>
        <w:rPr>
          <w:szCs w:val="24"/>
        </w:rPr>
      </w:pPr>
      <w:r w:rsidRPr="00866A8A">
        <w:rPr>
          <w:b/>
          <w:szCs w:val="24"/>
          <w:u w:val="single"/>
        </w:rPr>
        <w:t>SOURCES</w:t>
      </w:r>
      <w:r w:rsidRPr="00866A8A">
        <w:rPr>
          <w:szCs w:val="24"/>
        </w:rPr>
        <w:t>:</w:t>
      </w:r>
      <w:r w:rsidRPr="00866A8A">
        <w:rPr>
          <w:szCs w:val="24"/>
        </w:rPr>
        <w:tab/>
      </w:r>
      <w:r w:rsidRPr="00866A8A">
        <w:rPr>
          <w:szCs w:val="24"/>
        </w:rPr>
        <w:tab/>
      </w:r>
      <w:smartTag w:uri="urn:schemas-microsoft-com:office:smarttags" w:element="place">
        <w:smartTag w:uri="urn:schemas-microsoft-com:office:smarttags" w:element="PlaceType">
          <w:r w:rsidRPr="00866A8A">
            <w:rPr>
              <w:szCs w:val="24"/>
            </w:rPr>
            <w:t>School</w:t>
          </w:r>
        </w:smartTag>
        <w:r w:rsidRPr="00866A8A">
          <w:rPr>
            <w:szCs w:val="24"/>
          </w:rPr>
          <w:t xml:space="preserve"> of </w:t>
        </w:r>
        <w:smartTag w:uri="urn:schemas-microsoft-com:office:smarttags" w:element="PlaceName">
          <w:r w:rsidRPr="00866A8A">
            <w:rPr>
              <w:szCs w:val="24"/>
            </w:rPr>
            <w:t>Social Work</w:t>
          </w:r>
        </w:smartTag>
      </w:smartTag>
      <w:r w:rsidRPr="00866A8A">
        <w:rPr>
          <w:szCs w:val="24"/>
        </w:rPr>
        <w:t xml:space="preserve"> Faculty Council</w:t>
      </w:r>
    </w:p>
    <w:p w14:paraId="1D0F0076" w14:textId="77777777" w:rsidR="00866A8A" w:rsidRPr="00866A8A" w:rsidRDefault="00866A8A" w:rsidP="00866A8A">
      <w:pPr>
        <w:rPr>
          <w:szCs w:val="24"/>
        </w:rPr>
      </w:pPr>
    </w:p>
    <w:p w14:paraId="639179DE" w14:textId="77777777" w:rsidR="00866A8A" w:rsidRPr="00866A8A" w:rsidRDefault="00866A8A" w:rsidP="00866A8A">
      <w:pPr>
        <w:rPr>
          <w:szCs w:val="24"/>
        </w:rPr>
      </w:pPr>
      <w:r w:rsidRPr="00866A8A">
        <w:rPr>
          <w:b/>
          <w:szCs w:val="24"/>
          <w:u w:val="single"/>
        </w:rPr>
        <w:t>APPLICABILITY</w:t>
      </w:r>
      <w:r w:rsidRPr="00866A8A">
        <w:rPr>
          <w:szCs w:val="24"/>
        </w:rPr>
        <w:tab/>
        <w:t>All Clinical Faculty</w:t>
      </w:r>
    </w:p>
    <w:p w14:paraId="5EFD3308" w14:textId="77777777" w:rsidR="00866A8A" w:rsidRPr="00866A8A" w:rsidRDefault="00866A8A" w:rsidP="00866A8A">
      <w:pPr>
        <w:rPr>
          <w:szCs w:val="24"/>
        </w:rPr>
      </w:pPr>
    </w:p>
    <w:p w14:paraId="329B9DA3" w14:textId="77777777" w:rsidR="00866A8A" w:rsidRPr="00866A8A" w:rsidRDefault="00866A8A" w:rsidP="00866A8A">
      <w:pPr>
        <w:rPr>
          <w:szCs w:val="24"/>
        </w:rPr>
      </w:pPr>
      <w:r w:rsidRPr="00866A8A">
        <w:rPr>
          <w:b/>
          <w:szCs w:val="24"/>
          <w:u w:val="single"/>
        </w:rPr>
        <w:t>POLICY</w:t>
      </w:r>
      <w:r w:rsidRPr="00866A8A">
        <w:rPr>
          <w:szCs w:val="24"/>
        </w:rPr>
        <w:t xml:space="preserve">:  </w:t>
      </w:r>
      <w:r w:rsidRPr="00866A8A">
        <w:rPr>
          <w:szCs w:val="24"/>
        </w:rPr>
        <w:tab/>
      </w:r>
      <w:r w:rsidRPr="00866A8A">
        <w:rPr>
          <w:szCs w:val="24"/>
        </w:rPr>
        <w:tab/>
        <w:t xml:space="preserve">Evaluation of Administrative Role for Promotion to Clinical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Associate Professor</w:t>
      </w:r>
    </w:p>
    <w:p w14:paraId="16FB46FE" w14:textId="77777777" w:rsidR="00866A8A" w:rsidRPr="00866A8A" w:rsidRDefault="00866A8A" w:rsidP="00866A8A">
      <w:pPr>
        <w:rPr>
          <w:szCs w:val="24"/>
        </w:rPr>
      </w:pPr>
    </w:p>
    <w:p w14:paraId="40DF2A68" w14:textId="77777777" w:rsidR="00866A8A" w:rsidRPr="00866A8A" w:rsidRDefault="00866A8A" w:rsidP="00866A8A">
      <w:pPr>
        <w:rPr>
          <w:szCs w:val="24"/>
        </w:rPr>
      </w:pPr>
      <w:r w:rsidRPr="00866A8A">
        <w:rPr>
          <w:szCs w:val="24"/>
        </w:rPr>
        <w:t>A.</w:t>
      </w:r>
      <w:r w:rsidRPr="00866A8A">
        <w:rPr>
          <w:szCs w:val="24"/>
        </w:rPr>
        <w:tab/>
        <w:t>Criteria</w:t>
      </w:r>
    </w:p>
    <w:p w14:paraId="4C6AB118" w14:textId="77777777" w:rsidR="00866A8A" w:rsidRPr="00866A8A" w:rsidRDefault="00866A8A" w:rsidP="00866A8A">
      <w:pPr>
        <w:rPr>
          <w:szCs w:val="24"/>
        </w:rPr>
      </w:pPr>
    </w:p>
    <w:p w14:paraId="3418D357" w14:textId="77777777" w:rsidR="00866A8A" w:rsidRPr="00866A8A" w:rsidRDefault="00866A8A" w:rsidP="00866A8A">
      <w:pPr>
        <w:rPr>
          <w:szCs w:val="24"/>
        </w:rPr>
      </w:pPr>
      <w:r w:rsidRPr="00866A8A">
        <w:rPr>
          <w:szCs w:val="24"/>
        </w:rPr>
        <w:tab/>
        <w:t>1.</w:t>
      </w:r>
      <w:r w:rsidRPr="00866A8A">
        <w:rPr>
          <w:szCs w:val="24"/>
        </w:rPr>
        <w:tab/>
        <w:t>The candidate’s quality of administration is assessed by using a multi-</w:t>
      </w:r>
      <w:r w:rsidRPr="00866A8A">
        <w:rPr>
          <w:szCs w:val="24"/>
        </w:rPr>
        <w:tab/>
      </w:r>
      <w:r w:rsidRPr="00866A8A">
        <w:rPr>
          <w:szCs w:val="24"/>
        </w:rPr>
        <w:tab/>
      </w:r>
      <w:r w:rsidRPr="00866A8A">
        <w:rPr>
          <w:szCs w:val="24"/>
        </w:rPr>
        <w:tab/>
        <w:t xml:space="preserve">method, multi-measure approach. </w:t>
      </w:r>
      <w:r w:rsidR="00F96228">
        <w:rPr>
          <w:szCs w:val="24"/>
        </w:rPr>
        <w:t xml:space="preserve"> There is no single measure of </w:t>
      </w:r>
      <w:r w:rsidRPr="00866A8A">
        <w:rPr>
          <w:szCs w:val="24"/>
        </w:rPr>
        <w:t xml:space="preserve">administrative </w:t>
      </w:r>
      <w:r w:rsidR="00F96228">
        <w:rPr>
          <w:szCs w:val="24"/>
        </w:rPr>
        <w:tab/>
      </w:r>
      <w:r w:rsidRPr="00866A8A">
        <w:rPr>
          <w:szCs w:val="24"/>
        </w:rPr>
        <w:t>effectiveness.</w:t>
      </w:r>
    </w:p>
    <w:p w14:paraId="3770807B" w14:textId="77777777" w:rsidR="00866A8A" w:rsidRPr="00866A8A" w:rsidRDefault="00866A8A" w:rsidP="00866A8A">
      <w:pPr>
        <w:rPr>
          <w:szCs w:val="24"/>
        </w:rPr>
      </w:pPr>
    </w:p>
    <w:p w14:paraId="71FDBA49" w14:textId="77777777" w:rsidR="00F96228" w:rsidRDefault="00866A8A" w:rsidP="00866A8A">
      <w:pPr>
        <w:rPr>
          <w:szCs w:val="24"/>
        </w:rPr>
      </w:pPr>
      <w:r w:rsidRPr="00866A8A">
        <w:rPr>
          <w:szCs w:val="24"/>
        </w:rPr>
        <w:tab/>
        <w:t>2.</w:t>
      </w:r>
      <w:r w:rsidRPr="00866A8A">
        <w:rPr>
          <w:szCs w:val="24"/>
        </w:rPr>
        <w:tab/>
        <w:t xml:space="preserve">The candidate shall produce evidence of administrative effectiveness.  In </w:t>
      </w:r>
      <w:r w:rsidRPr="00866A8A">
        <w:rPr>
          <w:szCs w:val="24"/>
        </w:rPr>
        <w:tab/>
      </w:r>
      <w:r w:rsidRPr="00866A8A">
        <w:rPr>
          <w:szCs w:val="24"/>
        </w:rPr>
        <w:tab/>
      </w:r>
      <w:r w:rsidRPr="00866A8A">
        <w:rPr>
          <w:szCs w:val="24"/>
        </w:rPr>
        <w:tab/>
        <w:t xml:space="preserve">evaluating such a candidate for promotion, the Personnel Committee will take into </w:t>
      </w:r>
      <w:r w:rsidR="00F96228">
        <w:rPr>
          <w:szCs w:val="24"/>
        </w:rPr>
        <w:tab/>
      </w:r>
      <w:r w:rsidRPr="00866A8A">
        <w:rPr>
          <w:szCs w:val="24"/>
        </w:rPr>
        <w:t xml:space="preserve">account (1) </w:t>
      </w:r>
      <w:r w:rsidRPr="00866A8A">
        <w:rPr>
          <w:i/>
          <w:szCs w:val="24"/>
        </w:rPr>
        <w:t xml:space="preserve">the quality of the leadership </w:t>
      </w:r>
      <w:r w:rsidRPr="00866A8A">
        <w:rPr>
          <w:szCs w:val="24"/>
        </w:rPr>
        <w:t xml:space="preserve">as evidenced by vision and innovation; quality of </w:t>
      </w:r>
      <w:r w:rsidR="00F96228">
        <w:rPr>
          <w:szCs w:val="24"/>
        </w:rPr>
        <w:tab/>
      </w:r>
      <w:r w:rsidRPr="00866A8A">
        <w:rPr>
          <w:szCs w:val="24"/>
        </w:rPr>
        <w:t xml:space="preserve">program planning; integrity and fairness; ability to anticipate issues, concerns and </w:t>
      </w:r>
      <w:r w:rsidR="00F96228">
        <w:rPr>
          <w:szCs w:val="24"/>
        </w:rPr>
        <w:tab/>
      </w:r>
      <w:r w:rsidRPr="00866A8A">
        <w:rPr>
          <w:szCs w:val="24"/>
        </w:rPr>
        <w:t>problems;</w:t>
      </w:r>
      <w:r w:rsidR="00F96228">
        <w:rPr>
          <w:szCs w:val="24"/>
        </w:rPr>
        <w:t xml:space="preserve"> ability to develop effective </w:t>
      </w:r>
      <w:r w:rsidRPr="00866A8A">
        <w:rPr>
          <w:szCs w:val="24"/>
        </w:rPr>
        <w:t xml:space="preserve">solutions to problems and issues: (2) </w:t>
      </w:r>
      <w:r w:rsidRPr="00866A8A">
        <w:rPr>
          <w:i/>
          <w:szCs w:val="24"/>
        </w:rPr>
        <w:t xml:space="preserve">effectiveness </w:t>
      </w:r>
      <w:r w:rsidR="00F96228">
        <w:rPr>
          <w:i/>
          <w:szCs w:val="24"/>
        </w:rPr>
        <w:tab/>
        <w:t>of external relationships a</w:t>
      </w:r>
      <w:r w:rsidRPr="00866A8A">
        <w:rPr>
          <w:szCs w:val="24"/>
        </w:rPr>
        <w:t xml:space="preserve">s evidenced by success in creating, maintaining and </w:t>
      </w:r>
      <w:r w:rsidR="00F96228">
        <w:rPr>
          <w:szCs w:val="24"/>
        </w:rPr>
        <w:tab/>
      </w:r>
      <w:r w:rsidRPr="00866A8A">
        <w:rPr>
          <w:szCs w:val="24"/>
        </w:rPr>
        <w:t xml:space="preserve">strengthening the School’s relations with outside professional agencies; strengthening the </w:t>
      </w:r>
      <w:r w:rsidRPr="00866A8A">
        <w:rPr>
          <w:szCs w:val="24"/>
        </w:rPr>
        <w:tab/>
        <w:t xml:space="preserve">School’s national visibility and reputation; (3) </w:t>
      </w:r>
      <w:r w:rsidRPr="00866A8A">
        <w:rPr>
          <w:i/>
          <w:szCs w:val="24"/>
        </w:rPr>
        <w:t xml:space="preserve">the quality of human relations </w:t>
      </w:r>
      <w:r w:rsidRPr="00866A8A">
        <w:rPr>
          <w:szCs w:val="24"/>
        </w:rPr>
        <w:t xml:space="preserve">as </w:t>
      </w:r>
      <w:r w:rsidR="00F96228">
        <w:rPr>
          <w:szCs w:val="24"/>
        </w:rPr>
        <w:tab/>
      </w:r>
      <w:r w:rsidRPr="00866A8A">
        <w:rPr>
          <w:szCs w:val="24"/>
        </w:rPr>
        <w:t xml:space="preserve">evidenced by collaboration resulting in effective planning and decision making; </w:t>
      </w:r>
      <w:r w:rsidR="00F96228">
        <w:rPr>
          <w:szCs w:val="24"/>
        </w:rPr>
        <w:tab/>
      </w:r>
      <w:r w:rsidRPr="00866A8A">
        <w:rPr>
          <w:szCs w:val="24"/>
        </w:rPr>
        <w:t xml:space="preserve">maintenance of positive productive relationships. Sensitivity to diverse needs of </w:t>
      </w:r>
      <w:r w:rsidR="00F96228">
        <w:rPr>
          <w:szCs w:val="24"/>
        </w:rPr>
        <w:tab/>
      </w:r>
      <w:r w:rsidRPr="00866A8A">
        <w:rPr>
          <w:szCs w:val="24"/>
        </w:rPr>
        <w:t xml:space="preserve">individuals served by the program, effective </w:t>
      </w:r>
      <w:r w:rsidRPr="00866A8A">
        <w:rPr>
          <w:szCs w:val="24"/>
        </w:rPr>
        <w:tab/>
      </w:r>
      <w:r w:rsidR="00F96228" w:rsidRPr="00866A8A">
        <w:rPr>
          <w:szCs w:val="24"/>
        </w:rPr>
        <w:t xml:space="preserve">dispute resolution: (4) the </w:t>
      </w:r>
      <w:r w:rsidR="00F96228" w:rsidRPr="00866A8A">
        <w:rPr>
          <w:i/>
          <w:szCs w:val="24"/>
        </w:rPr>
        <w:t xml:space="preserve">quality of </w:t>
      </w:r>
    </w:p>
    <w:p w14:paraId="2DE066ED" w14:textId="77777777" w:rsidR="00F96228" w:rsidRDefault="00F96228" w:rsidP="00866A8A">
      <w:pPr>
        <w:rPr>
          <w:b/>
          <w:szCs w:val="24"/>
        </w:rPr>
      </w:pPr>
    </w:p>
    <w:p w14:paraId="14D954DD" w14:textId="77777777" w:rsidR="00866A8A" w:rsidRPr="00866A8A" w:rsidRDefault="00866A8A" w:rsidP="00866A8A">
      <w:pPr>
        <w:rPr>
          <w:b/>
          <w:szCs w:val="24"/>
        </w:rPr>
      </w:pPr>
      <w:r w:rsidRPr="00866A8A">
        <w:rPr>
          <w:b/>
          <w:szCs w:val="24"/>
        </w:rPr>
        <w:t>SWK 509 -03</w:t>
      </w:r>
    </w:p>
    <w:p w14:paraId="70994FB0" w14:textId="77777777" w:rsidR="00866A8A" w:rsidRPr="00866A8A" w:rsidRDefault="00866A8A" w:rsidP="00866A8A">
      <w:pPr>
        <w:rPr>
          <w:b/>
          <w:szCs w:val="24"/>
        </w:rPr>
      </w:pPr>
      <w:r w:rsidRPr="00866A8A">
        <w:rPr>
          <w:b/>
          <w:szCs w:val="24"/>
        </w:rPr>
        <w:t xml:space="preserve">Evaluation of Administrative Role for Promotion to Clinical </w:t>
      </w:r>
    </w:p>
    <w:p w14:paraId="449315FD" w14:textId="77777777" w:rsidR="00866A8A" w:rsidRPr="00866A8A" w:rsidRDefault="00866A8A" w:rsidP="00866A8A">
      <w:pPr>
        <w:rPr>
          <w:b/>
          <w:szCs w:val="24"/>
        </w:rPr>
      </w:pPr>
      <w:r w:rsidRPr="00866A8A">
        <w:rPr>
          <w:b/>
          <w:szCs w:val="24"/>
        </w:rPr>
        <w:t>Associate Professor</w:t>
      </w:r>
    </w:p>
    <w:p w14:paraId="59BF58E9" w14:textId="77777777" w:rsidR="00866A8A" w:rsidRDefault="00336CEB" w:rsidP="00866A8A">
      <w:pPr>
        <w:rPr>
          <w:b/>
          <w:szCs w:val="24"/>
        </w:rPr>
      </w:pPr>
      <w:r>
        <w:rPr>
          <w:b/>
          <w:szCs w:val="24"/>
        </w:rPr>
        <w:t>School Approved</w:t>
      </w:r>
      <w:r w:rsidR="00866A8A" w:rsidRPr="00866A8A">
        <w:rPr>
          <w:b/>
          <w:szCs w:val="24"/>
        </w:rPr>
        <w:t xml:space="preserve"> 1/</w:t>
      </w:r>
      <w:r>
        <w:rPr>
          <w:b/>
          <w:szCs w:val="24"/>
        </w:rPr>
        <w:t>15/20</w:t>
      </w:r>
      <w:r w:rsidR="00866A8A" w:rsidRPr="00866A8A">
        <w:rPr>
          <w:b/>
          <w:szCs w:val="24"/>
        </w:rPr>
        <w:t>07</w:t>
      </w:r>
    </w:p>
    <w:p w14:paraId="1CC2BFDC" w14:textId="77777777" w:rsidR="00336CEB" w:rsidRPr="00866A8A" w:rsidRDefault="00336CEB" w:rsidP="00866A8A">
      <w:pPr>
        <w:rPr>
          <w:b/>
          <w:szCs w:val="24"/>
        </w:rPr>
      </w:pPr>
      <w:r>
        <w:rPr>
          <w:b/>
          <w:szCs w:val="24"/>
        </w:rPr>
        <w:t>Dean Approved 2/2/2007</w:t>
      </w:r>
    </w:p>
    <w:p w14:paraId="76470CE5" w14:textId="77777777" w:rsidR="00866A8A" w:rsidRPr="00866A8A" w:rsidRDefault="00866A8A" w:rsidP="00866A8A">
      <w:pPr>
        <w:rPr>
          <w:b/>
          <w:szCs w:val="24"/>
        </w:rPr>
      </w:pPr>
      <w:r w:rsidRPr="00866A8A">
        <w:rPr>
          <w:b/>
          <w:szCs w:val="24"/>
        </w:rPr>
        <w:t>Page 2 of 2</w:t>
      </w:r>
    </w:p>
    <w:p w14:paraId="1EC6B351" w14:textId="77777777" w:rsidR="00866A8A" w:rsidRPr="00866A8A" w:rsidRDefault="00866A8A" w:rsidP="00866A8A">
      <w:pPr>
        <w:rPr>
          <w:szCs w:val="24"/>
        </w:rPr>
      </w:pPr>
    </w:p>
    <w:p w14:paraId="47D9E34C" w14:textId="77777777" w:rsidR="00866A8A" w:rsidRPr="00866A8A" w:rsidRDefault="00866A8A" w:rsidP="00866A8A">
      <w:pPr>
        <w:rPr>
          <w:szCs w:val="24"/>
        </w:rPr>
      </w:pPr>
      <w:r w:rsidRPr="00866A8A">
        <w:rPr>
          <w:szCs w:val="24"/>
        </w:rPr>
        <w:tab/>
      </w:r>
      <w:r w:rsidRPr="00866A8A">
        <w:rPr>
          <w:szCs w:val="24"/>
        </w:rPr>
        <w:tab/>
      </w:r>
    </w:p>
    <w:p w14:paraId="0CF1AF48" w14:textId="77777777" w:rsidR="00866A8A" w:rsidRPr="00866A8A" w:rsidRDefault="00866A8A" w:rsidP="00866A8A">
      <w:pPr>
        <w:rPr>
          <w:szCs w:val="24"/>
        </w:rPr>
      </w:pPr>
      <w:r w:rsidRPr="00866A8A">
        <w:rPr>
          <w:szCs w:val="24"/>
        </w:rPr>
        <w:tab/>
      </w:r>
      <w:r w:rsidR="00F96228" w:rsidRPr="00866A8A">
        <w:rPr>
          <w:i/>
          <w:szCs w:val="24"/>
        </w:rPr>
        <w:t xml:space="preserve">communication skills </w:t>
      </w:r>
      <w:r w:rsidR="00F96228">
        <w:rPr>
          <w:szCs w:val="24"/>
        </w:rPr>
        <w:t xml:space="preserve">as evidenced by </w:t>
      </w:r>
      <w:r w:rsidR="00F96228" w:rsidRPr="00866A8A">
        <w:rPr>
          <w:szCs w:val="24"/>
        </w:rPr>
        <w:t xml:space="preserve">clarity in oral and written communications, ability </w:t>
      </w:r>
      <w:r w:rsidR="00F96228">
        <w:rPr>
          <w:szCs w:val="24"/>
        </w:rPr>
        <w:tab/>
      </w:r>
      <w:r w:rsidR="00F96228" w:rsidRPr="00866A8A">
        <w:rPr>
          <w:szCs w:val="24"/>
        </w:rPr>
        <w:t>to listen carefully and</w:t>
      </w:r>
      <w:r w:rsidRPr="00866A8A">
        <w:rPr>
          <w:szCs w:val="24"/>
        </w:rPr>
        <w:tab/>
        <w:t xml:space="preserve">encourage dialogue, respectful of others; and the (5) </w:t>
      </w:r>
      <w:r w:rsidRPr="00866A8A">
        <w:rPr>
          <w:i/>
          <w:szCs w:val="24"/>
        </w:rPr>
        <w:t xml:space="preserve">contributions </w:t>
      </w:r>
      <w:r w:rsidR="00F96228">
        <w:rPr>
          <w:i/>
          <w:szCs w:val="24"/>
        </w:rPr>
        <w:tab/>
        <w:t xml:space="preserve">of the </w:t>
      </w:r>
      <w:r w:rsidRPr="00866A8A">
        <w:rPr>
          <w:i/>
          <w:szCs w:val="24"/>
        </w:rPr>
        <w:t xml:space="preserve">program </w:t>
      </w:r>
      <w:r w:rsidRPr="00866A8A">
        <w:rPr>
          <w:szCs w:val="24"/>
        </w:rPr>
        <w:t xml:space="preserve">to the School’s mission, and that of the University, and the </w:t>
      </w:r>
      <w:r w:rsidRPr="00866A8A">
        <w:rPr>
          <w:szCs w:val="24"/>
        </w:rPr>
        <w:tab/>
      </w:r>
      <w:r w:rsidRPr="00866A8A">
        <w:rPr>
          <w:szCs w:val="24"/>
        </w:rPr>
        <w:tab/>
        <w:t>involvement of students in the program.</w:t>
      </w:r>
    </w:p>
    <w:p w14:paraId="2EDE1A60" w14:textId="77777777" w:rsidR="00866A8A" w:rsidRPr="00866A8A" w:rsidRDefault="00866A8A" w:rsidP="00866A8A">
      <w:pPr>
        <w:rPr>
          <w:szCs w:val="24"/>
        </w:rPr>
      </w:pPr>
    </w:p>
    <w:p w14:paraId="19A697B7" w14:textId="77777777" w:rsidR="00866A8A" w:rsidRPr="00866A8A" w:rsidRDefault="00866A8A" w:rsidP="00866A8A">
      <w:pPr>
        <w:rPr>
          <w:szCs w:val="24"/>
        </w:rPr>
      </w:pPr>
      <w:r w:rsidRPr="00866A8A">
        <w:rPr>
          <w:szCs w:val="24"/>
        </w:rPr>
        <w:t>B.</w:t>
      </w:r>
      <w:r w:rsidRPr="00866A8A">
        <w:rPr>
          <w:szCs w:val="24"/>
        </w:rPr>
        <w:tab/>
        <w:t xml:space="preserve">Procedures </w:t>
      </w:r>
    </w:p>
    <w:p w14:paraId="2716FBDB" w14:textId="77777777" w:rsidR="00866A8A" w:rsidRPr="00866A8A" w:rsidRDefault="00866A8A" w:rsidP="00866A8A">
      <w:pPr>
        <w:rPr>
          <w:szCs w:val="24"/>
        </w:rPr>
      </w:pPr>
    </w:p>
    <w:p w14:paraId="37C8D920" w14:textId="77777777" w:rsidR="00866A8A" w:rsidRPr="00866A8A" w:rsidRDefault="00866A8A" w:rsidP="00866A8A">
      <w:pPr>
        <w:rPr>
          <w:szCs w:val="24"/>
        </w:rPr>
      </w:pPr>
      <w:r w:rsidRPr="00866A8A">
        <w:rPr>
          <w:szCs w:val="24"/>
        </w:rPr>
        <w:tab/>
        <w:t>1.</w:t>
      </w:r>
      <w:r w:rsidRPr="00866A8A">
        <w:rPr>
          <w:szCs w:val="24"/>
        </w:rPr>
        <w:tab/>
        <w:t xml:space="preserve">The candidate shall submit information regarding position title, name of </w:t>
      </w:r>
      <w:r w:rsidRPr="00866A8A">
        <w:rPr>
          <w:szCs w:val="24"/>
        </w:rPr>
        <w:tab/>
      </w:r>
      <w:r w:rsidRPr="00866A8A">
        <w:rPr>
          <w:szCs w:val="24"/>
        </w:rPr>
        <w:tab/>
      </w:r>
      <w:r w:rsidRPr="00866A8A">
        <w:rPr>
          <w:szCs w:val="24"/>
        </w:rPr>
        <w:tab/>
        <w:t xml:space="preserve">program administered, program mission, approximate number and type of </w:t>
      </w:r>
      <w:r w:rsidRPr="00866A8A">
        <w:rPr>
          <w:szCs w:val="24"/>
        </w:rPr>
        <w:tab/>
      </w:r>
      <w:r w:rsidRPr="00866A8A">
        <w:rPr>
          <w:szCs w:val="24"/>
        </w:rPr>
        <w:tab/>
      </w:r>
      <w:r w:rsidRPr="00866A8A">
        <w:rPr>
          <w:szCs w:val="24"/>
        </w:rPr>
        <w:tab/>
        <w:t xml:space="preserve">constituents served by the program annually (e.g., students, individuals, </w:t>
      </w:r>
      <w:r w:rsidRPr="00866A8A">
        <w:rPr>
          <w:szCs w:val="24"/>
        </w:rPr>
        <w:tab/>
      </w:r>
      <w:r w:rsidRPr="00866A8A">
        <w:rPr>
          <w:szCs w:val="24"/>
        </w:rPr>
        <w:tab/>
      </w:r>
      <w:r w:rsidRPr="00866A8A">
        <w:rPr>
          <w:szCs w:val="24"/>
        </w:rPr>
        <w:tab/>
        <w:t xml:space="preserve">families, agencies, etc.), and the program’s contribution to the School’s </w:t>
      </w:r>
      <w:r w:rsidRPr="00866A8A">
        <w:rPr>
          <w:szCs w:val="24"/>
        </w:rPr>
        <w:tab/>
      </w:r>
      <w:r w:rsidRPr="00866A8A">
        <w:rPr>
          <w:szCs w:val="24"/>
        </w:rPr>
        <w:tab/>
      </w:r>
      <w:r w:rsidRPr="00866A8A">
        <w:rPr>
          <w:szCs w:val="24"/>
        </w:rPr>
        <w:tab/>
        <w:t>and the University’s mission.</w:t>
      </w:r>
    </w:p>
    <w:p w14:paraId="2F3E6EED" w14:textId="77777777" w:rsidR="00866A8A" w:rsidRPr="00866A8A" w:rsidRDefault="00866A8A" w:rsidP="00866A8A">
      <w:pPr>
        <w:rPr>
          <w:szCs w:val="24"/>
        </w:rPr>
      </w:pPr>
    </w:p>
    <w:p w14:paraId="09324CD2" w14:textId="77777777" w:rsidR="00866A8A" w:rsidRPr="00866A8A" w:rsidRDefault="00866A8A" w:rsidP="00866A8A">
      <w:pPr>
        <w:rPr>
          <w:szCs w:val="24"/>
        </w:rPr>
      </w:pPr>
      <w:r w:rsidRPr="00866A8A">
        <w:rPr>
          <w:szCs w:val="24"/>
        </w:rPr>
        <w:tab/>
        <w:t>2.</w:t>
      </w:r>
      <w:r w:rsidRPr="00866A8A">
        <w:rPr>
          <w:szCs w:val="24"/>
        </w:rPr>
        <w:tab/>
        <w:t xml:space="preserve">The candidate shall submit information regarding his or her role and </w:t>
      </w:r>
      <w:r w:rsidRPr="00866A8A">
        <w:rPr>
          <w:szCs w:val="24"/>
        </w:rPr>
        <w:tab/>
      </w:r>
      <w:r w:rsidRPr="00866A8A">
        <w:rPr>
          <w:szCs w:val="24"/>
        </w:rPr>
        <w:tab/>
      </w:r>
      <w:r w:rsidRPr="00866A8A">
        <w:rPr>
          <w:szCs w:val="24"/>
        </w:rPr>
        <w:tab/>
        <w:t xml:space="preserve">responsibilities in the program, including number of persons supervised, </w:t>
      </w:r>
      <w:r w:rsidRPr="00866A8A">
        <w:rPr>
          <w:szCs w:val="24"/>
        </w:rPr>
        <w:tab/>
      </w:r>
      <w:r w:rsidRPr="00866A8A">
        <w:rPr>
          <w:szCs w:val="24"/>
        </w:rPr>
        <w:tab/>
      </w:r>
      <w:r w:rsidRPr="00866A8A">
        <w:rPr>
          <w:szCs w:val="24"/>
        </w:rPr>
        <w:tab/>
        <w:t xml:space="preserve">number of students engaged in the program (if any) and whether in the </w:t>
      </w:r>
      <w:r w:rsidRPr="00866A8A">
        <w:rPr>
          <w:szCs w:val="24"/>
        </w:rPr>
        <w:tab/>
      </w:r>
      <w:r w:rsidRPr="00866A8A">
        <w:rPr>
          <w:szCs w:val="24"/>
        </w:rPr>
        <w:tab/>
      </w:r>
      <w:r w:rsidRPr="00866A8A">
        <w:rPr>
          <w:szCs w:val="24"/>
        </w:rPr>
        <w:tab/>
        <w:t xml:space="preserve">BSW, MSW, or PhD program, and size of program budget, if one, and </w:t>
      </w:r>
      <w:r w:rsidRPr="00866A8A">
        <w:rPr>
          <w:szCs w:val="24"/>
        </w:rPr>
        <w:tab/>
      </w:r>
      <w:r w:rsidRPr="00866A8A">
        <w:rPr>
          <w:szCs w:val="24"/>
        </w:rPr>
        <w:tab/>
      </w:r>
      <w:r w:rsidRPr="00866A8A">
        <w:rPr>
          <w:szCs w:val="24"/>
        </w:rPr>
        <w:tab/>
        <w:t xml:space="preserve">date of appointment to the program.  </w:t>
      </w:r>
    </w:p>
    <w:p w14:paraId="69B9DC25" w14:textId="77777777" w:rsidR="00866A8A" w:rsidRPr="00866A8A" w:rsidRDefault="00866A8A" w:rsidP="00866A8A">
      <w:pPr>
        <w:rPr>
          <w:szCs w:val="24"/>
        </w:rPr>
      </w:pPr>
    </w:p>
    <w:p w14:paraId="1A3F58B3" w14:textId="77777777" w:rsidR="00866A8A" w:rsidRPr="00866A8A" w:rsidRDefault="00866A8A" w:rsidP="00866A8A">
      <w:pPr>
        <w:rPr>
          <w:szCs w:val="24"/>
        </w:rPr>
      </w:pPr>
      <w:r w:rsidRPr="00866A8A">
        <w:rPr>
          <w:szCs w:val="24"/>
        </w:rPr>
        <w:tab/>
        <w:t>3.</w:t>
      </w:r>
      <w:r w:rsidRPr="00866A8A">
        <w:rPr>
          <w:szCs w:val="24"/>
        </w:rPr>
        <w:tab/>
        <w:t xml:space="preserve">Empirical evidence regarding the program’s quality and effectiveness </w:t>
      </w:r>
      <w:r w:rsidRPr="00866A8A">
        <w:rPr>
          <w:szCs w:val="24"/>
        </w:rPr>
        <w:tab/>
      </w:r>
      <w:r w:rsidRPr="00866A8A">
        <w:rPr>
          <w:szCs w:val="24"/>
        </w:rPr>
        <w:tab/>
      </w:r>
      <w:r w:rsidRPr="00866A8A">
        <w:rPr>
          <w:szCs w:val="24"/>
        </w:rPr>
        <w:tab/>
        <w:t xml:space="preserve">(e.g., formal or informal program evaluations) for the time period since </w:t>
      </w:r>
      <w:r w:rsidRPr="00866A8A">
        <w:rPr>
          <w:szCs w:val="24"/>
        </w:rPr>
        <w:tab/>
      </w:r>
      <w:r w:rsidRPr="00866A8A">
        <w:rPr>
          <w:szCs w:val="24"/>
        </w:rPr>
        <w:tab/>
      </w:r>
      <w:r w:rsidRPr="00866A8A">
        <w:rPr>
          <w:szCs w:val="24"/>
        </w:rPr>
        <w:tab/>
        <w:t>appointment to the program or last promotion, whichever is most recent.</w:t>
      </w:r>
    </w:p>
    <w:p w14:paraId="0B3A9C07" w14:textId="77777777" w:rsidR="00866A8A" w:rsidRPr="00866A8A" w:rsidRDefault="00866A8A" w:rsidP="00866A8A">
      <w:pPr>
        <w:rPr>
          <w:szCs w:val="24"/>
        </w:rPr>
      </w:pPr>
    </w:p>
    <w:p w14:paraId="62807994" w14:textId="77777777" w:rsidR="00866A8A" w:rsidRPr="00866A8A" w:rsidRDefault="00866A8A" w:rsidP="00866A8A">
      <w:pPr>
        <w:rPr>
          <w:szCs w:val="24"/>
        </w:rPr>
      </w:pPr>
      <w:r w:rsidRPr="00866A8A">
        <w:rPr>
          <w:szCs w:val="24"/>
        </w:rPr>
        <w:tab/>
        <w:t>4.</w:t>
      </w:r>
      <w:r w:rsidRPr="00866A8A">
        <w:rPr>
          <w:szCs w:val="24"/>
        </w:rPr>
        <w:tab/>
        <w:t xml:space="preserve">Empirical evidence regarding the quality of leadership, effectiveness of </w:t>
      </w:r>
      <w:r w:rsidRPr="00866A8A">
        <w:rPr>
          <w:szCs w:val="24"/>
        </w:rPr>
        <w:tab/>
      </w:r>
      <w:r w:rsidRPr="00866A8A">
        <w:rPr>
          <w:szCs w:val="24"/>
        </w:rPr>
        <w:tab/>
      </w:r>
      <w:r w:rsidRPr="00866A8A">
        <w:rPr>
          <w:szCs w:val="24"/>
        </w:rPr>
        <w:tab/>
        <w:t xml:space="preserve">external relations, quality of human relations, and ability to communicate </w:t>
      </w:r>
      <w:r w:rsidRPr="00866A8A">
        <w:rPr>
          <w:szCs w:val="24"/>
        </w:rPr>
        <w:tab/>
      </w:r>
      <w:r w:rsidRPr="00866A8A">
        <w:rPr>
          <w:szCs w:val="24"/>
        </w:rPr>
        <w:tab/>
      </w:r>
      <w:r w:rsidRPr="00866A8A">
        <w:rPr>
          <w:szCs w:val="24"/>
        </w:rPr>
        <w:tab/>
        <w:t>effectively.</w:t>
      </w:r>
    </w:p>
    <w:p w14:paraId="75C51614" w14:textId="77777777" w:rsidR="00866A8A" w:rsidRPr="00866A8A" w:rsidRDefault="00866A8A" w:rsidP="00866A8A">
      <w:pPr>
        <w:rPr>
          <w:szCs w:val="24"/>
        </w:rPr>
      </w:pPr>
    </w:p>
    <w:p w14:paraId="24ECEC03" w14:textId="77777777" w:rsidR="00866A8A" w:rsidRPr="00866A8A" w:rsidRDefault="00866A8A" w:rsidP="00866A8A">
      <w:pPr>
        <w:rPr>
          <w:szCs w:val="24"/>
        </w:rPr>
      </w:pPr>
      <w:r w:rsidRPr="00866A8A">
        <w:rPr>
          <w:szCs w:val="24"/>
        </w:rPr>
        <w:tab/>
        <w:t>5.</w:t>
      </w:r>
      <w:r w:rsidRPr="00866A8A">
        <w:rPr>
          <w:szCs w:val="24"/>
        </w:rPr>
        <w:tab/>
        <w:t xml:space="preserve">Since administration is manifested in multiple activities, the candidate </w:t>
      </w:r>
      <w:r w:rsidRPr="00866A8A">
        <w:rPr>
          <w:szCs w:val="24"/>
        </w:rPr>
        <w:tab/>
      </w:r>
      <w:r w:rsidRPr="00866A8A">
        <w:rPr>
          <w:szCs w:val="24"/>
        </w:rPr>
        <w:tab/>
      </w:r>
      <w:r w:rsidRPr="00866A8A">
        <w:rPr>
          <w:szCs w:val="24"/>
        </w:rPr>
        <w:tab/>
        <w:t xml:space="preserve">may wish to include a description of all activities that contribute to the </w:t>
      </w:r>
      <w:r w:rsidRPr="00866A8A">
        <w:rPr>
          <w:szCs w:val="24"/>
        </w:rPr>
        <w:tab/>
      </w:r>
      <w:r w:rsidRPr="00866A8A">
        <w:rPr>
          <w:szCs w:val="24"/>
        </w:rPr>
        <w:tab/>
      </w:r>
      <w:r w:rsidRPr="00866A8A">
        <w:rPr>
          <w:szCs w:val="24"/>
        </w:rPr>
        <w:tab/>
        <w:t xml:space="preserve">overall mission of the School, other evidence that will demonstrate his/her </w:t>
      </w:r>
      <w:r w:rsidRPr="00866A8A">
        <w:rPr>
          <w:szCs w:val="24"/>
        </w:rPr>
        <w:tab/>
      </w:r>
      <w:r w:rsidRPr="00866A8A">
        <w:rPr>
          <w:szCs w:val="24"/>
        </w:rPr>
        <w:tab/>
      </w:r>
      <w:r w:rsidRPr="00866A8A">
        <w:rPr>
          <w:szCs w:val="24"/>
        </w:rPr>
        <w:tab/>
        <w:t xml:space="preserve">administrative effectiveness (e.g., special awards, commendations, etc.), </w:t>
      </w:r>
      <w:r w:rsidRPr="00866A8A">
        <w:rPr>
          <w:szCs w:val="24"/>
        </w:rPr>
        <w:tab/>
      </w:r>
      <w:r w:rsidRPr="00866A8A">
        <w:rPr>
          <w:szCs w:val="24"/>
        </w:rPr>
        <w:tab/>
      </w:r>
      <w:r w:rsidRPr="00866A8A">
        <w:rPr>
          <w:szCs w:val="24"/>
        </w:rPr>
        <w:tab/>
        <w:t xml:space="preserve">and/or a few selected letters (not to exceed a total of five) from colleagues, </w:t>
      </w:r>
      <w:r w:rsidRPr="00866A8A">
        <w:rPr>
          <w:szCs w:val="24"/>
        </w:rPr>
        <w:tab/>
      </w:r>
      <w:r w:rsidRPr="00866A8A">
        <w:rPr>
          <w:szCs w:val="24"/>
        </w:rPr>
        <w:tab/>
        <w:t xml:space="preserve">staff, students, or agency personnel may be included when they help to </w:t>
      </w:r>
      <w:r w:rsidRPr="00866A8A">
        <w:rPr>
          <w:szCs w:val="24"/>
        </w:rPr>
        <w:tab/>
      </w:r>
      <w:r w:rsidRPr="00866A8A">
        <w:rPr>
          <w:szCs w:val="24"/>
        </w:rPr>
        <w:tab/>
      </w:r>
      <w:r w:rsidRPr="00866A8A">
        <w:rPr>
          <w:szCs w:val="24"/>
        </w:rPr>
        <w:tab/>
        <w:t>testify to the candidate’s effectiveness in the role of administrator.</w:t>
      </w:r>
    </w:p>
    <w:p w14:paraId="3026F48D" w14:textId="77777777" w:rsidR="00866A8A" w:rsidRPr="00866A8A" w:rsidRDefault="00866A8A" w:rsidP="00866A8A">
      <w:pPr>
        <w:rPr>
          <w:szCs w:val="24"/>
        </w:rPr>
      </w:pPr>
    </w:p>
    <w:p w14:paraId="6180874F" w14:textId="77777777" w:rsidR="00F96228" w:rsidRDefault="00F96228" w:rsidP="00866A8A">
      <w:pPr>
        <w:rPr>
          <w:b/>
          <w:szCs w:val="24"/>
        </w:rPr>
      </w:pPr>
    </w:p>
    <w:p w14:paraId="1AD3C37C" w14:textId="77777777" w:rsidR="00F96228" w:rsidRDefault="00F96228">
      <w:pPr>
        <w:spacing w:after="200" w:line="276" w:lineRule="auto"/>
        <w:rPr>
          <w:b/>
          <w:szCs w:val="24"/>
        </w:rPr>
      </w:pPr>
      <w:r>
        <w:rPr>
          <w:b/>
          <w:szCs w:val="24"/>
        </w:rPr>
        <w:br w:type="page"/>
      </w:r>
    </w:p>
    <w:p w14:paraId="48FF2119" w14:textId="77777777" w:rsidR="00866A8A" w:rsidRPr="00866A8A" w:rsidRDefault="00866A8A" w:rsidP="00866A8A">
      <w:pPr>
        <w:rPr>
          <w:b/>
          <w:szCs w:val="24"/>
        </w:rPr>
      </w:pPr>
      <w:r w:rsidRPr="00866A8A">
        <w:rPr>
          <w:b/>
          <w:szCs w:val="24"/>
        </w:rPr>
        <w:t>SWK 509-04</w:t>
      </w:r>
    </w:p>
    <w:p w14:paraId="7EA586A2" w14:textId="77777777" w:rsidR="00866A8A" w:rsidRPr="00866A8A" w:rsidRDefault="00866A8A" w:rsidP="00866A8A">
      <w:pPr>
        <w:rPr>
          <w:b/>
          <w:szCs w:val="24"/>
        </w:rPr>
      </w:pPr>
      <w:r w:rsidRPr="00866A8A">
        <w:rPr>
          <w:b/>
          <w:szCs w:val="24"/>
        </w:rPr>
        <w:t>Evaluation of Teaching for Promotion to Clinical Associate</w:t>
      </w:r>
    </w:p>
    <w:p w14:paraId="2F2AEACA" w14:textId="77777777"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14:paraId="1C7E1DA1" w14:textId="77777777" w:rsidR="00336CEB" w:rsidRDefault="00336CEB" w:rsidP="00336CEB">
      <w:pPr>
        <w:rPr>
          <w:b/>
          <w:szCs w:val="24"/>
        </w:rPr>
      </w:pPr>
      <w:r>
        <w:rPr>
          <w:b/>
          <w:szCs w:val="24"/>
        </w:rPr>
        <w:t>Dean Approved 2/2/2007</w:t>
      </w:r>
    </w:p>
    <w:p w14:paraId="2D435F97" w14:textId="77777777" w:rsidR="00866A8A" w:rsidRPr="00866A8A" w:rsidRDefault="00866A8A" w:rsidP="00866A8A">
      <w:pPr>
        <w:rPr>
          <w:b/>
          <w:szCs w:val="24"/>
        </w:rPr>
      </w:pPr>
      <w:r w:rsidRPr="00866A8A">
        <w:rPr>
          <w:b/>
          <w:szCs w:val="24"/>
        </w:rPr>
        <w:t>Page 1 of 3</w:t>
      </w:r>
    </w:p>
    <w:p w14:paraId="0CB6DCE1" w14:textId="77777777" w:rsidR="00866A8A" w:rsidRPr="00866A8A" w:rsidRDefault="00866A8A" w:rsidP="00866A8A">
      <w:pPr>
        <w:rPr>
          <w:b/>
          <w:szCs w:val="24"/>
        </w:rPr>
      </w:pPr>
    </w:p>
    <w:p w14:paraId="5E445FFB" w14:textId="77777777" w:rsidR="00866A8A" w:rsidRPr="00866A8A" w:rsidRDefault="00866A8A" w:rsidP="00866A8A">
      <w:pPr>
        <w:rPr>
          <w:szCs w:val="24"/>
        </w:rPr>
      </w:pPr>
    </w:p>
    <w:p w14:paraId="0022FB87" w14:textId="77777777" w:rsidR="00866A8A" w:rsidRPr="00866A8A" w:rsidRDefault="00866A8A" w:rsidP="00866A8A">
      <w:pPr>
        <w:rPr>
          <w:szCs w:val="24"/>
        </w:rPr>
      </w:pPr>
      <w:r w:rsidRPr="00866A8A">
        <w:rPr>
          <w:b/>
          <w:szCs w:val="24"/>
          <w:u w:val="single"/>
        </w:rPr>
        <w:t>PURPOSE</w:t>
      </w:r>
      <w:r w:rsidRPr="00866A8A">
        <w:rPr>
          <w:szCs w:val="24"/>
        </w:rPr>
        <w:t>:</w:t>
      </w:r>
      <w:r w:rsidRPr="00866A8A">
        <w:rPr>
          <w:szCs w:val="24"/>
        </w:rPr>
        <w:tab/>
      </w:r>
      <w:r w:rsidRPr="00866A8A">
        <w:rPr>
          <w:szCs w:val="24"/>
        </w:rPr>
        <w:tab/>
        <w:t xml:space="preserve">To define criteria for evaluation of teaching for promotion to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clinical associate professor.</w:t>
      </w:r>
    </w:p>
    <w:p w14:paraId="59180744" w14:textId="77777777" w:rsidR="00866A8A" w:rsidRPr="00866A8A" w:rsidRDefault="00866A8A" w:rsidP="00866A8A">
      <w:pPr>
        <w:rPr>
          <w:szCs w:val="24"/>
        </w:rPr>
      </w:pPr>
    </w:p>
    <w:p w14:paraId="09DB8F67" w14:textId="77777777" w:rsidR="00866A8A" w:rsidRPr="00866A8A" w:rsidRDefault="00866A8A" w:rsidP="00866A8A">
      <w:pPr>
        <w:rPr>
          <w:szCs w:val="24"/>
        </w:rPr>
      </w:pPr>
      <w:r w:rsidRPr="00866A8A">
        <w:rPr>
          <w:b/>
          <w:szCs w:val="24"/>
          <w:u w:val="single"/>
        </w:rPr>
        <w:t>SOURCES</w:t>
      </w:r>
      <w:r w:rsidRPr="00866A8A">
        <w:rPr>
          <w:szCs w:val="24"/>
        </w:rPr>
        <w:t>:</w:t>
      </w:r>
      <w:r w:rsidRPr="00866A8A">
        <w:rPr>
          <w:szCs w:val="24"/>
        </w:rPr>
        <w:tab/>
      </w:r>
      <w:r w:rsidRPr="00866A8A">
        <w:rPr>
          <w:szCs w:val="24"/>
        </w:rPr>
        <w:tab/>
      </w:r>
      <w:smartTag w:uri="urn:schemas-microsoft-com:office:smarttags" w:element="place">
        <w:smartTag w:uri="urn:schemas-microsoft-com:office:smarttags" w:element="PlaceType">
          <w:r w:rsidRPr="00866A8A">
            <w:rPr>
              <w:szCs w:val="24"/>
            </w:rPr>
            <w:t>School</w:t>
          </w:r>
        </w:smartTag>
        <w:r w:rsidRPr="00866A8A">
          <w:rPr>
            <w:szCs w:val="24"/>
          </w:rPr>
          <w:t xml:space="preserve"> of </w:t>
        </w:r>
        <w:smartTag w:uri="urn:schemas-microsoft-com:office:smarttags" w:element="PlaceName">
          <w:r w:rsidRPr="00866A8A">
            <w:rPr>
              <w:szCs w:val="24"/>
            </w:rPr>
            <w:t>Social Work</w:t>
          </w:r>
        </w:smartTag>
      </w:smartTag>
      <w:r w:rsidRPr="00866A8A">
        <w:rPr>
          <w:szCs w:val="24"/>
        </w:rPr>
        <w:t xml:space="preserve"> Faculty Council</w:t>
      </w:r>
    </w:p>
    <w:p w14:paraId="47192029" w14:textId="77777777" w:rsidR="00866A8A" w:rsidRPr="00866A8A" w:rsidRDefault="00866A8A" w:rsidP="00866A8A">
      <w:pPr>
        <w:rPr>
          <w:szCs w:val="24"/>
        </w:rPr>
      </w:pPr>
    </w:p>
    <w:p w14:paraId="29F39226" w14:textId="77777777" w:rsidR="00866A8A" w:rsidRPr="00866A8A" w:rsidRDefault="00866A8A" w:rsidP="00866A8A">
      <w:pPr>
        <w:rPr>
          <w:szCs w:val="24"/>
        </w:rPr>
      </w:pPr>
      <w:r w:rsidRPr="00866A8A">
        <w:rPr>
          <w:b/>
          <w:szCs w:val="24"/>
          <w:u w:val="single"/>
        </w:rPr>
        <w:t>APPLICABILITY</w:t>
      </w:r>
      <w:r w:rsidRPr="00866A8A">
        <w:rPr>
          <w:szCs w:val="24"/>
        </w:rPr>
        <w:t>:</w:t>
      </w:r>
      <w:r w:rsidRPr="00866A8A">
        <w:rPr>
          <w:szCs w:val="24"/>
        </w:rPr>
        <w:tab/>
        <w:t>All Clinical Track Faculty</w:t>
      </w:r>
    </w:p>
    <w:p w14:paraId="003A79B3" w14:textId="77777777" w:rsidR="00866A8A" w:rsidRPr="00866A8A" w:rsidRDefault="00866A8A" w:rsidP="00866A8A">
      <w:pPr>
        <w:rPr>
          <w:szCs w:val="24"/>
        </w:rPr>
      </w:pPr>
    </w:p>
    <w:p w14:paraId="5E5B7CDA" w14:textId="77777777" w:rsidR="00866A8A" w:rsidRPr="00866A8A" w:rsidRDefault="00866A8A" w:rsidP="00866A8A">
      <w:pPr>
        <w:rPr>
          <w:szCs w:val="24"/>
        </w:rPr>
      </w:pPr>
      <w:r w:rsidRPr="00866A8A">
        <w:rPr>
          <w:b/>
          <w:szCs w:val="24"/>
          <w:u w:val="single"/>
        </w:rPr>
        <w:t>POLICY</w:t>
      </w:r>
      <w:r w:rsidRPr="00866A8A">
        <w:rPr>
          <w:szCs w:val="24"/>
        </w:rPr>
        <w:t>:</w:t>
      </w:r>
      <w:r w:rsidRPr="00866A8A">
        <w:rPr>
          <w:szCs w:val="24"/>
        </w:rPr>
        <w:tab/>
      </w:r>
      <w:r w:rsidRPr="00866A8A">
        <w:rPr>
          <w:szCs w:val="24"/>
        </w:rPr>
        <w:tab/>
        <w:t xml:space="preserve">Evaluation of Teaching for Promotion to Clinical Associate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Professor</w:t>
      </w:r>
    </w:p>
    <w:p w14:paraId="76D19335" w14:textId="77777777" w:rsidR="00866A8A" w:rsidRPr="00866A8A" w:rsidRDefault="00866A8A" w:rsidP="00866A8A">
      <w:pPr>
        <w:rPr>
          <w:szCs w:val="24"/>
        </w:rPr>
      </w:pPr>
    </w:p>
    <w:p w14:paraId="61094293" w14:textId="77777777" w:rsidR="00866A8A" w:rsidRPr="00866A8A" w:rsidRDefault="00866A8A" w:rsidP="00866A8A">
      <w:pPr>
        <w:rPr>
          <w:szCs w:val="24"/>
        </w:rPr>
      </w:pPr>
      <w:r w:rsidRPr="00866A8A">
        <w:rPr>
          <w:szCs w:val="24"/>
        </w:rPr>
        <w:t>A.</w:t>
      </w:r>
      <w:r w:rsidRPr="00866A8A">
        <w:rPr>
          <w:szCs w:val="24"/>
        </w:rPr>
        <w:tab/>
        <w:t>Criteria</w:t>
      </w:r>
    </w:p>
    <w:p w14:paraId="3B4BF804" w14:textId="77777777" w:rsidR="00866A8A" w:rsidRPr="00866A8A" w:rsidRDefault="00866A8A" w:rsidP="00866A8A">
      <w:pPr>
        <w:rPr>
          <w:szCs w:val="24"/>
        </w:rPr>
      </w:pPr>
    </w:p>
    <w:p w14:paraId="6C767988" w14:textId="77777777" w:rsidR="00866A8A" w:rsidRPr="00866A8A" w:rsidRDefault="00866A8A" w:rsidP="00866A8A">
      <w:pPr>
        <w:rPr>
          <w:szCs w:val="24"/>
        </w:rPr>
      </w:pPr>
      <w:r w:rsidRPr="00866A8A">
        <w:rPr>
          <w:szCs w:val="24"/>
        </w:rPr>
        <w:tab/>
        <w:t>1.</w:t>
      </w:r>
      <w:r w:rsidRPr="00866A8A">
        <w:rPr>
          <w:szCs w:val="24"/>
        </w:rPr>
        <w:tab/>
        <w:t xml:space="preserve">Teaching shall be evaluated in accordance with the philosophy as outlined </w:t>
      </w:r>
      <w:r w:rsidRPr="00866A8A">
        <w:rPr>
          <w:szCs w:val="24"/>
        </w:rPr>
        <w:tab/>
      </w:r>
      <w:r w:rsidRPr="00866A8A">
        <w:rPr>
          <w:szCs w:val="24"/>
        </w:rPr>
        <w:tab/>
      </w:r>
      <w:r w:rsidRPr="00866A8A">
        <w:rPr>
          <w:szCs w:val="24"/>
        </w:rPr>
        <w:tab/>
      </w:r>
      <w:r w:rsidR="00F800CA">
        <w:rPr>
          <w:szCs w:val="24"/>
        </w:rPr>
        <w:tab/>
      </w:r>
      <w:r w:rsidRPr="00866A8A">
        <w:rPr>
          <w:szCs w:val="24"/>
        </w:rPr>
        <w:t>in SWK 501.</w:t>
      </w:r>
    </w:p>
    <w:p w14:paraId="18214C92" w14:textId="77777777" w:rsidR="00866A8A" w:rsidRPr="00866A8A" w:rsidRDefault="00866A8A" w:rsidP="00866A8A">
      <w:pPr>
        <w:rPr>
          <w:szCs w:val="24"/>
        </w:rPr>
      </w:pPr>
    </w:p>
    <w:p w14:paraId="508341BF" w14:textId="77777777" w:rsidR="00866A8A" w:rsidRPr="00866A8A" w:rsidRDefault="00866A8A" w:rsidP="00866A8A">
      <w:pPr>
        <w:rPr>
          <w:szCs w:val="24"/>
        </w:rPr>
      </w:pPr>
      <w:r w:rsidRPr="00866A8A">
        <w:rPr>
          <w:szCs w:val="24"/>
        </w:rPr>
        <w:tab/>
        <w:t>2.</w:t>
      </w:r>
      <w:r w:rsidRPr="00866A8A">
        <w:rPr>
          <w:szCs w:val="24"/>
        </w:rPr>
        <w:tab/>
        <w:t xml:space="preserve">The candidate’s quality of teaching is assessed by using a multi-method </w:t>
      </w:r>
      <w:r w:rsidRPr="00866A8A">
        <w:rPr>
          <w:szCs w:val="24"/>
        </w:rPr>
        <w:tab/>
      </w:r>
      <w:r w:rsidRPr="00866A8A">
        <w:rPr>
          <w:szCs w:val="24"/>
        </w:rPr>
        <w:tab/>
      </w:r>
      <w:r w:rsidRPr="00866A8A">
        <w:rPr>
          <w:szCs w:val="24"/>
        </w:rPr>
        <w:tab/>
      </w:r>
      <w:r w:rsidR="00F800CA">
        <w:rPr>
          <w:szCs w:val="24"/>
        </w:rPr>
        <w:tab/>
      </w:r>
      <w:r w:rsidRPr="00866A8A">
        <w:rPr>
          <w:szCs w:val="24"/>
        </w:rPr>
        <w:t>multi-measure approach.</w:t>
      </w:r>
    </w:p>
    <w:p w14:paraId="567E2BE1" w14:textId="77777777" w:rsidR="00866A8A" w:rsidRPr="00866A8A" w:rsidRDefault="00866A8A" w:rsidP="00866A8A">
      <w:pPr>
        <w:rPr>
          <w:szCs w:val="24"/>
        </w:rPr>
      </w:pPr>
    </w:p>
    <w:p w14:paraId="41663B5E" w14:textId="77777777" w:rsidR="00866A8A" w:rsidRPr="00866A8A" w:rsidRDefault="00866A8A" w:rsidP="00F800CA">
      <w:pPr>
        <w:rPr>
          <w:szCs w:val="24"/>
        </w:rPr>
      </w:pPr>
      <w:r w:rsidRPr="00866A8A">
        <w:rPr>
          <w:szCs w:val="24"/>
        </w:rPr>
        <w:tab/>
        <w:t>3.</w:t>
      </w:r>
      <w:r w:rsidRPr="00866A8A">
        <w:rPr>
          <w:szCs w:val="24"/>
        </w:rPr>
        <w:tab/>
        <w:t xml:space="preserve">The candidate shall present evidence of teaching productivity and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instructional effectiveness.  The teaching portfolio submitted by the </w:t>
      </w:r>
      <w:r w:rsidRPr="00866A8A">
        <w:rPr>
          <w:szCs w:val="24"/>
        </w:rPr>
        <w:tab/>
      </w:r>
      <w:r w:rsidRPr="00866A8A">
        <w:rPr>
          <w:szCs w:val="24"/>
        </w:rPr>
        <w:tab/>
      </w:r>
      <w:r w:rsidRPr="00866A8A">
        <w:rPr>
          <w:szCs w:val="24"/>
        </w:rPr>
        <w:tab/>
      </w:r>
      <w:r w:rsidR="00F800CA">
        <w:rPr>
          <w:szCs w:val="24"/>
        </w:rPr>
        <w:tab/>
      </w:r>
      <w:r w:rsidRPr="00866A8A">
        <w:rPr>
          <w:szCs w:val="24"/>
        </w:rPr>
        <w:t xml:space="preserve">candidate shall document course objectives, materials, student learning </w:t>
      </w:r>
      <w:r w:rsidRPr="00866A8A">
        <w:rPr>
          <w:szCs w:val="24"/>
        </w:rPr>
        <w:tab/>
      </w:r>
      <w:r w:rsidRPr="00866A8A">
        <w:rPr>
          <w:szCs w:val="24"/>
        </w:rPr>
        <w:tab/>
      </w:r>
      <w:r w:rsidRPr="00866A8A">
        <w:rPr>
          <w:szCs w:val="24"/>
        </w:rPr>
        <w:tab/>
      </w:r>
      <w:r w:rsidR="00F800CA">
        <w:rPr>
          <w:szCs w:val="24"/>
        </w:rPr>
        <w:tab/>
      </w:r>
      <w:r w:rsidRPr="00866A8A">
        <w:rPr>
          <w:szCs w:val="24"/>
        </w:rPr>
        <w:t xml:space="preserve">outcomes, and other items which may facilitate evaluation by the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Promotion and Tenure Review Committee.  It shall also include a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description of teaching activities that occurred outside of the classroom </w:t>
      </w:r>
      <w:r w:rsidRPr="00866A8A">
        <w:rPr>
          <w:szCs w:val="24"/>
        </w:rPr>
        <w:tab/>
      </w:r>
      <w:r w:rsidRPr="00866A8A">
        <w:rPr>
          <w:szCs w:val="24"/>
        </w:rPr>
        <w:tab/>
      </w:r>
      <w:r w:rsidRPr="00866A8A">
        <w:rPr>
          <w:szCs w:val="24"/>
        </w:rPr>
        <w:tab/>
      </w:r>
      <w:r w:rsidR="00F800CA">
        <w:rPr>
          <w:szCs w:val="24"/>
        </w:rPr>
        <w:tab/>
      </w:r>
      <w:r w:rsidRPr="00866A8A">
        <w:rPr>
          <w:szCs w:val="24"/>
        </w:rPr>
        <w:t xml:space="preserve">including, but not limited to:  field liaison, supervision of independent </w:t>
      </w:r>
      <w:r w:rsidRPr="00866A8A">
        <w:rPr>
          <w:szCs w:val="24"/>
        </w:rPr>
        <w:tab/>
      </w:r>
      <w:r w:rsidRPr="00866A8A">
        <w:rPr>
          <w:szCs w:val="24"/>
        </w:rPr>
        <w:tab/>
      </w:r>
      <w:r w:rsidRPr="00866A8A">
        <w:rPr>
          <w:szCs w:val="24"/>
        </w:rPr>
        <w:tab/>
      </w:r>
      <w:r w:rsidR="00F800CA">
        <w:rPr>
          <w:szCs w:val="24"/>
        </w:rPr>
        <w:tab/>
      </w:r>
      <w:r w:rsidRPr="00866A8A">
        <w:rPr>
          <w:szCs w:val="24"/>
        </w:rPr>
        <w:t xml:space="preserve">studies and honors theses, participation as a member of dissertation </w:t>
      </w:r>
      <w:r w:rsidRPr="00866A8A">
        <w:rPr>
          <w:szCs w:val="24"/>
        </w:rPr>
        <w:tab/>
      </w:r>
      <w:r w:rsidRPr="00866A8A">
        <w:rPr>
          <w:szCs w:val="24"/>
        </w:rPr>
        <w:tab/>
      </w:r>
      <w:r w:rsidRPr="00866A8A">
        <w:rPr>
          <w:szCs w:val="24"/>
        </w:rPr>
        <w:tab/>
      </w:r>
      <w:r w:rsidR="00F800CA">
        <w:rPr>
          <w:szCs w:val="24"/>
        </w:rPr>
        <w:tab/>
      </w:r>
      <w:r w:rsidRPr="00866A8A">
        <w:rPr>
          <w:szCs w:val="24"/>
        </w:rPr>
        <w:t xml:space="preserve">committees, training of teaching assistants, advisement activities in and </w:t>
      </w:r>
      <w:r w:rsidRPr="00866A8A">
        <w:rPr>
          <w:szCs w:val="24"/>
        </w:rPr>
        <w:tab/>
      </w:r>
      <w:r w:rsidRPr="00866A8A">
        <w:rPr>
          <w:szCs w:val="24"/>
        </w:rPr>
        <w:tab/>
      </w:r>
      <w:r w:rsidRPr="00866A8A">
        <w:rPr>
          <w:szCs w:val="24"/>
        </w:rPr>
        <w:tab/>
      </w:r>
      <w:r w:rsidR="00F800CA">
        <w:rPr>
          <w:szCs w:val="24"/>
        </w:rPr>
        <w:tab/>
      </w:r>
      <w:r w:rsidRPr="00866A8A">
        <w:rPr>
          <w:szCs w:val="24"/>
        </w:rPr>
        <w:t xml:space="preserve">out of the classroom, providing special study groups or tutoring,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mentoring, assisting students with role transitions, providing community </w:t>
      </w:r>
      <w:r w:rsidRPr="00866A8A">
        <w:rPr>
          <w:szCs w:val="24"/>
        </w:rPr>
        <w:tab/>
      </w:r>
      <w:r w:rsidRPr="00866A8A">
        <w:rPr>
          <w:szCs w:val="24"/>
        </w:rPr>
        <w:tab/>
      </w:r>
      <w:r w:rsidRPr="00866A8A">
        <w:rPr>
          <w:szCs w:val="24"/>
        </w:rPr>
        <w:tab/>
      </w:r>
      <w:r w:rsidR="00F800CA">
        <w:rPr>
          <w:szCs w:val="24"/>
        </w:rPr>
        <w:tab/>
      </w:r>
      <w:r w:rsidRPr="00866A8A">
        <w:rPr>
          <w:szCs w:val="24"/>
        </w:rPr>
        <w:t xml:space="preserve">instruction of continuing education classes, activities designed to improve </w:t>
      </w:r>
      <w:r w:rsidRPr="00866A8A">
        <w:rPr>
          <w:szCs w:val="24"/>
        </w:rPr>
        <w:tab/>
      </w:r>
      <w:r w:rsidRPr="00866A8A">
        <w:rPr>
          <w:szCs w:val="24"/>
        </w:rPr>
        <w:tab/>
      </w:r>
      <w:r w:rsidRPr="00866A8A">
        <w:rPr>
          <w:szCs w:val="24"/>
        </w:rPr>
        <w:tab/>
      </w:r>
      <w:r w:rsidR="00F800CA">
        <w:rPr>
          <w:szCs w:val="24"/>
        </w:rPr>
        <w:tab/>
      </w:r>
      <w:r w:rsidRPr="00866A8A">
        <w:rPr>
          <w:szCs w:val="24"/>
        </w:rPr>
        <w:t xml:space="preserve">one’s teaching such as peer consultation or attendance at workshops to </w:t>
      </w:r>
      <w:r w:rsidRPr="00866A8A">
        <w:rPr>
          <w:szCs w:val="24"/>
        </w:rPr>
        <w:tab/>
      </w:r>
      <w:r w:rsidRPr="00866A8A">
        <w:rPr>
          <w:szCs w:val="24"/>
        </w:rPr>
        <w:tab/>
      </w:r>
      <w:r w:rsidRPr="00866A8A">
        <w:rPr>
          <w:szCs w:val="24"/>
        </w:rPr>
        <w:tab/>
      </w:r>
      <w:r w:rsidR="00F800CA">
        <w:rPr>
          <w:szCs w:val="24"/>
        </w:rPr>
        <w:tab/>
      </w:r>
      <w:r w:rsidRPr="00866A8A">
        <w:rPr>
          <w:szCs w:val="24"/>
        </w:rPr>
        <w:t>enhance teaching.</w:t>
      </w:r>
    </w:p>
    <w:p w14:paraId="0A005CD1" w14:textId="77777777" w:rsidR="00866A8A" w:rsidRPr="00866A8A" w:rsidRDefault="00866A8A" w:rsidP="00866A8A">
      <w:pPr>
        <w:rPr>
          <w:szCs w:val="24"/>
        </w:rPr>
      </w:pPr>
    </w:p>
    <w:p w14:paraId="4AF58555" w14:textId="77777777" w:rsidR="00866A8A" w:rsidRPr="00866A8A" w:rsidRDefault="00866A8A" w:rsidP="00866A8A">
      <w:pPr>
        <w:rPr>
          <w:szCs w:val="24"/>
        </w:rPr>
      </w:pPr>
      <w:r w:rsidRPr="00866A8A">
        <w:rPr>
          <w:szCs w:val="24"/>
        </w:rPr>
        <w:br w:type="page"/>
      </w:r>
    </w:p>
    <w:p w14:paraId="4808EBB0" w14:textId="77777777" w:rsidR="00866A8A" w:rsidRPr="00866A8A" w:rsidRDefault="00866A8A" w:rsidP="00866A8A">
      <w:pPr>
        <w:rPr>
          <w:b/>
          <w:szCs w:val="24"/>
        </w:rPr>
      </w:pPr>
      <w:r w:rsidRPr="00866A8A">
        <w:rPr>
          <w:b/>
          <w:szCs w:val="24"/>
        </w:rPr>
        <w:t>SWK 509-04</w:t>
      </w:r>
    </w:p>
    <w:p w14:paraId="1946A8AA" w14:textId="77777777" w:rsidR="00866A8A" w:rsidRPr="00866A8A" w:rsidRDefault="00866A8A" w:rsidP="00866A8A">
      <w:pPr>
        <w:rPr>
          <w:b/>
          <w:szCs w:val="24"/>
        </w:rPr>
      </w:pPr>
      <w:r w:rsidRPr="00866A8A">
        <w:rPr>
          <w:b/>
          <w:szCs w:val="24"/>
        </w:rPr>
        <w:t>Evaluation of Teaching for Promotion to Clinical Associate</w:t>
      </w:r>
    </w:p>
    <w:p w14:paraId="46C1408C" w14:textId="77777777"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14:paraId="7ED61CF0" w14:textId="77777777" w:rsidR="00336CEB" w:rsidRDefault="00336CEB" w:rsidP="00336CEB">
      <w:pPr>
        <w:rPr>
          <w:b/>
          <w:szCs w:val="24"/>
        </w:rPr>
      </w:pPr>
      <w:r>
        <w:rPr>
          <w:b/>
          <w:szCs w:val="24"/>
        </w:rPr>
        <w:t>Dean Approved 2/2/2007</w:t>
      </w:r>
    </w:p>
    <w:p w14:paraId="77211A78" w14:textId="77777777" w:rsidR="00866A8A" w:rsidRPr="00866A8A" w:rsidRDefault="00866A8A" w:rsidP="00866A8A">
      <w:pPr>
        <w:rPr>
          <w:b/>
          <w:szCs w:val="24"/>
        </w:rPr>
      </w:pPr>
      <w:r w:rsidRPr="00866A8A">
        <w:rPr>
          <w:b/>
          <w:szCs w:val="24"/>
        </w:rPr>
        <w:t>Page 2 of 3</w:t>
      </w:r>
    </w:p>
    <w:p w14:paraId="4C017464" w14:textId="77777777" w:rsidR="00866A8A" w:rsidRPr="00866A8A" w:rsidRDefault="00866A8A" w:rsidP="00866A8A">
      <w:pPr>
        <w:rPr>
          <w:szCs w:val="24"/>
        </w:rPr>
      </w:pPr>
    </w:p>
    <w:p w14:paraId="6EDAF179" w14:textId="77777777" w:rsidR="00866A8A" w:rsidRPr="00866A8A" w:rsidRDefault="00866A8A" w:rsidP="00866A8A">
      <w:pPr>
        <w:rPr>
          <w:szCs w:val="24"/>
        </w:rPr>
      </w:pPr>
      <w:r w:rsidRPr="00866A8A">
        <w:rPr>
          <w:szCs w:val="24"/>
        </w:rPr>
        <w:t>B.</w:t>
      </w:r>
      <w:r w:rsidRPr="00866A8A">
        <w:rPr>
          <w:szCs w:val="24"/>
        </w:rPr>
        <w:tab/>
        <w:t>Procedures</w:t>
      </w:r>
    </w:p>
    <w:p w14:paraId="606EA44B" w14:textId="77777777" w:rsidR="00866A8A" w:rsidRPr="00866A8A" w:rsidRDefault="00866A8A" w:rsidP="00866A8A">
      <w:pPr>
        <w:rPr>
          <w:szCs w:val="24"/>
        </w:rPr>
      </w:pPr>
    </w:p>
    <w:p w14:paraId="0FA1BC79" w14:textId="77777777" w:rsidR="00866A8A" w:rsidRPr="00866A8A" w:rsidRDefault="00866A8A" w:rsidP="00866A8A">
      <w:pPr>
        <w:numPr>
          <w:ilvl w:val="0"/>
          <w:numId w:val="41"/>
        </w:numPr>
        <w:rPr>
          <w:szCs w:val="24"/>
        </w:rPr>
      </w:pPr>
      <w:r w:rsidRPr="00866A8A">
        <w:rPr>
          <w:szCs w:val="24"/>
        </w:rPr>
        <w:t xml:space="preserve">The candidate shall submit a teaching portfolio which shall include teaching activities which occurred both inside and outside of the classroom.  </w:t>
      </w:r>
    </w:p>
    <w:p w14:paraId="4AC81EA9" w14:textId="77777777" w:rsidR="00866A8A" w:rsidRPr="00866A8A" w:rsidRDefault="00866A8A" w:rsidP="00866A8A">
      <w:pPr>
        <w:ind w:left="1440"/>
        <w:rPr>
          <w:szCs w:val="24"/>
        </w:rPr>
      </w:pPr>
    </w:p>
    <w:p w14:paraId="7A4D15C7" w14:textId="77777777" w:rsidR="00866A8A" w:rsidRPr="00866A8A" w:rsidRDefault="00866A8A" w:rsidP="00866A8A">
      <w:pPr>
        <w:rPr>
          <w:szCs w:val="24"/>
        </w:rPr>
      </w:pPr>
      <w:r w:rsidRPr="00866A8A">
        <w:rPr>
          <w:szCs w:val="24"/>
        </w:rPr>
        <w:tab/>
      </w:r>
      <w:r w:rsidRPr="00866A8A">
        <w:rPr>
          <w:szCs w:val="24"/>
        </w:rPr>
        <w:tab/>
        <w:t xml:space="preserve">The candidate must also submit a list of all courses taught, size of each </w:t>
      </w:r>
      <w:r w:rsidRPr="00866A8A">
        <w:rPr>
          <w:szCs w:val="24"/>
        </w:rPr>
        <w:tab/>
      </w:r>
      <w:r w:rsidRPr="00866A8A">
        <w:rPr>
          <w:szCs w:val="24"/>
        </w:rPr>
        <w:tab/>
      </w:r>
      <w:r w:rsidRPr="00866A8A">
        <w:rPr>
          <w:szCs w:val="24"/>
        </w:rPr>
        <w:tab/>
      </w:r>
      <w:r w:rsidR="00F800CA">
        <w:rPr>
          <w:szCs w:val="24"/>
        </w:rPr>
        <w:tab/>
      </w:r>
      <w:r w:rsidRPr="00866A8A">
        <w:rPr>
          <w:szCs w:val="24"/>
        </w:rPr>
        <w:t xml:space="preserve">class, level of class, student evaluations, syllabi, copies of teaching </w:t>
      </w:r>
      <w:r w:rsidRPr="00866A8A">
        <w:rPr>
          <w:szCs w:val="24"/>
        </w:rPr>
        <w:tab/>
      </w:r>
      <w:r w:rsidRPr="00866A8A">
        <w:rPr>
          <w:szCs w:val="24"/>
        </w:rPr>
        <w:tab/>
      </w:r>
      <w:r w:rsidRPr="00866A8A">
        <w:rPr>
          <w:szCs w:val="24"/>
        </w:rPr>
        <w:tab/>
      </w:r>
      <w:r w:rsidR="00F800CA">
        <w:rPr>
          <w:szCs w:val="24"/>
        </w:rPr>
        <w:tab/>
      </w:r>
      <w:r w:rsidRPr="00866A8A">
        <w:rPr>
          <w:szCs w:val="24"/>
        </w:rPr>
        <w:t xml:space="preserve">materials, description of teaching philosophy, evaluation of liaison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activities, contributions development, teaching materials including case </w:t>
      </w:r>
      <w:r w:rsidRPr="00866A8A">
        <w:rPr>
          <w:szCs w:val="24"/>
        </w:rPr>
        <w:tab/>
      </w:r>
      <w:r w:rsidRPr="00866A8A">
        <w:rPr>
          <w:szCs w:val="24"/>
        </w:rPr>
        <w:tab/>
      </w:r>
      <w:r w:rsidRPr="00866A8A">
        <w:rPr>
          <w:szCs w:val="24"/>
        </w:rPr>
        <w:tab/>
      </w:r>
      <w:r w:rsidR="00F800CA">
        <w:rPr>
          <w:szCs w:val="24"/>
        </w:rPr>
        <w:tab/>
      </w:r>
      <w:r w:rsidRPr="00866A8A">
        <w:rPr>
          <w:szCs w:val="24"/>
        </w:rPr>
        <w:t xml:space="preserve">studies (individual, couple, family, group, organizational and/or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community), course development and revision, original, innovative, and </w:t>
      </w:r>
      <w:r w:rsidRPr="00866A8A">
        <w:rPr>
          <w:szCs w:val="24"/>
        </w:rPr>
        <w:tab/>
      </w:r>
      <w:r w:rsidRPr="00866A8A">
        <w:rPr>
          <w:szCs w:val="24"/>
        </w:rPr>
        <w:tab/>
      </w:r>
      <w:r w:rsidRPr="00866A8A">
        <w:rPr>
          <w:szCs w:val="24"/>
        </w:rPr>
        <w:tab/>
      </w:r>
      <w:r w:rsidR="00F800CA">
        <w:rPr>
          <w:szCs w:val="24"/>
        </w:rPr>
        <w:tab/>
      </w:r>
      <w:r w:rsidRPr="00866A8A">
        <w:rPr>
          <w:szCs w:val="24"/>
        </w:rPr>
        <w:t xml:space="preserve">creative modifications to courses and the classroom experience, and </w:t>
      </w:r>
      <w:r w:rsidRPr="00866A8A">
        <w:rPr>
          <w:szCs w:val="24"/>
        </w:rPr>
        <w:tab/>
      </w:r>
      <w:r w:rsidRPr="00866A8A">
        <w:rPr>
          <w:szCs w:val="24"/>
        </w:rPr>
        <w:tab/>
      </w:r>
      <w:r w:rsidRPr="00866A8A">
        <w:rPr>
          <w:szCs w:val="24"/>
        </w:rPr>
        <w:tab/>
      </w:r>
      <w:r w:rsidR="00F800CA">
        <w:rPr>
          <w:szCs w:val="24"/>
        </w:rPr>
        <w:tab/>
      </w:r>
      <w:r w:rsidRPr="00866A8A">
        <w:rPr>
          <w:szCs w:val="24"/>
        </w:rPr>
        <w:t>contributions to efforts to evaluate teaching.</w:t>
      </w:r>
    </w:p>
    <w:p w14:paraId="7A497212" w14:textId="77777777" w:rsidR="00866A8A" w:rsidRPr="00866A8A" w:rsidRDefault="00866A8A" w:rsidP="00866A8A">
      <w:pPr>
        <w:rPr>
          <w:szCs w:val="24"/>
        </w:rPr>
      </w:pPr>
    </w:p>
    <w:p w14:paraId="6EAA0343" w14:textId="77777777" w:rsidR="00866A8A" w:rsidRPr="00866A8A" w:rsidRDefault="00866A8A" w:rsidP="00866A8A">
      <w:pPr>
        <w:rPr>
          <w:szCs w:val="24"/>
        </w:rPr>
      </w:pPr>
      <w:r w:rsidRPr="00866A8A">
        <w:rPr>
          <w:szCs w:val="24"/>
        </w:rPr>
        <w:tab/>
        <w:t>2.</w:t>
      </w:r>
      <w:r w:rsidRPr="00866A8A">
        <w:rPr>
          <w:szCs w:val="24"/>
        </w:rPr>
        <w:tab/>
        <w:t xml:space="preserve">Since teaching is manifested in multiple activities the candidate may wish </w:t>
      </w:r>
      <w:r w:rsidRPr="00866A8A">
        <w:rPr>
          <w:szCs w:val="24"/>
        </w:rPr>
        <w:tab/>
      </w:r>
      <w:r w:rsidRPr="00866A8A">
        <w:rPr>
          <w:szCs w:val="24"/>
        </w:rPr>
        <w:tab/>
      </w:r>
      <w:r w:rsidRPr="00866A8A">
        <w:rPr>
          <w:szCs w:val="24"/>
        </w:rPr>
        <w:tab/>
      </w:r>
      <w:r w:rsidR="00F800CA">
        <w:rPr>
          <w:szCs w:val="24"/>
        </w:rPr>
        <w:tab/>
      </w:r>
      <w:r w:rsidRPr="00866A8A">
        <w:rPr>
          <w:szCs w:val="24"/>
        </w:rPr>
        <w:t xml:space="preserve">to include a description of activities which contribute to the overall quality </w:t>
      </w:r>
      <w:r w:rsidRPr="00866A8A">
        <w:rPr>
          <w:szCs w:val="24"/>
        </w:rPr>
        <w:tab/>
      </w:r>
      <w:r w:rsidRPr="00866A8A">
        <w:rPr>
          <w:szCs w:val="24"/>
        </w:rPr>
        <w:tab/>
      </w:r>
      <w:r w:rsidR="00F800CA">
        <w:rPr>
          <w:szCs w:val="24"/>
        </w:rPr>
        <w:tab/>
      </w:r>
      <w:r w:rsidRPr="00866A8A">
        <w:rPr>
          <w:szCs w:val="24"/>
        </w:rPr>
        <w:t xml:space="preserve">of teaching at the School.  These could include actions which strengthen </w:t>
      </w:r>
      <w:r w:rsidRPr="00866A8A">
        <w:rPr>
          <w:szCs w:val="24"/>
        </w:rPr>
        <w:tab/>
      </w:r>
      <w:r w:rsidRPr="00866A8A">
        <w:rPr>
          <w:szCs w:val="24"/>
        </w:rPr>
        <w:tab/>
      </w:r>
      <w:r w:rsidRPr="00866A8A">
        <w:rPr>
          <w:szCs w:val="24"/>
        </w:rPr>
        <w:tab/>
      </w:r>
      <w:r w:rsidR="00F800CA">
        <w:rPr>
          <w:szCs w:val="24"/>
        </w:rPr>
        <w:tab/>
      </w:r>
      <w:r w:rsidRPr="00866A8A">
        <w:rPr>
          <w:szCs w:val="24"/>
        </w:rPr>
        <w:t xml:space="preserve">the School as a community of scholars, contributions to bulletin boards </w:t>
      </w:r>
      <w:r w:rsidRPr="00866A8A">
        <w:rPr>
          <w:szCs w:val="24"/>
        </w:rPr>
        <w:tab/>
      </w:r>
      <w:r w:rsidRPr="00866A8A">
        <w:rPr>
          <w:szCs w:val="24"/>
        </w:rPr>
        <w:tab/>
      </w:r>
      <w:r w:rsidRPr="00866A8A">
        <w:rPr>
          <w:szCs w:val="24"/>
        </w:rPr>
        <w:tab/>
      </w:r>
      <w:r w:rsidR="00F800CA">
        <w:rPr>
          <w:szCs w:val="24"/>
        </w:rPr>
        <w:tab/>
      </w:r>
      <w:r w:rsidRPr="00866A8A">
        <w:rPr>
          <w:szCs w:val="24"/>
        </w:rPr>
        <w:t xml:space="preserve">which disseminate information on welfare and inequality issues, brown </w:t>
      </w:r>
      <w:r w:rsidRPr="00866A8A">
        <w:rPr>
          <w:szCs w:val="24"/>
        </w:rPr>
        <w:tab/>
      </w:r>
      <w:r w:rsidRPr="00866A8A">
        <w:rPr>
          <w:szCs w:val="24"/>
        </w:rPr>
        <w:tab/>
      </w:r>
      <w:r w:rsidRPr="00866A8A">
        <w:rPr>
          <w:szCs w:val="24"/>
        </w:rPr>
        <w:tab/>
      </w:r>
      <w:r w:rsidR="00F800CA">
        <w:rPr>
          <w:szCs w:val="24"/>
        </w:rPr>
        <w:tab/>
      </w:r>
      <w:r w:rsidRPr="00866A8A">
        <w:rPr>
          <w:szCs w:val="24"/>
        </w:rPr>
        <w:t xml:space="preserve">bag lunches, student involvement in community activities as a result of </w:t>
      </w:r>
      <w:r w:rsidRPr="00866A8A">
        <w:rPr>
          <w:szCs w:val="24"/>
        </w:rPr>
        <w:tab/>
      </w:r>
      <w:r w:rsidRPr="00866A8A">
        <w:rPr>
          <w:szCs w:val="24"/>
        </w:rPr>
        <w:tab/>
      </w:r>
      <w:r w:rsidRPr="00866A8A">
        <w:rPr>
          <w:szCs w:val="24"/>
        </w:rPr>
        <w:tab/>
      </w:r>
      <w:r w:rsidR="00F800CA">
        <w:rPr>
          <w:szCs w:val="24"/>
        </w:rPr>
        <w:tab/>
      </w:r>
      <w:r w:rsidRPr="00866A8A">
        <w:rPr>
          <w:szCs w:val="24"/>
        </w:rPr>
        <w:t xml:space="preserve">class learning, flexibility in both responding to course needs of the School </w:t>
      </w:r>
      <w:r w:rsidRPr="00866A8A">
        <w:rPr>
          <w:szCs w:val="24"/>
        </w:rPr>
        <w:tab/>
      </w:r>
      <w:r w:rsidRPr="00866A8A">
        <w:rPr>
          <w:szCs w:val="24"/>
        </w:rPr>
        <w:tab/>
      </w:r>
      <w:r w:rsidRPr="00866A8A">
        <w:rPr>
          <w:szCs w:val="24"/>
        </w:rPr>
        <w:tab/>
      </w:r>
      <w:r w:rsidR="00F800CA">
        <w:rPr>
          <w:szCs w:val="24"/>
        </w:rPr>
        <w:tab/>
      </w:r>
      <w:r w:rsidRPr="00866A8A">
        <w:rPr>
          <w:szCs w:val="24"/>
        </w:rPr>
        <w:t xml:space="preserve">and in teaching schedules so students may participate in community </w:t>
      </w:r>
      <w:r w:rsidRPr="00866A8A">
        <w:rPr>
          <w:szCs w:val="24"/>
        </w:rPr>
        <w:tab/>
      </w:r>
      <w:r w:rsidRPr="00866A8A">
        <w:rPr>
          <w:szCs w:val="24"/>
        </w:rPr>
        <w:tab/>
      </w:r>
      <w:r w:rsidRPr="00866A8A">
        <w:rPr>
          <w:szCs w:val="24"/>
        </w:rPr>
        <w:tab/>
      </w:r>
      <w:r w:rsidR="00F800CA">
        <w:rPr>
          <w:szCs w:val="24"/>
        </w:rPr>
        <w:tab/>
      </w:r>
      <w:r w:rsidRPr="00866A8A">
        <w:rPr>
          <w:szCs w:val="24"/>
        </w:rPr>
        <w:t xml:space="preserve">activities, and ability to seize the teachable moments which randomly </w:t>
      </w:r>
      <w:r w:rsidRPr="00866A8A">
        <w:rPr>
          <w:szCs w:val="24"/>
        </w:rPr>
        <w:tab/>
      </w:r>
      <w:r w:rsidRPr="00866A8A">
        <w:rPr>
          <w:szCs w:val="24"/>
        </w:rPr>
        <w:tab/>
      </w:r>
      <w:r w:rsidRPr="00866A8A">
        <w:rPr>
          <w:szCs w:val="24"/>
        </w:rPr>
        <w:tab/>
      </w:r>
      <w:r w:rsidR="00F800CA">
        <w:rPr>
          <w:szCs w:val="24"/>
        </w:rPr>
        <w:tab/>
      </w:r>
      <w:r w:rsidRPr="00866A8A">
        <w:rPr>
          <w:szCs w:val="24"/>
        </w:rPr>
        <w:t xml:space="preserve">appear in the School, university and community.  This list shall not be </w:t>
      </w:r>
      <w:r w:rsidRPr="00866A8A">
        <w:rPr>
          <w:szCs w:val="24"/>
        </w:rPr>
        <w:tab/>
      </w:r>
      <w:r w:rsidRPr="00866A8A">
        <w:rPr>
          <w:szCs w:val="24"/>
        </w:rPr>
        <w:tab/>
      </w:r>
      <w:r w:rsidRPr="00866A8A">
        <w:rPr>
          <w:szCs w:val="24"/>
        </w:rPr>
        <w:tab/>
      </w:r>
      <w:r w:rsidR="00F800CA">
        <w:rPr>
          <w:szCs w:val="24"/>
        </w:rPr>
        <w:tab/>
      </w:r>
      <w:r w:rsidRPr="00866A8A">
        <w:rPr>
          <w:szCs w:val="24"/>
        </w:rPr>
        <w:t xml:space="preserve">considered exhaustive.  The candidate may submit other material as </w:t>
      </w:r>
      <w:r w:rsidRPr="00866A8A">
        <w:rPr>
          <w:szCs w:val="24"/>
        </w:rPr>
        <w:tab/>
      </w:r>
      <w:r w:rsidRPr="00866A8A">
        <w:rPr>
          <w:szCs w:val="24"/>
        </w:rPr>
        <w:tab/>
      </w:r>
      <w:r w:rsidRPr="00866A8A">
        <w:rPr>
          <w:szCs w:val="24"/>
        </w:rPr>
        <w:tab/>
      </w:r>
      <w:r w:rsidR="00F800CA">
        <w:rPr>
          <w:szCs w:val="24"/>
        </w:rPr>
        <w:tab/>
      </w:r>
      <w:r w:rsidRPr="00866A8A">
        <w:rPr>
          <w:szCs w:val="24"/>
        </w:rPr>
        <w:t>evidence of teaching competence.</w:t>
      </w:r>
    </w:p>
    <w:p w14:paraId="0B4C22BF" w14:textId="77777777" w:rsidR="00866A8A" w:rsidRPr="00866A8A" w:rsidRDefault="00866A8A" w:rsidP="00866A8A">
      <w:pPr>
        <w:rPr>
          <w:szCs w:val="24"/>
        </w:rPr>
      </w:pPr>
    </w:p>
    <w:p w14:paraId="02DDA12D" w14:textId="77777777" w:rsidR="00866A8A" w:rsidRPr="00866A8A" w:rsidRDefault="00866A8A" w:rsidP="00866A8A">
      <w:pPr>
        <w:rPr>
          <w:szCs w:val="24"/>
        </w:rPr>
      </w:pPr>
      <w:r w:rsidRPr="00866A8A">
        <w:rPr>
          <w:szCs w:val="24"/>
        </w:rPr>
        <w:tab/>
        <w:t>3.</w:t>
      </w:r>
      <w:r w:rsidRPr="00866A8A">
        <w:rPr>
          <w:szCs w:val="24"/>
        </w:rPr>
        <w:tab/>
        <w:t xml:space="preserve">It is the responsibility of the candidate to submit a narrative which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includes:  a summary of the teaching activities as outlined above, an </w:t>
      </w:r>
      <w:r w:rsidRPr="00866A8A">
        <w:rPr>
          <w:szCs w:val="24"/>
        </w:rPr>
        <w:tab/>
      </w:r>
      <w:r w:rsidRPr="00866A8A">
        <w:rPr>
          <w:szCs w:val="24"/>
        </w:rPr>
        <w:tab/>
      </w:r>
      <w:r w:rsidRPr="00866A8A">
        <w:rPr>
          <w:szCs w:val="24"/>
        </w:rPr>
        <w:tab/>
      </w:r>
      <w:r w:rsidR="00F800CA">
        <w:rPr>
          <w:szCs w:val="24"/>
        </w:rPr>
        <w:tab/>
      </w:r>
      <w:r w:rsidRPr="00866A8A">
        <w:rPr>
          <w:szCs w:val="24"/>
        </w:rPr>
        <w:t xml:space="preserve">evaluative statement of how the teaching activities and outcomes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contribute to the profession and the congruence of the activities with the </w:t>
      </w:r>
      <w:r w:rsidRPr="00866A8A">
        <w:rPr>
          <w:szCs w:val="24"/>
        </w:rPr>
        <w:tab/>
      </w:r>
      <w:r w:rsidRPr="00866A8A">
        <w:rPr>
          <w:szCs w:val="24"/>
        </w:rPr>
        <w:tab/>
      </w:r>
      <w:r w:rsidRPr="00866A8A">
        <w:rPr>
          <w:szCs w:val="24"/>
        </w:rPr>
        <w:tab/>
      </w:r>
      <w:r w:rsidR="00F800CA">
        <w:rPr>
          <w:szCs w:val="24"/>
        </w:rPr>
        <w:tab/>
      </w:r>
      <w:r w:rsidRPr="00866A8A">
        <w:rPr>
          <w:szCs w:val="24"/>
        </w:rPr>
        <w:t>mission of the School and the university.</w:t>
      </w:r>
    </w:p>
    <w:p w14:paraId="0B7D0023" w14:textId="77777777" w:rsidR="00866A8A" w:rsidRPr="00866A8A" w:rsidRDefault="00866A8A" w:rsidP="00866A8A">
      <w:pPr>
        <w:rPr>
          <w:szCs w:val="24"/>
        </w:rPr>
      </w:pPr>
    </w:p>
    <w:p w14:paraId="557AE874" w14:textId="77777777" w:rsidR="00866A8A" w:rsidRPr="00866A8A" w:rsidRDefault="00866A8A" w:rsidP="00866A8A">
      <w:pPr>
        <w:rPr>
          <w:szCs w:val="24"/>
        </w:rPr>
      </w:pPr>
      <w:r w:rsidRPr="00866A8A">
        <w:rPr>
          <w:szCs w:val="24"/>
        </w:rPr>
        <w:tab/>
        <w:t>4.</w:t>
      </w:r>
      <w:r w:rsidRPr="00866A8A">
        <w:rPr>
          <w:szCs w:val="24"/>
        </w:rPr>
        <w:tab/>
        <w:t xml:space="preserve">As scholarship, service, and teaching are inextricably intertwined,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teaching activities which bridge service and/or administrative activities are </w:t>
      </w:r>
      <w:r w:rsidRPr="00866A8A">
        <w:rPr>
          <w:szCs w:val="24"/>
        </w:rPr>
        <w:tab/>
      </w:r>
      <w:r w:rsidRPr="00866A8A">
        <w:rPr>
          <w:szCs w:val="24"/>
        </w:rPr>
        <w:tab/>
      </w:r>
      <w:r w:rsidR="00F800CA">
        <w:rPr>
          <w:szCs w:val="24"/>
        </w:rPr>
        <w:tab/>
      </w:r>
      <w:r w:rsidRPr="00866A8A">
        <w:rPr>
          <w:szCs w:val="24"/>
        </w:rPr>
        <w:t>highly regarded.</w:t>
      </w:r>
    </w:p>
    <w:p w14:paraId="67347B47" w14:textId="77777777" w:rsidR="00866A8A" w:rsidRPr="00866A8A" w:rsidRDefault="00866A8A" w:rsidP="00866A8A">
      <w:pPr>
        <w:rPr>
          <w:szCs w:val="24"/>
        </w:rPr>
      </w:pPr>
    </w:p>
    <w:p w14:paraId="636A38D8" w14:textId="77777777" w:rsidR="00866A8A" w:rsidRPr="00866A8A" w:rsidRDefault="00866A8A" w:rsidP="00866A8A">
      <w:pPr>
        <w:rPr>
          <w:szCs w:val="24"/>
        </w:rPr>
      </w:pPr>
    </w:p>
    <w:p w14:paraId="7D139F71" w14:textId="77777777" w:rsidR="00866A8A" w:rsidRPr="00866A8A" w:rsidRDefault="00866A8A" w:rsidP="00866A8A">
      <w:pPr>
        <w:rPr>
          <w:szCs w:val="24"/>
        </w:rPr>
      </w:pPr>
    </w:p>
    <w:p w14:paraId="74D89E3F" w14:textId="77777777" w:rsidR="00866A8A" w:rsidRPr="00866A8A" w:rsidRDefault="00866A8A" w:rsidP="00866A8A">
      <w:pPr>
        <w:rPr>
          <w:b/>
          <w:szCs w:val="24"/>
        </w:rPr>
      </w:pPr>
      <w:r w:rsidRPr="00866A8A">
        <w:rPr>
          <w:b/>
          <w:szCs w:val="24"/>
        </w:rPr>
        <w:t>SWK 509-04</w:t>
      </w:r>
    </w:p>
    <w:p w14:paraId="353BBBD1" w14:textId="77777777" w:rsidR="00866A8A" w:rsidRPr="00866A8A" w:rsidRDefault="00866A8A" w:rsidP="00866A8A">
      <w:pPr>
        <w:rPr>
          <w:b/>
          <w:szCs w:val="24"/>
        </w:rPr>
      </w:pPr>
      <w:r w:rsidRPr="00866A8A">
        <w:rPr>
          <w:b/>
          <w:szCs w:val="24"/>
        </w:rPr>
        <w:t>Evaluation of Teaching for Promotion to Clinical Associate</w:t>
      </w:r>
    </w:p>
    <w:p w14:paraId="4FA10E2D" w14:textId="77777777"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14:paraId="70A9B899" w14:textId="77777777" w:rsidR="00336CEB" w:rsidRDefault="00336CEB" w:rsidP="00336CEB">
      <w:pPr>
        <w:rPr>
          <w:b/>
          <w:szCs w:val="24"/>
        </w:rPr>
      </w:pPr>
      <w:r>
        <w:rPr>
          <w:b/>
          <w:szCs w:val="24"/>
        </w:rPr>
        <w:t>Dean Approved 2/2/2007</w:t>
      </w:r>
    </w:p>
    <w:p w14:paraId="3A1BC722" w14:textId="77777777" w:rsidR="00866A8A" w:rsidRPr="00866A8A" w:rsidRDefault="00866A8A" w:rsidP="00866A8A">
      <w:pPr>
        <w:rPr>
          <w:b/>
          <w:szCs w:val="24"/>
        </w:rPr>
      </w:pPr>
      <w:r w:rsidRPr="00866A8A">
        <w:rPr>
          <w:b/>
          <w:szCs w:val="24"/>
        </w:rPr>
        <w:t>Page 3 of 3</w:t>
      </w:r>
    </w:p>
    <w:p w14:paraId="56B33F70" w14:textId="77777777" w:rsidR="00866A8A" w:rsidRPr="00866A8A" w:rsidRDefault="00866A8A" w:rsidP="00866A8A">
      <w:pPr>
        <w:rPr>
          <w:szCs w:val="24"/>
        </w:rPr>
      </w:pPr>
    </w:p>
    <w:p w14:paraId="35958E98" w14:textId="77777777" w:rsidR="00866A8A" w:rsidRPr="00866A8A" w:rsidRDefault="00866A8A" w:rsidP="00866A8A">
      <w:pPr>
        <w:rPr>
          <w:szCs w:val="24"/>
        </w:rPr>
      </w:pPr>
      <w:r w:rsidRPr="00866A8A">
        <w:rPr>
          <w:szCs w:val="24"/>
        </w:rPr>
        <w:tab/>
      </w:r>
    </w:p>
    <w:p w14:paraId="458C2E11" w14:textId="77777777" w:rsidR="00866A8A" w:rsidRPr="00866A8A" w:rsidRDefault="00866A8A" w:rsidP="00866A8A">
      <w:pPr>
        <w:rPr>
          <w:szCs w:val="24"/>
        </w:rPr>
      </w:pPr>
    </w:p>
    <w:p w14:paraId="2DD01BA4" w14:textId="77777777" w:rsidR="00866A8A" w:rsidRPr="00866A8A" w:rsidRDefault="00866A8A" w:rsidP="00866A8A">
      <w:pPr>
        <w:rPr>
          <w:szCs w:val="24"/>
        </w:rPr>
      </w:pPr>
      <w:r w:rsidRPr="00866A8A">
        <w:rPr>
          <w:szCs w:val="24"/>
        </w:rPr>
        <w:t>5.</w:t>
      </w:r>
      <w:r w:rsidRPr="00866A8A">
        <w:rPr>
          <w:szCs w:val="24"/>
        </w:rPr>
        <w:tab/>
        <w:t xml:space="preserve">Two colleagues (one selected by the candidate and the other by the </w:t>
      </w:r>
      <w:r w:rsidRPr="00866A8A">
        <w:rPr>
          <w:szCs w:val="24"/>
        </w:rPr>
        <w:tab/>
      </w:r>
      <w:r w:rsidRPr="00866A8A">
        <w:rPr>
          <w:szCs w:val="24"/>
        </w:rPr>
        <w:tab/>
      </w:r>
      <w:r w:rsidRPr="00866A8A">
        <w:rPr>
          <w:szCs w:val="24"/>
        </w:rPr>
        <w:tab/>
        <w:t xml:space="preserve">Promotion and Tenure Review Committee) shall provide an assessment of </w:t>
      </w:r>
      <w:r w:rsidRPr="00866A8A">
        <w:rPr>
          <w:szCs w:val="24"/>
        </w:rPr>
        <w:tab/>
      </w:r>
      <w:r w:rsidRPr="00866A8A">
        <w:rPr>
          <w:szCs w:val="24"/>
        </w:rPr>
        <w:tab/>
      </w:r>
      <w:r w:rsidRPr="00866A8A">
        <w:rPr>
          <w:szCs w:val="24"/>
        </w:rPr>
        <w:tab/>
        <w:t xml:space="preserve">teaching based on attending a class session.  The date of this observation </w:t>
      </w:r>
      <w:r w:rsidRPr="00866A8A">
        <w:rPr>
          <w:szCs w:val="24"/>
        </w:rPr>
        <w:tab/>
      </w:r>
      <w:r w:rsidRPr="00866A8A">
        <w:rPr>
          <w:szCs w:val="24"/>
        </w:rPr>
        <w:tab/>
      </w:r>
      <w:r w:rsidRPr="00866A8A">
        <w:rPr>
          <w:szCs w:val="24"/>
        </w:rPr>
        <w:tab/>
        <w:t xml:space="preserve">shall be determined by the candidate.  The content, form, purpose, and </w:t>
      </w:r>
      <w:r w:rsidRPr="00866A8A">
        <w:rPr>
          <w:szCs w:val="24"/>
        </w:rPr>
        <w:tab/>
      </w:r>
      <w:r w:rsidRPr="00866A8A">
        <w:rPr>
          <w:szCs w:val="24"/>
        </w:rPr>
        <w:tab/>
      </w:r>
      <w:r w:rsidRPr="00866A8A">
        <w:rPr>
          <w:szCs w:val="24"/>
        </w:rPr>
        <w:tab/>
        <w:t xml:space="preserve">criteria for the evaluation shall be determined by the Committee, and the </w:t>
      </w:r>
      <w:r w:rsidRPr="00866A8A">
        <w:rPr>
          <w:szCs w:val="24"/>
        </w:rPr>
        <w:tab/>
      </w:r>
      <w:r w:rsidRPr="00866A8A">
        <w:rPr>
          <w:szCs w:val="24"/>
        </w:rPr>
        <w:tab/>
      </w:r>
      <w:r w:rsidRPr="00866A8A">
        <w:rPr>
          <w:szCs w:val="24"/>
        </w:rPr>
        <w:tab/>
        <w:t>candidate shall receive a written report of the observation.</w:t>
      </w:r>
    </w:p>
    <w:p w14:paraId="23C137C6" w14:textId="77777777" w:rsidR="00866A8A" w:rsidRPr="00866A8A" w:rsidRDefault="00866A8A" w:rsidP="00866A8A">
      <w:pPr>
        <w:rPr>
          <w:szCs w:val="24"/>
        </w:rPr>
      </w:pPr>
    </w:p>
    <w:p w14:paraId="46856E90" w14:textId="77777777" w:rsidR="00866A8A" w:rsidRPr="00866A8A" w:rsidRDefault="00866A8A" w:rsidP="00866A8A">
      <w:pPr>
        <w:rPr>
          <w:szCs w:val="24"/>
        </w:rPr>
      </w:pPr>
    </w:p>
    <w:p w14:paraId="07EF56AB" w14:textId="77777777" w:rsidR="00866A8A" w:rsidRPr="00866A8A" w:rsidRDefault="00866A8A" w:rsidP="00866A8A">
      <w:pPr>
        <w:rPr>
          <w:szCs w:val="24"/>
        </w:rPr>
      </w:pPr>
    </w:p>
    <w:p w14:paraId="03DC951F" w14:textId="77777777" w:rsidR="00866A8A" w:rsidRPr="00866A8A" w:rsidRDefault="00866A8A" w:rsidP="00866A8A">
      <w:pPr>
        <w:rPr>
          <w:szCs w:val="24"/>
        </w:rPr>
      </w:pPr>
    </w:p>
    <w:p w14:paraId="4051862D" w14:textId="77777777" w:rsidR="00F800CA" w:rsidRDefault="00F800CA">
      <w:pPr>
        <w:spacing w:after="200" w:line="276" w:lineRule="auto"/>
      </w:pPr>
      <w:r>
        <w:br w:type="page"/>
      </w:r>
    </w:p>
    <w:p w14:paraId="129543DE" w14:textId="77777777" w:rsidR="00F800CA" w:rsidRPr="00F800CA" w:rsidRDefault="00F800CA" w:rsidP="00F800CA">
      <w:pPr>
        <w:rPr>
          <w:b/>
          <w:szCs w:val="24"/>
        </w:rPr>
      </w:pPr>
      <w:r w:rsidRPr="00F800CA">
        <w:rPr>
          <w:b/>
          <w:szCs w:val="24"/>
        </w:rPr>
        <w:t>SWK 509-05</w:t>
      </w:r>
    </w:p>
    <w:p w14:paraId="0359551F" w14:textId="77777777" w:rsidR="00F800CA" w:rsidRPr="00F800CA" w:rsidRDefault="00F800CA" w:rsidP="00F800CA">
      <w:pPr>
        <w:rPr>
          <w:b/>
          <w:szCs w:val="24"/>
        </w:rPr>
      </w:pPr>
      <w:r w:rsidRPr="00F800CA">
        <w:rPr>
          <w:b/>
          <w:szCs w:val="24"/>
        </w:rPr>
        <w:t>Evaluation of Service Criteria for Promotion to Clinical Associate Professor</w:t>
      </w:r>
    </w:p>
    <w:p w14:paraId="152345F4" w14:textId="77777777"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14:paraId="053F6441" w14:textId="77777777" w:rsidR="00336CEB" w:rsidRDefault="00336CEB" w:rsidP="00336CEB">
      <w:pPr>
        <w:rPr>
          <w:b/>
          <w:szCs w:val="24"/>
        </w:rPr>
      </w:pPr>
      <w:r>
        <w:rPr>
          <w:b/>
          <w:szCs w:val="24"/>
        </w:rPr>
        <w:t>Dean Approved 2/2/2007</w:t>
      </w:r>
    </w:p>
    <w:p w14:paraId="6BF5D772" w14:textId="77777777" w:rsidR="00F800CA" w:rsidRPr="00F800CA" w:rsidRDefault="00F800CA" w:rsidP="00F800CA">
      <w:pPr>
        <w:rPr>
          <w:b/>
          <w:szCs w:val="24"/>
        </w:rPr>
      </w:pPr>
      <w:r w:rsidRPr="00F800CA">
        <w:rPr>
          <w:b/>
          <w:szCs w:val="24"/>
        </w:rPr>
        <w:t>Page 1 of 1</w:t>
      </w:r>
    </w:p>
    <w:p w14:paraId="51571557" w14:textId="77777777" w:rsidR="00F800CA" w:rsidRPr="00F800CA" w:rsidRDefault="00F800CA" w:rsidP="00F800CA">
      <w:pPr>
        <w:rPr>
          <w:b/>
          <w:szCs w:val="24"/>
        </w:rPr>
      </w:pPr>
    </w:p>
    <w:p w14:paraId="14DA9E39" w14:textId="77777777" w:rsidR="00F800CA" w:rsidRPr="00F800CA" w:rsidRDefault="00F800CA" w:rsidP="00F800CA">
      <w:pPr>
        <w:rPr>
          <w:b/>
          <w:szCs w:val="24"/>
        </w:rPr>
      </w:pPr>
    </w:p>
    <w:p w14:paraId="21F4AE9A" w14:textId="77777777" w:rsidR="00F800CA" w:rsidRPr="00F800CA" w:rsidRDefault="00F800CA" w:rsidP="00F800CA">
      <w:pPr>
        <w:rPr>
          <w:szCs w:val="24"/>
        </w:rPr>
      </w:pPr>
      <w:r w:rsidRPr="00F800CA">
        <w:rPr>
          <w:b/>
          <w:szCs w:val="24"/>
          <w:u w:val="single"/>
        </w:rPr>
        <w:t>PURPOSE</w:t>
      </w:r>
      <w:r w:rsidRPr="00F800CA">
        <w:rPr>
          <w:szCs w:val="24"/>
        </w:rPr>
        <w:t>:</w:t>
      </w:r>
      <w:r w:rsidRPr="00F800CA">
        <w:rPr>
          <w:szCs w:val="24"/>
        </w:rPr>
        <w:tab/>
      </w:r>
      <w:r w:rsidRPr="00F800CA">
        <w:rPr>
          <w:szCs w:val="24"/>
        </w:rPr>
        <w:tab/>
        <w:t xml:space="preserve">To define criteria for evaluation of service for promotion to clinical </w:t>
      </w:r>
      <w:r w:rsidRPr="00F800CA">
        <w:rPr>
          <w:szCs w:val="24"/>
        </w:rPr>
        <w:tab/>
      </w:r>
      <w:r w:rsidRPr="00F800CA">
        <w:rPr>
          <w:szCs w:val="24"/>
        </w:rPr>
        <w:tab/>
      </w:r>
      <w:r w:rsidRPr="00F800CA">
        <w:rPr>
          <w:szCs w:val="24"/>
        </w:rPr>
        <w:tab/>
      </w:r>
      <w:r w:rsidR="00F96228">
        <w:rPr>
          <w:szCs w:val="24"/>
        </w:rPr>
        <w:tab/>
      </w:r>
      <w:r w:rsidRPr="00F800CA">
        <w:rPr>
          <w:szCs w:val="24"/>
        </w:rPr>
        <w:t>associate professor.</w:t>
      </w:r>
    </w:p>
    <w:p w14:paraId="42DAFEC5" w14:textId="77777777" w:rsidR="00F800CA" w:rsidRPr="00F800CA" w:rsidRDefault="00F800CA" w:rsidP="00F800CA">
      <w:pPr>
        <w:rPr>
          <w:szCs w:val="24"/>
        </w:rPr>
      </w:pPr>
    </w:p>
    <w:p w14:paraId="666CA794" w14:textId="77777777" w:rsidR="00F800CA" w:rsidRPr="00F800CA" w:rsidRDefault="00F800CA" w:rsidP="00F800CA">
      <w:pPr>
        <w:rPr>
          <w:szCs w:val="24"/>
        </w:rPr>
      </w:pPr>
      <w:r w:rsidRPr="00F800CA">
        <w:rPr>
          <w:b/>
          <w:szCs w:val="24"/>
          <w:u w:val="single"/>
        </w:rPr>
        <w:t>SOURCES</w:t>
      </w:r>
      <w:r w:rsidRPr="00F800CA">
        <w:rPr>
          <w:szCs w:val="24"/>
        </w:rPr>
        <w:t>:</w:t>
      </w:r>
      <w:r w:rsidRPr="00F800CA">
        <w:rPr>
          <w:szCs w:val="24"/>
        </w:rPr>
        <w:tab/>
      </w:r>
      <w:r w:rsidRPr="00F800CA">
        <w:rPr>
          <w:szCs w:val="24"/>
        </w:rPr>
        <w:tab/>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r w:rsidRPr="00F800CA">
        <w:rPr>
          <w:szCs w:val="24"/>
        </w:rPr>
        <w:t xml:space="preserve"> Faculty</w:t>
      </w:r>
    </w:p>
    <w:p w14:paraId="7165B4B3" w14:textId="77777777" w:rsidR="00F800CA" w:rsidRPr="00F800CA" w:rsidRDefault="00F800CA" w:rsidP="00F800CA">
      <w:pPr>
        <w:rPr>
          <w:szCs w:val="24"/>
        </w:rPr>
      </w:pPr>
    </w:p>
    <w:p w14:paraId="65D2325B" w14:textId="77777777" w:rsidR="00F800CA" w:rsidRPr="00F800CA" w:rsidRDefault="00F800CA" w:rsidP="00F800CA">
      <w:pPr>
        <w:rPr>
          <w:szCs w:val="24"/>
        </w:rPr>
      </w:pPr>
      <w:r w:rsidRPr="00F800CA">
        <w:rPr>
          <w:b/>
          <w:szCs w:val="24"/>
          <w:u w:val="single"/>
        </w:rPr>
        <w:t>APPLICABILITY</w:t>
      </w:r>
      <w:r w:rsidRPr="00F800CA">
        <w:rPr>
          <w:szCs w:val="24"/>
        </w:rPr>
        <w:t>:</w:t>
      </w:r>
      <w:r w:rsidRPr="00F800CA">
        <w:rPr>
          <w:szCs w:val="24"/>
        </w:rPr>
        <w:tab/>
        <w:t>All Clinical Track Faculty</w:t>
      </w:r>
    </w:p>
    <w:p w14:paraId="4BE2CCA9" w14:textId="77777777" w:rsidR="00F800CA" w:rsidRPr="00F800CA" w:rsidRDefault="00F800CA" w:rsidP="00F800CA">
      <w:pPr>
        <w:rPr>
          <w:szCs w:val="24"/>
        </w:rPr>
      </w:pPr>
    </w:p>
    <w:p w14:paraId="56D2560C" w14:textId="77777777" w:rsidR="00F800CA" w:rsidRPr="00F800CA" w:rsidRDefault="00F800CA" w:rsidP="00F800CA">
      <w:pPr>
        <w:rPr>
          <w:szCs w:val="24"/>
        </w:rPr>
      </w:pPr>
      <w:r w:rsidRPr="00F800CA">
        <w:rPr>
          <w:b/>
          <w:szCs w:val="24"/>
          <w:u w:val="single"/>
        </w:rPr>
        <w:t>POLICY</w:t>
      </w:r>
      <w:r w:rsidRPr="00F800CA">
        <w:rPr>
          <w:szCs w:val="24"/>
        </w:rPr>
        <w:t>:</w:t>
      </w:r>
      <w:r w:rsidRPr="00F800CA">
        <w:rPr>
          <w:szCs w:val="24"/>
        </w:rPr>
        <w:tab/>
      </w:r>
      <w:r w:rsidRPr="00F800CA">
        <w:rPr>
          <w:szCs w:val="24"/>
        </w:rPr>
        <w:tab/>
        <w:t>Performance Expectation for Service for Promotion</w:t>
      </w:r>
    </w:p>
    <w:p w14:paraId="5E3BDE5A" w14:textId="77777777" w:rsidR="00F800CA" w:rsidRPr="00F800CA" w:rsidRDefault="00F800CA" w:rsidP="00F800CA">
      <w:pPr>
        <w:rPr>
          <w:szCs w:val="24"/>
        </w:rPr>
      </w:pPr>
    </w:p>
    <w:p w14:paraId="39CE144A" w14:textId="77777777" w:rsidR="00F800CA" w:rsidRPr="00F800CA" w:rsidRDefault="00F800CA" w:rsidP="00F800CA">
      <w:pPr>
        <w:rPr>
          <w:szCs w:val="24"/>
        </w:rPr>
      </w:pPr>
      <w:r w:rsidRPr="00F800CA">
        <w:rPr>
          <w:szCs w:val="24"/>
        </w:rPr>
        <w:t>A.</w:t>
      </w:r>
      <w:r w:rsidRPr="00F800CA">
        <w:rPr>
          <w:szCs w:val="24"/>
        </w:rPr>
        <w:tab/>
        <w:t>Criteria</w:t>
      </w:r>
    </w:p>
    <w:p w14:paraId="31ED1C72" w14:textId="77777777" w:rsidR="00F800CA" w:rsidRPr="00F800CA" w:rsidRDefault="00F800CA" w:rsidP="00F800CA">
      <w:pPr>
        <w:rPr>
          <w:szCs w:val="24"/>
        </w:rPr>
      </w:pPr>
    </w:p>
    <w:p w14:paraId="706918C7" w14:textId="77777777" w:rsidR="00F800CA" w:rsidRPr="00F800CA" w:rsidRDefault="00F800CA" w:rsidP="00F800CA">
      <w:pPr>
        <w:rPr>
          <w:szCs w:val="24"/>
        </w:rPr>
      </w:pPr>
      <w:r w:rsidRPr="00F800CA">
        <w:rPr>
          <w:szCs w:val="24"/>
        </w:rPr>
        <w:tab/>
        <w:t>1.</w:t>
      </w:r>
      <w:r w:rsidRPr="00F800CA">
        <w:rPr>
          <w:szCs w:val="24"/>
        </w:rPr>
        <w:tab/>
        <w:t xml:space="preserve">Service is a cardinal feature of both a professional school of social work </w:t>
      </w:r>
      <w:r w:rsidRPr="00F800CA">
        <w:rPr>
          <w:szCs w:val="24"/>
        </w:rPr>
        <w:tab/>
      </w:r>
      <w:r w:rsidRPr="00F800CA">
        <w:rPr>
          <w:szCs w:val="24"/>
        </w:rPr>
        <w:tab/>
      </w:r>
      <w:r w:rsidRPr="00F800CA">
        <w:rPr>
          <w:szCs w:val="24"/>
        </w:rPr>
        <w:tab/>
        <w:t xml:space="preserve">and a public university.  For tenure and promotion to associate professor, a </w:t>
      </w:r>
      <w:r w:rsidRPr="00F800CA">
        <w:rPr>
          <w:szCs w:val="24"/>
        </w:rPr>
        <w:tab/>
      </w:r>
      <w:r w:rsidRPr="00F800CA">
        <w:rPr>
          <w:szCs w:val="24"/>
        </w:rPr>
        <w:tab/>
        <w:t xml:space="preserve">faculty member’s record of service shall be consistent with the mission of </w:t>
      </w:r>
      <w:r w:rsidRPr="00F800CA">
        <w:rPr>
          <w:szCs w:val="24"/>
        </w:rPr>
        <w:tab/>
      </w:r>
      <w:r w:rsidRPr="00F800CA">
        <w:rPr>
          <w:szCs w:val="24"/>
        </w:rPr>
        <w:tab/>
      </w:r>
      <w:r w:rsidRPr="00F800CA">
        <w:rPr>
          <w:szCs w:val="24"/>
        </w:rPr>
        <w:tab/>
        <w:t xml:space="preserve">the School and shall reflect the philosophy as stated in SWK 501.  All </w:t>
      </w:r>
      <w:r w:rsidRPr="00F800CA">
        <w:rPr>
          <w:szCs w:val="24"/>
        </w:rPr>
        <w:tab/>
      </w:r>
      <w:r w:rsidRPr="00F800CA">
        <w:rPr>
          <w:szCs w:val="24"/>
        </w:rPr>
        <w:tab/>
      </w:r>
      <w:r w:rsidRPr="00F800CA">
        <w:rPr>
          <w:szCs w:val="24"/>
        </w:rPr>
        <w:tab/>
        <w:t xml:space="preserve">candidates are expected to have contributed their services to the School, </w:t>
      </w:r>
      <w:r w:rsidRPr="00F800CA">
        <w:rPr>
          <w:szCs w:val="24"/>
        </w:rPr>
        <w:tab/>
      </w:r>
      <w:r w:rsidRPr="00F800CA">
        <w:rPr>
          <w:szCs w:val="24"/>
        </w:rPr>
        <w:tab/>
      </w:r>
      <w:r w:rsidRPr="00F800CA">
        <w:rPr>
          <w:szCs w:val="24"/>
        </w:rPr>
        <w:tab/>
        <w:t>university, profession, and community.</w:t>
      </w:r>
    </w:p>
    <w:p w14:paraId="0AE8828E" w14:textId="77777777" w:rsidR="00F800CA" w:rsidRPr="00F800CA" w:rsidRDefault="00F800CA" w:rsidP="00F800CA">
      <w:pPr>
        <w:rPr>
          <w:szCs w:val="24"/>
        </w:rPr>
      </w:pPr>
    </w:p>
    <w:p w14:paraId="14E54998" w14:textId="77777777" w:rsidR="00F800CA" w:rsidRPr="00F800CA" w:rsidRDefault="00F800CA" w:rsidP="00F800CA">
      <w:pPr>
        <w:rPr>
          <w:szCs w:val="24"/>
        </w:rPr>
      </w:pPr>
      <w:r w:rsidRPr="00F800CA">
        <w:rPr>
          <w:szCs w:val="24"/>
        </w:rPr>
        <w:tab/>
        <w:t>2.</w:t>
      </w:r>
      <w:r w:rsidRPr="00F800CA">
        <w:rPr>
          <w:szCs w:val="24"/>
        </w:rPr>
        <w:tab/>
        <w:t xml:space="preserve">Service activities are varied.  Activities which support the mission of the </w:t>
      </w:r>
      <w:r w:rsidRPr="00F800CA">
        <w:rPr>
          <w:szCs w:val="24"/>
        </w:rPr>
        <w:tab/>
      </w:r>
      <w:r w:rsidRPr="00F800CA">
        <w:rPr>
          <w:szCs w:val="24"/>
        </w:rPr>
        <w:tab/>
      </w:r>
      <w:r w:rsidRPr="00F800CA">
        <w:rPr>
          <w:szCs w:val="24"/>
        </w:rPr>
        <w:tab/>
        <w:t xml:space="preserve">School will be favorably regarded.  Of particular value are service </w:t>
      </w:r>
      <w:r w:rsidRPr="00F800CA">
        <w:rPr>
          <w:szCs w:val="24"/>
        </w:rPr>
        <w:tab/>
      </w:r>
      <w:r w:rsidRPr="00F800CA">
        <w:rPr>
          <w:szCs w:val="24"/>
        </w:rPr>
        <w:tab/>
      </w:r>
      <w:r w:rsidRPr="00F800CA">
        <w:rPr>
          <w:szCs w:val="24"/>
        </w:rPr>
        <w:tab/>
      </w:r>
      <w:r w:rsidRPr="00F800CA">
        <w:rPr>
          <w:szCs w:val="24"/>
        </w:rPr>
        <w:tab/>
        <w:t xml:space="preserve">activities which contribute to the welfare of vulnerable groups and special </w:t>
      </w:r>
      <w:r w:rsidRPr="00F800CA">
        <w:rPr>
          <w:szCs w:val="24"/>
        </w:rPr>
        <w:tab/>
      </w:r>
      <w:r w:rsidRPr="00F800CA">
        <w:rPr>
          <w:szCs w:val="24"/>
        </w:rPr>
        <w:tab/>
      </w:r>
      <w:r w:rsidRPr="00F800CA">
        <w:rPr>
          <w:szCs w:val="24"/>
        </w:rPr>
        <w:tab/>
        <w:t xml:space="preserve">populations, such as women, people with disabilities, racial and ethnic </w:t>
      </w:r>
      <w:r w:rsidRPr="00F800CA">
        <w:rPr>
          <w:szCs w:val="24"/>
        </w:rPr>
        <w:tab/>
      </w:r>
      <w:r w:rsidRPr="00F800CA">
        <w:rPr>
          <w:szCs w:val="24"/>
        </w:rPr>
        <w:tab/>
      </w:r>
      <w:r w:rsidRPr="00F800CA">
        <w:rPr>
          <w:szCs w:val="24"/>
        </w:rPr>
        <w:tab/>
        <w:t xml:space="preserve">minorities, gay men and lesbians, the elderly, rural populations, and the </w:t>
      </w:r>
      <w:r w:rsidRPr="00F800CA">
        <w:rPr>
          <w:szCs w:val="24"/>
        </w:rPr>
        <w:tab/>
      </w:r>
      <w:r w:rsidRPr="00F800CA">
        <w:rPr>
          <w:szCs w:val="24"/>
        </w:rPr>
        <w:tab/>
      </w:r>
      <w:r w:rsidRPr="00F800CA">
        <w:rPr>
          <w:szCs w:val="24"/>
        </w:rPr>
        <w:tab/>
        <w:t>poor.</w:t>
      </w:r>
    </w:p>
    <w:p w14:paraId="3B45150D" w14:textId="77777777" w:rsidR="00F800CA" w:rsidRPr="00F800CA" w:rsidRDefault="00F800CA" w:rsidP="00F800CA">
      <w:pPr>
        <w:rPr>
          <w:szCs w:val="24"/>
        </w:rPr>
      </w:pPr>
    </w:p>
    <w:p w14:paraId="64455C7A" w14:textId="77777777" w:rsidR="00F800CA" w:rsidRPr="00F800CA" w:rsidRDefault="00F800CA" w:rsidP="00F800CA">
      <w:pPr>
        <w:rPr>
          <w:szCs w:val="24"/>
        </w:rPr>
      </w:pPr>
      <w:r w:rsidRPr="00F800CA">
        <w:rPr>
          <w:szCs w:val="24"/>
        </w:rPr>
        <w:t>B.</w:t>
      </w:r>
      <w:r w:rsidRPr="00F800CA">
        <w:rPr>
          <w:szCs w:val="24"/>
        </w:rPr>
        <w:tab/>
        <w:t>Procedures</w:t>
      </w:r>
    </w:p>
    <w:p w14:paraId="53F99C78" w14:textId="77777777" w:rsidR="00F800CA" w:rsidRPr="00F800CA" w:rsidRDefault="00F800CA" w:rsidP="00F800CA">
      <w:pPr>
        <w:rPr>
          <w:szCs w:val="24"/>
        </w:rPr>
      </w:pPr>
    </w:p>
    <w:p w14:paraId="29F493DE" w14:textId="77777777" w:rsidR="00F800CA" w:rsidRPr="00F800CA" w:rsidRDefault="00F800CA" w:rsidP="00F800CA">
      <w:pPr>
        <w:rPr>
          <w:szCs w:val="24"/>
        </w:rPr>
      </w:pPr>
      <w:r w:rsidRPr="00F800CA">
        <w:rPr>
          <w:szCs w:val="24"/>
        </w:rPr>
        <w:tab/>
        <w:t>1.</w:t>
      </w:r>
      <w:r w:rsidRPr="00F800CA">
        <w:rPr>
          <w:szCs w:val="24"/>
        </w:rPr>
        <w:tab/>
        <w:t xml:space="preserve">The candidate will provide a narrative which describes noncompensated </w:t>
      </w:r>
      <w:r w:rsidRPr="00F800CA">
        <w:rPr>
          <w:szCs w:val="24"/>
        </w:rPr>
        <w:tab/>
      </w:r>
      <w:r w:rsidRPr="00F800CA">
        <w:rPr>
          <w:szCs w:val="24"/>
        </w:rPr>
        <w:tab/>
      </w:r>
      <w:r w:rsidRPr="00F800CA">
        <w:rPr>
          <w:szCs w:val="24"/>
        </w:rPr>
        <w:tab/>
        <w:t>service activities and their relationship to:</w:t>
      </w:r>
    </w:p>
    <w:p w14:paraId="26D9712F" w14:textId="77777777" w:rsidR="00F800CA" w:rsidRPr="00F800CA" w:rsidRDefault="00F800CA" w:rsidP="00F800CA">
      <w:pPr>
        <w:rPr>
          <w:szCs w:val="24"/>
        </w:rPr>
      </w:pPr>
    </w:p>
    <w:p w14:paraId="7ED7E120" w14:textId="77777777" w:rsidR="00F800CA" w:rsidRPr="00F800CA" w:rsidRDefault="00F800CA" w:rsidP="00F800CA">
      <w:pPr>
        <w:rPr>
          <w:szCs w:val="24"/>
        </w:rPr>
      </w:pPr>
      <w:r w:rsidRPr="00F800CA">
        <w:rPr>
          <w:szCs w:val="24"/>
        </w:rPr>
        <w:tab/>
      </w:r>
      <w:r w:rsidRPr="00F800CA">
        <w:rPr>
          <w:szCs w:val="24"/>
        </w:rPr>
        <w:tab/>
        <w:t>a.</w:t>
      </w:r>
      <w:r w:rsidRPr="00F800CA">
        <w:rPr>
          <w:szCs w:val="24"/>
        </w:rPr>
        <w:tab/>
        <w:t>administration;</w:t>
      </w:r>
    </w:p>
    <w:p w14:paraId="3AE48CA6" w14:textId="77777777" w:rsidR="00F800CA" w:rsidRPr="00F800CA" w:rsidRDefault="00F800CA" w:rsidP="00F800CA">
      <w:pPr>
        <w:rPr>
          <w:szCs w:val="24"/>
        </w:rPr>
      </w:pPr>
    </w:p>
    <w:p w14:paraId="6CF4983D" w14:textId="77777777" w:rsidR="00F800CA" w:rsidRPr="00F800CA" w:rsidRDefault="00F800CA" w:rsidP="00F800CA">
      <w:pPr>
        <w:rPr>
          <w:szCs w:val="24"/>
        </w:rPr>
      </w:pPr>
      <w:r w:rsidRPr="00F800CA">
        <w:rPr>
          <w:szCs w:val="24"/>
        </w:rPr>
        <w:tab/>
      </w:r>
      <w:r w:rsidRPr="00F800CA">
        <w:rPr>
          <w:szCs w:val="24"/>
        </w:rPr>
        <w:tab/>
        <w:t>b.</w:t>
      </w:r>
      <w:r w:rsidRPr="00F800CA">
        <w:rPr>
          <w:szCs w:val="24"/>
        </w:rPr>
        <w:tab/>
        <w:t>teaching; and</w:t>
      </w:r>
    </w:p>
    <w:p w14:paraId="7E81577D" w14:textId="77777777" w:rsidR="00F800CA" w:rsidRPr="00F800CA" w:rsidRDefault="00F800CA" w:rsidP="00F800CA">
      <w:pPr>
        <w:rPr>
          <w:szCs w:val="24"/>
        </w:rPr>
      </w:pPr>
    </w:p>
    <w:p w14:paraId="43065603" w14:textId="77777777" w:rsidR="00F800CA" w:rsidRPr="00F800CA" w:rsidRDefault="00F800CA" w:rsidP="00F800CA">
      <w:pPr>
        <w:rPr>
          <w:szCs w:val="24"/>
        </w:rPr>
      </w:pPr>
      <w:r w:rsidRPr="00F800CA">
        <w:rPr>
          <w:szCs w:val="24"/>
        </w:rPr>
        <w:tab/>
      </w:r>
      <w:r w:rsidRPr="00F800CA">
        <w:rPr>
          <w:szCs w:val="24"/>
        </w:rPr>
        <w:tab/>
        <w:t>c.</w:t>
      </w:r>
      <w:r w:rsidRPr="00F800CA">
        <w:rPr>
          <w:szCs w:val="24"/>
        </w:rPr>
        <w:tab/>
        <w:t>mission of the school.</w:t>
      </w:r>
    </w:p>
    <w:p w14:paraId="651E97D1" w14:textId="77777777" w:rsidR="00866A8A" w:rsidRDefault="00866A8A" w:rsidP="009D2501">
      <w:pPr>
        <w:widowControl w:val="0"/>
      </w:pPr>
    </w:p>
    <w:p w14:paraId="61B307E3" w14:textId="77777777" w:rsidR="00F800CA" w:rsidRDefault="00F800CA" w:rsidP="009D2501">
      <w:pPr>
        <w:widowControl w:val="0"/>
      </w:pPr>
    </w:p>
    <w:p w14:paraId="2C427CF0" w14:textId="77777777" w:rsidR="00F800CA" w:rsidRDefault="00F800CA">
      <w:pPr>
        <w:spacing w:after="200" w:line="276" w:lineRule="auto"/>
      </w:pPr>
      <w:r>
        <w:br w:type="page"/>
      </w:r>
    </w:p>
    <w:p w14:paraId="0DBFC521" w14:textId="77777777" w:rsidR="00F800CA" w:rsidRPr="00F800CA" w:rsidRDefault="00F800CA" w:rsidP="00F800CA">
      <w:pPr>
        <w:rPr>
          <w:b/>
          <w:szCs w:val="24"/>
        </w:rPr>
      </w:pPr>
      <w:r w:rsidRPr="00F800CA">
        <w:rPr>
          <w:b/>
          <w:szCs w:val="24"/>
        </w:rPr>
        <w:t>SWK 509-06</w:t>
      </w:r>
    </w:p>
    <w:p w14:paraId="10FA3079" w14:textId="77777777" w:rsidR="00F800CA" w:rsidRPr="00F800CA" w:rsidRDefault="00F800CA" w:rsidP="00F800CA">
      <w:pPr>
        <w:rPr>
          <w:b/>
          <w:szCs w:val="24"/>
        </w:rPr>
      </w:pPr>
      <w:r w:rsidRPr="00F800CA">
        <w:rPr>
          <w:b/>
          <w:szCs w:val="24"/>
        </w:rPr>
        <w:t xml:space="preserve">Evaluation Criteria for Promotion to Clinical Full Professor </w:t>
      </w:r>
    </w:p>
    <w:p w14:paraId="69224F3F" w14:textId="77777777"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14:paraId="6447140D" w14:textId="77777777" w:rsidR="00336CEB" w:rsidRDefault="00336CEB" w:rsidP="00336CEB">
      <w:pPr>
        <w:rPr>
          <w:b/>
          <w:szCs w:val="24"/>
        </w:rPr>
      </w:pPr>
      <w:r>
        <w:rPr>
          <w:b/>
          <w:szCs w:val="24"/>
        </w:rPr>
        <w:t>Dean Approved 2/2/2007</w:t>
      </w:r>
    </w:p>
    <w:p w14:paraId="15D933B5" w14:textId="77777777" w:rsidR="00F800CA" w:rsidRPr="00F800CA" w:rsidRDefault="00F800CA" w:rsidP="00F800CA">
      <w:pPr>
        <w:rPr>
          <w:b/>
          <w:szCs w:val="24"/>
        </w:rPr>
      </w:pPr>
      <w:r w:rsidRPr="00F800CA">
        <w:rPr>
          <w:b/>
          <w:szCs w:val="24"/>
        </w:rPr>
        <w:t>Page 1 of 2</w:t>
      </w:r>
    </w:p>
    <w:p w14:paraId="48A15955" w14:textId="77777777" w:rsidR="00F800CA" w:rsidRPr="00F800CA" w:rsidRDefault="00F800CA" w:rsidP="00F800CA">
      <w:pPr>
        <w:rPr>
          <w:b/>
          <w:szCs w:val="24"/>
        </w:rPr>
      </w:pPr>
    </w:p>
    <w:p w14:paraId="70ECDCA8" w14:textId="77777777" w:rsidR="00F800CA" w:rsidRPr="00F800CA" w:rsidRDefault="00F800CA" w:rsidP="00F800CA">
      <w:pPr>
        <w:rPr>
          <w:szCs w:val="24"/>
        </w:rPr>
      </w:pPr>
      <w:r w:rsidRPr="00F800CA">
        <w:rPr>
          <w:b/>
          <w:szCs w:val="24"/>
          <w:u w:val="single"/>
        </w:rPr>
        <w:t>PURPOSE</w:t>
      </w:r>
      <w:r w:rsidRPr="00F800CA">
        <w:rPr>
          <w:szCs w:val="24"/>
        </w:rPr>
        <w:t>:</w:t>
      </w:r>
      <w:r w:rsidRPr="00F800CA">
        <w:rPr>
          <w:szCs w:val="24"/>
        </w:rPr>
        <w:tab/>
      </w:r>
      <w:r w:rsidRPr="00F800CA">
        <w:rPr>
          <w:szCs w:val="24"/>
        </w:rPr>
        <w:tab/>
        <w:t>Criteria for Evaluation for Promotion to Clinical Full Professor</w:t>
      </w:r>
    </w:p>
    <w:p w14:paraId="49D9FD83" w14:textId="77777777" w:rsidR="00F800CA" w:rsidRPr="00F800CA" w:rsidRDefault="00F800CA" w:rsidP="00F800CA">
      <w:pPr>
        <w:rPr>
          <w:szCs w:val="24"/>
        </w:rPr>
      </w:pPr>
    </w:p>
    <w:p w14:paraId="4ADF5465" w14:textId="77777777" w:rsidR="00F800CA" w:rsidRPr="00F800CA" w:rsidRDefault="00F800CA" w:rsidP="00F800CA">
      <w:pPr>
        <w:rPr>
          <w:szCs w:val="24"/>
        </w:rPr>
      </w:pPr>
      <w:r w:rsidRPr="00F800CA">
        <w:rPr>
          <w:b/>
          <w:szCs w:val="24"/>
          <w:u w:val="single"/>
        </w:rPr>
        <w:t>SOURCES</w:t>
      </w:r>
      <w:r w:rsidRPr="00F800CA">
        <w:rPr>
          <w:szCs w:val="24"/>
        </w:rPr>
        <w:t>:</w:t>
      </w:r>
      <w:r w:rsidRPr="00F800CA">
        <w:rPr>
          <w:szCs w:val="24"/>
        </w:rPr>
        <w:tab/>
      </w:r>
      <w:r w:rsidRPr="00F800CA">
        <w:rPr>
          <w:szCs w:val="24"/>
        </w:rPr>
        <w:tab/>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r w:rsidRPr="00F800CA">
        <w:rPr>
          <w:szCs w:val="24"/>
        </w:rPr>
        <w:t xml:space="preserve"> Faculty Council</w:t>
      </w:r>
    </w:p>
    <w:p w14:paraId="74B57D4E" w14:textId="77777777" w:rsidR="00F800CA" w:rsidRPr="00F800CA" w:rsidRDefault="00F800CA" w:rsidP="00F800CA">
      <w:pPr>
        <w:rPr>
          <w:szCs w:val="24"/>
        </w:rPr>
      </w:pPr>
    </w:p>
    <w:p w14:paraId="719518A3" w14:textId="77777777" w:rsidR="00F800CA" w:rsidRPr="00F800CA" w:rsidRDefault="00F800CA" w:rsidP="00F800CA">
      <w:pPr>
        <w:rPr>
          <w:szCs w:val="24"/>
        </w:rPr>
      </w:pPr>
      <w:r w:rsidRPr="00F800CA">
        <w:rPr>
          <w:b/>
          <w:szCs w:val="24"/>
          <w:u w:val="single"/>
        </w:rPr>
        <w:t>APPLICABILITY</w:t>
      </w:r>
      <w:r w:rsidRPr="00F800CA">
        <w:rPr>
          <w:szCs w:val="24"/>
        </w:rPr>
        <w:t>:</w:t>
      </w:r>
      <w:r w:rsidRPr="00F800CA">
        <w:rPr>
          <w:szCs w:val="24"/>
        </w:rPr>
        <w:tab/>
        <w:t>All Clinical Track Faculty</w:t>
      </w:r>
    </w:p>
    <w:p w14:paraId="7FDF166E" w14:textId="77777777" w:rsidR="00F800CA" w:rsidRPr="00F800CA" w:rsidRDefault="00F800CA" w:rsidP="00F800CA">
      <w:pPr>
        <w:rPr>
          <w:szCs w:val="24"/>
        </w:rPr>
      </w:pPr>
    </w:p>
    <w:p w14:paraId="2C6C657C" w14:textId="77777777" w:rsidR="00F800CA" w:rsidRPr="00F800CA" w:rsidRDefault="00F800CA" w:rsidP="00F800CA">
      <w:pPr>
        <w:rPr>
          <w:szCs w:val="24"/>
        </w:rPr>
      </w:pPr>
      <w:r w:rsidRPr="00F800CA">
        <w:rPr>
          <w:b/>
          <w:szCs w:val="24"/>
          <w:u w:val="single"/>
        </w:rPr>
        <w:t>POLICY</w:t>
      </w:r>
      <w:r w:rsidRPr="00F800CA">
        <w:rPr>
          <w:szCs w:val="24"/>
        </w:rPr>
        <w:t>:</w:t>
      </w:r>
      <w:r w:rsidRPr="00F800CA">
        <w:rPr>
          <w:szCs w:val="24"/>
        </w:rPr>
        <w:tab/>
      </w:r>
      <w:r w:rsidRPr="00F800CA">
        <w:rPr>
          <w:szCs w:val="24"/>
        </w:rPr>
        <w:tab/>
        <w:t>Evaluation Criteria for Promotion to Clinical Full Professor</w:t>
      </w:r>
    </w:p>
    <w:p w14:paraId="557E12B3" w14:textId="77777777" w:rsidR="00F800CA" w:rsidRPr="00F800CA" w:rsidRDefault="00F800CA" w:rsidP="00F800CA">
      <w:pPr>
        <w:rPr>
          <w:szCs w:val="24"/>
        </w:rPr>
      </w:pPr>
    </w:p>
    <w:p w14:paraId="60A02FE5" w14:textId="77777777" w:rsidR="00F800CA" w:rsidRPr="00F800CA" w:rsidRDefault="00F800CA" w:rsidP="00F800CA">
      <w:pPr>
        <w:rPr>
          <w:szCs w:val="24"/>
        </w:rPr>
      </w:pPr>
      <w:r w:rsidRPr="00F800CA">
        <w:rPr>
          <w:szCs w:val="24"/>
        </w:rPr>
        <w:t>A.</w:t>
      </w:r>
      <w:r w:rsidRPr="00F800CA">
        <w:rPr>
          <w:szCs w:val="24"/>
        </w:rPr>
        <w:tab/>
        <w:t>General Criteria:  Background</w:t>
      </w:r>
    </w:p>
    <w:p w14:paraId="7C5A6058" w14:textId="77777777" w:rsidR="00F800CA" w:rsidRPr="00F800CA" w:rsidRDefault="00F800CA" w:rsidP="00F800CA">
      <w:pPr>
        <w:rPr>
          <w:szCs w:val="24"/>
        </w:rPr>
      </w:pPr>
    </w:p>
    <w:p w14:paraId="322F0F59" w14:textId="77777777" w:rsidR="00F800CA" w:rsidRPr="00F800CA" w:rsidRDefault="00F800CA" w:rsidP="00F800CA">
      <w:pPr>
        <w:rPr>
          <w:szCs w:val="24"/>
        </w:rPr>
      </w:pPr>
      <w:r w:rsidRPr="00F800CA">
        <w:rPr>
          <w:szCs w:val="24"/>
        </w:rPr>
        <w:tab/>
        <w:t>For promotion to Professor, the candidate must excel in two of the three areas</w:t>
      </w:r>
      <w:r w:rsidR="00F96228">
        <w:rPr>
          <w:szCs w:val="24"/>
        </w:rPr>
        <w:t xml:space="preserve"> </w:t>
      </w:r>
      <w:r w:rsidRPr="00F800CA">
        <w:rPr>
          <w:szCs w:val="24"/>
        </w:rPr>
        <w:t>under review [(1) administration; (2) teaching, (3) service)].  The area of primary responsibility must be one of the two areas of review.</w:t>
      </w:r>
    </w:p>
    <w:p w14:paraId="526C9B14" w14:textId="77777777" w:rsidR="00F800CA" w:rsidRPr="00F800CA" w:rsidRDefault="00F800CA" w:rsidP="00F800CA">
      <w:pPr>
        <w:rPr>
          <w:szCs w:val="24"/>
        </w:rPr>
      </w:pPr>
    </w:p>
    <w:p w14:paraId="2B862EA0" w14:textId="77777777" w:rsidR="00F800CA" w:rsidRPr="00F800CA" w:rsidRDefault="00F800CA" w:rsidP="00F800CA">
      <w:pPr>
        <w:rPr>
          <w:szCs w:val="24"/>
        </w:rPr>
      </w:pPr>
      <w:r w:rsidRPr="00F800CA">
        <w:rPr>
          <w:szCs w:val="24"/>
        </w:rPr>
        <w:t>B.</w:t>
      </w:r>
      <w:r w:rsidRPr="00F800CA">
        <w:rPr>
          <w:szCs w:val="24"/>
        </w:rPr>
        <w:tab/>
        <w:t>Administration</w:t>
      </w:r>
    </w:p>
    <w:p w14:paraId="55B77A3A" w14:textId="77777777" w:rsidR="00F800CA" w:rsidRPr="00F800CA" w:rsidRDefault="00F800CA" w:rsidP="00F800CA">
      <w:pPr>
        <w:rPr>
          <w:szCs w:val="24"/>
        </w:rPr>
      </w:pPr>
    </w:p>
    <w:p w14:paraId="7AD8F58F" w14:textId="77777777" w:rsidR="00F800CA" w:rsidRPr="00F800CA" w:rsidRDefault="00F800CA" w:rsidP="00F800CA">
      <w:pPr>
        <w:rPr>
          <w:szCs w:val="24"/>
        </w:rPr>
      </w:pPr>
      <w:r w:rsidRPr="00F800CA">
        <w:rPr>
          <w:szCs w:val="24"/>
        </w:rPr>
        <w:tab/>
        <w:t>1.</w:t>
      </w:r>
      <w:r w:rsidRPr="00F800CA">
        <w:rPr>
          <w:szCs w:val="24"/>
        </w:rPr>
        <w:tab/>
        <w:t xml:space="preserve">Administration shall be evaluated in accordance with its consistency with </w:t>
      </w:r>
      <w:r w:rsidRPr="00F800CA">
        <w:rPr>
          <w:szCs w:val="24"/>
        </w:rPr>
        <w:tab/>
      </w:r>
      <w:r w:rsidRPr="00F800CA">
        <w:rPr>
          <w:szCs w:val="24"/>
        </w:rPr>
        <w:tab/>
      </w:r>
      <w:r w:rsidRPr="00F800CA">
        <w:rPr>
          <w:szCs w:val="24"/>
        </w:rPr>
        <w:tab/>
        <w:t>the statement of philosophy found in SWK 501.</w:t>
      </w:r>
    </w:p>
    <w:p w14:paraId="70515DC4" w14:textId="77777777" w:rsidR="00F800CA" w:rsidRPr="00F800CA" w:rsidRDefault="00F800CA" w:rsidP="00F800CA">
      <w:pPr>
        <w:rPr>
          <w:szCs w:val="24"/>
        </w:rPr>
      </w:pPr>
    </w:p>
    <w:p w14:paraId="7C871AEA" w14:textId="77777777" w:rsidR="00F800CA" w:rsidRPr="00F800CA" w:rsidRDefault="00F800CA" w:rsidP="00F800CA">
      <w:pPr>
        <w:rPr>
          <w:szCs w:val="24"/>
        </w:rPr>
      </w:pPr>
      <w:r w:rsidRPr="00F800CA">
        <w:rPr>
          <w:szCs w:val="24"/>
        </w:rPr>
        <w:tab/>
        <w:t>2.</w:t>
      </w:r>
      <w:r w:rsidRPr="00F800CA">
        <w:rPr>
          <w:szCs w:val="24"/>
        </w:rPr>
        <w:tab/>
        <w:t xml:space="preserve">The procedures to be followed are the same as outlined in SWK 509-03  </w:t>
      </w:r>
      <w:r w:rsidRPr="00F800CA">
        <w:rPr>
          <w:szCs w:val="24"/>
        </w:rPr>
        <w:tab/>
      </w:r>
      <w:r w:rsidRPr="00F800CA">
        <w:rPr>
          <w:szCs w:val="24"/>
        </w:rPr>
        <w:tab/>
      </w:r>
      <w:r w:rsidRPr="00F800CA">
        <w:rPr>
          <w:szCs w:val="24"/>
        </w:rPr>
        <w:tab/>
        <w:t xml:space="preserve">“Evaluation of Administration for Promotion to Clinical Associate </w:t>
      </w:r>
      <w:r w:rsidRPr="00F800CA">
        <w:rPr>
          <w:szCs w:val="24"/>
        </w:rPr>
        <w:tab/>
      </w:r>
      <w:r w:rsidRPr="00F800CA">
        <w:rPr>
          <w:szCs w:val="24"/>
        </w:rPr>
        <w:tab/>
      </w:r>
      <w:r w:rsidRPr="00F800CA">
        <w:rPr>
          <w:szCs w:val="24"/>
        </w:rPr>
        <w:tab/>
      </w:r>
      <w:r w:rsidRPr="00F800CA">
        <w:rPr>
          <w:szCs w:val="24"/>
        </w:rPr>
        <w:tab/>
        <w:t xml:space="preserve">Professor” and will be carried out in the Fall semester in which the review </w:t>
      </w:r>
      <w:r w:rsidRPr="00F800CA">
        <w:rPr>
          <w:szCs w:val="24"/>
        </w:rPr>
        <w:tab/>
      </w:r>
      <w:r w:rsidRPr="00F800CA">
        <w:rPr>
          <w:szCs w:val="24"/>
        </w:rPr>
        <w:tab/>
      </w:r>
      <w:r w:rsidRPr="00F800CA">
        <w:rPr>
          <w:szCs w:val="24"/>
        </w:rPr>
        <w:tab/>
        <w:t>is being conducted.</w:t>
      </w:r>
    </w:p>
    <w:p w14:paraId="662086CE" w14:textId="77777777" w:rsidR="00F800CA" w:rsidRPr="00F800CA" w:rsidRDefault="00F800CA" w:rsidP="00F800CA">
      <w:pPr>
        <w:rPr>
          <w:szCs w:val="24"/>
        </w:rPr>
      </w:pPr>
    </w:p>
    <w:p w14:paraId="08E07A29" w14:textId="77777777" w:rsidR="00F800CA" w:rsidRPr="00F800CA" w:rsidRDefault="00F800CA" w:rsidP="00F800CA">
      <w:pPr>
        <w:rPr>
          <w:szCs w:val="24"/>
        </w:rPr>
      </w:pPr>
      <w:r w:rsidRPr="00F800CA">
        <w:rPr>
          <w:szCs w:val="24"/>
        </w:rPr>
        <w:t>C.</w:t>
      </w:r>
      <w:r w:rsidRPr="00F800CA">
        <w:rPr>
          <w:szCs w:val="24"/>
        </w:rPr>
        <w:tab/>
        <w:t>Teaching</w:t>
      </w:r>
    </w:p>
    <w:p w14:paraId="26BB2AE6" w14:textId="77777777" w:rsidR="00F800CA" w:rsidRPr="00F800CA" w:rsidRDefault="00F800CA" w:rsidP="00F800CA">
      <w:pPr>
        <w:rPr>
          <w:szCs w:val="24"/>
        </w:rPr>
      </w:pPr>
    </w:p>
    <w:p w14:paraId="75696F46" w14:textId="77777777" w:rsidR="00F800CA" w:rsidRPr="00F800CA" w:rsidRDefault="00F800CA" w:rsidP="00F800CA">
      <w:pPr>
        <w:rPr>
          <w:szCs w:val="24"/>
        </w:rPr>
      </w:pPr>
      <w:r w:rsidRPr="00F800CA">
        <w:rPr>
          <w:szCs w:val="24"/>
        </w:rPr>
        <w:tab/>
        <w:t>1.</w:t>
      </w:r>
      <w:r w:rsidRPr="00F800CA">
        <w:rPr>
          <w:szCs w:val="24"/>
        </w:rPr>
        <w:tab/>
        <w:t xml:space="preserve">Teaching shall be evaluated in accordance with its consistency with the </w:t>
      </w:r>
      <w:r w:rsidRPr="00F800CA">
        <w:rPr>
          <w:szCs w:val="24"/>
        </w:rPr>
        <w:tab/>
      </w:r>
      <w:r w:rsidRPr="00F800CA">
        <w:rPr>
          <w:szCs w:val="24"/>
        </w:rPr>
        <w:tab/>
      </w:r>
      <w:r w:rsidRPr="00F800CA">
        <w:rPr>
          <w:szCs w:val="24"/>
        </w:rPr>
        <w:tab/>
        <w:t>statement of philosophy found in SWK 501.</w:t>
      </w:r>
    </w:p>
    <w:p w14:paraId="68DED9B2" w14:textId="77777777" w:rsidR="00F800CA" w:rsidRPr="00F800CA" w:rsidRDefault="00F800CA" w:rsidP="00F800CA">
      <w:pPr>
        <w:rPr>
          <w:szCs w:val="24"/>
        </w:rPr>
      </w:pPr>
    </w:p>
    <w:p w14:paraId="485278E0" w14:textId="77777777" w:rsidR="00F800CA" w:rsidRPr="00F800CA" w:rsidRDefault="00F800CA" w:rsidP="00F800CA">
      <w:pPr>
        <w:rPr>
          <w:szCs w:val="24"/>
        </w:rPr>
      </w:pPr>
      <w:r w:rsidRPr="00F800CA">
        <w:rPr>
          <w:szCs w:val="24"/>
        </w:rPr>
        <w:tab/>
        <w:t>2.</w:t>
      </w:r>
      <w:r w:rsidRPr="00F800CA">
        <w:rPr>
          <w:szCs w:val="24"/>
        </w:rPr>
        <w:tab/>
        <w:t xml:space="preserve">The procedures to be followed are the same as those outlined in SWK </w:t>
      </w:r>
      <w:r w:rsidRPr="00F800CA">
        <w:rPr>
          <w:szCs w:val="24"/>
        </w:rPr>
        <w:tab/>
      </w:r>
      <w:r w:rsidRPr="00F800CA">
        <w:rPr>
          <w:szCs w:val="24"/>
        </w:rPr>
        <w:tab/>
      </w:r>
      <w:r w:rsidRPr="00F800CA">
        <w:rPr>
          <w:szCs w:val="24"/>
        </w:rPr>
        <w:tab/>
        <w:t xml:space="preserve">502-01 and will be carried out in the Fall semester in which the review </w:t>
      </w:r>
      <w:r w:rsidRPr="00F800CA">
        <w:rPr>
          <w:szCs w:val="24"/>
        </w:rPr>
        <w:tab/>
      </w:r>
      <w:r w:rsidRPr="00F800CA">
        <w:rPr>
          <w:szCs w:val="24"/>
        </w:rPr>
        <w:tab/>
      </w:r>
      <w:r w:rsidRPr="00F800CA">
        <w:rPr>
          <w:szCs w:val="24"/>
        </w:rPr>
        <w:tab/>
        <w:t>is being conducted.</w:t>
      </w:r>
    </w:p>
    <w:p w14:paraId="1EF402D7" w14:textId="77777777" w:rsidR="00F800CA" w:rsidRPr="00F800CA" w:rsidRDefault="00F800CA" w:rsidP="00F800CA">
      <w:pPr>
        <w:rPr>
          <w:szCs w:val="24"/>
        </w:rPr>
      </w:pPr>
    </w:p>
    <w:p w14:paraId="121DC74D" w14:textId="77777777" w:rsidR="00F800CA" w:rsidRPr="00F800CA" w:rsidRDefault="00F800CA" w:rsidP="00F800CA">
      <w:pPr>
        <w:rPr>
          <w:szCs w:val="24"/>
        </w:rPr>
      </w:pPr>
      <w:r w:rsidRPr="00F800CA">
        <w:rPr>
          <w:szCs w:val="24"/>
        </w:rPr>
        <w:t>D.</w:t>
      </w:r>
      <w:r w:rsidRPr="00F800CA">
        <w:rPr>
          <w:szCs w:val="24"/>
        </w:rPr>
        <w:tab/>
        <w:t>Service</w:t>
      </w:r>
    </w:p>
    <w:p w14:paraId="1B739C9B" w14:textId="77777777" w:rsidR="00F800CA" w:rsidRPr="00F800CA" w:rsidRDefault="00F800CA" w:rsidP="00F800CA">
      <w:pPr>
        <w:rPr>
          <w:szCs w:val="24"/>
        </w:rPr>
      </w:pPr>
    </w:p>
    <w:p w14:paraId="3D4BB2A9" w14:textId="77777777" w:rsidR="00F800CA" w:rsidRPr="00F800CA" w:rsidRDefault="00F800CA" w:rsidP="00F800CA">
      <w:pPr>
        <w:rPr>
          <w:szCs w:val="24"/>
        </w:rPr>
      </w:pPr>
      <w:r w:rsidRPr="00F800CA">
        <w:rPr>
          <w:szCs w:val="24"/>
        </w:rPr>
        <w:tab/>
        <w:t>1.</w:t>
      </w:r>
      <w:r w:rsidRPr="00F800CA">
        <w:rPr>
          <w:szCs w:val="24"/>
        </w:rPr>
        <w:tab/>
        <w:t xml:space="preserve">Service shall be evaluated in accordance with the statement of philosophy </w:t>
      </w:r>
      <w:r w:rsidRPr="00F800CA">
        <w:rPr>
          <w:szCs w:val="24"/>
        </w:rPr>
        <w:tab/>
      </w:r>
      <w:r w:rsidRPr="00F800CA">
        <w:rPr>
          <w:szCs w:val="24"/>
        </w:rPr>
        <w:tab/>
      </w:r>
      <w:r w:rsidRPr="00F800CA">
        <w:rPr>
          <w:szCs w:val="24"/>
        </w:rPr>
        <w:tab/>
        <w:t>found in SWK 501 “Performance Expectations.”</w:t>
      </w:r>
    </w:p>
    <w:p w14:paraId="1C11DAC2" w14:textId="77777777" w:rsidR="00F800CA" w:rsidRPr="00F800CA" w:rsidRDefault="00F800CA" w:rsidP="00F800CA">
      <w:pPr>
        <w:rPr>
          <w:szCs w:val="24"/>
        </w:rPr>
      </w:pPr>
    </w:p>
    <w:p w14:paraId="74020463" w14:textId="77777777" w:rsidR="00F800CA" w:rsidRPr="00F800CA" w:rsidRDefault="00F800CA" w:rsidP="00F800CA">
      <w:pPr>
        <w:rPr>
          <w:szCs w:val="24"/>
        </w:rPr>
      </w:pPr>
    </w:p>
    <w:p w14:paraId="0C6F47D9" w14:textId="77777777" w:rsidR="00F800CA" w:rsidRPr="00F800CA" w:rsidRDefault="00F800CA" w:rsidP="00F800CA">
      <w:pPr>
        <w:rPr>
          <w:szCs w:val="24"/>
        </w:rPr>
      </w:pPr>
    </w:p>
    <w:p w14:paraId="2424094E" w14:textId="77777777" w:rsidR="00F800CA" w:rsidRPr="00F800CA" w:rsidRDefault="00F800CA" w:rsidP="00F800CA">
      <w:pPr>
        <w:rPr>
          <w:szCs w:val="24"/>
        </w:rPr>
      </w:pPr>
    </w:p>
    <w:p w14:paraId="1585B507" w14:textId="77777777" w:rsidR="00F800CA" w:rsidRPr="00F800CA" w:rsidRDefault="00F800CA" w:rsidP="00F800CA">
      <w:pPr>
        <w:rPr>
          <w:b/>
          <w:szCs w:val="24"/>
        </w:rPr>
      </w:pPr>
      <w:r w:rsidRPr="00F800CA">
        <w:rPr>
          <w:b/>
          <w:szCs w:val="24"/>
        </w:rPr>
        <w:t>SWK 509-06</w:t>
      </w:r>
    </w:p>
    <w:p w14:paraId="457E9027" w14:textId="77777777" w:rsidR="00F800CA" w:rsidRPr="00F800CA" w:rsidRDefault="00F800CA" w:rsidP="00F800CA">
      <w:pPr>
        <w:rPr>
          <w:b/>
          <w:szCs w:val="24"/>
        </w:rPr>
      </w:pPr>
      <w:r w:rsidRPr="00F800CA">
        <w:rPr>
          <w:b/>
          <w:szCs w:val="24"/>
        </w:rPr>
        <w:t xml:space="preserve">Evaluation Criteria for Promotion to Clinical Full Professor </w:t>
      </w:r>
    </w:p>
    <w:p w14:paraId="236D145E" w14:textId="77777777"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14:paraId="2AB318B7" w14:textId="77777777" w:rsidR="00336CEB" w:rsidRDefault="00336CEB" w:rsidP="00336CEB">
      <w:pPr>
        <w:rPr>
          <w:b/>
          <w:szCs w:val="24"/>
        </w:rPr>
      </w:pPr>
      <w:r>
        <w:rPr>
          <w:b/>
          <w:szCs w:val="24"/>
        </w:rPr>
        <w:t>Dean Approved 2/2/2007</w:t>
      </w:r>
    </w:p>
    <w:p w14:paraId="33C7F1A8" w14:textId="77777777" w:rsidR="00F800CA" w:rsidRPr="00F800CA" w:rsidRDefault="00F800CA" w:rsidP="00F800CA">
      <w:pPr>
        <w:rPr>
          <w:b/>
          <w:szCs w:val="24"/>
        </w:rPr>
      </w:pPr>
      <w:r w:rsidRPr="00F800CA">
        <w:rPr>
          <w:b/>
          <w:szCs w:val="24"/>
        </w:rPr>
        <w:t>Page 2 of 2</w:t>
      </w:r>
    </w:p>
    <w:p w14:paraId="188E9752" w14:textId="77777777" w:rsidR="00F800CA" w:rsidRPr="00F800CA" w:rsidRDefault="00F800CA" w:rsidP="00F800CA">
      <w:pPr>
        <w:rPr>
          <w:szCs w:val="24"/>
        </w:rPr>
      </w:pPr>
    </w:p>
    <w:p w14:paraId="314FDDBC" w14:textId="77777777" w:rsidR="00F800CA" w:rsidRPr="00F800CA" w:rsidRDefault="00F800CA" w:rsidP="00F800CA">
      <w:pPr>
        <w:rPr>
          <w:szCs w:val="24"/>
        </w:rPr>
      </w:pPr>
    </w:p>
    <w:p w14:paraId="5FFA50EF" w14:textId="77777777" w:rsidR="00F800CA" w:rsidRPr="00F800CA" w:rsidRDefault="00F800CA" w:rsidP="00F800CA">
      <w:pPr>
        <w:rPr>
          <w:szCs w:val="24"/>
        </w:rPr>
      </w:pPr>
    </w:p>
    <w:p w14:paraId="20FFC049" w14:textId="77777777" w:rsidR="00F800CA" w:rsidRPr="00F800CA" w:rsidRDefault="00F800CA" w:rsidP="00F800CA">
      <w:pPr>
        <w:rPr>
          <w:szCs w:val="24"/>
        </w:rPr>
      </w:pPr>
      <w:r w:rsidRPr="00F800CA">
        <w:rPr>
          <w:szCs w:val="24"/>
        </w:rPr>
        <w:t>E.</w:t>
      </w:r>
      <w:r w:rsidRPr="00F800CA">
        <w:rPr>
          <w:szCs w:val="24"/>
        </w:rPr>
        <w:tab/>
        <w:t>National Reputation</w:t>
      </w:r>
    </w:p>
    <w:p w14:paraId="0E8073BC" w14:textId="77777777" w:rsidR="00F800CA" w:rsidRPr="00F800CA" w:rsidRDefault="00F800CA" w:rsidP="00F800CA">
      <w:pPr>
        <w:rPr>
          <w:szCs w:val="24"/>
        </w:rPr>
      </w:pPr>
    </w:p>
    <w:p w14:paraId="70E4A426" w14:textId="77777777" w:rsidR="00F800CA" w:rsidRPr="00F800CA" w:rsidRDefault="00F800CA" w:rsidP="00F800CA">
      <w:pPr>
        <w:rPr>
          <w:szCs w:val="24"/>
        </w:rPr>
      </w:pPr>
      <w:r w:rsidRPr="00F800CA">
        <w:rPr>
          <w:szCs w:val="24"/>
        </w:rPr>
        <w:tab/>
        <w:t>1.</w:t>
      </w:r>
      <w:r w:rsidRPr="00F800CA">
        <w:rPr>
          <w:szCs w:val="24"/>
        </w:rPr>
        <w:tab/>
        <w:t xml:space="preserve">An additional criterion for promotion to Professor is evidence that the </w:t>
      </w:r>
      <w:r w:rsidRPr="00F800CA">
        <w:rPr>
          <w:szCs w:val="24"/>
        </w:rPr>
        <w:tab/>
      </w:r>
      <w:r w:rsidRPr="00F800CA">
        <w:rPr>
          <w:szCs w:val="24"/>
        </w:rPr>
        <w:tab/>
      </w:r>
      <w:r w:rsidRPr="00F800CA">
        <w:rPr>
          <w:szCs w:val="24"/>
        </w:rPr>
        <w:tab/>
        <w:t>candidate has attained a national reputation.</w:t>
      </w:r>
    </w:p>
    <w:p w14:paraId="0E7A3022" w14:textId="77777777" w:rsidR="00F800CA" w:rsidRPr="00F800CA" w:rsidRDefault="00F800CA" w:rsidP="00F800CA">
      <w:pPr>
        <w:rPr>
          <w:szCs w:val="24"/>
        </w:rPr>
      </w:pPr>
    </w:p>
    <w:p w14:paraId="0095323E" w14:textId="77777777" w:rsidR="00F800CA" w:rsidRPr="00F800CA" w:rsidRDefault="00F800CA" w:rsidP="00F800CA">
      <w:pPr>
        <w:rPr>
          <w:szCs w:val="24"/>
        </w:rPr>
      </w:pPr>
      <w:r w:rsidRPr="00F800CA">
        <w:rPr>
          <w:szCs w:val="24"/>
        </w:rPr>
        <w:tab/>
      </w:r>
      <w:r w:rsidRPr="00F800CA">
        <w:rPr>
          <w:szCs w:val="24"/>
        </w:rPr>
        <w:tab/>
        <w:t>a.</w:t>
      </w:r>
      <w:r w:rsidRPr="00F800CA">
        <w:rPr>
          <w:szCs w:val="24"/>
        </w:rPr>
        <w:tab/>
        <w:t xml:space="preserve">Invitational presentations and/or key note addresses presented at </w:t>
      </w:r>
      <w:r w:rsidRPr="00F800CA">
        <w:rPr>
          <w:szCs w:val="24"/>
        </w:rPr>
        <w:tab/>
      </w:r>
      <w:r w:rsidRPr="00F800CA">
        <w:rPr>
          <w:szCs w:val="24"/>
        </w:rPr>
        <w:tab/>
      </w:r>
      <w:r w:rsidRPr="00F800CA">
        <w:rPr>
          <w:szCs w:val="24"/>
        </w:rPr>
        <w:tab/>
      </w:r>
      <w:r w:rsidRPr="00F800CA">
        <w:rPr>
          <w:szCs w:val="24"/>
        </w:rPr>
        <w:tab/>
        <w:t>national and international conferences, institutes, or organizations.</w:t>
      </w:r>
    </w:p>
    <w:p w14:paraId="76B5163D" w14:textId="77777777" w:rsidR="00F800CA" w:rsidRPr="00F800CA" w:rsidRDefault="00F800CA" w:rsidP="00F800CA">
      <w:pPr>
        <w:rPr>
          <w:szCs w:val="24"/>
        </w:rPr>
      </w:pPr>
    </w:p>
    <w:p w14:paraId="1C231853" w14:textId="77777777" w:rsidR="00F800CA" w:rsidRPr="00F800CA" w:rsidRDefault="00F800CA" w:rsidP="00F800CA">
      <w:pPr>
        <w:rPr>
          <w:szCs w:val="24"/>
        </w:rPr>
      </w:pPr>
      <w:r w:rsidRPr="00F800CA">
        <w:rPr>
          <w:szCs w:val="24"/>
        </w:rPr>
        <w:tab/>
      </w:r>
      <w:r w:rsidRPr="00F800CA">
        <w:rPr>
          <w:szCs w:val="24"/>
        </w:rPr>
        <w:tab/>
        <w:t>b.</w:t>
      </w:r>
      <w:r w:rsidRPr="00F800CA">
        <w:rPr>
          <w:szCs w:val="24"/>
        </w:rPr>
        <w:tab/>
        <w:t xml:space="preserve">Use of teaching or administrative materials in other social work </w:t>
      </w:r>
      <w:r w:rsidRPr="00F800CA">
        <w:rPr>
          <w:szCs w:val="24"/>
        </w:rPr>
        <w:tab/>
      </w:r>
      <w:r w:rsidRPr="00F800CA">
        <w:rPr>
          <w:szCs w:val="24"/>
        </w:rPr>
        <w:tab/>
      </w:r>
      <w:r w:rsidRPr="00F800CA">
        <w:rPr>
          <w:szCs w:val="24"/>
        </w:rPr>
        <w:tab/>
      </w:r>
      <w:r w:rsidRPr="00F800CA">
        <w:rPr>
          <w:szCs w:val="24"/>
        </w:rPr>
        <w:tab/>
        <w:t>programs.</w:t>
      </w:r>
    </w:p>
    <w:p w14:paraId="0968F867" w14:textId="77777777" w:rsidR="00F800CA" w:rsidRPr="00F800CA" w:rsidRDefault="00F800CA" w:rsidP="00F800CA">
      <w:pPr>
        <w:rPr>
          <w:szCs w:val="24"/>
        </w:rPr>
      </w:pPr>
    </w:p>
    <w:p w14:paraId="1B0E4F80" w14:textId="77777777" w:rsidR="00F800CA" w:rsidRPr="00F800CA" w:rsidRDefault="00F800CA" w:rsidP="00F800CA">
      <w:pPr>
        <w:rPr>
          <w:szCs w:val="24"/>
        </w:rPr>
      </w:pPr>
      <w:r w:rsidRPr="00F800CA">
        <w:rPr>
          <w:szCs w:val="24"/>
        </w:rPr>
        <w:tab/>
      </w:r>
      <w:r w:rsidRPr="00F800CA">
        <w:rPr>
          <w:szCs w:val="24"/>
        </w:rPr>
        <w:tab/>
        <w:t>c.</w:t>
      </w:r>
      <w:r w:rsidRPr="00F800CA">
        <w:rPr>
          <w:szCs w:val="24"/>
        </w:rPr>
        <w:tab/>
        <w:t>Positions of leadership in National and Professional Associations.</w:t>
      </w:r>
    </w:p>
    <w:p w14:paraId="0F0CB14D" w14:textId="77777777" w:rsidR="00F800CA" w:rsidRPr="00F800CA" w:rsidRDefault="00F800CA" w:rsidP="00F800CA">
      <w:pPr>
        <w:rPr>
          <w:szCs w:val="24"/>
        </w:rPr>
      </w:pPr>
    </w:p>
    <w:p w14:paraId="74FA9B9B" w14:textId="77777777" w:rsidR="00F800CA" w:rsidRPr="00F800CA" w:rsidRDefault="00F800CA" w:rsidP="00F800CA">
      <w:pPr>
        <w:rPr>
          <w:szCs w:val="24"/>
        </w:rPr>
      </w:pPr>
    </w:p>
    <w:p w14:paraId="4D3071D5" w14:textId="77777777" w:rsidR="00F800CA" w:rsidRPr="00F800CA" w:rsidRDefault="00F800CA" w:rsidP="00F800CA">
      <w:pPr>
        <w:rPr>
          <w:szCs w:val="24"/>
        </w:rPr>
      </w:pPr>
    </w:p>
    <w:p w14:paraId="568BE134" w14:textId="77777777" w:rsidR="00F800CA" w:rsidRDefault="00F800CA">
      <w:pPr>
        <w:spacing w:after="200" w:line="276" w:lineRule="auto"/>
      </w:pPr>
      <w:r>
        <w:br w:type="page"/>
      </w:r>
    </w:p>
    <w:p w14:paraId="4F4B6626" w14:textId="77777777" w:rsidR="00F800CA" w:rsidRPr="00F800CA" w:rsidRDefault="00F800CA" w:rsidP="00F800CA">
      <w:pPr>
        <w:rPr>
          <w:b/>
          <w:szCs w:val="24"/>
        </w:rPr>
      </w:pPr>
      <w:r w:rsidRPr="00F800CA">
        <w:rPr>
          <w:b/>
          <w:szCs w:val="24"/>
        </w:rPr>
        <w:t>SWK 509-07</w:t>
      </w:r>
    </w:p>
    <w:p w14:paraId="1A9AACFA" w14:textId="77777777" w:rsidR="00F800CA" w:rsidRPr="00F800CA" w:rsidRDefault="00F800CA" w:rsidP="00F800CA">
      <w:pPr>
        <w:rPr>
          <w:b/>
          <w:szCs w:val="24"/>
        </w:rPr>
      </w:pPr>
      <w:r w:rsidRPr="00F800CA">
        <w:rPr>
          <w:b/>
          <w:szCs w:val="24"/>
        </w:rPr>
        <w:t>Procedures for Promotion to Clinical Full Professor</w:t>
      </w:r>
    </w:p>
    <w:p w14:paraId="3AEABF3F" w14:textId="77777777"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14:paraId="5AB7B837" w14:textId="77777777" w:rsidR="00336CEB" w:rsidRDefault="00336CEB" w:rsidP="00336CEB">
      <w:pPr>
        <w:rPr>
          <w:b/>
          <w:szCs w:val="24"/>
        </w:rPr>
      </w:pPr>
      <w:r>
        <w:rPr>
          <w:b/>
          <w:szCs w:val="24"/>
        </w:rPr>
        <w:t>Dean Approved 2/2/2007</w:t>
      </w:r>
    </w:p>
    <w:p w14:paraId="5522F823" w14:textId="77777777" w:rsidR="00F800CA" w:rsidRPr="00F800CA" w:rsidRDefault="00F800CA" w:rsidP="00F800CA">
      <w:pPr>
        <w:rPr>
          <w:b/>
          <w:szCs w:val="24"/>
        </w:rPr>
      </w:pPr>
      <w:r w:rsidRPr="00F800CA">
        <w:rPr>
          <w:b/>
          <w:szCs w:val="24"/>
        </w:rPr>
        <w:t>Page 1 of 2</w:t>
      </w:r>
    </w:p>
    <w:p w14:paraId="39962E9B" w14:textId="77777777" w:rsidR="00F800CA" w:rsidRPr="00F800CA" w:rsidRDefault="00F800CA" w:rsidP="00F800CA">
      <w:pPr>
        <w:rPr>
          <w:szCs w:val="24"/>
        </w:rPr>
      </w:pPr>
    </w:p>
    <w:p w14:paraId="5186CC9F" w14:textId="77777777" w:rsidR="00F800CA" w:rsidRPr="00F800CA" w:rsidRDefault="00F800CA" w:rsidP="00F800CA">
      <w:pPr>
        <w:rPr>
          <w:szCs w:val="24"/>
        </w:rPr>
      </w:pPr>
      <w:r w:rsidRPr="00F800CA">
        <w:rPr>
          <w:b/>
          <w:szCs w:val="24"/>
          <w:u w:val="single"/>
        </w:rPr>
        <w:t>PURPOSE</w:t>
      </w:r>
      <w:r w:rsidRPr="00F800CA">
        <w:rPr>
          <w:szCs w:val="24"/>
        </w:rPr>
        <w:t>:</w:t>
      </w:r>
      <w:r w:rsidRPr="00F800CA">
        <w:rPr>
          <w:szCs w:val="24"/>
        </w:rPr>
        <w:tab/>
      </w:r>
      <w:r w:rsidRPr="00F800CA">
        <w:rPr>
          <w:szCs w:val="24"/>
        </w:rPr>
        <w:tab/>
        <w:t>To Establish Procedures for Promotion to Clinical Full Professor</w:t>
      </w:r>
    </w:p>
    <w:p w14:paraId="3B64C136" w14:textId="77777777" w:rsidR="00F800CA" w:rsidRPr="00F800CA" w:rsidRDefault="00F800CA" w:rsidP="00F800CA">
      <w:pPr>
        <w:rPr>
          <w:szCs w:val="24"/>
        </w:rPr>
      </w:pPr>
    </w:p>
    <w:p w14:paraId="2354F91B" w14:textId="77777777" w:rsidR="00F800CA" w:rsidRPr="00F800CA" w:rsidRDefault="00F800CA" w:rsidP="00F800CA">
      <w:pPr>
        <w:rPr>
          <w:szCs w:val="24"/>
        </w:rPr>
      </w:pPr>
      <w:r w:rsidRPr="00F800CA">
        <w:rPr>
          <w:b/>
          <w:szCs w:val="24"/>
          <w:u w:val="single"/>
        </w:rPr>
        <w:t>SOURCES</w:t>
      </w:r>
      <w:r w:rsidRPr="00F800CA">
        <w:rPr>
          <w:szCs w:val="24"/>
        </w:rPr>
        <w:t>:</w:t>
      </w:r>
      <w:r w:rsidRPr="00F800CA">
        <w:rPr>
          <w:szCs w:val="24"/>
        </w:rPr>
        <w:tab/>
      </w:r>
      <w:r w:rsidRPr="00F800CA">
        <w:rPr>
          <w:szCs w:val="24"/>
        </w:rPr>
        <w:tab/>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r w:rsidRPr="00F800CA">
        <w:rPr>
          <w:szCs w:val="24"/>
        </w:rPr>
        <w:t xml:space="preserve"> Faculty Council</w:t>
      </w:r>
    </w:p>
    <w:p w14:paraId="0DE53509" w14:textId="77777777" w:rsidR="00F800CA" w:rsidRPr="00F800CA" w:rsidRDefault="00F800CA" w:rsidP="00F800CA">
      <w:pPr>
        <w:rPr>
          <w:szCs w:val="24"/>
        </w:rPr>
      </w:pPr>
    </w:p>
    <w:p w14:paraId="2D3064E6" w14:textId="77777777" w:rsidR="00F800CA" w:rsidRPr="00F800CA" w:rsidRDefault="00F800CA" w:rsidP="00F800CA">
      <w:pPr>
        <w:rPr>
          <w:szCs w:val="24"/>
        </w:rPr>
      </w:pPr>
      <w:r w:rsidRPr="00F800CA">
        <w:rPr>
          <w:b/>
          <w:szCs w:val="24"/>
          <w:u w:val="single"/>
        </w:rPr>
        <w:t>APPLICABILITY</w:t>
      </w:r>
      <w:r w:rsidRPr="00F800CA">
        <w:rPr>
          <w:szCs w:val="24"/>
        </w:rPr>
        <w:t>:</w:t>
      </w:r>
      <w:r w:rsidRPr="00F800CA">
        <w:rPr>
          <w:szCs w:val="24"/>
        </w:rPr>
        <w:tab/>
        <w:t xml:space="preserve">All Clinical Track Faculty, </w:t>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p>
    <w:p w14:paraId="349BA219" w14:textId="77777777" w:rsidR="00F800CA" w:rsidRPr="00F800CA" w:rsidRDefault="00F800CA" w:rsidP="00F800CA">
      <w:pPr>
        <w:rPr>
          <w:szCs w:val="24"/>
        </w:rPr>
      </w:pPr>
    </w:p>
    <w:p w14:paraId="51A66B0E" w14:textId="77777777" w:rsidR="00F800CA" w:rsidRPr="00F800CA" w:rsidRDefault="00F800CA" w:rsidP="00F800CA">
      <w:pPr>
        <w:rPr>
          <w:szCs w:val="24"/>
        </w:rPr>
      </w:pPr>
      <w:r w:rsidRPr="00F800CA">
        <w:rPr>
          <w:b/>
          <w:szCs w:val="24"/>
          <w:u w:val="single"/>
        </w:rPr>
        <w:t>POLICY</w:t>
      </w:r>
      <w:r w:rsidRPr="00F800CA">
        <w:rPr>
          <w:szCs w:val="24"/>
        </w:rPr>
        <w:t>:</w:t>
      </w:r>
      <w:r w:rsidRPr="00F800CA">
        <w:rPr>
          <w:szCs w:val="24"/>
        </w:rPr>
        <w:tab/>
      </w:r>
      <w:r w:rsidRPr="00F800CA">
        <w:rPr>
          <w:szCs w:val="24"/>
        </w:rPr>
        <w:tab/>
        <w:t>Procedures for Promotion Review</w:t>
      </w:r>
    </w:p>
    <w:p w14:paraId="7865C6FB" w14:textId="77777777" w:rsidR="00F800CA" w:rsidRPr="00F800CA" w:rsidRDefault="00F800CA" w:rsidP="00F800CA">
      <w:pPr>
        <w:rPr>
          <w:szCs w:val="24"/>
        </w:rPr>
      </w:pPr>
    </w:p>
    <w:p w14:paraId="738F95A6" w14:textId="77777777" w:rsidR="00F800CA" w:rsidRPr="00F800CA" w:rsidRDefault="00F800CA" w:rsidP="00F800CA">
      <w:pPr>
        <w:rPr>
          <w:szCs w:val="24"/>
        </w:rPr>
      </w:pPr>
      <w:r w:rsidRPr="00F800CA">
        <w:rPr>
          <w:szCs w:val="24"/>
        </w:rPr>
        <w:t>A.</w:t>
      </w:r>
      <w:r w:rsidRPr="00F800CA">
        <w:rPr>
          <w:szCs w:val="24"/>
        </w:rPr>
        <w:tab/>
        <w:t>Promotion Review</w:t>
      </w:r>
    </w:p>
    <w:p w14:paraId="666CF4EB" w14:textId="77777777" w:rsidR="00F800CA" w:rsidRPr="00F800CA" w:rsidRDefault="00F800CA" w:rsidP="00F800CA">
      <w:pPr>
        <w:rPr>
          <w:szCs w:val="24"/>
        </w:rPr>
      </w:pPr>
    </w:p>
    <w:p w14:paraId="7CFCBFB2" w14:textId="77777777" w:rsidR="00F800CA" w:rsidRPr="00F800CA" w:rsidRDefault="00F800CA" w:rsidP="00F800CA">
      <w:pPr>
        <w:rPr>
          <w:szCs w:val="24"/>
        </w:rPr>
      </w:pPr>
      <w:r w:rsidRPr="00F800CA">
        <w:rPr>
          <w:szCs w:val="24"/>
        </w:rPr>
        <w:tab/>
        <w:t xml:space="preserve">The scheduling of all personnel procedures is subject to the “Schedule of ASU </w:t>
      </w:r>
      <w:r w:rsidRPr="00F800CA">
        <w:rPr>
          <w:szCs w:val="24"/>
        </w:rPr>
        <w:tab/>
      </w:r>
      <w:r w:rsidRPr="00F800CA">
        <w:rPr>
          <w:szCs w:val="24"/>
        </w:rPr>
        <w:tab/>
        <w:t xml:space="preserve">Academic Personnel Actions” disseminated each year by the Assistant Vice </w:t>
      </w:r>
      <w:r w:rsidRPr="00F800CA">
        <w:rPr>
          <w:szCs w:val="24"/>
        </w:rPr>
        <w:tab/>
        <w:t>President for Academic Personnel.</w:t>
      </w:r>
    </w:p>
    <w:p w14:paraId="07531830" w14:textId="77777777" w:rsidR="00F800CA" w:rsidRPr="00F800CA" w:rsidRDefault="00F800CA" w:rsidP="00F800CA">
      <w:pPr>
        <w:rPr>
          <w:szCs w:val="24"/>
        </w:rPr>
      </w:pPr>
    </w:p>
    <w:p w14:paraId="19D39B1E" w14:textId="77777777" w:rsidR="00F800CA" w:rsidRPr="00F800CA" w:rsidRDefault="00F800CA" w:rsidP="00F800CA">
      <w:pPr>
        <w:rPr>
          <w:szCs w:val="24"/>
        </w:rPr>
      </w:pPr>
      <w:r w:rsidRPr="00F800CA">
        <w:rPr>
          <w:szCs w:val="24"/>
        </w:rPr>
        <w:t>B.</w:t>
      </w:r>
      <w:r w:rsidRPr="00F800CA">
        <w:rPr>
          <w:szCs w:val="24"/>
        </w:rPr>
        <w:tab/>
        <w:t>Procedures</w:t>
      </w:r>
    </w:p>
    <w:p w14:paraId="65F291C8" w14:textId="77777777" w:rsidR="00F800CA" w:rsidRPr="00F800CA" w:rsidRDefault="00F800CA" w:rsidP="00F800CA">
      <w:pPr>
        <w:rPr>
          <w:szCs w:val="24"/>
        </w:rPr>
      </w:pPr>
    </w:p>
    <w:p w14:paraId="25CF953A" w14:textId="77777777" w:rsidR="00F800CA" w:rsidRPr="00F800CA" w:rsidRDefault="00F800CA" w:rsidP="00F800CA">
      <w:pPr>
        <w:rPr>
          <w:szCs w:val="24"/>
        </w:rPr>
      </w:pPr>
      <w:r w:rsidRPr="00F800CA">
        <w:rPr>
          <w:szCs w:val="24"/>
        </w:rPr>
        <w:tab/>
        <w:t>1.</w:t>
      </w:r>
      <w:r w:rsidRPr="00F800CA">
        <w:rPr>
          <w:szCs w:val="24"/>
        </w:rPr>
        <w:tab/>
        <w:t xml:space="preserve">In accordance with the schedule, faculty members requesting review for </w:t>
      </w:r>
      <w:r w:rsidRPr="00F800CA">
        <w:rPr>
          <w:szCs w:val="24"/>
        </w:rPr>
        <w:tab/>
      </w:r>
      <w:r w:rsidRPr="00F800CA">
        <w:rPr>
          <w:szCs w:val="24"/>
        </w:rPr>
        <w:tab/>
      </w:r>
      <w:r w:rsidRPr="00F800CA">
        <w:rPr>
          <w:szCs w:val="24"/>
        </w:rPr>
        <w:tab/>
        <w:t xml:space="preserve">promotion to Clinical Full Professor will submit three copies of their </w:t>
      </w:r>
      <w:r w:rsidRPr="00F800CA">
        <w:rPr>
          <w:szCs w:val="24"/>
        </w:rPr>
        <w:tab/>
      </w:r>
      <w:r w:rsidRPr="00F800CA">
        <w:rPr>
          <w:szCs w:val="24"/>
        </w:rPr>
        <w:tab/>
      </w:r>
      <w:r w:rsidRPr="00F800CA">
        <w:rPr>
          <w:szCs w:val="24"/>
        </w:rPr>
        <w:tab/>
        <w:t xml:space="preserve">materials to the Director’s Office by the due date in accordance with </w:t>
      </w:r>
      <w:r w:rsidRPr="00F800CA">
        <w:rPr>
          <w:szCs w:val="24"/>
        </w:rPr>
        <w:tab/>
      </w:r>
      <w:r w:rsidRPr="00F800CA">
        <w:rPr>
          <w:szCs w:val="24"/>
        </w:rPr>
        <w:tab/>
      </w:r>
      <w:r w:rsidRPr="00F800CA">
        <w:rPr>
          <w:szCs w:val="24"/>
        </w:rPr>
        <w:tab/>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r w:rsidRPr="00F800CA">
        <w:rPr>
          <w:szCs w:val="24"/>
        </w:rPr>
        <w:t xml:space="preserve"> policy.</w:t>
      </w:r>
    </w:p>
    <w:p w14:paraId="279C974E" w14:textId="77777777" w:rsidR="00F800CA" w:rsidRPr="00F800CA" w:rsidRDefault="00F800CA" w:rsidP="00F800CA">
      <w:pPr>
        <w:rPr>
          <w:szCs w:val="24"/>
        </w:rPr>
      </w:pPr>
    </w:p>
    <w:p w14:paraId="3D655EE2" w14:textId="77777777" w:rsidR="00F800CA" w:rsidRPr="00F800CA" w:rsidRDefault="00F800CA" w:rsidP="00F800CA">
      <w:pPr>
        <w:rPr>
          <w:szCs w:val="24"/>
        </w:rPr>
      </w:pPr>
      <w:r w:rsidRPr="00F800CA">
        <w:rPr>
          <w:szCs w:val="24"/>
        </w:rPr>
        <w:tab/>
        <w:t>2.</w:t>
      </w:r>
      <w:r w:rsidRPr="00F800CA">
        <w:rPr>
          <w:szCs w:val="24"/>
        </w:rPr>
        <w:tab/>
        <w:t xml:space="preserve">At least one copy shall be made available in the Director’s Office for all </w:t>
      </w:r>
      <w:r w:rsidRPr="00F800CA">
        <w:rPr>
          <w:szCs w:val="24"/>
        </w:rPr>
        <w:tab/>
      </w:r>
      <w:r w:rsidRPr="00F800CA">
        <w:rPr>
          <w:szCs w:val="24"/>
        </w:rPr>
        <w:tab/>
      </w:r>
      <w:r w:rsidRPr="00F800CA">
        <w:rPr>
          <w:szCs w:val="24"/>
        </w:rPr>
        <w:tab/>
        <w:t>Full Professors to review.</w:t>
      </w:r>
    </w:p>
    <w:p w14:paraId="74F5CBE1" w14:textId="77777777" w:rsidR="00F800CA" w:rsidRPr="00F800CA" w:rsidRDefault="00F800CA" w:rsidP="00F800CA">
      <w:pPr>
        <w:rPr>
          <w:szCs w:val="24"/>
        </w:rPr>
      </w:pPr>
    </w:p>
    <w:p w14:paraId="149B7765" w14:textId="77777777" w:rsidR="00F800CA" w:rsidRPr="00F800CA" w:rsidRDefault="00F800CA" w:rsidP="00F800CA">
      <w:pPr>
        <w:rPr>
          <w:szCs w:val="24"/>
        </w:rPr>
      </w:pPr>
      <w:r w:rsidRPr="00F800CA">
        <w:rPr>
          <w:szCs w:val="24"/>
        </w:rPr>
        <w:tab/>
        <w:t>3.</w:t>
      </w:r>
      <w:r w:rsidRPr="00F800CA">
        <w:rPr>
          <w:szCs w:val="24"/>
        </w:rPr>
        <w:tab/>
        <w:t xml:space="preserve">The Full Professors (tenured and clinical tracks) of the </w:t>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 xml:space="preserve">Social </w:t>
          </w:r>
          <w:r w:rsidRPr="00F800CA">
            <w:rPr>
              <w:szCs w:val="24"/>
            </w:rPr>
            <w:tab/>
          </w:r>
          <w:r w:rsidRPr="00F800CA">
            <w:rPr>
              <w:szCs w:val="24"/>
            </w:rPr>
            <w:tab/>
          </w:r>
          <w:r w:rsidRPr="00F800CA">
            <w:rPr>
              <w:szCs w:val="24"/>
            </w:rPr>
            <w:tab/>
            <w:t>Work</w:t>
          </w:r>
        </w:smartTag>
      </w:smartTag>
      <w:r w:rsidRPr="00F800CA">
        <w:rPr>
          <w:szCs w:val="24"/>
        </w:rPr>
        <w:t xml:space="preserve"> shall function as the Personnel Committee in the review and </w:t>
      </w:r>
      <w:r w:rsidRPr="00F800CA">
        <w:rPr>
          <w:szCs w:val="24"/>
        </w:rPr>
        <w:tab/>
      </w:r>
      <w:r w:rsidRPr="00F800CA">
        <w:rPr>
          <w:szCs w:val="24"/>
        </w:rPr>
        <w:tab/>
      </w:r>
      <w:r w:rsidRPr="00F800CA">
        <w:rPr>
          <w:szCs w:val="24"/>
        </w:rPr>
        <w:tab/>
      </w:r>
      <w:r w:rsidRPr="00F800CA">
        <w:rPr>
          <w:szCs w:val="24"/>
        </w:rPr>
        <w:tab/>
        <w:t xml:space="preserve">evaluation of a faculty member’s request for promotion to Clinical Full </w:t>
      </w:r>
      <w:r w:rsidRPr="00F800CA">
        <w:rPr>
          <w:szCs w:val="24"/>
        </w:rPr>
        <w:tab/>
      </w:r>
      <w:r w:rsidRPr="00F800CA">
        <w:rPr>
          <w:szCs w:val="24"/>
        </w:rPr>
        <w:tab/>
      </w:r>
      <w:r w:rsidRPr="00F800CA">
        <w:rPr>
          <w:szCs w:val="24"/>
        </w:rPr>
        <w:tab/>
        <w:t>Professor.</w:t>
      </w:r>
    </w:p>
    <w:p w14:paraId="2B400C86" w14:textId="77777777" w:rsidR="00F800CA" w:rsidRPr="00F800CA" w:rsidRDefault="00F800CA" w:rsidP="00F800CA">
      <w:pPr>
        <w:rPr>
          <w:szCs w:val="24"/>
        </w:rPr>
      </w:pPr>
    </w:p>
    <w:p w14:paraId="532D384F" w14:textId="77777777" w:rsidR="00F800CA" w:rsidRPr="00F800CA" w:rsidRDefault="00F800CA" w:rsidP="00F800CA">
      <w:pPr>
        <w:rPr>
          <w:szCs w:val="24"/>
        </w:rPr>
      </w:pPr>
      <w:r w:rsidRPr="00F800CA">
        <w:rPr>
          <w:szCs w:val="24"/>
        </w:rPr>
        <w:tab/>
        <w:t>4.</w:t>
      </w:r>
      <w:r w:rsidRPr="00F800CA">
        <w:rPr>
          <w:szCs w:val="24"/>
        </w:rPr>
        <w:tab/>
        <w:t xml:space="preserve">The Full Professors shall elect the Chair of the Committee.  The Chair will </w:t>
      </w:r>
      <w:r w:rsidRPr="00F800CA">
        <w:rPr>
          <w:szCs w:val="24"/>
        </w:rPr>
        <w:tab/>
      </w:r>
      <w:r w:rsidRPr="00F800CA">
        <w:rPr>
          <w:szCs w:val="24"/>
        </w:rPr>
        <w:tab/>
        <w:t xml:space="preserve">assume responsibilities for the logistics of the process.  The Director’s </w:t>
      </w:r>
      <w:r w:rsidRPr="00F800CA">
        <w:rPr>
          <w:szCs w:val="24"/>
        </w:rPr>
        <w:tab/>
      </w:r>
      <w:r w:rsidRPr="00F800CA">
        <w:rPr>
          <w:szCs w:val="24"/>
        </w:rPr>
        <w:tab/>
      </w:r>
      <w:r w:rsidRPr="00F800CA">
        <w:rPr>
          <w:szCs w:val="24"/>
        </w:rPr>
        <w:tab/>
        <w:t>Office will provide necessary clerical support for the review process.</w:t>
      </w:r>
    </w:p>
    <w:p w14:paraId="08D6216B" w14:textId="77777777" w:rsidR="00F800CA" w:rsidRPr="00F800CA" w:rsidRDefault="00F800CA" w:rsidP="00F800CA">
      <w:pPr>
        <w:rPr>
          <w:szCs w:val="24"/>
        </w:rPr>
      </w:pPr>
    </w:p>
    <w:p w14:paraId="19CCBCDF" w14:textId="77777777" w:rsidR="00F800CA" w:rsidRPr="00F800CA" w:rsidRDefault="00F800CA" w:rsidP="00F800CA">
      <w:pPr>
        <w:rPr>
          <w:szCs w:val="24"/>
        </w:rPr>
      </w:pPr>
      <w:r w:rsidRPr="00F800CA">
        <w:rPr>
          <w:szCs w:val="24"/>
        </w:rPr>
        <w:tab/>
        <w:t>5.</w:t>
      </w:r>
      <w:r w:rsidRPr="00F800CA">
        <w:rPr>
          <w:szCs w:val="24"/>
        </w:rPr>
        <w:tab/>
        <w:t xml:space="preserve">The Committee shall undertake its review in accordance with University, </w:t>
      </w:r>
      <w:r w:rsidRPr="00F800CA">
        <w:rPr>
          <w:szCs w:val="24"/>
        </w:rPr>
        <w:tab/>
      </w:r>
      <w:r w:rsidRPr="00F800CA">
        <w:rPr>
          <w:szCs w:val="24"/>
        </w:rPr>
        <w:tab/>
      </w:r>
      <w:r w:rsidRPr="00F800CA">
        <w:rPr>
          <w:szCs w:val="24"/>
        </w:rPr>
        <w:tab/>
        <w:t xml:space="preserve">College, and </w:t>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 Policies</w:t>
          </w:r>
        </w:smartTag>
      </w:smartTag>
      <w:r w:rsidRPr="00F800CA">
        <w:rPr>
          <w:szCs w:val="24"/>
        </w:rPr>
        <w:t xml:space="preserve"> in a manner which meets the </w:t>
      </w:r>
      <w:r w:rsidRPr="00F800CA">
        <w:rPr>
          <w:szCs w:val="24"/>
        </w:rPr>
        <w:tab/>
      </w:r>
      <w:r w:rsidRPr="00F800CA">
        <w:rPr>
          <w:szCs w:val="24"/>
        </w:rPr>
        <w:tab/>
      </w:r>
      <w:r w:rsidRPr="00F800CA">
        <w:rPr>
          <w:szCs w:val="24"/>
        </w:rPr>
        <w:tab/>
        <w:t>deadlines established in the schedule.</w:t>
      </w:r>
    </w:p>
    <w:p w14:paraId="5E7676ED" w14:textId="77777777" w:rsidR="00F800CA" w:rsidRPr="00F800CA" w:rsidRDefault="00F800CA" w:rsidP="00F800CA">
      <w:pPr>
        <w:rPr>
          <w:szCs w:val="24"/>
        </w:rPr>
      </w:pPr>
    </w:p>
    <w:p w14:paraId="01BD399E" w14:textId="77777777" w:rsidR="00F800CA" w:rsidRPr="00F800CA" w:rsidRDefault="00F800CA" w:rsidP="00F800CA">
      <w:pPr>
        <w:rPr>
          <w:szCs w:val="24"/>
        </w:rPr>
      </w:pPr>
      <w:r w:rsidRPr="00F800CA">
        <w:rPr>
          <w:szCs w:val="24"/>
        </w:rPr>
        <w:tab/>
      </w:r>
    </w:p>
    <w:p w14:paraId="7631F9B3" w14:textId="23857E88" w:rsidR="00F800CA" w:rsidRPr="009B2AD9" w:rsidRDefault="00F800CA" w:rsidP="00F800CA">
      <w:pPr>
        <w:rPr>
          <w:szCs w:val="24"/>
        </w:rPr>
      </w:pPr>
      <w:r w:rsidRPr="00F800CA">
        <w:rPr>
          <w:szCs w:val="24"/>
        </w:rPr>
        <w:br w:type="page"/>
      </w:r>
      <w:r w:rsidRPr="00F800CA">
        <w:rPr>
          <w:b/>
          <w:szCs w:val="24"/>
        </w:rPr>
        <w:t>SWK 509-07</w:t>
      </w:r>
    </w:p>
    <w:p w14:paraId="76454800" w14:textId="77777777" w:rsidR="00F800CA" w:rsidRPr="00F800CA" w:rsidRDefault="00F800CA" w:rsidP="00F800CA">
      <w:pPr>
        <w:rPr>
          <w:b/>
          <w:szCs w:val="24"/>
        </w:rPr>
      </w:pPr>
      <w:r w:rsidRPr="00F800CA">
        <w:rPr>
          <w:b/>
          <w:szCs w:val="24"/>
        </w:rPr>
        <w:t>Procedures for Promotion to Clinical Full Professor</w:t>
      </w:r>
    </w:p>
    <w:p w14:paraId="5AE8317E" w14:textId="77777777"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14:paraId="18BF949B" w14:textId="77777777" w:rsidR="00336CEB" w:rsidRDefault="00336CEB" w:rsidP="00336CEB">
      <w:pPr>
        <w:rPr>
          <w:b/>
          <w:szCs w:val="24"/>
        </w:rPr>
      </w:pPr>
      <w:r>
        <w:rPr>
          <w:b/>
          <w:szCs w:val="24"/>
        </w:rPr>
        <w:t>Dean Approved 2/2/2007</w:t>
      </w:r>
    </w:p>
    <w:p w14:paraId="08B4AC05" w14:textId="77777777" w:rsidR="00F800CA" w:rsidRPr="00F800CA" w:rsidRDefault="00F800CA" w:rsidP="00F800CA">
      <w:pPr>
        <w:rPr>
          <w:b/>
          <w:szCs w:val="24"/>
        </w:rPr>
      </w:pPr>
      <w:r w:rsidRPr="00F800CA">
        <w:rPr>
          <w:b/>
          <w:szCs w:val="24"/>
        </w:rPr>
        <w:t>Page 2 of 2</w:t>
      </w:r>
    </w:p>
    <w:p w14:paraId="1637E7A7" w14:textId="77777777" w:rsidR="00F800CA" w:rsidRPr="00F800CA" w:rsidRDefault="00F800CA" w:rsidP="00F800CA">
      <w:pPr>
        <w:rPr>
          <w:szCs w:val="24"/>
        </w:rPr>
      </w:pPr>
    </w:p>
    <w:p w14:paraId="79BEAF1B" w14:textId="77777777" w:rsidR="00F800CA" w:rsidRPr="00F800CA" w:rsidRDefault="00F800CA" w:rsidP="00F800CA">
      <w:pPr>
        <w:rPr>
          <w:szCs w:val="24"/>
        </w:rPr>
      </w:pPr>
    </w:p>
    <w:p w14:paraId="23509CEA" w14:textId="77777777" w:rsidR="00F800CA" w:rsidRPr="00F800CA" w:rsidRDefault="00F800CA" w:rsidP="00F800CA">
      <w:pPr>
        <w:rPr>
          <w:szCs w:val="24"/>
        </w:rPr>
      </w:pPr>
      <w:r w:rsidRPr="00F800CA">
        <w:rPr>
          <w:szCs w:val="24"/>
        </w:rPr>
        <w:t>6.</w:t>
      </w:r>
      <w:r w:rsidRPr="00F800CA">
        <w:rPr>
          <w:szCs w:val="24"/>
        </w:rPr>
        <w:tab/>
        <w:t xml:space="preserve">The Committee shall consider all input in making its recommendations </w:t>
      </w:r>
      <w:r w:rsidRPr="00F800CA">
        <w:rPr>
          <w:szCs w:val="24"/>
        </w:rPr>
        <w:tab/>
      </w:r>
      <w:r w:rsidRPr="00F800CA">
        <w:rPr>
          <w:szCs w:val="24"/>
        </w:rPr>
        <w:tab/>
      </w:r>
      <w:r w:rsidRPr="00F800CA">
        <w:rPr>
          <w:szCs w:val="24"/>
        </w:rPr>
        <w:tab/>
        <w:t xml:space="preserve">regarding promotion.  Based on their deliberations, the Committee shall </w:t>
      </w:r>
      <w:r w:rsidRPr="00F800CA">
        <w:rPr>
          <w:szCs w:val="24"/>
        </w:rPr>
        <w:tab/>
      </w:r>
      <w:r w:rsidRPr="00F800CA">
        <w:rPr>
          <w:szCs w:val="24"/>
        </w:rPr>
        <w:tab/>
      </w:r>
      <w:r w:rsidRPr="00F800CA">
        <w:rPr>
          <w:szCs w:val="24"/>
        </w:rPr>
        <w:tab/>
        <w:t xml:space="preserve">produce a final report to the Director and shall make a recommendation </w:t>
      </w:r>
      <w:r w:rsidRPr="00F800CA">
        <w:rPr>
          <w:szCs w:val="24"/>
        </w:rPr>
        <w:tab/>
      </w:r>
      <w:r w:rsidRPr="00F800CA">
        <w:rPr>
          <w:szCs w:val="24"/>
        </w:rPr>
        <w:tab/>
      </w:r>
      <w:r w:rsidRPr="00F800CA">
        <w:rPr>
          <w:szCs w:val="24"/>
        </w:rPr>
        <w:tab/>
        <w:t>regarding promotion.</w:t>
      </w:r>
    </w:p>
    <w:p w14:paraId="66A08B75" w14:textId="77777777" w:rsidR="00F800CA" w:rsidRPr="00F800CA" w:rsidRDefault="00F800CA" w:rsidP="00F800CA">
      <w:pPr>
        <w:rPr>
          <w:szCs w:val="24"/>
        </w:rPr>
      </w:pPr>
    </w:p>
    <w:p w14:paraId="3812E82A" w14:textId="77777777" w:rsidR="00F800CA" w:rsidRPr="00F800CA" w:rsidRDefault="00F800CA" w:rsidP="00F800CA">
      <w:pPr>
        <w:rPr>
          <w:szCs w:val="24"/>
        </w:rPr>
      </w:pPr>
      <w:r w:rsidRPr="00F800CA">
        <w:rPr>
          <w:szCs w:val="24"/>
        </w:rPr>
        <w:t>7.</w:t>
      </w:r>
      <w:r w:rsidRPr="00F800CA">
        <w:rPr>
          <w:szCs w:val="24"/>
        </w:rPr>
        <w:tab/>
        <w:t>The director shall then proceed according to university policy.</w:t>
      </w:r>
    </w:p>
    <w:p w14:paraId="486152DF" w14:textId="77777777" w:rsidR="00F800CA" w:rsidRPr="00F800CA" w:rsidRDefault="00F800CA" w:rsidP="00F800CA">
      <w:pPr>
        <w:rPr>
          <w:szCs w:val="24"/>
        </w:rPr>
      </w:pPr>
    </w:p>
    <w:p w14:paraId="58B51704" w14:textId="77777777" w:rsidR="00F800CA" w:rsidRPr="00F800CA" w:rsidRDefault="00F800CA" w:rsidP="00F800CA">
      <w:pPr>
        <w:rPr>
          <w:szCs w:val="24"/>
        </w:rPr>
      </w:pPr>
    </w:p>
    <w:p w14:paraId="3640E4C6" w14:textId="77777777" w:rsidR="00F800CA" w:rsidRDefault="00F800CA" w:rsidP="009D2501">
      <w:pPr>
        <w:widowControl w:val="0"/>
      </w:pPr>
    </w:p>
    <w:p w14:paraId="72953E1E" w14:textId="77777777" w:rsidR="00F800CA" w:rsidRDefault="00F800CA" w:rsidP="009D2501">
      <w:pPr>
        <w:widowControl w:val="0"/>
      </w:pPr>
    </w:p>
    <w:p w14:paraId="627CFBF5" w14:textId="77777777" w:rsidR="00F800CA" w:rsidRDefault="00F800CA">
      <w:pPr>
        <w:spacing w:after="200" w:line="276" w:lineRule="auto"/>
      </w:pPr>
      <w:r>
        <w:br w:type="page"/>
      </w:r>
    </w:p>
    <w:p w14:paraId="6FDAD7F8" w14:textId="77777777" w:rsidR="00F800CA" w:rsidRPr="00F800CA" w:rsidRDefault="00F800CA" w:rsidP="00F800CA">
      <w:pPr>
        <w:rPr>
          <w:b/>
          <w:color w:val="000000"/>
          <w:szCs w:val="24"/>
        </w:rPr>
      </w:pPr>
      <w:r w:rsidRPr="00F800CA">
        <w:rPr>
          <w:b/>
          <w:color w:val="000000"/>
          <w:szCs w:val="24"/>
        </w:rPr>
        <w:t>SWK 510-01</w:t>
      </w:r>
    </w:p>
    <w:p w14:paraId="399C2980" w14:textId="77777777" w:rsidR="00F800CA" w:rsidRPr="00F800CA" w:rsidRDefault="00F800CA" w:rsidP="00F800CA">
      <w:pPr>
        <w:rPr>
          <w:b/>
          <w:color w:val="000000"/>
          <w:szCs w:val="24"/>
        </w:rPr>
      </w:pPr>
      <w:r w:rsidRPr="00F800CA">
        <w:rPr>
          <w:b/>
          <w:color w:val="000000"/>
          <w:szCs w:val="24"/>
        </w:rPr>
        <w:t>Appointment of Research Faculty</w:t>
      </w:r>
    </w:p>
    <w:p w14:paraId="36F0D643" w14:textId="77777777" w:rsidR="00F800CA" w:rsidRPr="00F800CA" w:rsidRDefault="00F800CA" w:rsidP="00F800CA">
      <w:pPr>
        <w:rPr>
          <w:b/>
          <w:color w:val="000000"/>
          <w:szCs w:val="24"/>
        </w:rPr>
      </w:pPr>
      <w:r w:rsidRPr="00F800CA">
        <w:rPr>
          <w:b/>
          <w:color w:val="000000"/>
          <w:szCs w:val="24"/>
        </w:rPr>
        <w:t>Effective 12/4/</w:t>
      </w:r>
      <w:r w:rsidR="00336CEB">
        <w:rPr>
          <w:b/>
          <w:color w:val="000000"/>
          <w:szCs w:val="24"/>
        </w:rPr>
        <w:t>20</w:t>
      </w:r>
      <w:r w:rsidRPr="00F800CA">
        <w:rPr>
          <w:b/>
          <w:color w:val="000000"/>
          <w:szCs w:val="24"/>
        </w:rPr>
        <w:t>09</w:t>
      </w:r>
    </w:p>
    <w:p w14:paraId="50589C1C" w14:textId="77777777" w:rsidR="00F800CA" w:rsidRPr="00F800CA" w:rsidRDefault="00F800CA" w:rsidP="00F800CA">
      <w:pPr>
        <w:rPr>
          <w:b/>
          <w:color w:val="000000"/>
          <w:szCs w:val="24"/>
        </w:rPr>
      </w:pPr>
      <w:r w:rsidRPr="00F800CA">
        <w:rPr>
          <w:b/>
          <w:color w:val="000000"/>
          <w:szCs w:val="24"/>
        </w:rPr>
        <w:t>Revised 3/26/</w:t>
      </w:r>
      <w:r w:rsidR="00336CEB">
        <w:rPr>
          <w:b/>
          <w:color w:val="000000"/>
          <w:szCs w:val="24"/>
        </w:rPr>
        <w:t>20</w:t>
      </w:r>
      <w:r w:rsidRPr="00F800CA">
        <w:rPr>
          <w:b/>
          <w:color w:val="000000"/>
          <w:szCs w:val="24"/>
        </w:rPr>
        <w:t>10</w:t>
      </w:r>
    </w:p>
    <w:p w14:paraId="7269BADB" w14:textId="77777777" w:rsidR="00F800CA" w:rsidRPr="00F800CA" w:rsidRDefault="00F800CA" w:rsidP="00F800CA">
      <w:pPr>
        <w:rPr>
          <w:b/>
          <w:color w:val="000000"/>
          <w:szCs w:val="24"/>
        </w:rPr>
      </w:pPr>
      <w:r w:rsidRPr="00F800CA">
        <w:rPr>
          <w:b/>
          <w:color w:val="000000"/>
          <w:szCs w:val="24"/>
        </w:rPr>
        <w:t>Page 1 of 2</w:t>
      </w:r>
    </w:p>
    <w:p w14:paraId="5D3257D9" w14:textId="77777777" w:rsidR="00F800CA" w:rsidRPr="00F800CA" w:rsidRDefault="00F800CA" w:rsidP="00F800CA">
      <w:pPr>
        <w:jc w:val="center"/>
        <w:rPr>
          <w:b/>
          <w:color w:val="000000"/>
          <w:szCs w:val="24"/>
        </w:rPr>
      </w:pPr>
    </w:p>
    <w:p w14:paraId="6F60F612" w14:textId="77777777" w:rsidR="00F800CA" w:rsidRPr="00F800CA" w:rsidRDefault="00F800CA" w:rsidP="00F800CA">
      <w:pPr>
        <w:rPr>
          <w:color w:val="000000"/>
          <w:szCs w:val="24"/>
        </w:rPr>
      </w:pPr>
      <w:r w:rsidRPr="00F800CA">
        <w:rPr>
          <w:b/>
          <w:color w:val="000000"/>
          <w:szCs w:val="24"/>
          <w:u w:val="single"/>
        </w:rPr>
        <w:t>PURPOSE</w:t>
      </w:r>
      <w:r w:rsidRPr="00F800CA">
        <w:rPr>
          <w:color w:val="000000"/>
          <w:szCs w:val="24"/>
        </w:rPr>
        <w:t xml:space="preserve">:  </w:t>
      </w:r>
      <w:r w:rsidRPr="00F800CA">
        <w:rPr>
          <w:color w:val="000000"/>
          <w:szCs w:val="24"/>
        </w:rPr>
        <w:tab/>
        <w:t>To Define Criteria for Hiring and Promoting Research Faculty</w:t>
      </w:r>
    </w:p>
    <w:p w14:paraId="75CD135C" w14:textId="77777777" w:rsidR="00F800CA" w:rsidRPr="00F800CA" w:rsidRDefault="00F800CA" w:rsidP="00F800CA">
      <w:pPr>
        <w:rPr>
          <w:color w:val="000000"/>
          <w:szCs w:val="24"/>
        </w:rPr>
      </w:pPr>
    </w:p>
    <w:p w14:paraId="576CB651" w14:textId="77777777" w:rsidR="00F800CA" w:rsidRPr="00F800CA" w:rsidRDefault="00F800CA" w:rsidP="00F800CA">
      <w:pPr>
        <w:rPr>
          <w:color w:val="000000"/>
          <w:szCs w:val="24"/>
        </w:rPr>
      </w:pPr>
      <w:r w:rsidRPr="00F800CA">
        <w:rPr>
          <w:b/>
          <w:color w:val="000000"/>
          <w:szCs w:val="24"/>
          <w:u w:val="single"/>
        </w:rPr>
        <w:t>SOURCES</w:t>
      </w:r>
      <w:r w:rsidRPr="00F800CA">
        <w:rPr>
          <w:color w:val="000000"/>
          <w:szCs w:val="24"/>
        </w:rPr>
        <w:t xml:space="preserve">:  </w:t>
      </w:r>
      <w:r w:rsidRPr="00F800CA">
        <w:rPr>
          <w:color w:val="000000"/>
          <w:szCs w:val="24"/>
        </w:rPr>
        <w:tab/>
      </w:r>
      <w:smartTag w:uri="urn:schemas-microsoft-com:office:smarttags" w:element="place">
        <w:smartTag w:uri="urn:schemas-microsoft-com:office:smarttags" w:element="PlaceType">
          <w:r w:rsidRPr="00F800CA">
            <w:rPr>
              <w:color w:val="000000"/>
              <w:szCs w:val="24"/>
            </w:rPr>
            <w:t>School</w:t>
          </w:r>
        </w:smartTag>
        <w:r w:rsidRPr="00F800CA">
          <w:rPr>
            <w:color w:val="000000"/>
            <w:szCs w:val="24"/>
          </w:rPr>
          <w:t xml:space="preserve"> of </w:t>
        </w:r>
        <w:smartTag w:uri="urn:schemas-microsoft-com:office:smarttags" w:element="PlaceName">
          <w:r w:rsidRPr="00F800CA">
            <w:rPr>
              <w:color w:val="000000"/>
              <w:szCs w:val="24"/>
            </w:rPr>
            <w:t>Social Work</w:t>
          </w:r>
        </w:smartTag>
      </w:smartTag>
      <w:r w:rsidRPr="00F800CA">
        <w:rPr>
          <w:color w:val="000000"/>
          <w:szCs w:val="24"/>
        </w:rPr>
        <w:t xml:space="preserve"> Faculty</w:t>
      </w:r>
    </w:p>
    <w:p w14:paraId="009B320C" w14:textId="77777777" w:rsidR="00F800CA" w:rsidRPr="00F800CA" w:rsidRDefault="00F800CA" w:rsidP="00F800CA">
      <w:pPr>
        <w:rPr>
          <w:color w:val="000000"/>
          <w:szCs w:val="24"/>
        </w:rPr>
      </w:pPr>
    </w:p>
    <w:p w14:paraId="5CDBAA0F" w14:textId="77777777" w:rsidR="00F800CA" w:rsidRPr="00F800CA" w:rsidRDefault="00F800CA" w:rsidP="00F800CA">
      <w:pPr>
        <w:rPr>
          <w:color w:val="000000"/>
          <w:szCs w:val="24"/>
        </w:rPr>
      </w:pPr>
      <w:r w:rsidRPr="00F800CA">
        <w:rPr>
          <w:b/>
          <w:color w:val="000000"/>
          <w:szCs w:val="24"/>
          <w:u w:val="single"/>
        </w:rPr>
        <w:t>POLICY:</w:t>
      </w:r>
      <w:r w:rsidRPr="00F800CA">
        <w:rPr>
          <w:color w:val="000000"/>
          <w:szCs w:val="24"/>
        </w:rPr>
        <w:tab/>
        <w:t>Appointment of Research Faculty</w:t>
      </w:r>
    </w:p>
    <w:p w14:paraId="7217E806" w14:textId="77777777" w:rsidR="00F800CA" w:rsidRPr="00F800CA" w:rsidRDefault="00F800CA" w:rsidP="00F800CA">
      <w:pPr>
        <w:spacing w:before="100" w:beforeAutospacing="1" w:after="100" w:afterAutospacing="1"/>
        <w:jc w:val="both"/>
        <w:rPr>
          <w:i/>
          <w:color w:val="000000"/>
          <w:szCs w:val="24"/>
        </w:rPr>
      </w:pPr>
      <w:r w:rsidRPr="00F800CA">
        <w:rPr>
          <w:i/>
          <w:color w:val="000000"/>
          <w:szCs w:val="24"/>
        </w:rPr>
        <w:t>According to ACD 505-02: Research faculty are nontenured, nontenure-eligible faculty members who are qualified to engage in, be responsible for, or oversee a significant area of research or scholarship. They may also serve as principal or co-principal investigators on grants or contracts administered by the university. Research faculty may serve on appropriate department and graduate supervisory committees, but may not serve as sole chairs of graduate supervisory committees. Research faculty who are hired on or supported by research grants or contracts are not guaranteed space, facilities, or services beyond those approved for currently active grants or contracts.</w:t>
      </w:r>
    </w:p>
    <w:p w14:paraId="1A2D2D09" w14:textId="77777777" w:rsidR="00F800CA" w:rsidRPr="00F800CA" w:rsidRDefault="00F800CA" w:rsidP="00F800CA">
      <w:pPr>
        <w:spacing w:before="100" w:beforeAutospacing="1" w:after="100" w:afterAutospacing="1"/>
        <w:jc w:val="both"/>
        <w:rPr>
          <w:i/>
          <w:color w:val="000000"/>
          <w:szCs w:val="24"/>
        </w:rPr>
      </w:pPr>
      <w:r w:rsidRPr="00F800CA">
        <w:rPr>
          <w:i/>
          <w:color w:val="000000"/>
          <w:szCs w:val="24"/>
        </w:rPr>
        <w:t xml:space="preserve">Generally, assistant research professors are appointed on one-year terms. Associate research and research professors may be appointed on one-year or multiple-year terms of up to three years, provided they possess the experience, expertise, or qualifications, established over a sustained period of time, that qualify them to advance the university’s research mission and to perform other duties the dean determines will enhance the goals of the assigned academic unit or program in a substantial way. Research faculty are not eligible for sabbatical leave. </w:t>
      </w:r>
    </w:p>
    <w:p w14:paraId="522579AD" w14:textId="77777777" w:rsidR="00F800CA" w:rsidRPr="00F800CA" w:rsidRDefault="00F800CA" w:rsidP="00F800CA">
      <w:pPr>
        <w:spacing w:before="100" w:beforeAutospacing="1" w:after="100" w:afterAutospacing="1"/>
        <w:rPr>
          <w:color w:val="000000"/>
          <w:szCs w:val="24"/>
        </w:rPr>
      </w:pPr>
      <w:r w:rsidRPr="00F800CA">
        <w:rPr>
          <w:color w:val="000000"/>
          <w:szCs w:val="24"/>
        </w:rPr>
        <w:t xml:space="preserve">Hiring and promotion of research faculty involves a recommendation from the Director to the Dean, the Dean’s supportive recommendation to the Provost’s office, and final approval by the Provost.  </w:t>
      </w:r>
    </w:p>
    <w:p w14:paraId="02B9BFA9" w14:textId="77777777" w:rsidR="00F800CA" w:rsidRPr="00F800CA" w:rsidRDefault="00F800CA" w:rsidP="00F800CA">
      <w:pPr>
        <w:ind w:left="720" w:hanging="720"/>
        <w:rPr>
          <w:color w:val="000000"/>
          <w:szCs w:val="24"/>
        </w:rPr>
      </w:pPr>
      <w:r w:rsidRPr="00F800CA">
        <w:rPr>
          <w:b/>
          <w:color w:val="000000"/>
          <w:szCs w:val="24"/>
        </w:rPr>
        <w:t>I.</w:t>
      </w:r>
      <w:r w:rsidRPr="00F800CA">
        <w:rPr>
          <w:b/>
          <w:color w:val="000000"/>
          <w:szCs w:val="24"/>
        </w:rPr>
        <w:tab/>
        <w:t>Hiring of Research Faculty</w:t>
      </w:r>
    </w:p>
    <w:p w14:paraId="2AFA79C2" w14:textId="77777777" w:rsidR="00F800CA" w:rsidRPr="00F800CA" w:rsidRDefault="00F800CA" w:rsidP="00F800CA">
      <w:pPr>
        <w:ind w:left="720" w:hanging="720"/>
        <w:rPr>
          <w:b/>
          <w:i/>
          <w:color w:val="000000"/>
          <w:szCs w:val="24"/>
        </w:rPr>
      </w:pPr>
    </w:p>
    <w:p w14:paraId="661DC644" w14:textId="77777777" w:rsidR="00F800CA" w:rsidRPr="00F800CA" w:rsidRDefault="00F800CA" w:rsidP="00F800CA">
      <w:pPr>
        <w:tabs>
          <w:tab w:val="left" w:pos="-720"/>
          <w:tab w:val="left" w:pos="0"/>
        </w:tabs>
        <w:suppressAutoHyphens/>
        <w:rPr>
          <w:rFonts w:eastAsia="Batang" w:cs="Arial"/>
          <w:color w:val="000000"/>
          <w:szCs w:val="24"/>
          <w:lang w:eastAsia="ko-KR" w:bidi="bn-IN"/>
        </w:rPr>
      </w:pPr>
      <w:r w:rsidRPr="00F800CA">
        <w:rPr>
          <w:rFonts w:cs="Arial"/>
          <w:color w:val="000000"/>
          <w:szCs w:val="24"/>
        </w:rPr>
        <w:tab/>
        <w:t>A p</w:t>
      </w:r>
      <w:r w:rsidRPr="00F800CA">
        <w:rPr>
          <w:rFonts w:cs="Arial"/>
          <w:bCs/>
          <w:color w:val="000000"/>
          <w:szCs w:val="24"/>
        </w:rPr>
        <w:t>roposal to hire a Research faculty may be initiated by Pr</w:t>
      </w:r>
      <w:r w:rsidRPr="00F800CA">
        <w:rPr>
          <w:rFonts w:cs="Arial"/>
          <w:color w:val="000000"/>
          <w:szCs w:val="24"/>
        </w:rPr>
        <w:t xml:space="preserve">incipal Investigators seeking </w:t>
      </w:r>
      <w:r w:rsidRPr="00F800CA">
        <w:rPr>
          <w:rFonts w:cs="Arial"/>
          <w:color w:val="000000"/>
          <w:szCs w:val="24"/>
        </w:rPr>
        <w:tab/>
        <w:t xml:space="preserve">to fill a specific position on a funded grant(s), Directors of Research Centers, independent </w:t>
      </w:r>
      <w:r w:rsidRPr="00F800CA">
        <w:rPr>
          <w:rFonts w:cs="Arial"/>
          <w:color w:val="000000"/>
          <w:szCs w:val="24"/>
        </w:rPr>
        <w:tab/>
        <w:t xml:space="preserve">investigators seeking affiliation with the School, or by the faculty as a whole. When there </w:t>
      </w:r>
      <w:r w:rsidRPr="00F800CA">
        <w:rPr>
          <w:rFonts w:cs="Arial"/>
          <w:color w:val="000000"/>
          <w:szCs w:val="24"/>
        </w:rPr>
        <w:tab/>
        <w:t xml:space="preserve">is existing funding for the Research faculty position to be filled, the sponsoring grant will </w:t>
      </w:r>
      <w:r w:rsidRPr="00F800CA">
        <w:rPr>
          <w:rFonts w:cs="Arial"/>
          <w:color w:val="000000"/>
          <w:szCs w:val="24"/>
        </w:rPr>
        <w:tab/>
        <w:t xml:space="preserve">pay the costs of recruiting the prospective faculty member. </w:t>
      </w:r>
      <w:r w:rsidRPr="00F800CA">
        <w:rPr>
          <w:bCs/>
          <w:color w:val="000000"/>
          <w:szCs w:val="24"/>
        </w:rPr>
        <w:t xml:space="preserve"> Research faculty </w:t>
      </w:r>
      <w:r w:rsidRPr="00F800CA">
        <w:rPr>
          <w:bCs/>
          <w:color w:val="000000"/>
          <w:szCs w:val="24"/>
        </w:rPr>
        <w:tab/>
      </w:r>
      <w:r w:rsidRPr="00F800CA">
        <w:rPr>
          <w:color w:val="000000"/>
          <w:szCs w:val="24"/>
        </w:rPr>
        <w:t xml:space="preserve">appointments, however initiated, will be made only after a competitive search that </w:t>
      </w:r>
      <w:r w:rsidRPr="00F800CA">
        <w:rPr>
          <w:color w:val="000000"/>
          <w:szCs w:val="24"/>
        </w:rPr>
        <w:tab/>
        <w:t>includes at least local advertising of the position.</w:t>
      </w:r>
      <w:r w:rsidRPr="00F800CA">
        <w:rPr>
          <w:rFonts w:cs="Arial"/>
          <w:color w:val="000000"/>
          <w:szCs w:val="24"/>
        </w:rPr>
        <w:t xml:space="preserve"> The process of recruitment and </w:t>
      </w:r>
      <w:r w:rsidRPr="00F800CA">
        <w:rPr>
          <w:rFonts w:cs="Arial"/>
          <w:color w:val="000000"/>
          <w:szCs w:val="24"/>
        </w:rPr>
        <w:tab/>
        <w:t xml:space="preserve">selection of candidates for Research faculty positions will be conducted by an Ad Hoc </w:t>
      </w:r>
      <w:r w:rsidRPr="00F800CA">
        <w:rPr>
          <w:rFonts w:cs="Arial"/>
          <w:color w:val="000000"/>
          <w:szCs w:val="24"/>
        </w:rPr>
        <w:tab/>
        <w:t>Committee appointed by the Director. If the position is on an existing grant</w:t>
      </w:r>
      <w:r w:rsidRPr="00F800CA">
        <w:rPr>
          <w:rFonts w:eastAsia="Batang" w:cs="Arial"/>
          <w:color w:val="000000"/>
          <w:szCs w:val="24"/>
          <w:lang w:eastAsia="ko-KR" w:bidi="bn-IN"/>
        </w:rPr>
        <w:t xml:space="preserve">, the PI of the </w:t>
      </w:r>
      <w:r w:rsidRPr="00F800CA">
        <w:rPr>
          <w:rFonts w:eastAsia="Batang" w:cs="Arial"/>
          <w:color w:val="000000"/>
          <w:szCs w:val="24"/>
          <w:lang w:eastAsia="ko-KR" w:bidi="bn-IN"/>
        </w:rPr>
        <w:tab/>
        <w:t xml:space="preserve">grant will be asked to join the Committee for the duration of the recruitment process for </w:t>
      </w:r>
    </w:p>
    <w:p w14:paraId="1F4C17CA" w14:textId="77777777" w:rsidR="00F800CA" w:rsidRPr="00F800CA" w:rsidRDefault="00F800CA" w:rsidP="00F800CA">
      <w:pPr>
        <w:rPr>
          <w:b/>
          <w:color w:val="000000"/>
          <w:szCs w:val="24"/>
        </w:rPr>
      </w:pPr>
      <w:r w:rsidRPr="00F800CA">
        <w:rPr>
          <w:b/>
          <w:color w:val="000000"/>
          <w:szCs w:val="24"/>
        </w:rPr>
        <w:t>SWK 510-01</w:t>
      </w:r>
    </w:p>
    <w:p w14:paraId="4539683D" w14:textId="77777777" w:rsidR="00F800CA" w:rsidRPr="00F800CA" w:rsidRDefault="00F800CA" w:rsidP="00F800CA">
      <w:pPr>
        <w:rPr>
          <w:b/>
          <w:color w:val="000000"/>
          <w:szCs w:val="24"/>
        </w:rPr>
      </w:pPr>
      <w:r w:rsidRPr="00F800CA">
        <w:rPr>
          <w:b/>
          <w:color w:val="000000"/>
          <w:szCs w:val="24"/>
        </w:rPr>
        <w:t>Appointment of Research Faculty</w:t>
      </w:r>
    </w:p>
    <w:p w14:paraId="4660CD6B" w14:textId="77777777" w:rsidR="00F800CA" w:rsidRPr="00F800CA" w:rsidRDefault="00F800CA" w:rsidP="00F800CA">
      <w:pPr>
        <w:rPr>
          <w:b/>
          <w:color w:val="000000"/>
          <w:szCs w:val="24"/>
        </w:rPr>
      </w:pPr>
      <w:r w:rsidRPr="00F800CA">
        <w:rPr>
          <w:b/>
          <w:color w:val="000000"/>
          <w:szCs w:val="24"/>
        </w:rPr>
        <w:t>Effective 12/4/</w:t>
      </w:r>
      <w:r w:rsidR="00336CEB">
        <w:rPr>
          <w:b/>
          <w:color w:val="000000"/>
          <w:szCs w:val="24"/>
        </w:rPr>
        <w:t>20</w:t>
      </w:r>
      <w:r w:rsidRPr="00F800CA">
        <w:rPr>
          <w:b/>
          <w:color w:val="000000"/>
          <w:szCs w:val="24"/>
        </w:rPr>
        <w:t>09</w:t>
      </w:r>
    </w:p>
    <w:p w14:paraId="0AB552DF" w14:textId="77777777" w:rsidR="00F800CA" w:rsidRPr="00F800CA" w:rsidRDefault="00F800CA" w:rsidP="00F800CA">
      <w:pPr>
        <w:rPr>
          <w:b/>
          <w:color w:val="000000"/>
          <w:szCs w:val="24"/>
        </w:rPr>
      </w:pPr>
      <w:r w:rsidRPr="00F800CA">
        <w:rPr>
          <w:b/>
          <w:color w:val="000000"/>
          <w:szCs w:val="24"/>
        </w:rPr>
        <w:t>Revised 3/26/</w:t>
      </w:r>
      <w:r w:rsidR="00336CEB">
        <w:rPr>
          <w:b/>
          <w:color w:val="000000"/>
          <w:szCs w:val="24"/>
        </w:rPr>
        <w:t>20</w:t>
      </w:r>
      <w:r w:rsidRPr="00F800CA">
        <w:rPr>
          <w:b/>
          <w:color w:val="000000"/>
          <w:szCs w:val="24"/>
        </w:rPr>
        <w:t>10</w:t>
      </w:r>
    </w:p>
    <w:p w14:paraId="6938F60C" w14:textId="77777777" w:rsidR="00F800CA" w:rsidRPr="00F800CA" w:rsidRDefault="00F800CA" w:rsidP="00F800CA">
      <w:pPr>
        <w:rPr>
          <w:b/>
          <w:color w:val="000000"/>
          <w:szCs w:val="24"/>
        </w:rPr>
      </w:pPr>
      <w:r w:rsidRPr="00F800CA">
        <w:rPr>
          <w:b/>
          <w:color w:val="000000"/>
          <w:szCs w:val="24"/>
        </w:rPr>
        <w:t>Page 2 of 2</w:t>
      </w:r>
    </w:p>
    <w:p w14:paraId="49441DAC" w14:textId="77777777" w:rsidR="00F800CA" w:rsidRPr="00F800CA" w:rsidRDefault="00F800CA" w:rsidP="00F800CA">
      <w:pPr>
        <w:tabs>
          <w:tab w:val="left" w:pos="-720"/>
          <w:tab w:val="left" w:pos="0"/>
        </w:tabs>
        <w:suppressAutoHyphens/>
        <w:rPr>
          <w:rFonts w:eastAsia="Batang" w:cs="Arial"/>
          <w:color w:val="000000"/>
          <w:szCs w:val="24"/>
          <w:lang w:eastAsia="ko-KR" w:bidi="bn-IN"/>
        </w:rPr>
      </w:pPr>
    </w:p>
    <w:p w14:paraId="55333E3A" w14:textId="77777777" w:rsidR="00F800CA" w:rsidRPr="00F800CA" w:rsidRDefault="00F800CA" w:rsidP="00F800CA">
      <w:pPr>
        <w:tabs>
          <w:tab w:val="left" w:pos="-720"/>
          <w:tab w:val="left" w:pos="0"/>
        </w:tabs>
        <w:suppressAutoHyphens/>
        <w:rPr>
          <w:rFonts w:eastAsia="Batang" w:cs="Arial"/>
          <w:color w:val="000000"/>
          <w:szCs w:val="24"/>
          <w:lang w:eastAsia="ko-KR" w:bidi="bn-IN"/>
        </w:rPr>
      </w:pPr>
    </w:p>
    <w:p w14:paraId="29E722BE" w14:textId="77777777" w:rsidR="00F800CA" w:rsidRPr="00F800CA" w:rsidRDefault="00F800CA" w:rsidP="00F800CA">
      <w:pPr>
        <w:tabs>
          <w:tab w:val="left" w:pos="-720"/>
          <w:tab w:val="left" w:pos="0"/>
        </w:tabs>
        <w:suppressAutoHyphens/>
        <w:rPr>
          <w:rFonts w:ascii="Book Antiqua" w:hAnsi="Book Antiqua" w:cs="Arial"/>
          <w:color w:val="000000"/>
          <w:sz w:val="22"/>
          <w:szCs w:val="22"/>
        </w:rPr>
      </w:pPr>
      <w:r w:rsidRPr="00F800CA">
        <w:rPr>
          <w:rFonts w:eastAsia="Batang" w:cs="Arial"/>
          <w:color w:val="000000"/>
          <w:szCs w:val="24"/>
          <w:lang w:eastAsia="ko-KR" w:bidi="bn-IN"/>
        </w:rPr>
        <w:tab/>
        <w:t xml:space="preserve">this position.  </w:t>
      </w:r>
      <w:r w:rsidRPr="00F800CA">
        <w:rPr>
          <w:rFonts w:cs="Arial"/>
          <w:color w:val="000000"/>
          <w:szCs w:val="24"/>
        </w:rPr>
        <w:t>Candidates</w:t>
      </w:r>
      <w:r w:rsidRPr="00F800CA">
        <w:rPr>
          <w:color w:val="000000"/>
          <w:szCs w:val="24"/>
        </w:rPr>
        <w:t xml:space="preserve"> for Research faculty positions are expected to provide specific </w:t>
      </w:r>
      <w:r w:rsidRPr="00F800CA">
        <w:rPr>
          <w:color w:val="000000"/>
          <w:szCs w:val="24"/>
        </w:rPr>
        <w:tab/>
        <w:t xml:space="preserve">evidence of their research ability, including training, publications, and potential to </w:t>
      </w:r>
      <w:r w:rsidRPr="00F800CA">
        <w:rPr>
          <w:color w:val="000000"/>
          <w:szCs w:val="24"/>
        </w:rPr>
        <w:tab/>
        <w:t xml:space="preserve">generate research funding, at a level commensurate with the academic rank for which </w:t>
      </w:r>
      <w:r w:rsidRPr="00F800CA">
        <w:rPr>
          <w:color w:val="000000"/>
          <w:szCs w:val="24"/>
        </w:rPr>
        <w:tab/>
        <w:t>they are being considered.</w:t>
      </w:r>
      <w:r w:rsidRPr="00F800CA">
        <w:rPr>
          <w:rFonts w:cs="Arial"/>
          <w:color w:val="000000"/>
          <w:szCs w:val="24"/>
        </w:rPr>
        <w:t xml:space="preserve"> </w:t>
      </w:r>
      <w:r w:rsidRPr="00F800CA">
        <w:rPr>
          <w:rFonts w:eastAsia="Batang" w:cs="Arial"/>
          <w:color w:val="000000"/>
          <w:szCs w:val="24"/>
          <w:lang w:eastAsia="ko-KR" w:bidi="bn-IN"/>
        </w:rPr>
        <w:t xml:space="preserve">The committee, with the concurrence of the PI if the position </w:t>
      </w:r>
      <w:r w:rsidRPr="00F800CA">
        <w:rPr>
          <w:rFonts w:eastAsia="Batang" w:cs="Arial"/>
          <w:color w:val="000000"/>
          <w:szCs w:val="24"/>
          <w:lang w:eastAsia="ko-KR" w:bidi="bn-IN"/>
        </w:rPr>
        <w:tab/>
        <w:t xml:space="preserve">is entirely funded by an existing grant, will invite the identified applicant(s) to visit the </w:t>
      </w:r>
      <w:r w:rsidRPr="00F800CA">
        <w:rPr>
          <w:rFonts w:eastAsia="Batang" w:cs="Arial"/>
          <w:color w:val="000000"/>
          <w:szCs w:val="24"/>
          <w:lang w:eastAsia="ko-KR" w:bidi="bn-IN"/>
        </w:rPr>
        <w:tab/>
        <w:t xml:space="preserve">School, present a School-wide colloquium on his/her research, and participate in </w:t>
      </w:r>
      <w:r w:rsidRPr="00F800CA">
        <w:rPr>
          <w:rFonts w:eastAsia="Batang" w:cs="Arial"/>
          <w:color w:val="000000"/>
          <w:szCs w:val="24"/>
          <w:lang w:eastAsia="ko-KR" w:bidi="bn-IN"/>
        </w:rPr>
        <w:tab/>
        <w:t xml:space="preserve">interviews with faculty members and others in the School community.  </w:t>
      </w:r>
      <w:r w:rsidRPr="00F800CA">
        <w:rPr>
          <w:color w:val="000000"/>
          <w:szCs w:val="24"/>
        </w:rPr>
        <w:t xml:space="preserve">Any person </w:t>
      </w:r>
      <w:r w:rsidRPr="00F800CA">
        <w:rPr>
          <w:color w:val="000000"/>
          <w:szCs w:val="24"/>
        </w:rPr>
        <w:tab/>
        <w:t>appointed to a faculty position designated as “research” shall not be tenured or tenure-</w:t>
      </w:r>
      <w:r w:rsidRPr="00F800CA">
        <w:rPr>
          <w:color w:val="000000"/>
          <w:szCs w:val="24"/>
        </w:rPr>
        <w:tab/>
        <w:t xml:space="preserve">eligible and shall have no expectation of continued employment beyond the end of the </w:t>
      </w:r>
      <w:r w:rsidRPr="00F800CA">
        <w:rPr>
          <w:color w:val="000000"/>
          <w:szCs w:val="24"/>
        </w:rPr>
        <w:tab/>
        <w:t xml:space="preserve">current appointment period.  </w:t>
      </w:r>
      <w:r w:rsidRPr="00F800CA">
        <w:rPr>
          <w:rFonts w:eastAsia="Batang" w:cs="Arial"/>
          <w:color w:val="000000"/>
          <w:szCs w:val="24"/>
          <w:lang w:eastAsia="ko-KR" w:bidi="bn-IN"/>
        </w:rPr>
        <w:t xml:space="preserve">It is expected that research faculty will be supported by </w:t>
      </w:r>
      <w:r w:rsidRPr="00F800CA">
        <w:rPr>
          <w:rFonts w:eastAsia="Batang" w:cs="Arial"/>
          <w:color w:val="000000"/>
          <w:szCs w:val="24"/>
          <w:lang w:eastAsia="ko-KR" w:bidi="bn-IN"/>
        </w:rPr>
        <w:tab/>
        <w:t>external funds. The research faculty member will be notified that the</w:t>
      </w:r>
      <w:r w:rsidRPr="00F800CA">
        <w:rPr>
          <w:rFonts w:cs="Arial"/>
          <w:color w:val="000000"/>
          <w:szCs w:val="22"/>
        </w:rPr>
        <w:t xml:space="preserve"> position is not </w:t>
      </w:r>
      <w:r w:rsidRPr="00F800CA">
        <w:rPr>
          <w:rFonts w:cs="Arial"/>
          <w:color w:val="000000"/>
          <w:szCs w:val="22"/>
        </w:rPr>
        <w:tab/>
        <w:t xml:space="preserve">funded from state appropriations and may terminate when funding is no longer </w:t>
      </w:r>
      <w:r w:rsidRPr="00F800CA">
        <w:rPr>
          <w:rFonts w:cs="Arial"/>
          <w:color w:val="000000"/>
          <w:szCs w:val="22"/>
        </w:rPr>
        <w:tab/>
        <w:t xml:space="preserve">available.  However, the appointment may be renewed annually, conditional on </w:t>
      </w:r>
      <w:r w:rsidRPr="00F800CA">
        <w:rPr>
          <w:rFonts w:cs="Arial"/>
          <w:color w:val="000000"/>
          <w:szCs w:val="22"/>
        </w:rPr>
        <w:tab/>
        <w:t>satisfactory performance, the continued availability of funds, and the needs of ASU.</w:t>
      </w:r>
      <w:r w:rsidRPr="00F800CA">
        <w:rPr>
          <w:rFonts w:ascii="Book Antiqua" w:hAnsi="Book Antiqua" w:cs="Arial"/>
          <w:color w:val="000000"/>
          <w:sz w:val="22"/>
          <w:szCs w:val="22"/>
        </w:rPr>
        <w:t xml:space="preserve">  </w:t>
      </w:r>
    </w:p>
    <w:p w14:paraId="232CAD8A" w14:textId="77777777" w:rsidR="00F800CA" w:rsidRPr="00F800CA" w:rsidRDefault="00F800CA" w:rsidP="00F800CA">
      <w:pPr>
        <w:tabs>
          <w:tab w:val="left" w:pos="-720"/>
          <w:tab w:val="left" w:pos="0"/>
        </w:tabs>
        <w:suppressAutoHyphens/>
        <w:rPr>
          <w:rFonts w:ascii="Book Antiqua" w:hAnsi="Book Antiqua" w:cs="Arial"/>
          <w:color w:val="000000"/>
          <w:sz w:val="22"/>
          <w:szCs w:val="22"/>
        </w:rPr>
      </w:pPr>
    </w:p>
    <w:p w14:paraId="040A4ACC" w14:textId="77777777" w:rsidR="00F800CA" w:rsidRPr="00F800CA" w:rsidRDefault="00F800CA" w:rsidP="00F800CA">
      <w:pPr>
        <w:autoSpaceDE w:val="0"/>
        <w:autoSpaceDN w:val="0"/>
        <w:adjustRightInd w:val="0"/>
        <w:rPr>
          <w:rFonts w:cs="Arial"/>
          <w:b/>
          <w:i/>
          <w:color w:val="000000"/>
          <w:szCs w:val="24"/>
        </w:rPr>
      </w:pPr>
      <w:r w:rsidRPr="00F800CA">
        <w:rPr>
          <w:rFonts w:cs="Arial"/>
          <w:b/>
          <w:color w:val="000000"/>
          <w:szCs w:val="24"/>
        </w:rPr>
        <w:t>II.</w:t>
      </w:r>
      <w:r w:rsidRPr="00F800CA">
        <w:rPr>
          <w:rFonts w:cs="Arial"/>
          <w:b/>
          <w:color w:val="000000"/>
          <w:szCs w:val="24"/>
        </w:rPr>
        <w:tab/>
        <w:t>Qualifications</w:t>
      </w:r>
    </w:p>
    <w:p w14:paraId="19E42869" w14:textId="77777777" w:rsidR="00F800CA" w:rsidRPr="00F800CA" w:rsidRDefault="00F800CA" w:rsidP="00F800CA">
      <w:pPr>
        <w:rPr>
          <w:rFonts w:cs="Arial"/>
          <w:b/>
          <w:i/>
          <w:color w:val="000000"/>
          <w:szCs w:val="24"/>
        </w:rPr>
      </w:pPr>
    </w:p>
    <w:p w14:paraId="60EF15BD" w14:textId="77777777" w:rsidR="00F800CA" w:rsidRPr="00F800CA" w:rsidRDefault="00F800CA" w:rsidP="00F800CA">
      <w:pPr>
        <w:rPr>
          <w:color w:val="000000"/>
          <w:szCs w:val="24"/>
        </w:rPr>
      </w:pPr>
      <w:r w:rsidRPr="00F800CA">
        <w:rPr>
          <w:color w:val="000000"/>
          <w:szCs w:val="24"/>
        </w:rPr>
        <w:tab/>
        <w:t xml:space="preserve">Research faculty are expected to hold a Ph.D. in social work or in a related field and to </w:t>
      </w:r>
      <w:r w:rsidRPr="00F800CA">
        <w:rPr>
          <w:color w:val="000000"/>
          <w:szCs w:val="24"/>
        </w:rPr>
        <w:tab/>
        <w:t xml:space="preserve">have the expertise relevant to the needs of the position.  The position description should </w:t>
      </w:r>
      <w:r w:rsidRPr="00F800CA">
        <w:rPr>
          <w:color w:val="000000"/>
          <w:szCs w:val="24"/>
        </w:rPr>
        <w:tab/>
        <w:t xml:space="preserve">carefully delineate the kinds of research and the specific roles that the candidate is </w:t>
      </w:r>
      <w:r w:rsidRPr="00F800CA">
        <w:rPr>
          <w:color w:val="000000"/>
          <w:szCs w:val="24"/>
        </w:rPr>
        <w:tab/>
        <w:t xml:space="preserve">expected to fill in the position, including those related to the </w:t>
      </w:r>
      <w:smartTag w:uri="urn:schemas-microsoft-com:office:smarttags" w:element="place">
        <w:smartTag w:uri="urn:schemas-microsoft-com:office:smarttags" w:element="PlaceType">
          <w:r w:rsidRPr="00F800CA">
            <w:rPr>
              <w:color w:val="000000"/>
              <w:szCs w:val="24"/>
            </w:rPr>
            <w:t>School</w:t>
          </w:r>
        </w:smartTag>
        <w:r w:rsidRPr="00F800CA">
          <w:rPr>
            <w:color w:val="000000"/>
            <w:szCs w:val="24"/>
          </w:rPr>
          <w:t xml:space="preserve"> of </w:t>
        </w:r>
        <w:smartTag w:uri="urn:schemas-microsoft-com:office:smarttags" w:element="PlaceName">
          <w:r w:rsidRPr="00F800CA">
            <w:rPr>
              <w:color w:val="000000"/>
              <w:szCs w:val="24"/>
            </w:rPr>
            <w:t>Social Work</w:t>
          </w:r>
        </w:smartTag>
      </w:smartTag>
      <w:r w:rsidRPr="00F800CA">
        <w:rPr>
          <w:color w:val="000000"/>
          <w:szCs w:val="24"/>
        </w:rPr>
        <w:t xml:space="preserve">’s </w:t>
      </w:r>
      <w:r w:rsidRPr="00F800CA">
        <w:rPr>
          <w:color w:val="000000"/>
          <w:szCs w:val="24"/>
        </w:rPr>
        <w:tab/>
        <w:t xml:space="preserve">mission and goals. </w:t>
      </w:r>
    </w:p>
    <w:p w14:paraId="4F21EC72" w14:textId="77777777" w:rsidR="00F800CA" w:rsidRPr="00F800CA" w:rsidRDefault="00F800CA" w:rsidP="00F800CA">
      <w:pPr>
        <w:rPr>
          <w:color w:val="000000"/>
          <w:szCs w:val="24"/>
        </w:rPr>
      </w:pPr>
    </w:p>
    <w:p w14:paraId="6378A3C2" w14:textId="77777777" w:rsidR="00F800CA" w:rsidRPr="00F800CA" w:rsidRDefault="00F800CA" w:rsidP="00F800CA">
      <w:pPr>
        <w:rPr>
          <w:b/>
          <w:i/>
          <w:color w:val="000000"/>
          <w:szCs w:val="24"/>
        </w:rPr>
      </w:pPr>
      <w:r w:rsidRPr="00F800CA">
        <w:rPr>
          <w:b/>
          <w:color w:val="000000"/>
          <w:szCs w:val="24"/>
        </w:rPr>
        <w:t>III.</w:t>
      </w:r>
      <w:r w:rsidRPr="00F800CA">
        <w:rPr>
          <w:b/>
          <w:color w:val="000000"/>
          <w:szCs w:val="24"/>
        </w:rPr>
        <w:tab/>
        <w:t>Nature of the Appointment</w:t>
      </w:r>
    </w:p>
    <w:p w14:paraId="262F3B38" w14:textId="77777777" w:rsidR="00F800CA" w:rsidRPr="00F800CA" w:rsidRDefault="00F800CA" w:rsidP="00F800CA">
      <w:pPr>
        <w:rPr>
          <w:b/>
          <w:i/>
          <w:color w:val="000000"/>
          <w:szCs w:val="24"/>
        </w:rPr>
      </w:pPr>
    </w:p>
    <w:p w14:paraId="7CFFA2D7" w14:textId="77777777" w:rsidR="00F800CA" w:rsidRPr="00F800CA" w:rsidRDefault="00F800CA" w:rsidP="00F800CA">
      <w:pPr>
        <w:rPr>
          <w:color w:val="000000"/>
          <w:szCs w:val="24"/>
        </w:rPr>
      </w:pPr>
      <w:r w:rsidRPr="00F800CA">
        <w:rPr>
          <w:color w:val="000000"/>
          <w:szCs w:val="24"/>
        </w:rPr>
        <w:tab/>
        <w:t xml:space="preserve">Research faculty appointments are contingent on satisfactory performance, the </w:t>
      </w:r>
      <w:r w:rsidRPr="00F800CA">
        <w:rPr>
          <w:color w:val="000000"/>
          <w:szCs w:val="24"/>
        </w:rPr>
        <w:tab/>
        <w:t xml:space="preserve">availability of funding and the needs of ASU.  In addition to generating and conducting </w:t>
      </w:r>
      <w:r w:rsidRPr="00F800CA">
        <w:rPr>
          <w:color w:val="000000"/>
          <w:szCs w:val="24"/>
        </w:rPr>
        <w:tab/>
        <w:t xml:space="preserve">research and publishing their research findings, Research faculty are expected to attend </w:t>
      </w:r>
      <w:r w:rsidRPr="00F800CA">
        <w:rPr>
          <w:color w:val="000000"/>
          <w:szCs w:val="24"/>
        </w:rPr>
        <w:tab/>
        <w:t xml:space="preserve">Faculty Council Meetings.  It is expected that within the constraints of federal guidelines </w:t>
      </w:r>
      <w:r w:rsidRPr="00F800CA">
        <w:rPr>
          <w:color w:val="000000"/>
          <w:szCs w:val="24"/>
        </w:rPr>
        <w:tab/>
        <w:t xml:space="preserve">regarding funding, Research faculty shall work with Ph.D. students and serve on one </w:t>
      </w:r>
      <w:r w:rsidRPr="00F800CA">
        <w:rPr>
          <w:color w:val="000000"/>
          <w:szCs w:val="24"/>
        </w:rPr>
        <w:tab/>
      </w:r>
      <w:smartTag w:uri="urn:schemas-microsoft-com:office:smarttags" w:element="place">
        <w:smartTag w:uri="urn:schemas-microsoft-com:office:smarttags" w:element="PlaceType">
          <w:r w:rsidRPr="00F800CA">
            <w:rPr>
              <w:color w:val="000000"/>
              <w:szCs w:val="24"/>
            </w:rPr>
            <w:t>School</w:t>
          </w:r>
        </w:smartTag>
        <w:r w:rsidRPr="00F800CA">
          <w:rPr>
            <w:color w:val="000000"/>
            <w:szCs w:val="24"/>
          </w:rPr>
          <w:t xml:space="preserve"> of </w:t>
        </w:r>
        <w:smartTag w:uri="urn:schemas-microsoft-com:office:smarttags" w:element="PlaceName">
          <w:r w:rsidRPr="00F800CA">
            <w:rPr>
              <w:color w:val="000000"/>
              <w:szCs w:val="24"/>
            </w:rPr>
            <w:t>Social Work</w:t>
          </w:r>
        </w:smartTag>
      </w:smartTag>
      <w:r w:rsidRPr="00F800CA">
        <w:rPr>
          <w:color w:val="000000"/>
          <w:szCs w:val="24"/>
        </w:rPr>
        <w:t xml:space="preserve"> committee.  Research faculty may be involved in teaching but are </w:t>
      </w:r>
      <w:r w:rsidRPr="00F800CA">
        <w:rPr>
          <w:color w:val="000000"/>
          <w:szCs w:val="24"/>
        </w:rPr>
        <w:tab/>
        <w:t xml:space="preserve">not required to do so.  </w:t>
      </w:r>
    </w:p>
    <w:p w14:paraId="76170797" w14:textId="77777777" w:rsidR="00F800CA" w:rsidRPr="00F800CA" w:rsidRDefault="00F800CA" w:rsidP="00F800CA">
      <w:pPr>
        <w:tabs>
          <w:tab w:val="num" w:pos="390"/>
        </w:tabs>
        <w:rPr>
          <w:b/>
          <w:i/>
          <w:color w:val="000000"/>
          <w:szCs w:val="24"/>
          <w:u w:val="single"/>
        </w:rPr>
      </w:pPr>
    </w:p>
    <w:p w14:paraId="6C8B24DD" w14:textId="77777777" w:rsidR="00F800CA" w:rsidRPr="00F800CA" w:rsidRDefault="00F800CA" w:rsidP="00F800CA">
      <w:pPr>
        <w:autoSpaceDE w:val="0"/>
        <w:autoSpaceDN w:val="0"/>
        <w:adjustRightInd w:val="0"/>
        <w:rPr>
          <w:rFonts w:cs="Arial"/>
          <w:color w:val="000000"/>
          <w:szCs w:val="24"/>
        </w:rPr>
      </w:pPr>
    </w:p>
    <w:p w14:paraId="3112199D" w14:textId="77777777" w:rsidR="00F800CA" w:rsidRDefault="00F800CA" w:rsidP="00F800CA">
      <w:pPr>
        <w:ind w:left="720" w:hanging="720"/>
        <w:rPr>
          <w:color w:val="000000"/>
          <w:szCs w:val="24"/>
        </w:rPr>
      </w:pPr>
    </w:p>
    <w:p w14:paraId="1E6D6218" w14:textId="77777777" w:rsidR="00F800CA" w:rsidRDefault="00F800CA">
      <w:pPr>
        <w:spacing w:after="200" w:line="276" w:lineRule="auto"/>
        <w:rPr>
          <w:color w:val="000000"/>
          <w:szCs w:val="24"/>
        </w:rPr>
      </w:pPr>
      <w:r>
        <w:rPr>
          <w:color w:val="000000"/>
          <w:szCs w:val="24"/>
        </w:rPr>
        <w:br w:type="page"/>
      </w:r>
    </w:p>
    <w:p w14:paraId="65590630" w14:textId="77777777" w:rsidR="00F96228" w:rsidRPr="00F96228" w:rsidRDefault="00F96228" w:rsidP="00F96228">
      <w:pPr>
        <w:tabs>
          <w:tab w:val="num" w:pos="390"/>
        </w:tabs>
        <w:rPr>
          <w:rFonts w:cs="Arial"/>
          <w:b/>
          <w:bCs/>
          <w:color w:val="000000"/>
          <w:szCs w:val="24"/>
        </w:rPr>
      </w:pPr>
      <w:r w:rsidRPr="00F96228">
        <w:rPr>
          <w:rFonts w:cs="Arial"/>
          <w:b/>
          <w:bCs/>
          <w:color w:val="000000"/>
          <w:szCs w:val="24"/>
        </w:rPr>
        <w:t>SWK 510-02</w:t>
      </w:r>
    </w:p>
    <w:p w14:paraId="234F469E" w14:textId="77777777" w:rsidR="00F96228" w:rsidRPr="00F96228" w:rsidRDefault="00F96228" w:rsidP="00F96228">
      <w:pPr>
        <w:tabs>
          <w:tab w:val="num" w:pos="390"/>
        </w:tabs>
        <w:rPr>
          <w:rFonts w:cs="Arial"/>
          <w:b/>
          <w:bCs/>
          <w:color w:val="000000"/>
          <w:szCs w:val="24"/>
        </w:rPr>
      </w:pPr>
      <w:r w:rsidRPr="00F96228">
        <w:rPr>
          <w:rFonts w:cs="Arial"/>
          <w:b/>
          <w:bCs/>
          <w:color w:val="000000"/>
          <w:szCs w:val="24"/>
        </w:rPr>
        <w:t>Research Faculty Performance Evaluation</w:t>
      </w:r>
    </w:p>
    <w:p w14:paraId="3354D372" w14:textId="77777777" w:rsidR="00F96228" w:rsidRPr="00F96228" w:rsidRDefault="00F96228" w:rsidP="00F96228">
      <w:pPr>
        <w:tabs>
          <w:tab w:val="num" w:pos="390"/>
        </w:tabs>
        <w:rPr>
          <w:rFonts w:cs="Arial"/>
          <w:b/>
          <w:bCs/>
          <w:color w:val="000000"/>
          <w:szCs w:val="24"/>
        </w:rPr>
      </w:pPr>
      <w:r w:rsidRPr="00F96228">
        <w:rPr>
          <w:rFonts w:cs="Arial"/>
          <w:b/>
          <w:bCs/>
          <w:color w:val="000000"/>
          <w:szCs w:val="24"/>
        </w:rPr>
        <w:t>Effective 12/4/</w:t>
      </w:r>
      <w:r w:rsidR="00336CEB">
        <w:rPr>
          <w:rFonts w:cs="Arial"/>
          <w:b/>
          <w:bCs/>
          <w:color w:val="000000"/>
          <w:szCs w:val="24"/>
        </w:rPr>
        <w:t>20</w:t>
      </w:r>
      <w:r w:rsidRPr="00F96228">
        <w:rPr>
          <w:rFonts w:cs="Arial"/>
          <w:b/>
          <w:bCs/>
          <w:color w:val="000000"/>
          <w:szCs w:val="24"/>
        </w:rPr>
        <w:t>09</w:t>
      </w:r>
    </w:p>
    <w:p w14:paraId="58409128" w14:textId="77777777" w:rsidR="00F96228" w:rsidRPr="00F96228" w:rsidRDefault="00F96228" w:rsidP="00F96228">
      <w:pPr>
        <w:tabs>
          <w:tab w:val="num" w:pos="390"/>
        </w:tabs>
        <w:rPr>
          <w:rFonts w:cs="Arial"/>
          <w:b/>
          <w:bCs/>
          <w:color w:val="000000"/>
          <w:szCs w:val="24"/>
        </w:rPr>
      </w:pPr>
      <w:r w:rsidRPr="00F96228">
        <w:rPr>
          <w:rFonts w:cs="Arial"/>
          <w:b/>
          <w:bCs/>
          <w:color w:val="000000"/>
          <w:szCs w:val="24"/>
        </w:rPr>
        <w:t>Revised 3/26/</w:t>
      </w:r>
      <w:r w:rsidR="00336CEB">
        <w:rPr>
          <w:rFonts w:cs="Arial"/>
          <w:b/>
          <w:bCs/>
          <w:color w:val="000000"/>
          <w:szCs w:val="24"/>
        </w:rPr>
        <w:t>20</w:t>
      </w:r>
      <w:r w:rsidRPr="00F96228">
        <w:rPr>
          <w:rFonts w:cs="Arial"/>
          <w:b/>
          <w:bCs/>
          <w:color w:val="000000"/>
          <w:szCs w:val="24"/>
        </w:rPr>
        <w:t>10</w:t>
      </w:r>
    </w:p>
    <w:p w14:paraId="400D9614" w14:textId="77777777" w:rsidR="00F96228" w:rsidRPr="00F96228" w:rsidRDefault="00F96228" w:rsidP="00F96228">
      <w:pPr>
        <w:tabs>
          <w:tab w:val="num" w:pos="390"/>
        </w:tabs>
        <w:rPr>
          <w:rFonts w:cs="Arial"/>
          <w:b/>
          <w:bCs/>
          <w:color w:val="000000"/>
          <w:szCs w:val="24"/>
        </w:rPr>
      </w:pPr>
      <w:r w:rsidRPr="00F96228">
        <w:rPr>
          <w:rFonts w:cs="Arial"/>
          <w:b/>
          <w:bCs/>
          <w:color w:val="000000"/>
          <w:szCs w:val="24"/>
        </w:rPr>
        <w:t>Page 1 of 1</w:t>
      </w:r>
    </w:p>
    <w:p w14:paraId="64436258" w14:textId="77777777" w:rsidR="00F96228" w:rsidRPr="00F96228" w:rsidRDefault="00F96228" w:rsidP="00F96228">
      <w:pPr>
        <w:tabs>
          <w:tab w:val="num" w:pos="390"/>
        </w:tabs>
        <w:rPr>
          <w:rFonts w:cs="Arial"/>
          <w:b/>
          <w:bCs/>
          <w:color w:val="000000"/>
          <w:szCs w:val="24"/>
        </w:rPr>
      </w:pPr>
    </w:p>
    <w:p w14:paraId="0820A516" w14:textId="77777777" w:rsidR="00F96228" w:rsidRPr="00F96228" w:rsidRDefault="00F96228" w:rsidP="00F96228">
      <w:pPr>
        <w:tabs>
          <w:tab w:val="num" w:pos="390"/>
        </w:tabs>
        <w:rPr>
          <w:rFonts w:cs="Arial"/>
          <w:b/>
          <w:bCs/>
          <w:color w:val="000000"/>
          <w:szCs w:val="24"/>
        </w:rPr>
      </w:pPr>
    </w:p>
    <w:p w14:paraId="6769EBAC" w14:textId="77777777" w:rsidR="00F96228" w:rsidRPr="00F96228" w:rsidRDefault="00F96228" w:rsidP="00F96228">
      <w:pPr>
        <w:tabs>
          <w:tab w:val="num" w:pos="390"/>
        </w:tabs>
        <w:rPr>
          <w:rFonts w:cs="Arial"/>
          <w:bCs/>
          <w:color w:val="000000"/>
          <w:szCs w:val="24"/>
        </w:rPr>
      </w:pPr>
      <w:r w:rsidRPr="00F96228">
        <w:rPr>
          <w:rFonts w:cs="Arial"/>
          <w:b/>
          <w:bCs/>
          <w:color w:val="000000"/>
          <w:szCs w:val="24"/>
          <w:u w:val="single"/>
        </w:rPr>
        <w:t>PURPOSE:</w:t>
      </w:r>
      <w:r w:rsidRPr="00F96228">
        <w:rPr>
          <w:rFonts w:cs="Arial"/>
          <w:b/>
          <w:bCs/>
          <w:color w:val="000000"/>
          <w:szCs w:val="24"/>
        </w:rPr>
        <w:tab/>
      </w:r>
      <w:r w:rsidRPr="00F96228">
        <w:rPr>
          <w:rFonts w:cs="Arial"/>
          <w:bCs/>
          <w:color w:val="000000"/>
          <w:szCs w:val="24"/>
        </w:rPr>
        <w:t>To Define Criteria for Evaluating Performance of Research Faculty</w:t>
      </w:r>
    </w:p>
    <w:p w14:paraId="6583058A" w14:textId="77777777" w:rsidR="00F96228" w:rsidRPr="00F96228" w:rsidRDefault="00F96228" w:rsidP="00F96228">
      <w:pPr>
        <w:tabs>
          <w:tab w:val="num" w:pos="390"/>
        </w:tabs>
        <w:ind w:firstLine="720"/>
        <w:rPr>
          <w:rFonts w:cs="Arial"/>
          <w:bCs/>
          <w:color w:val="000000"/>
          <w:szCs w:val="24"/>
        </w:rPr>
      </w:pPr>
    </w:p>
    <w:p w14:paraId="6E787A16" w14:textId="77777777" w:rsidR="00F96228" w:rsidRPr="00F96228" w:rsidRDefault="00F96228" w:rsidP="00F96228">
      <w:pPr>
        <w:tabs>
          <w:tab w:val="num" w:pos="390"/>
        </w:tabs>
        <w:rPr>
          <w:rFonts w:cs="Arial"/>
          <w:bCs/>
          <w:color w:val="000000"/>
          <w:szCs w:val="24"/>
        </w:rPr>
      </w:pPr>
      <w:r w:rsidRPr="00F96228">
        <w:rPr>
          <w:rFonts w:cs="Arial"/>
          <w:b/>
          <w:bCs/>
          <w:color w:val="000000"/>
          <w:szCs w:val="24"/>
          <w:u w:val="single"/>
        </w:rPr>
        <w:t>SOURCES:</w:t>
      </w:r>
      <w:r w:rsidRPr="00F96228">
        <w:rPr>
          <w:rFonts w:cs="Arial"/>
          <w:bCs/>
          <w:color w:val="000000"/>
          <w:szCs w:val="24"/>
        </w:rPr>
        <w:tab/>
      </w:r>
      <w:smartTag w:uri="urn:schemas-microsoft-com:office:smarttags" w:element="place">
        <w:smartTag w:uri="urn:schemas-microsoft-com:office:smarttags" w:element="PlaceType">
          <w:r w:rsidRPr="00F96228">
            <w:rPr>
              <w:rFonts w:cs="Arial"/>
              <w:bCs/>
              <w:color w:val="000000"/>
              <w:szCs w:val="24"/>
            </w:rPr>
            <w:t>School</w:t>
          </w:r>
        </w:smartTag>
        <w:r w:rsidRPr="00F96228">
          <w:rPr>
            <w:rFonts w:cs="Arial"/>
            <w:bCs/>
            <w:color w:val="000000"/>
            <w:szCs w:val="24"/>
          </w:rPr>
          <w:t xml:space="preserve"> of </w:t>
        </w:r>
        <w:smartTag w:uri="urn:schemas-microsoft-com:office:smarttags" w:element="PlaceName">
          <w:r w:rsidRPr="00F96228">
            <w:rPr>
              <w:rFonts w:cs="Arial"/>
              <w:bCs/>
              <w:color w:val="000000"/>
              <w:szCs w:val="24"/>
            </w:rPr>
            <w:t>Social Work</w:t>
          </w:r>
        </w:smartTag>
      </w:smartTag>
      <w:r w:rsidRPr="00F96228">
        <w:rPr>
          <w:rFonts w:cs="Arial"/>
          <w:bCs/>
          <w:color w:val="000000"/>
          <w:szCs w:val="24"/>
        </w:rPr>
        <w:t xml:space="preserve"> Faculty</w:t>
      </w:r>
    </w:p>
    <w:p w14:paraId="1EF0A0F8" w14:textId="77777777" w:rsidR="00F96228" w:rsidRPr="00F96228" w:rsidRDefault="00F96228" w:rsidP="00F96228">
      <w:pPr>
        <w:tabs>
          <w:tab w:val="num" w:pos="390"/>
        </w:tabs>
        <w:rPr>
          <w:rFonts w:cs="Arial"/>
          <w:bCs/>
          <w:color w:val="000000"/>
          <w:szCs w:val="24"/>
        </w:rPr>
      </w:pPr>
    </w:p>
    <w:p w14:paraId="105C110E" w14:textId="77777777" w:rsidR="00F96228" w:rsidRPr="00F96228" w:rsidRDefault="00F96228" w:rsidP="00F96228">
      <w:pPr>
        <w:tabs>
          <w:tab w:val="num" w:pos="390"/>
        </w:tabs>
        <w:rPr>
          <w:rFonts w:cs="Arial"/>
          <w:bCs/>
          <w:color w:val="000000"/>
          <w:szCs w:val="24"/>
        </w:rPr>
      </w:pPr>
      <w:r w:rsidRPr="00F96228">
        <w:rPr>
          <w:rFonts w:cs="Arial"/>
          <w:b/>
          <w:bCs/>
          <w:color w:val="000000"/>
          <w:szCs w:val="24"/>
          <w:u w:val="single"/>
        </w:rPr>
        <w:t>POLICY:</w:t>
      </w:r>
      <w:r w:rsidRPr="00F96228">
        <w:rPr>
          <w:rFonts w:cs="Arial"/>
          <w:bCs/>
          <w:color w:val="000000"/>
          <w:szCs w:val="24"/>
        </w:rPr>
        <w:tab/>
        <w:t>Research Faculty Performance Evaluation</w:t>
      </w:r>
    </w:p>
    <w:p w14:paraId="3706FA16" w14:textId="77777777" w:rsidR="00F96228" w:rsidRPr="00F96228" w:rsidRDefault="00F96228" w:rsidP="00F96228">
      <w:pPr>
        <w:tabs>
          <w:tab w:val="num" w:pos="390"/>
        </w:tabs>
        <w:rPr>
          <w:rFonts w:cs="Arial"/>
          <w:b/>
          <w:bCs/>
          <w:i/>
          <w:color w:val="000000"/>
          <w:szCs w:val="24"/>
          <w:u w:val="single"/>
        </w:rPr>
      </w:pPr>
    </w:p>
    <w:p w14:paraId="21B4FA15" w14:textId="77777777" w:rsidR="00F96228" w:rsidRPr="00F96228" w:rsidRDefault="00F96228" w:rsidP="00F96228">
      <w:pPr>
        <w:tabs>
          <w:tab w:val="num" w:pos="390"/>
        </w:tabs>
        <w:rPr>
          <w:rFonts w:cs="Arial"/>
          <w:b/>
          <w:bCs/>
          <w:color w:val="000000"/>
          <w:szCs w:val="24"/>
          <w:u w:val="single"/>
        </w:rPr>
      </w:pPr>
    </w:p>
    <w:p w14:paraId="36EAB42C" w14:textId="77777777" w:rsidR="00F96228" w:rsidRPr="00F96228" w:rsidRDefault="00F96228" w:rsidP="00F96228">
      <w:pPr>
        <w:tabs>
          <w:tab w:val="num" w:pos="390"/>
        </w:tabs>
        <w:rPr>
          <w:rFonts w:cs="Arial"/>
          <w:b/>
          <w:bCs/>
          <w:color w:val="000000"/>
          <w:szCs w:val="24"/>
          <w:u w:val="single"/>
        </w:rPr>
      </w:pPr>
    </w:p>
    <w:p w14:paraId="650ECCD4" w14:textId="77777777" w:rsidR="00F96228" w:rsidRPr="00F96228" w:rsidRDefault="00F96228" w:rsidP="00F96228">
      <w:pPr>
        <w:tabs>
          <w:tab w:val="num" w:pos="390"/>
        </w:tabs>
        <w:rPr>
          <w:rFonts w:cs="Arial"/>
          <w:b/>
          <w:bCs/>
          <w:color w:val="000000"/>
          <w:szCs w:val="24"/>
        </w:rPr>
      </w:pPr>
      <w:r w:rsidRPr="00F96228">
        <w:rPr>
          <w:rFonts w:cs="Arial"/>
          <w:b/>
          <w:bCs/>
          <w:color w:val="000000"/>
          <w:szCs w:val="24"/>
        </w:rPr>
        <w:t>I.</w:t>
      </w:r>
      <w:r w:rsidRPr="00F96228">
        <w:rPr>
          <w:rFonts w:cs="Arial"/>
          <w:b/>
          <w:bCs/>
          <w:color w:val="000000"/>
          <w:szCs w:val="24"/>
        </w:rPr>
        <w:tab/>
        <w:t>Evaluation of Research Faculty</w:t>
      </w:r>
    </w:p>
    <w:p w14:paraId="03D4E0D9" w14:textId="77777777" w:rsidR="00F96228" w:rsidRPr="00F96228" w:rsidRDefault="00F96228" w:rsidP="00F96228">
      <w:pPr>
        <w:tabs>
          <w:tab w:val="num" w:pos="390"/>
        </w:tabs>
        <w:rPr>
          <w:color w:val="000000"/>
          <w:szCs w:val="24"/>
        </w:rPr>
      </w:pPr>
    </w:p>
    <w:p w14:paraId="18C293AA" w14:textId="77777777" w:rsidR="00F96228" w:rsidRDefault="00F96228" w:rsidP="00F96228">
      <w:pPr>
        <w:tabs>
          <w:tab w:val="num" w:pos="390"/>
        </w:tabs>
        <w:rPr>
          <w:rFonts w:cs="Arial"/>
          <w:color w:val="000000"/>
          <w:szCs w:val="24"/>
        </w:rPr>
      </w:pPr>
      <w:r w:rsidRPr="00F96228">
        <w:rPr>
          <w:rFonts w:cs="Arial"/>
          <w:color w:val="000000"/>
          <w:szCs w:val="24"/>
        </w:rPr>
        <w:tab/>
        <w:t xml:space="preserve">All Research faculty shall participate in the School’s annual performance review </w:t>
      </w:r>
      <w:r w:rsidRPr="00F96228">
        <w:rPr>
          <w:rFonts w:cs="Arial"/>
          <w:color w:val="000000"/>
          <w:szCs w:val="24"/>
        </w:rPr>
        <w:tab/>
        <w:t xml:space="preserve">process.  The review will be conducted by the APE Committee and the Director </w:t>
      </w:r>
      <w:r w:rsidRPr="00F96228">
        <w:rPr>
          <w:rFonts w:cs="Arial"/>
          <w:color w:val="000000"/>
          <w:szCs w:val="24"/>
        </w:rPr>
        <w:tab/>
        <w:t xml:space="preserve">according to the same policies that govern tenure track faculty (ACD 506-10). </w:t>
      </w:r>
      <w:r w:rsidRPr="00F96228">
        <w:rPr>
          <w:rFonts w:cs="Arial"/>
          <w:color w:val="000000"/>
          <w:szCs w:val="24"/>
        </w:rPr>
        <w:tab/>
        <w:t xml:space="preserve">Consistent with ACD 505, research faculty may perform other duties the Director </w:t>
      </w:r>
      <w:r w:rsidRPr="00F96228">
        <w:rPr>
          <w:rFonts w:cs="Arial"/>
          <w:color w:val="000000"/>
          <w:szCs w:val="24"/>
        </w:rPr>
        <w:tab/>
        <w:t xml:space="preserve">determines will enhance the goals of the assigned academic unit or program in a </w:t>
      </w:r>
      <w:r w:rsidRPr="00F96228">
        <w:rPr>
          <w:rFonts w:cs="Arial"/>
          <w:color w:val="000000"/>
          <w:szCs w:val="24"/>
        </w:rPr>
        <w:tab/>
        <w:t xml:space="preserve">substantial way, such as serving on appropriate department and graduate supervisory </w:t>
      </w:r>
      <w:r w:rsidRPr="00F96228">
        <w:rPr>
          <w:rFonts w:cs="Arial"/>
          <w:color w:val="000000"/>
          <w:szCs w:val="24"/>
        </w:rPr>
        <w:tab/>
        <w:t xml:space="preserve">committees and teaching in a limited capacity.  The evaluation will be weighted by </w:t>
      </w:r>
      <w:r w:rsidRPr="00F96228">
        <w:rPr>
          <w:rFonts w:cs="Arial"/>
          <w:color w:val="000000"/>
          <w:szCs w:val="24"/>
        </w:rPr>
        <w:tab/>
        <w:t xml:space="preserve">the </w:t>
      </w:r>
      <w:r>
        <w:rPr>
          <w:rFonts w:cs="Arial"/>
          <w:color w:val="000000"/>
          <w:szCs w:val="24"/>
        </w:rPr>
        <w:tab/>
      </w:r>
      <w:r w:rsidRPr="00F96228">
        <w:rPr>
          <w:rFonts w:cs="Arial"/>
          <w:color w:val="000000"/>
          <w:szCs w:val="24"/>
        </w:rPr>
        <w:t xml:space="preserve">percent effort in each of the categories of research, teaching, service and the specific roles </w:t>
      </w:r>
      <w:r>
        <w:rPr>
          <w:rFonts w:cs="Arial"/>
          <w:color w:val="000000"/>
          <w:szCs w:val="24"/>
        </w:rPr>
        <w:tab/>
      </w:r>
      <w:r w:rsidRPr="00F96228">
        <w:rPr>
          <w:rFonts w:cs="Arial"/>
          <w:color w:val="000000"/>
          <w:szCs w:val="24"/>
        </w:rPr>
        <w:t xml:space="preserve">and responsibilities of the research faculty member is to be taken into account.  Outstanding </w:t>
      </w:r>
      <w:r>
        <w:rPr>
          <w:rFonts w:cs="Arial"/>
          <w:color w:val="000000"/>
          <w:szCs w:val="24"/>
        </w:rPr>
        <w:tab/>
      </w:r>
      <w:r w:rsidRPr="00F96228">
        <w:rPr>
          <w:rFonts w:cs="Arial"/>
          <w:color w:val="000000"/>
          <w:szCs w:val="24"/>
        </w:rPr>
        <w:t xml:space="preserve">research performance and external funding support are </w:t>
      </w:r>
      <w:r w:rsidRPr="00F96228">
        <w:rPr>
          <w:rFonts w:cs="Arial"/>
          <w:color w:val="000000"/>
          <w:szCs w:val="24"/>
        </w:rPr>
        <w:tab/>
        <w:t xml:space="preserve">required for re-appointment. When </w:t>
      </w:r>
      <w:r>
        <w:rPr>
          <w:rFonts w:cs="Arial"/>
          <w:color w:val="000000"/>
          <w:szCs w:val="24"/>
        </w:rPr>
        <w:tab/>
      </w:r>
      <w:r w:rsidRPr="00F96228">
        <w:rPr>
          <w:rFonts w:cs="Arial"/>
          <w:color w:val="000000"/>
          <w:szCs w:val="24"/>
        </w:rPr>
        <w:t xml:space="preserve">hired by a Principal Investigator or Center Director, that person will provide the first level of </w:t>
      </w:r>
      <w:r>
        <w:rPr>
          <w:rFonts w:cs="Arial"/>
          <w:color w:val="000000"/>
          <w:szCs w:val="24"/>
        </w:rPr>
        <w:tab/>
      </w:r>
      <w:r w:rsidRPr="00F96228">
        <w:rPr>
          <w:rFonts w:cs="Arial"/>
          <w:color w:val="000000"/>
          <w:szCs w:val="24"/>
        </w:rPr>
        <w:t xml:space="preserve">evaluation to be submitted to the </w:t>
      </w:r>
      <w:r w:rsidRPr="00F96228">
        <w:rPr>
          <w:rFonts w:cs="Arial"/>
          <w:color w:val="000000"/>
          <w:szCs w:val="24"/>
        </w:rPr>
        <w:tab/>
        <w:t>APE committee.</w:t>
      </w:r>
    </w:p>
    <w:p w14:paraId="7BA7A863" w14:textId="77777777" w:rsidR="00F96228" w:rsidRDefault="00F96228" w:rsidP="00F96228">
      <w:pPr>
        <w:tabs>
          <w:tab w:val="num" w:pos="390"/>
        </w:tabs>
        <w:rPr>
          <w:rFonts w:cs="Arial"/>
          <w:color w:val="000000"/>
          <w:szCs w:val="24"/>
        </w:rPr>
      </w:pPr>
    </w:p>
    <w:p w14:paraId="69F3D0AE" w14:textId="77777777" w:rsidR="00F96228" w:rsidRDefault="00F96228">
      <w:pPr>
        <w:spacing w:after="200" w:line="276" w:lineRule="auto"/>
        <w:rPr>
          <w:rFonts w:cs="Arial"/>
          <w:color w:val="000000"/>
          <w:szCs w:val="24"/>
        </w:rPr>
      </w:pPr>
      <w:r>
        <w:rPr>
          <w:rFonts w:cs="Arial"/>
          <w:color w:val="000000"/>
          <w:szCs w:val="24"/>
        </w:rPr>
        <w:br w:type="page"/>
      </w:r>
    </w:p>
    <w:p w14:paraId="499980A5" w14:textId="77777777" w:rsidR="00F96228" w:rsidRPr="00F96228" w:rsidRDefault="00F96228" w:rsidP="00F96228">
      <w:pPr>
        <w:tabs>
          <w:tab w:val="num" w:pos="390"/>
        </w:tabs>
        <w:rPr>
          <w:rFonts w:cs="Arial"/>
          <w:b/>
          <w:color w:val="000000"/>
          <w:szCs w:val="24"/>
        </w:rPr>
      </w:pPr>
      <w:r w:rsidRPr="00F96228">
        <w:rPr>
          <w:rFonts w:cs="Arial"/>
          <w:b/>
          <w:color w:val="000000"/>
          <w:szCs w:val="24"/>
        </w:rPr>
        <w:t>SWK 510-03</w:t>
      </w:r>
    </w:p>
    <w:p w14:paraId="20E92730" w14:textId="77777777" w:rsidR="00F96228" w:rsidRPr="00F96228" w:rsidRDefault="00F96228" w:rsidP="00F96228">
      <w:pPr>
        <w:tabs>
          <w:tab w:val="num" w:pos="390"/>
        </w:tabs>
        <w:rPr>
          <w:rFonts w:cs="Arial"/>
          <w:b/>
          <w:color w:val="000000"/>
          <w:szCs w:val="24"/>
        </w:rPr>
      </w:pPr>
      <w:r w:rsidRPr="00F96228">
        <w:rPr>
          <w:rFonts w:cs="Arial"/>
          <w:b/>
          <w:color w:val="000000"/>
          <w:szCs w:val="24"/>
        </w:rPr>
        <w:t>Promotion of Research Faculty</w:t>
      </w:r>
    </w:p>
    <w:p w14:paraId="2B912FD6" w14:textId="77777777" w:rsidR="00F96228" w:rsidRPr="00F96228" w:rsidRDefault="00F96228" w:rsidP="00F96228">
      <w:pPr>
        <w:tabs>
          <w:tab w:val="num" w:pos="390"/>
        </w:tabs>
        <w:rPr>
          <w:rFonts w:cs="Arial"/>
          <w:b/>
          <w:color w:val="000000"/>
          <w:szCs w:val="24"/>
        </w:rPr>
      </w:pPr>
      <w:r w:rsidRPr="00F96228">
        <w:rPr>
          <w:rFonts w:cs="Arial"/>
          <w:b/>
          <w:color w:val="000000"/>
          <w:szCs w:val="24"/>
        </w:rPr>
        <w:t>Effective 12/4/</w:t>
      </w:r>
      <w:r w:rsidR="00336CEB">
        <w:rPr>
          <w:rFonts w:cs="Arial"/>
          <w:b/>
          <w:color w:val="000000"/>
          <w:szCs w:val="24"/>
        </w:rPr>
        <w:t>20</w:t>
      </w:r>
      <w:r w:rsidRPr="00F96228">
        <w:rPr>
          <w:rFonts w:cs="Arial"/>
          <w:b/>
          <w:color w:val="000000"/>
          <w:szCs w:val="24"/>
        </w:rPr>
        <w:t>09</w:t>
      </w:r>
    </w:p>
    <w:p w14:paraId="7BE4DE95" w14:textId="77777777" w:rsidR="00F96228" w:rsidRPr="00F96228" w:rsidRDefault="00F96228" w:rsidP="00F96228">
      <w:pPr>
        <w:tabs>
          <w:tab w:val="num" w:pos="390"/>
        </w:tabs>
        <w:rPr>
          <w:rFonts w:cs="Arial"/>
          <w:b/>
          <w:color w:val="000000"/>
          <w:szCs w:val="24"/>
        </w:rPr>
      </w:pPr>
      <w:r w:rsidRPr="00F96228">
        <w:rPr>
          <w:rFonts w:cs="Arial"/>
          <w:b/>
          <w:color w:val="000000"/>
          <w:szCs w:val="24"/>
        </w:rPr>
        <w:t>Revised 3/26/</w:t>
      </w:r>
      <w:r w:rsidR="00336CEB">
        <w:rPr>
          <w:rFonts w:cs="Arial"/>
          <w:b/>
          <w:color w:val="000000"/>
          <w:szCs w:val="24"/>
        </w:rPr>
        <w:t>20</w:t>
      </w:r>
      <w:r w:rsidRPr="00F96228">
        <w:rPr>
          <w:rFonts w:cs="Arial"/>
          <w:b/>
          <w:color w:val="000000"/>
          <w:szCs w:val="24"/>
        </w:rPr>
        <w:t>10</w:t>
      </w:r>
    </w:p>
    <w:p w14:paraId="163C0307" w14:textId="77777777" w:rsidR="00F96228" w:rsidRPr="00F96228" w:rsidRDefault="00F96228" w:rsidP="00F96228">
      <w:pPr>
        <w:tabs>
          <w:tab w:val="num" w:pos="390"/>
        </w:tabs>
        <w:rPr>
          <w:rFonts w:cs="Arial"/>
          <w:b/>
          <w:color w:val="000000"/>
          <w:szCs w:val="24"/>
        </w:rPr>
      </w:pPr>
      <w:r w:rsidRPr="00F96228">
        <w:rPr>
          <w:rFonts w:cs="Arial"/>
          <w:b/>
          <w:color w:val="000000"/>
          <w:szCs w:val="24"/>
        </w:rPr>
        <w:t>Page 1 of 1</w:t>
      </w:r>
    </w:p>
    <w:p w14:paraId="174CD1A0" w14:textId="77777777" w:rsidR="00F96228" w:rsidRPr="00F96228" w:rsidRDefault="00F96228" w:rsidP="00F96228">
      <w:pPr>
        <w:tabs>
          <w:tab w:val="num" w:pos="390"/>
        </w:tabs>
        <w:rPr>
          <w:rFonts w:cs="Arial"/>
          <w:b/>
          <w:color w:val="000000"/>
          <w:szCs w:val="24"/>
        </w:rPr>
      </w:pPr>
    </w:p>
    <w:p w14:paraId="7912B5CC" w14:textId="77777777" w:rsidR="00F96228" w:rsidRPr="00F96228" w:rsidRDefault="00F96228" w:rsidP="00F96228">
      <w:pPr>
        <w:tabs>
          <w:tab w:val="num" w:pos="390"/>
        </w:tabs>
        <w:rPr>
          <w:rFonts w:cs="Arial"/>
          <w:b/>
          <w:color w:val="000000"/>
          <w:szCs w:val="24"/>
        </w:rPr>
      </w:pPr>
    </w:p>
    <w:p w14:paraId="5DD548AC" w14:textId="77777777" w:rsidR="00F96228" w:rsidRPr="00F96228" w:rsidRDefault="00F96228" w:rsidP="00F96228">
      <w:pPr>
        <w:tabs>
          <w:tab w:val="num" w:pos="390"/>
        </w:tabs>
        <w:rPr>
          <w:rFonts w:cs="Arial"/>
          <w:b/>
          <w:color w:val="000000"/>
          <w:szCs w:val="24"/>
        </w:rPr>
      </w:pPr>
    </w:p>
    <w:p w14:paraId="5A51C82C" w14:textId="77777777" w:rsidR="00F96228" w:rsidRPr="00F96228" w:rsidRDefault="00F96228" w:rsidP="00F96228">
      <w:pPr>
        <w:tabs>
          <w:tab w:val="num" w:pos="390"/>
        </w:tabs>
        <w:rPr>
          <w:rFonts w:cs="Arial"/>
          <w:color w:val="000000"/>
          <w:szCs w:val="24"/>
        </w:rPr>
      </w:pPr>
      <w:r w:rsidRPr="00F96228">
        <w:rPr>
          <w:rFonts w:cs="Arial"/>
          <w:b/>
          <w:color w:val="000000"/>
          <w:szCs w:val="24"/>
          <w:u w:val="single"/>
        </w:rPr>
        <w:t>PURPOSE:</w:t>
      </w:r>
      <w:r w:rsidRPr="00F96228">
        <w:rPr>
          <w:rFonts w:cs="Arial"/>
          <w:color w:val="000000"/>
          <w:szCs w:val="24"/>
        </w:rPr>
        <w:tab/>
        <w:t>To Define Criteria for Promotion of Research Faculty</w:t>
      </w:r>
    </w:p>
    <w:p w14:paraId="0E792A16" w14:textId="77777777" w:rsidR="00F96228" w:rsidRPr="00F96228" w:rsidRDefault="00F96228" w:rsidP="00F96228">
      <w:pPr>
        <w:tabs>
          <w:tab w:val="num" w:pos="390"/>
        </w:tabs>
        <w:rPr>
          <w:rFonts w:cs="Arial"/>
          <w:color w:val="000000"/>
          <w:szCs w:val="24"/>
        </w:rPr>
      </w:pPr>
    </w:p>
    <w:p w14:paraId="59504942" w14:textId="77777777" w:rsidR="00F96228" w:rsidRPr="00F96228" w:rsidRDefault="00F96228" w:rsidP="00F96228">
      <w:pPr>
        <w:tabs>
          <w:tab w:val="num" w:pos="390"/>
        </w:tabs>
        <w:rPr>
          <w:rFonts w:cs="Arial"/>
          <w:color w:val="000000"/>
          <w:szCs w:val="24"/>
        </w:rPr>
      </w:pPr>
      <w:r w:rsidRPr="00F96228">
        <w:rPr>
          <w:rFonts w:cs="Arial"/>
          <w:b/>
          <w:color w:val="000000"/>
          <w:szCs w:val="24"/>
          <w:u w:val="single"/>
        </w:rPr>
        <w:t>SOURCES:</w:t>
      </w:r>
      <w:r w:rsidRPr="00F96228">
        <w:rPr>
          <w:rFonts w:cs="Arial"/>
          <w:color w:val="000000"/>
          <w:szCs w:val="24"/>
        </w:rPr>
        <w:tab/>
      </w:r>
      <w:smartTag w:uri="urn:schemas-microsoft-com:office:smarttags" w:element="place">
        <w:smartTag w:uri="urn:schemas-microsoft-com:office:smarttags" w:element="PlaceType">
          <w:r w:rsidRPr="00F96228">
            <w:rPr>
              <w:rFonts w:cs="Arial"/>
              <w:color w:val="000000"/>
              <w:szCs w:val="24"/>
            </w:rPr>
            <w:t>School</w:t>
          </w:r>
        </w:smartTag>
        <w:r w:rsidRPr="00F96228">
          <w:rPr>
            <w:rFonts w:cs="Arial"/>
            <w:color w:val="000000"/>
            <w:szCs w:val="24"/>
          </w:rPr>
          <w:t xml:space="preserve"> of </w:t>
        </w:r>
        <w:smartTag w:uri="urn:schemas-microsoft-com:office:smarttags" w:element="PlaceName">
          <w:r w:rsidRPr="00F96228">
            <w:rPr>
              <w:rFonts w:cs="Arial"/>
              <w:color w:val="000000"/>
              <w:szCs w:val="24"/>
            </w:rPr>
            <w:t>Social Work</w:t>
          </w:r>
        </w:smartTag>
      </w:smartTag>
      <w:r w:rsidRPr="00F96228">
        <w:rPr>
          <w:rFonts w:cs="Arial"/>
          <w:color w:val="000000"/>
          <w:szCs w:val="24"/>
        </w:rPr>
        <w:t xml:space="preserve"> Faculty</w:t>
      </w:r>
    </w:p>
    <w:p w14:paraId="78175CD0" w14:textId="77777777" w:rsidR="00F96228" w:rsidRPr="00F96228" w:rsidRDefault="00F96228" w:rsidP="00F96228">
      <w:pPr>
        <w:tabs>
          <w:tab w:val="num" w:pos="390"/>
        </w:tabs>
        <w:rPr>
          <w:rFonts w:cs="Arial"/>
          <w:color w:val="000000"/>
          <w:szCs w:val="24"/>
        </w:rPr>
      </w:pPr>
    </w:p>
    <w:p w14:paraId="335090B9" w14:textId="77777777" w:rsidR="00F96228" w:rsidRPr="00F96228" w:rsidRDefault="00F96228" w:rsidP="00F96228">
      <w:pPr>
        <w:tabs>
          <w:tab w:val="num" w:pos="390"/>
        </w:tabs>
        <w:rPr>
          <w:rFonts w:cs="Arial"/>
          <w:color w:val="000000"/>
          <w:szCs w:val="24"/>
        </w:rPr>
      </w:pPr>
      <w:r w:rsidRPr="00F96228">
        <w:rPr>
          <w:rFonts w:cs="Arial"/>
          <w:b/>
          <w:color w:val="000000"/>
          <w:szCs w:val="24"/>
          <w:u w:val="single"/>
        </w:rPr>
        <w:t>POLICY:</w:t>
      </w:r>
      <w:r w:rsidRPr="00F96228">
        <w:rPr>
          <w:rFonts w:cs="Arial"/>
          <w:color w:val="000000"/>
          <w:szCs w:val="24"/>
        </w:rPr>
        <w:tab/>
        <w:t>Promotion of Research Faculty</w:t>
      </w:r>
    </w:p>
    <w:p w14:paraId="34CCD81C" w14:textId="77777777" w:rsidR="00F96228" w:rsidRPr="00F96228" w:rsidRDefault="00F96228" w:rsidP="00F96228">
      <w:pPr>
        <w:tabs>
          <w:tab w:val="num" w:pos="390"/>
        </w:tabs>
        <w:rPr>
          <w:rFonts w:cs="Arial"/>
          <w:b/>
          <w:i/>
          <w:color w:val="000000"/>
          <w:szCs w:val="24"/>
          <w:u w:val="single"/>
        </w:rPr>
      </w:pPr>
    </w:p>
    <w:p w14:paraId="318B67EA" w14:textId="77777777" w:rsidR="00F96228" w:rsidRPr="00F96228" w:rsidRDefault="00F96228" w:rsidP="00F96228">
      <w:pPr>
        <w:tabs>
          <w:tab w:val="num" w:pos="390"/>
        </w:tabs>
        <w:rPr>
          <w:rFonts w:cs="Arial"/>
          <w:b/>
          <w:color w:val="000000"/>
          <w:szCs w:val="24"/>
        </w:rPr>
      </w:pPr>
    </w:p>
    <w:p w14:paraId="4C1E4942" w14:textId="77777777" w:rsidR="00F96228" w:rsidRPr="00F96228" w:rsidRDefault="00F96228" w:rsidP="00F96228">
      <w:pPr>
        <w:tabs>
          <w:tab w:val="num" w:pos="390"/>
        </w:tabs>
        <w:rPr>
          <w:rFonts w:cs="Arial"/>
          <w:b/>
          <w:color w:val="000000"/>
          <w:szCs w:val="24"/>
        </w:rPr>
      </w:pPr>
      <w:r w:rsidRPr="00F96228">
        <w:rPr>
          <w:rFonts w:cs="Arial"/>
          <w:b/>
          <w:color w:val="000000"/>
          <w:szCs w:val="24"/>
        </w:rPr>
        <w:t>I.</w:t>
      </w:r>
      <w:r w:rsidRPr="00F96228">
        <w:rPr>
          <w:rFonts w:cs="Arial"/>
          <w:b/>
          <w:color w:val="000000"/>
          <w:szCs w:val="24"/>
        </w:rPr>
        <w:tab/>
        <w:t>Promotion of Research Faculty</w:t>
      </w:r>
    </w:p>
    <w:p w14:paraId="40ED4D3B" w14:textId="77777777" w:rsidR="00F96228" w:rsidRPr="00F96228" w:rsidRDefault="00F96228" w:rsidP="00F96228">
      <w:pPr>
        <w:tabs>
          <w:tab w:val="num" w:pos="390"/>
        </w:tabs>
        <w:rPr>
          <w:rFonts w:cs="Arial"/>
          <w:b/>
          <w:i/>
          <w:color w:val="000000"/>
          <w:szCs w:val="24"/>
        </w:rPr>
      </w:pPr>
    </w:p>
    <w:p w14:paraId="6AB8AB9E" w14:textId="77777777" w:rsidR="00F96228" w:rsidRPr="00F96228" w:rsidRDefault="00F96228" w:rsidP="00F96228">
      <w:pPr>
        <w:tabs>
          <w:tab w:val="num" w:pos="390"/>
        </w:tabs>
        <w:rPr>
          <w:rFonts w:cs="Arial"/>
          <w:color w:val="000000"/>
          <w:szCs w:val="24"/>
        </w:rPr>
      </w:pPr>
      <w:r w:rsidRPr="00F96228">
        <w:rPr>
          <w:rFonts w:cs="Arial"/>
          <w:color w:val="000000"/>
          <w:szCs w:val="24"/>
        </w:rPr>
        <w:tab/>
        <w:t xml:space="preserve">Research faculty will be considered for promotion to the ranks of Research Associate </w:t>
      </w:r>
      <w:r w:rsidRPr="00F96228">
        <w:rPr>
          <w:rFonts w:cs="Arial"/>
          <w:color w:val="000000"/>
          <w:szCs w:val="24"/>
        </w:rPr>
        <w:tab/>
        <w:t xml:space="preserve">Professor or Research Professor using the same policies and procedures as those used </w:t>
      </w:r>
      <w:r w:rsidRPr="00F96228">
        <w:rPr>
          <w:rFonts w:cs="Arial"/>
          <w:color w:val="000000"/>
          <w:szCs w:val="24"/>
        </w:rPr>
        <w:tab/>
        <w:t xml:space="preserve">for evaluating the research record for tenure-line faculty seeking promotion.  If a </w:t>
      </w:r>
      <w:r w:rsidRPr="00F96228">
        <w:rPr>
          <w:rFonts w:cs="Arial"/>
          <w:color w:val="000000"/>
          <w:szCs w:val="24"/>
        </w:rPr>
        <w:tab/>
        <w:t xml:space="preserve">Research Faculty engages in teaching formal classes, the teaching record will be </w:t>
      </w:r>
      <w:r w:rsidRPr="00F96228">
        <w:rPr>
          <w:rFonts w:cs="Arial"/>
          <w:color w:val="000000"/>
          <w:szCs w:val="24"/>
        </w:rPr>
        <w:tab/>
        <w:t xml:space="preserve">evaluated using the same criteria as for tenure-line faculty with regard to the quality of </w:t>
      </w:r>
      <w:r>
        <w:rPr>
          <w:rFonts w:cs="Arial"/>
          <w:color w:val="000000"/>
          <w:szCs w:val="24"/>
        </w:rPr>
        <w:tab/>
      </w:r>
      <w:r w:rsidRPr="00F96228">
        <w:rPr>
          <w:rFonts w:cs="Arial"/>
          <w:color w:val="000000"/>
          <w:szCs w:val="24"/>
        </w:rPr>
        <w:t xml:space="preserve">teaching, but not the quantity of courses taught.  The expectation for service is minimal and </w:t>
      </w:r>
      <w:r>
        <w:rPr>
          <w:rFonts w:cs="Arial"/>
          <w:color w:val="000000"/>
          <w:szCs w:val="24"/>
        </w:rPr>
        <w:tab/>
      </w:r>
      <w:r w:rsidRPr="00F96228">
        <w:rPr>
          <w:rFonts w:cs="Arial"/>
          <w:color w:val="000000"/>
          <w:szCs w:val="24"/>
        </w:rPr>
        <w:t xml:space="preserve">described in the preceding sections.  Because the nature of research faculty duties and </w:t>
      </w:r>
      <w:r>
        <w:rPr>
          <w:rFonts w:cs="Arial"/>
          <w:color w:val="000000"/>
          <w:szCs w:val="24"/>
        </w:rPr>
        <w:tab/>
      </w:r>
      <w:r w:rsidRPr="00F96228">
        <w:rPr>
          <w:rFonts w:cs="Arial"/>
          <w:color w:val="000000"/>
          <w:szCs w:val="24"/>
        </w:rPr>
        <w:t xml:space="preserve">responsibilities may vary considerably depending on the particular project(s) for which the </w:t>
      </w:r>
      <w:r>
        <w:rPr>
          <w:rFonts w:cs="Arial"/>
          <w:color w:val="000000"/>
          <w:szCs w:val="24"/>
        </w:rPr>
        <w:tab/>
      </w:r>
      <w:r w:rsidRPr="00F96228">
        <w:rPr>
          <w:rFonts w:cs="Arial"/>
          <w:color w:val="000000"/>
          <w:szCs w:val="24"/>
        </w:rPr>
        <w:t>research faculty was hired, the quality of the performance in these areas will also</w:t>
      </w:r>
      <w:r>
        <w:rPr>
          <w:rFonts w:cs="Arial"/>
          <w:color w:val="000000"/>
          <w:szCs w:val="24"/>
        </w:rPr>
        <w:t xml:space="preserve"> </w:t>
      </w:r>
      <w:r w:rsidRPr="00F96228">
        <w:rPr>
          <w:rFonts w:cs="Arial"/>
          <w:color w:val="000000"/>
          <w:szCs w:val="24"/>
        </w:rPr>
        <w:t xml:space="preserve">be taken </w:t>
      </w:r>
      <w:r>
        <w:rPr>
          <w:rFonts w:cs="Arial"/>
          <w:color w:val="000000"/>
          <w:szCs w:val="24"/>
        </w:rPr>
        <w:tab/>
      </w:r>
      <w:r w:rsidRPr="00F96228">
        <w:rPr>
          <w:rFonts w:cs="Arial"/>
          <w:color w:val="000000"/>
          <w:szCs w:val="24"/>
        </w:rPr>
        <w:t xml:space="preserve">into account in promotion reviews. </w:t>
      </w:r>
    </w:p>
    <w:p w14:paraId="499CCEC6" w14:textId="77777777" w:rsidR="00F96228" w:rsidRPr="00F96228" w:rsidRDefault="00F96228" w:rsidP="00F96228">
      <w:pPr>
        <w:rPr>
          <w:szCs w:val="24"/>
        </w:rPr>
      </w:pPr>
    </w:p>
    <w:p w14:paraId="1FB55DDE" w14:textId="77777777" w:rsidR="00F96228" w:rsidRPr="00F96228" w:rsidRDefault="00F96228" w:rsidP="00F96228">
      <w:pPr>
        <w:tabs>
          <w:tab w:val="num" w:pos="390"/>
        </w:tabs>
        <w:rPr>
          <w:rFonts w:cs="Arial"/>
          <w:color w:val="000000"/>
          <w:szCs w:val="24"/>
        </w:rPr>
      </w:pPr>
    </w:p>
    <w:p w14:paraId="0BDEE29F" w14:textId="77777777" w:rsidR="00F96228" w:rsidRPr="00F96228" w:rsidRDefault="00F96228" w:rsidP="00F96228">
      <w:pPr>
        <w:tabs>
          <w:tab w:val="num" w:pos="390"/>
        </w:tabs>
        <w:rPr>
          <w:rFonts w:cs="Arial"/>
          <w:color w:val="000000"/>
          <w:szCs w:val="24"/>
        </w:rPr>
      </w:pPr>
    </w:p>
    <w:p w14:paraId="00A8A07E" w14:textId="77777777" w:rsidR="00F96228" w:rsidRPr="00F96228" w:rsidRDefault="00F96228" w:rsidP="00F96228">
      <w:pPr>
        <w:rPr>
          <w:szCs w:val="24"/>
        </w:rPr>
      </w:pPr>
    </w:p>
    <w:p w14:paraId="6021B420" w14:textId="77777777" w:rsidR="00F800CA" w:rsidRPr="00F800CA" w:rsidRDefault="00F800CA" w:rsidP="00F800CA">
      <w:pPr>
        <w:ind w:left="720" w:hanging="720"/>
        <w:rPr>
          <w:color w:val="000000"/>
          <w:szCs w:val="24"/>
        </w:rPr>
      </w:pPr>
    </w:p>
    <w:p w14:paraId="08080BDE" w14:textId="48CFA914" w:rsidR="00F800CA" w:rsidRDefault="00F800CA" w:rsidP="009D2501">
      <w:pPr>
        <w:widowControl w:val="0"/>
      </w:pPr>
    </w:p>
    <w:p w14:paraId="61964599" w14:textId="5CF8D68C" w:rsidR="009B2AD9" w:rsidRDefault="009B2AD9" w:rsidP="009D2501">
      <w:pPr>
        <w:widowControl w:val="0"/>
      </w:pPr>
    </w:p>
    <w:p w14:paraId="514B9C23" w14:textId="5CB1DE67" w:rsidR="009B2AD9" w:rsidRDefault="009B2AD9" w:rsidP="009D2501">
      <w:pPr>
        <w:widowControl w:val="0"/>
      </w:pPr>
    </w:p>
    <w:p w14:paraId="2EAE00A4" w14:textId="645B6AA5" w:rsidR="009B2AD9" w:rsidRDefault="009B2AD9" w:rsidP="009D2501">
      <w:pPr>
        <w:widowControl w:val="0"/>
      </w:pPr>
    </w:p>
    <w:p w14:paraId="22171855" w14:textId="6B0D26EE" w:rsidR="009B2AD9" w:rsidRDefault="009B2AD9" w:rsidP="009D2501">
      <w:pPr>
        <w:widowControl w:val="0"/>
      </w:pPr>
    </w:p>
    <w:p w14:paraId="729B5F2F" w14:textId="4D9F8F7A" w:rsidR="009B2AD9" w:rsidRDefault="009B2AD9" w:rsidP="009D2501">
      <w:pPr>
        <w:widowControl w:val="0"/>
      </w:pPr>
    </w:p>
    <w:p w14:paraId="7D500978" w14:textId="02882BBF" w:rsidR="009B2AD9" w:rsidRDefault="009B2AD9" w:rsidP="009D2501">
      <w:pPr>
        <w:widowControl w:val="0"/>
      </w:pPr>
    </w:p>
    <w:p w14:paraId="3D02E846" w14:textId="33958D84" w:rsidR="009B2AD9" w:rsidRDefault="009B2AD9" w:rsidP="009D2501">
      <w:pPr>
        <w:widowControl w:val="0"/>
      </w:pPr>
    </w:p>
    <w:p w14:paraId="0B62C165" w14:textId="66A1FB42" w:rsidR="009B2AD9" w:rsidRDefault="009B2AD9" w:rsidP="009D2501">
      <w:pPr>
        <w:widowControl w:val="0"/>
      </w:pPr>
    </w:p>
    <w:p w14:paraId="6F30FC53" w14:textId="454CE4D4" w:rsidR="009B2AD9" w:rsidRDefault="009B2AD9" w:rsidP="009D2501">
      <w:pPr>
        <w:widowControl w:val="0"/>
      </w:pPr>
    </w:p>
    <w:p w14:paraId="69013025" w14:textId="6DA0EF47" w:rsidR="009B2AD9" w:rsidRDefault="009B2AD9" w:rsidP="009D2501">
      <w:pPr>
        <w:widowControl w:val="0"/>
      </w:pPr>
    </w:p>
    <w:p w14:paraId="7334B66F" w14:textId="77777777" w:rsidR="009B2AD9" w:rsidRDefault="009B2AD9" w:rsidP="009B2AD9">
      <w:pPr>
        <w:jc w:val="center"/>
        <w:rPr>
          <w:rFonts w:ascii="Calibri"/>
          <w:sz w:val="16"/>
        </w:rPr>
        <w:sectPr w:rsidR="009B2AD9" w:rsidSect="009330FD">
          <w:headerReference w:type="default" r:id="rId18"/>
          <w:pgSz w:w="12240" w:h="15840"/>
          <w:pgMar w:top="1440" w:right="1440" w:bottom="1440" w:left="1440" w:header="1440" w:footer="1440" w:gutter="0"/>
          <w:pgNumType w:start="0"/>
          <w:cols w:space="720"/>
          <w:noEndnote/>
        </w:sectPr>
      </w:pPr>
    </w:p>
    <w:p w14:paraId="430D9E9D" w14:textId="73B02386" w:rsidR="009B2AD9" w:rsidRPr="00F96228" w:rsidRDefault="009B2AD9" w:rsidP="009B2AD9">
      <w:pPr>
        <w:tabs>
          <w:tab w:val="num" w:pos="390"/>
        </w:tabs>
        <w:rPr>
          <w:rFonts w:cs="Arial"/>
          <w:b/>
          <w:color w:val="000000"/>
          <w:szCs w:val="24"/>
        </w:rPr>
      </w:pPr>
      <w:r w:rsidRPr="00F96228">
        <w:rPr>
          <w:rFonts w:cs="Arial"/>
          <w:b/>
          <w:color w:val="000000"/>
          <w:szCs w:val="24"/>
        </w:rPr>
        <w:t xml:space="preserve">SWK </w:t>
      </w:r>
      <w:r>
        <w:rPr>
          <w:rFonts w:cs="Arial"/>
          <w:b/>
          <w:color w:val="000000"/>
          <w:szCs w:val="24"/>
        </w:rPr>
        <w:t>511</w:t>
      </w:r>
    </w:p>
    <w:p w14:paraId="7C8AD5DB" w14:textId="3975C8B7" w:rsidR="009B2AD9" w:rsidRPr="00F96228" w:rsidRDefault="009B2AD9" w:rsidP="009B2AD9">
      <w:pPr>
        <w:tabs>
          <w:tab w:val="num" w:pos="390"/>
        </w:tabs>
        <w:rPr>
          <w:rFonts w:cs="Arial"/>
          <w:b/>
          <w:color w:val="000000"/>
          <w:szCs w:val="24"/>
        </w:rPr>
      </w:pPr>
      <w:r>
        <w:rPr>
          <w:rFonts w:cs="Arial"/>
          <w:b/>
          <w:color w:val="000000"/>
          <w:szCs w:val="24"/>
        </w:rPr>
        <w:t>Promotion Criteria for Teaching Professors</w:t>
      </w:r>
    </w:p>
    <w:p w14:paraId="753B372E" w14:textId="16039C07" w:rsidR="009B2AD9" w:rsidRPr="00F96228" w:rsidRDefault="009B2AD9" w:rsidP="009B2AD9">
      <w:pPr>
        <w:tabs>
          <w:tab w:val="num" w:pos="390"/>
        </w:tabs>
        <w:rPr>
          <w:rFonts w:cs="Arial"/>
          <w:b/>
          <w:color w:val="000000"/>
          <w:szCs w:val="24"/>
        </w:rPr>
      </w:pPr>
      <w:r w:rsidRPr="00F96228">
        <w:rPr>
          <w:rFonts w:cs="Arial"/>
          <w:b/>
          <w:color w:val="000000"/>
          <w:szCs w:val="24"/>
        </w:rPr>
        <w:t xml:space="preserve">Effective </w:t>
      </w:r>
      <w:r>
        <w:rPr>
          <w:rFonts w:cs="Arial"/>
          <w:b/>
          <w:color w:val="000000"/>
          <w:szCs w:val="24"/>
        </w:rPr>
        <w:t>5/21/2019</w:t>
      </w:r>
    </w:p>
    <w:p w14:paraId="73D9500E" w14:textId="77777777" w:rsidR="009B2AD9" w:rsidRDefault="009B2AD9">
      <w:pPr>
        <w:pStyle w:val="BodyText"/>
        <w:spacing w:before="3"/>
        <w:rPr>
          <w:rFonts w:ascii="Calibri"/>
          <w:sz w:val="26"/>
        </w:rPr>
      </w:pPr>
    </w:p>
    <w:p w14:paraId="72E127C9" w14:textId="45B50413" w:rsidR="009B2AD9" w:rsidRPr="009B2AD9" w:rsidRDefault="009B2AD9">
      <w:pPr>
        <w:pStyle w:val="Heading1"/>
        <w:spacing w:line="275" w:lineRule="exact"/>
        <w:rPr>
          <w:sz w:val="24"/>
          <w:szCs w:val="24"/>
        </w:rPr>
      </w:pPr>
      <w:r w:rsidRPr="009B2AD9">
        <w:rPr>
          <w:color w:val="auto"/>
          <w:sz w:val="24"/>
          <w:szCs w:val="24"/>
          <w:u w:val="thick"/>
        </w:rPr>
        <w:t>Promotion</w:t>
      </w:r>
      <w:r w:rsidRPr="009B2AD9">
        <w:rPr>
          <w:color w:val="auto"/>
          <w:spacing w:val="-5"/>
          <w:sz w:val="24"/>
          <w:szCs w:val="24"/>
          <w:u w:val="thick"/>
        </w:rPr>
        <w:t xml:space="preserve"> </w:t>
      </w:r>
      <w:r w:rsidRPr="009B2AD9">
        <w:rPr>
          <w:color w:val="auto"/>
          <w:sz w:val="24"/>
          <w:szCs w:val="24"/>
          <w:u w:val="thick"/>
        </w:rPr>
        <w:t>Criteria</w:t>
      </w:r>
      <w:r w:rsidRPr="009B2AD9">
        <w:rPr>
          <w:color w:val="auto"/>
          <w:spacing w:val="-2"/>
          <w:sz w:val="24"/>
          <w:szCs w:val="24"/>
          <w:u w:val="thick"/>
        </w:rPr>
        <w:t xml:space="preserve"> </w:t>
      </w:r>
      <w:r w:rsidRPr="009B2AD9">
        <w:rPr>
          <w:color w:val="auto"/>
          <w:sz w:val="24"/>
          <w:szCs w:val="24"/>
          <w:u w:val="thick"/>
        </w:rPr>
        <w:t>for</w:t>
      </w:r>
      <w:r w:rsidRPr="009B2AD9">
        <w:rPr>
          <w:color w:val="auto"/>
          <w:spacing w:val="-3"/>
          <w:sz w:val="24"/>
          <w:szCs w:val="24"/>
          <w:u w:val="thick"/>
        </w:rPr>
        <w:t xml:space="preserve"> </w:t>
      </w:r>
      <w:r w:rsidRPr="009B2AD9">
        <w:rPr>
          <w:sz w:val="24"/>
          <w:szCs w:val="24"/>
          <w:u w:val="thick"/>
        </w:rPr>
        <w:t>Assistant Teaching Professors,</w:t>
      </w:r>
      <w:r w:rsidRPr="009B2AD9">
        <w:rPr>
          <w:spacing w:val="-2"/>
          <w:sz w:val="24"/>
          <w:szCs w:val="24"/>
          <w:u w:val="thick"/>
        </w:rPr>
        <w:t xml:space="preserve"> </w:t>
      </w:r>
      <w:r w:rsidRPr="009B2AD9">
        <w:rPr>
          <w:sz w:val="24"/>
          <w:szCs w:val="24"/>
          <w:u w:val="thick"/>
        </w:rPr>
        <w:t>Associate Teaching Professors</w:t>
      </w:r>
      <w:r w:rsidRPr="009B2AD9">
        <w:rPr>
          <w:spacing w:val="-2"/>
          <w:sz w:val="24"/>
          <w:szCs w:val="24"/>
          <w:u w:val="thick"/>
        </w:rPr>
        <w:t xml:space="preserve"> </w:t>
      </w:r>
      <w:r w:rsidRPr="009B2AD9">
        <w:rPr>
          <w:sz w:val="24"/>
          <w:szCs w:val="24"/>
          <w:u w:val="thick"/>
        </w:rPr>
        <w:t>and</w:t>
      </w:r>
      <w:r w:rsidRPr="009B2AD9">
        <w:rPr>
          <w:spacing w:val="-2"/>
          <w:sz w:val="24"/>
          <w:szCs w:val="24"/>
          <w:u w:val="thick"/>
        </w:rPr>
        <w:t xml:space="preserve"> </w:t>
      </w:r>
      <w:r w:rsidRPr="009B2AD9">
        <w:rPr>
          <w:sz w:val="24"/>
          <w:szCs w:val="24"/>
          <w:u w:val="thick"/>
        </w:rPr>
        <w:t>Full Teaching Professors</w:t>
      </w:r>
    </w:p>
    <w:p w14:paraId="42C05037" w14:textId="77777777" w:rsidR="009B2AD9" w:rsidRDefault="009B2AD9">
      <w:pPr>
        <w:spacing w:line="229" w:lineRule="exact"/>
        <w:ind w:left="220"/>
        <w:rPr>
          <w:i/>
          <w:sz w:val="20"/>
        </w:rPr>
      </w:pPr>
      <w:r>
        <w:rPr>
          <w:i/>
          <w:sz w:val="20"/>
        </w:rPr>
        <w:t>Criteria</w:t>
      </w:r>
      <w:r>
        <w:rPr>
          <w:i/>
          <w:spacing w:val="-5"/>
          <w:sz w:val="20"/>
        </w:rPr>
        <w:t xml:space="preserve"> </w:t>
      </w:r>
      <w:r>
        <w:rPr>
          <w:i/>
          <w:sz w:val="20"/>
        </w:rPr>
        <w:t>approved</w:t>
      </w:r>
      <w:r>
        <w:rPr>
          <w:i/>
          <w:spacing w:val="-4"/>
          <w:sz w:val="20"/>
        </w:rPr>
        <w:t xml:space="preserve"> </w:t>
      </w:r>
      <w:r>
        <w:rPr>
          <w:i/>
          <w:sz w:val="20"/>
        </w:rPr>
        <w:t>by</w:t>
      </w:r>
      <w:r>
        <w:rPr>
          <w:i/>
          <w:spacing w:val="-5"/>
          <w:sz w:val="20"/>
        </w:rPr>
        <w:t xml:space="preserve"> </w:t>
      </w:r>
      <w:r>
        <w:rPr>
          <w:i/>
          <w:sz w:val="20"/>
        </w:rPr>
        <w:t>faculty</w:t>
      </w:r>
      <w:r>
        <w:rPr>
          <w:i/>
          <w:spacing w:val="-7"/>
          <w:sz w:val="20"/>
        </w:rPr>
        <w:t xml:space="preserve"> </w:t>
      </w:r>
      <w:r>
        <w:rPr>
          <w:i/>
          <w:sz w:val="20"/>
        </w:rPr>
        <w:t>May</w:t>
      </w:r>
      <w:r>
        <w:rPr>
          <w:i/>
          <w:spacing w:val="-5"/>
          <w:sz w:val="20"/>
        </w:rPr>
        <w:t xml:space="preserve"> </w:t>
      </w:r>
      <w:r>
        <w:rPr>
          <w:i/>
          <w:sz w:val="20"/>
        </w:rPr>
        <w:t>7,</w:t>
      </w:r>
      <w:r>
        <w:rPr>
          <w:i/>
          <w:spacing w:val="-4"/>
          <w:sz w:val="20"/>
        </w:rPr>
        <w:t xml:space="preserve"> </w:t>
      </w:r>
      <w:r>
        <w:rPr>
          <w:i/>
          <w:sz w:val="20"/>
        </w:rPr>
        <w:t>2019</w:t>
      </w:r>
      <w:r>
        <w:rPr>
          <w:i/>
          <w:spacing w:val="-6"/>
          <w:sz w:val="20"/>
        </w:rPr>
        <w:t xml:space="preserve"> </w:t>
      </w:r>
      <w:r>
        <w:rPr>
          <w:i/>
          <w:sz w:val="20"/>
        </w:rPr>
        <w:t>at</w:t>
      </w:r>
      <w:r>
        <w:rPr>
          <w:i/>
          <w:spacing w:val="-5"/>
          <w:sz w:val="20"/>
        </w:rPr>
        <w:t xml:space="preserve"> </w:t>
      </w:r>
      <w:r>
        <w:rPr>
          <w:i/>
          <w:sz w:val="20"/>
        </w:rPr>
        <w:t>Faculty</w:t>
      </w:r>
      <w:r>
        <w:rPr>
          <w:i/>
          <w:spacing w:val="-5"/>
          <w:sz w:val="20"/>
        </w:rPr>
        <w:t xml:space="preserve"> </w:t>
      </w:r>
      <w:r>
        <w:rPr>
          <w:i/>
          <w:sz w:val="20"/>
        </w:rPr>
        <w:t>Council</w:t>
      </w:r>
      <w:r>
        <w:rPr>
          <w:i/>
          <w:spacing w:val="-5"/>
          <w:sz w:val="20"/>
        </w:rPr>
        <w:t xml:space="preserve"> </w:t>
      </w:r>
      <w:r>
        <w:rPr>
          <w:i/>
          <w:spacing w:val="-2"/>
          <w:sz w:val="20"/>
        </w:rPr>
        <w:t>Meeting</w:t>
      </w:r>
    </w:p>
    <w:p w14:paraId="66D2341B" w14:textId="77777777" w:rsidR="009B2AD9" w:rsidRDefault="009B2AD9">
      <w:pPr>
        <w:pStyle w:val="BodyText"/>
        <w:spacing w:before="6"/>
        <w:rPr>
          <w:i/>
          <w:sz w:val="18"/>
        </w:rPr>
      </w:pPr>
    </w:p>
    <w:p w14:paraId="2925DFC1" w14:textId="1108359E" w:rsidR="009B2AD9" w:rsidRDefault="009B2AD9">
      <w:pPr>
        <w:pStyle w:val="BodyText"/>
        <w:ind w:left="220" w:right="127"/>
      </w:pPr>
      <w:r>
        <w:t>The School of Social Work recognizes the pedagogical and teaching contributions of non-tenured track faculty. These individuals are part of ASU's continuing effort to provide students with an outstanding academic experience that supports professional development and excellence in earning a Master's degree in Social Work. This document outlines performance expectations for promotion of Assistant Teaching Professor to</w:t>
      </w:r>
      <w:r>
        <w:rPr>
          <w:spacing w:val="-1"/>
        </w:rPr>
        <w:t xml:space="preserve"> </w:t>
      </w:r>
      <w:r>
        <w:t>the</w:t>
      </w:r>
      <w:r>
        <w:rPr>
          <w:spacing w:val="-2"/>
        </w:rPr>
        <w:t xml:space="preserve"> </w:t>
      </w:r>
      <w:r>
        <w:t>position</w:t>
      </w:r>
      <w:r>
        <w:rPr>
          <w:spacing w:val="-1"/>
        </w:rPr>
        <w:t xml:space="preserve"> </w:t>
      </w:r>
      <w:r>
        <w:t>of</w:t>
      </w:r>
      <w:r>
        <w:rPr>
          <w:spacing w:val="-2"/>
        </w:rPr>
        <w:t xml:space="preserve"> </w:t>
      </w:r>
      <w:r>
        <w:t>Associate Teaching Professor</w:t>
      </w:r>
      <w:r>
        <w:rPr>
          <w:spacing w:val="-2"/>
        </w:rPr>
        <w:t xml:space="preserve"> </w:t>
      </w:r>
      <w:r>
        <w:t>and</w:t>
      </w:r>
      <w:r>
        <w:rPr>
          <w:spacing w:val="-1"/>
        </w:rPr>
        <w:t xml:space="preserve"> </w:t>
      </w:r>
      <w:r>
        <w:t>Associate Teaching Professor</w:t>
      </w:r>
      <w:r>
        <w:rPr>
          <w:spacing w:val="-2"/>
        </w:rPr>
        <w:t xml:space="preserve"> </w:t>
      </w:r>
      <w:r>
        <w:t>to</w:t>
      </w:r>
      <w:r>
        <w:rPr>
          <w:spacing w:val="-1"/>
        </w:rPr>
        <w:t xml:space="preserve"> </w:t>
      </w:r>
      <w:r>
        <w:t>the</w:t>
      </w:r>
      <w:r>
        <w:rPr>
          <w:spacing w:val="-2"/>
        </w:rPr>
        <w:t xml:space="preserve"> </w:t>
      </w:r>
      <w:r>
        <w:t>position</w:t>
      </w:r>
      <w:r>
        <w:rPr>
          <w:spacing w:val="-1"/>
        </w:rPr>
        <w:t xml:space="preserve"> </w:t>
      </w:r>
      <w:r>
        <w:t>of</w:t>
      </w:r>
      <w:r>
        <w:rPr>
          <w:spacing w:val="-2"/>
        </w:rPr>
        <w:t xml:space="preserve"> </w:t>
      </w:r>
      <w:r>
        <w:t xml:space="preserve"> Full Teaching Professor</w:t>
      </w:r>
      <w:r>
        <w:rPr>
          <w:spacing w:val="-2"/>
        </w:rPr>
        <w:t xml:space="preserve"> </w:t>
      </w:r>
      <w:r>
        <w:t>in the School of Social Work, Watts College of Public Service and Community Solutions. Persons appointed</w:t>
      </w:r>
      <w:r>
        <w:rPr>
          <w:spacing w:val="-3"/>
        </w:rPr>
        <w:t xml:space="preserve"> </w:t>
      </w:r>
      <w:r>
        <w:t>as</w:t>
      </w:r>
      <w:r>
        <w:rPr>
          <w:spacing w:val="-1"/>
        </w:rPr>
        <w:t xml:space="preserve"> </w:t>
      </w:r>
      <w:r>
        <w:t xml:space="preserve"> Teaching Professors</w:t>
      </w:r>
      <w:r>
        <w:rPr>
          <w:spacing w:val="-1"/>
        </w:rPr>
        <w:t xml:space="preserve"> </w:t>
      </w:r>
      <w:r>
        <w:t>are</w:t>
      </w:r>
      <w:r>
        <w:rPr>
          <w:spacing w:val="-4"/>
        </w:rPr>
        <w:t xml:space="preserve"> </w:t>
      </w:r>
      <w:r>
        <w:t>career-track</w:t>
      </w:r>
      <w:r>
        <w:rPr>
          <w:spacing w:val="-3"/>
        </w:rPr>
        <w:t xml:space="preserve"> </w:t>
      </w:r>
      <w:r>
        <w:t>faculty</w:t>
      </w:r>
      <w:r>
        <w:rPr>
          <w:spacing w:val="-8"/>
        </w:rPr>
        <w:t xml:space="preserve"> </w:t>
      </w:r>
      <w:r>
        <w:t>members</w:t>
      </w:r>
      <w:r>
        <w:rPr>
          <w:spacing w:val="-3"/>
        </w:rPr>
        <w:t xml:space="preserve"> </w:t>
      </w:r>
      <w:r>
        <w:t>with</w:t>
      </w:r>
      <w:r>
        <w:rPr>
          <w:spacing w:val="-3"/>
        </w:rPr>
        <w:t xml:space="preserve"> </w:t>
      </w:r>
      <w:r>
        <w:t>responsibilities</w:t>
      </w:r>
      <w:r>
        <w:rPr>
          <w:spacing w:val="-3"/>
        </w:rPr>
        <w:t xml:space="preserve"> </w:t>
      </w:r>
      <w:r>
        <w:t>that</w:t>
      </w:r>
      <w:r>
        <w:rPr>
          <w:spacing w:val="-3"/>
        </w:rPr>
        <w:t xml:space="preserve"> </w:t>
      </w:r>
      <w:r>
        <w:t>may</w:t>
      </w:r>
      <w:r>
        <w:rPr>
          <w:spacing w:val="-8"/>
        </w:rPr>
        <w:t xml:space="preserve"> </w:t>
      </w:r>
      <w:r>
        <w:t>include</w:t>
      </w:r>
      <w:r>
        <w:rPr>
          <w:spacing w:val="-4"/>
        </w:rPr>
        <w:t xml:space="preserve"> </w:t>
      </w:r>
      <w:r>
        <w:t>teaching service responsibilities, supervising supplemental student learning, and services such as acting as Field Liaison, professional development, and/or administrative duties related to teaching while also being active members on department and College committees. Teaching Professors serve essential functions as part of our faculty, per university policy, they are not eligible for tenure or sabbatical</w:t>
      </w:r>
      <w:r>
        <w:rPr>
          <w:spacing w:val="-24"/>
        </w:rPr>
        <w:t xml:space="preserve"> </w:t>
      </w:r>
      <w:r>
        <w:t>leaves.</w:t>
      </w:r>
    </w:p>
    <w:p w14:paraId="2D05B0D4" w14:textId="77777777" w:rsidR="009B2AD9" w:rsidRDefault="009B2AD9">
      <w:pPr>
        <w:pStyle w:val="BodyText"/>
        <w:rPr>
          <w:sz w:val="26"/>
        </w:rPr>
      </w:pPr>
    </w:p>
    <w:p w14:paraId="4E5D73F4" w14:textId="77777777" w:rsidR="009B2AD9" w:rsidRDefault="009B2AD9">
      <w:pPr>
        <w:pStyle w:val="BodyText"/>
        <w:rPr>
          <w:sz w:val="26"/>
        </w:rPr>
      </w:pPr>
    </w:p>
    <w:p w14:paraId="723647A8" w14:textId="77777777" w:rsidR="009B2AD9" w:rsidRPr="009B2AD9" w:rsidRDefault="009B2AD9">
      <w:pPr>
        <w:pStyle w:val="Heading1"/>
        <w:spacing w:before="156"/>
        <w:rPr>
          <w:color w:val="auto"/>
          <w:sz w:val="24"/>
          <w:szCs w:val="24"/>
        </w:rPr>
      </w:pPr>
      <w:r w:rsidRPr="009B2AD9">
        <w:rPr>
          <w:color w:val="auto"/>
          <w:sz w:val="24"/>
          <w:szCs w:val="24"/>
          <w:u w:val="thick"/>
        </w:rPr>
        <w:t>General</w:t>
      </w:r>
      <w:r w:rsidRPr="009B2AD9">
        <w:rPr>
          <w:color w:val="auto"/>
          <w:spacing w:val="-3"/>
          <w:sz w:val="24"/>
          <w:szCs w:val="24"/>
          <w:u w:val="thick"/>
        </w:rPr>
        <w:t xml:space="preserve"> </w:t>
      </w:r>
      <w:r w:rsidRPr="009B2AD9">
        <w:rPr>
          <w:color w:val="auto"/>
          <w:sz w:val="24"/>
          <w:szCs w:val="24"/>
          <w:u w:val="thick"/>
        </w:rPr>
        <w:t>Eligibility</w:t>
      </w:r>
      <w:r w:rsidRPr="009B2AD9">
        <w:rPr>
          <w:color w:val="auto"/>
          <w:spacing w:val="-3"/>
          <w:sz w:val="24"/>
          <w:szCs w:val="24"/>
          <w:u w:val="thick"/>
        </w:rPr>
        <w:t xml:space="preserve"> </w:t>
      </w:r>
      <w:r w:rsidRPr="009B2AD9">
        <w:rPr>
          <w:color w:val="auto"/>
          <w:spacing w:val="-2"/>
          <w:sz w:val="24"/>
          <w:szCs w:val="24"/>
          <w:u w:val="thick"/>
        </w:rPr>
        <w:t>Criteria:</w:t>
      </w:r>
    </w:p>
    <w:p w14:paraId="2767E714" w14:textId="77777777" w:rsidR="009B2AD9" w:rsidRDefault="009B2AD9">
      <w:pPr>
        <w:pStyle w:val="BodyText"/>
        <w:spacing w:before="2"/>
        <w:rPr>
          <w:b/>
          <w:sz w:val="16"/>
        </w:rPr>
      </w:pPr>
    </w:p>
    <w:p w14:paraId="5818A53C" w14:textId="77777777" w:rsidR="009B2AD9" w:rsidRDefault="009B2AD9">
      <w:pPr>
        <w:pStyle w:val="BodyText"/>
        <w:spacing w:before="90"/>
        <w:ind w:left="220"/>
      </w:pPr>
      <w:r>
        <w:t>At</w:t>
      </w:r>
      <w:r>
        <w:rPr>
          <w:spacing w:val="-2"/>
        </w:rPr>
        <w:t xml:space="preserve"> </w:t>
      </w:r>
      <w:r>
        <w:t>all</w:t>
      </w:r>
      <w:r>
        <w:rPr>
          <w:spacing w:val="-1"/>
        </w:rPr>
        <w:t xml:space="preserve"> </w:t>
      </w:r>
      <w:r>
        <w:t>levels,</w:t>
      </w:r>
      <w:r>
        <w:rPr>
          <w:spacing w:val="-1"/>
        </w:rPr>
        <w:t xml:space="preserve"> </w:t>
      </w:r>
      <w:r>
        <w:t>eligibility</w:t>
      </w:r>
      <w:r>
        <w:rPr>
          <w:spacing w:val="-5"/>
        </w:rPr>
        <w:t xml:space="preserve"> </w:t>
      </w:r>
      <w:r>
        <w:t>for</w:t>
      </w:r>
      <w:r>
        <w:rPr>
          <w:spacing w:val="-2"/>
        </w:rPr>
        <w:t xml:space="preserve"> </w:t>
      </w:r>
      <w:r>
        <w:t>promotion</w:t>
      </w:r>
      <w:r>
        <w:rPr>
          <w:spacing w:val="-1"/>
        </w:rPr>
        <w:t xml:space="preserve"> </w:t>
      </w:r>
      <w:r>
        <w:rPr>
          <w:spacing w:val="-2"/>
        </w:rPr>
        <w:t>requires:</w:t>
      </w:r>
    </w:p>
    <w:p w14:paraId="4487C6C3" w14:textId="77777777" w:rsidR="009B2AD9" w:rsidRDefault="009B2AD9" w:rsidP="009B2AD9">
      <w:pPr>
        <w:pStyle w:val="ListParagraph"/>
        <w:widowControl w:val="0"/>
        <w:numPr>
          <w:ilvl w:val="0"/>
          <w:numId w:val="129"/>
        </w:numPr>
        <w:tabs>
          <w:tab w:val="left" w:pos="940"/>
        </w:tabs>
        <w:autoSpaceDE w:val="0"/>
        <w:autoSpaceDN w:val="0"/>
        <w:spacing w:before="185"/>
        <w:ind w:right="290"/>
        <w:contextualSpacing w:val="0"/>
      </w:pPr>
      <w:r>
        <w:t>An</w:t>
      </w:r>
      <w:r>
        <w:rPr>
          <w:spacing w:val="-2"/>
        </w:rPr>
        <w:t xml:space="preserve"> </w:t>
      </w:r>
      <w:r>
        <w:t>MSW</w:t>
      </w:r>
      <w:r>
        <w:rPr>
          <w:spacing w:val="-1"/>
        </w:rPr>
        <w:t xml:space="preserve"> </w:t>
      </w:r>
      <w:r>
        <w:t>or</w:t>
      </w:r>
      <w:r>
        <w:rPr>
          <w:spacing w:val="-3"/>
        </w:rPr>
        <w:t xml:space="preserve"> </w:t>
      </w:r>
      <w:r>
        <w:t>terminal</w:t>
      </w:r>
      <w:r>
        <w:rPr>
          <w:spacing w:val="-2"/>
        </w:rPr>
        <w:t xml:space="preserve"> </w:t>
      </w:r>
      <w:r>
        <w:t>degree</w:t>
      </w:r>
      <w:r>
        <w:rPr>
          <w:spacing w:val="-3"/>
        </w:rPr>
        <w:t xml:space="preserve"> </w:t>
      </w:r>
      <w:r>
        <w:t>from</w:t>
      </w:r>
      <w:r>
        <w:rPr>
          <w:spacing w:val="-2"/>
        </w:rPr>
        <w:t xml:space="preserve"> </w:t>
      </w:r>
      <w:r>
        <w:t>a</w:t>
      </w:r>
      <w:r>
        <w:rPr>
          <w:spacing w:val="-3"/>
        </w:rPr>
        <w:t xml:space="preserve"> </w:t>
      </w:r>
      <w:r>
        <w:t>related</w:t>
      </w:r>
      <w:r>
        <w:rPr>
          <w:spacing w:val="-2"/>
        </w:rPr>
        <w:t xml:space="preserve"> </w:t>
      </w:r>
      <w:r>
        <w:t>field</w:t>
      </w:r>
      <w:r>
        <w:rPr>
          <w:spacing w:val="-2"/>
        </w:rPr>
        <w:t xml:space="preserve"> </w:t>
      </w:r>
      <w:r>
        <w:t>(Ph.D.)</w:t>
      </w:r>
      <w:r>
        <w:rPr>
          <w:spacing w:val="-3"/>
        </w:rPr>
        <w:t xml:space="preserve"> </w:t>
      </w:r>
      <w:r>
        <w:t>OR</w:t>
      </w:r>
      <w:r>
        <w:rPr>
          <w:spacing w:val="-2"/>
        </w:rPr>
        <w:t xml:space="preserve"> </w:t>
      </w:r>
      <w:r>
        <w:t>a</w:t>
      </w:r>
      <w:r>
        <w:rPr>
          <w:spacing w:val="-3"/>
        </w:rPr>
        <w:t xml:space="preserve"> </w:t>
      </w:r>
      <w:r>
        <w:t>master’s</w:t>
      </w:r>
      <w:r>
        <w:rPr>
          <w:spacing w:val="-2"/>
        </w:rPr>
        <w:t xml:space="preserve"> </w:t>
      </w:r>
      <w:r>
        <w:t>degree</w:t>
      </w:r>
      <w:r>
        <w:rPr>
          <w:spacing w:val="-3"/>
        </w:rPr>
        <w:t xml:space="preserve"> </w:t>
      </w:r>
      <w:r>
        <w:t>from</w:t>
      </w:r>
      <w:r>
        <w:rPr>
          <w:spacing w:val="-2"/>
        </w:rPr>
        <w:t xml:space="preserve"> </w:t>
      </w:r>
      <w:r>
        <w:t>a related field + at least 6 years of related experience (teaching and/or practitioner experience) demonstrating increasing levels of responsibility.</w:t>
      </w:r>
    </w:p>
    <w:p w14:paraId="27E10A1F" w14:textId="77777777" w:rsidR="009B2AD9" w:rsidRDefault="009B2AD9">
      <w:pPr>
        <w:pStyle w:val="BodyText"/>
      </w:pPr>
    </w:p>
    <w:p w14:paraId="7F4E1496" w14:textId="77777777" w:rsidR="009B2AD9" w:rsidRDefault="009B2AD9" w:rsidP="009B2AD9">
      <w:pPr>
        <w:pStyle w:val="ListParagraph"/>
        <w:widowControl w:val="0"/>
        <w:numPr>
          <w:ilvl w:val="0"/>
          <w:numId w:val="129"/>
        </w:numPr>
        <w:tabs>
          <w:tab w:val="left" w:pos="940"/>
        </w:tabs>
        <w:autoSpaceDE w:val="0"/>
        <w:autoSpaceDN w:val="0"/>
        <w:ind w:right="745"/>
        <w:contextualSpacing w:val="0"/>
      </w:pPr>
      <w:r>
        <w:t>Continuous</w:t>
      </w:r>
      <w:r>
        <w:rPr>
          <w:spacing w:val="-5"/>
        </w:rPr>
        <w:t xml:space="preserve"> </w:t>
      </w:r>
      <w:r>
        <w:t>record</w:t>
      </w:r>
      <w:r>
        <w:rPr>
          <w:spacing w:val="-3"/>
        </w:rPr>
        <w:t xml:space="preserve"> </w:t>
      </w:r>
      <w:r>
        <w:t>of</w:t>
      </w:r>
      <w:r>
        <w:rPr>
          <w:spacing w:val="-4"/>
        </w:rPr>
        <w:t xml:space="preserve"> </w:t>
      </w:r>
      <w:r>
        <w:t>excellence</w:t>
      </w:r>
      <w:r>
        <w:rPr>
          <w:spacing w:val="-4"/>
        </w:rPr>
        <w:t xml:space="preserve"> </w:t>
      </w:r>
      <w:r>
        <w:t>in</w:t>
      </w:r>
      <w:r>
        <w:rPr>
          <w:spacing w:val="-3"/>
        </w:rPr>
        <w:t xml:space="preserve"> </w:t>
      </w:r>
      <w:r>
        <w:t>teaching,</w:t>
      </w:r>
      <w:r>
        <w:rPr>
          <w:spacing w:val="-3"/>
        </w:rPr>
        <w:t xml:space="preserve"> </w:t>
      </w:r>
      <w:r>
        <w:t>service</w:t>
      </w:r>
      <w:r>
        <w:rPr>
          <w:spacing w:val="-4"/>
        </w:rPr>
        <w:t xml:space="preserve"> </w:t>
      </w:r>
      <w:r>
        <w:t>and</w:t>
      </w:r>
      <w:r>
        <w:rPr>
          <w:spacing w:val="-3"/>
        </w:rPr>
        <w:t xml:space="preserve"> </w:t>
      </w:r>
      <w:r>
        <w:t>leadership</w:t>
      </w:r>
      <w:r>
        <w:rPr>
          <w:spacing w:val="-1"/>
        </w:rPr>
        <w:t xml:space="preserve"> </w:t>
      </w:r>
      <w:r>
        <w:t>evidenced</w:t>
      </w:r>
      <w:r>
        <w:rPr>
          <w:spacing w:val="-3"/>
        </w:rPr>
        <w:t xml:space="preserve"> </w:t>
      </w:r>
      <w:r>
        <w:t>by</w:t>
      </w:r>
      <w:r>
        <w:rPr>
          <w:spacing w:val="-32"/>
        </w:rPr>
        <w:t xml:space="preserve"> </w:t>
      </w:r>
      <w:r>
        <w:t>strong student evaluations,</w:t>
      </w:r>
    </w:p>
    <w:p w14:paraId="7178A9B6" w14:textId="77777777" w:rsidR="009B2AD9" w:rsidRDefault="009B2AD9">
      <w:pPr>
        <w:pStyle w:val="BodyText"/>
      </w:pPr>
    </w:p>
    <w:p w14:paraId="3D13A89F" w14:textId="77777777" w:rsidR="009B2AD9" w:rsidRDefault="009B2AD9" w:rsidP="009B2AD9">
      <w:pPr>
        <w:pStyle w:val="ListParagraph"/>
        <w:widowControl w:val="0"/>
        <w:numPr>
          <w:ilvl w:val="0"/>
          <w:numId w:val="129"/>
        </w:numPr>
        <w:tabs>
          <w:tab w:val="left" w:pos="939"/>
        </w:tabs>
        <w:autoSpaceDE w:val="0"/>
        <w:autoSpaceDN w:val="0"/>
        <w:ind w:left="939" w:hanging="359"/>
        <w:contextualSpacing w:val="0"/>
      </w:pPr>
      <w:r>
        <w:t>Evidence</w:t>
      </w:r>
      <w:r>
        <w:rPr>
          <w:spacing w:val="-5"/>
        </w:rPr>
        <w:t xml:space="preserve"> </w:t>
      </w:r>
      <w:r>
        <w:t>of</w:t>
      </w:r>
      <w:r>
        <w:rPr>
          <w:spacing w:val="-1"/>
        </w:rPr>
        <w:t xml:space="preserve"> </w:t>
      </w:r>
      <w:r>
        <w:t>coursework development</w:t>
      </w:r>
      <w:r>
        <w:rPr>
          <w:spacing w:val="-2"/>
        </w:rPr>
        <w:t xml:space="preserve"> </w:t>
      </w:r>
      <w:r>
        <w:t>or</w:t>
      </w:r>
      <w:r>
        <w:rPr>
          <w:spacing w:val="-2"/>
        </w:rPr>
        <w:t xml:space="preserve"> improvement,</w:t>
      </w:r>
    </w:p>
    <w:p w14:paraId="3638BF31" w14:textId="77777777" w:rsidR="009B2AD9" w:rsidRDefault="009B2AD9">
      <w:pPr>
        <w:pStyle w:val="BodyText"/>
      </w:pPr>
    </w:p>
    <w:p w14:paraId="6988C6CA" w14:textId="1536ED96" w:rsidR="009B2AD9" w:rsidRDefault="009B2AD9" w:rsidP="009B2AD9">
      <w:pPr>
        <w:pStyle w:val="ListParagraph"/>
        <w:widowControl w:val="0"/>
        <w:numPr>
          <w:ilvl w:val="0"/>
          <w:numId w:val="129"/>
        </w:numPr>
        <w:tabs>
          <w:tab w:val="left" w:pos="940"/>
        </w:tabs>
        <w:autoSpaceDE w:val="0"/>
        <w:autoSpaceDN w:val="0"/>
        <w:ind w:right="401"/>
        <w:contextualSpacing w:val="0"/>
        <w:sectPr w:rsidR="009B2AD9">
          <w:pgSz w:w="12240" w:h="15840"/>
          <w:pgMar w:top="720" w:right="1060" w:bottom="280" w:left="1040" w:header="0" w:footer="0" w:gutter="0"/>
          <w:cols w:space="720"/>
        </w:sectPr>
      </w:pPr>
      <w:r>
        <w:t>Evidence</w:t>
      </w:r>
      <w:r>
        <w:rPr>
          <w:spacing w:val="-2"/>
        </w:rPr>
        <w:t xml:space="preserve"> </w:t>
      </w:r>
      <w:r>
        <w:t>of</w:t>
      </w:r>
      <w:r>
        <w:rPr>
          <w:spacing w:val="-2"/>
        </w:rPr>
        <w:t xml:space="preserve"> </w:t>
      </w:r>
      <w:r>
        <w:t>service,</w:t>
      </w:r>
      <w:r>
        <w:rPr>
          <w:spacing w:val="-1"/>
        </w:rPr>
        <w:t xml:space="preserve"> </w:t>
      </w:r>
      <w:r>
        <w:t>which</w:t>
      </w:r>
      <w:r>
        <w:rPr>
          <w:spacing w:val="-1"/>
        </w:rPr>
        <w:t xml:space="preserve"> </w:t>
      </w:r>
      <w:r>
        <w:t>may</w:t>
      </w:r>
      <w:r>
        <w:rPr>
          <w:spacing w:val="-6"/>
        </w:rPr>
        <w:t xml:space="preserve"> </w:t>
      </w:r>
      <w:r>
        <w:t>include</w:t>
      </w:r>
      <w:r>
        <w:rPr>
          <w:spacing w:val="-2"/>
        </w:rPr>
        <w:t xml:space="preserve"> </w:t>
      </w:r>
      <w:r>
        <w:t>but</w:t>
      </w:r>
      <w:r>
        <w:rPr>
          <w:spacing w:val="-1"/>
        </w:rPr>
        <w:t xml:space="preserve"> </w:t>
      </w:r>
      <w:r>
        <w:t>are</w:t>
      </w:r>
      <w:r>
        <w:rPr>
          <w:spacing w:val="-2"/>
        </w:rPr>
        <w:t xml:space="preserve"> </w:t>
      </w:r>
      <w:r>
        <w:t>not</w:t>
      </w:r>
      <w:r>
        <w:rPr>
          <w:spacing w:val="-1"/>
        </w:rPr>
        <w:t xml:space="preserve"> </w:t>
      </w:r>
      <w:r>
        <w:t>limited</w:t>
      </w:r>
      <w:r>
        <w:rPr>
          <w:spacing w:val="-1"/>
        </w:rPr>
        <w:t xml:space="preserve"> </w:t>
      </w:r>
      <w:r>
        <w:t>to</w:t>
      </w:r>
      <w:r>
        <w:rPr>
          <w:spacing w:val="-1"/>
        </w:rPr>
        <w:t xml:space="preserve"> </w:t>
      </w:r>
      <w:r>
        <w:t>field,</w:t>
      </w:r>
      <w:r>
        <w:rPr>
          <w:spacing w:val="-1"/>
        </w:rPr>
        <w:t xml:space="preserve"> </w:t>
      </w:r>
      <w:r>
        <w:t>department</w:t>
      </w:r>
      <w:r>
        <w:rPr>
          <w:spacing w:val="-1"/>
        </w:rPr>
        <w:t xml:space="preserve"> </w:t>
      </w:r>
      <w:r>
        <w:t>and</w:t>
      </w:r>
      <w:r>
        <w:rPr>
          <w:spacing w:val="-1"/>
        </w:rPr>
        <w:t xml:space="preserve"> </w:t>
      </w:r>
      <w:r>
        <w:t>college committees, administrative duties, professional development (e.g. pedagogical workshops, trainings), evidence of commitment to student success through active mentorship and innovative</w:t>
      </w:r>
      <w:r>
        <w:rPr>
          <w:spacing w:val="-7"/>
        </w:rPr>
        <w:t xml:space="preserve"> </w:t>
      </w:r>
      <w:r>
        <w:t>learning</w:t>
      </w:r>
      <w:r>
        <w:rPr>
          <w:spacing w:val="-7"/>
        </w:rPr>
        <w:t xml:space="preserve"> </w:t>
      </w:r>
      <w:r>
        <w:t>experiences</w:t>
      </w:r>
      <w:r>
        <w:rPr>
          <w:spacing w:val="-4"/>
        </w:rPr>
        <w:t xml:space="preserve"> </w:t>
      </w:r>
      <w:r>
        <w:t>that</w:t>
      </w:r>
      <w:r>
        <w:rPr>
          <w:spacing w:val="-4"/>
        </w:rPr>
        <w:t xml:space="preserve"> </w:t>
      </w:r>
      <w:r>
        <w:t>prioritize</w:t>
      </w:r>
      <w:r>
        <w:rPr>
          <w:spacing w:val="-5"/>
        </w:rPr>
        <w:t xml:space="preserve"> </w:t>
      </w:r>
      <w:r>
        <w:t>access,</w:t>
      </w:r>
      <w:r>
        <w:rPr>
          <w:spacing w:val="-4"/>
        </w:rPr>
        <w:t xml:space="preserve"> </w:t>
      </w:r>
      <w:r>
        <w:t>inclusion,</w:t>
      </w:r>
      <w:r>
        <w:rPr>
          <w:spacing w:val="-4"/>
        </w:rPr>
        <w:t xml:space="preserve"> </w:t>
      </w:r>
      <w:r>
        <w:t>diversity,</w:t>
      </w:r>
      <w:r>
        <w:rPr>
          <w:spacing w:val="-4"/>
        </w:rPr>
        <w:t xml:space="preserve"> </w:t>
      </w:r>
      <w:r>
        <w:t>student</w:t>
      </w:r>
      <w:r>
        <w:rPr>
          <w:spacing w:val="-34"/>
        </w:rPr>
        <w:t xml:space="preserve"> </w:t>
      </w:r>
      <w:r>
        <w:t>retention, community engagement and excellence.</w:t>
      </w:r>
    </w:p>
    <w:p w14:paraId="0185B806" w14:textId="77777777" w:rsidR="009B2AD9" w:rsidRDefault="009B2AD9">
      <w:pPr>
        <w:pStyle w:val="BodyText"/>
        <w:rPr>
          <w:sz w:val="20"/>
        </w:rPr>
      </w:pPr>
    </w:p>
    <w:p w14:paraId="01F174BB" w14:textId="77777777" w:rsidR="009B2AD9" w:rsidRDefault="009B2AD9">
      <w:pPr>
        <w:pStyle w:val="BodyText"/>
        <w:rPr>
          <w:sz w:val="20"/>
        </w:rPr>
      </w:pPr>
    </w:p>
    <w:p w14:paraId="2717E667" w14:textId="77777777" w:rsidR="009B2AD9" w:rsidRDefault="009B2AD9">
      <w:pPr>
        <w:pStyle w:val="BodyText"/>
        <w:spacing w:before="11"/>
        <w:rPr>
          <w:sz w:val="15"/>
        </w:rPr>
      </w:pPr>
    </w:p>
    <w:p w14:paraId="5AEED2CC" w14:textId="57FB5740" w:rsidR="009B2AD9" w:rsidRPr="009B2AD9" w:rsidRDefault="009B2AD9">
      <w:pPr>
        <w:pStyle w:val="Heading1"/>
        <w:rPr>
          <w:color w:val="auto"/>
          <w:sz w:val="24"/>
          <w:szCs w:val="24"/>
        </w:rPr>
      </w:pPr>
      <w:r w:rsidRPr="009B2AD9">
        <w:rPr>
          <w:sz w:val="24"/>
          <w:szCs w:val="24"/>
          <w:u w:val="thick"/>
        </w:rPr>
        <w:t xml:space="preserve">Teaching Professor </w:t>
      </w:r>
      <w:r w:rsidRPr="009B2AD9">
        <w:rPr>
          <w:color w:val="auto"/>
          <w:sz w:val="24"/>
          <w:szCs w:val="24"/>
          <w:u w:val="thick"/>
        </w:rPr>
        <w:t>(Initial</w:t>
      </w:r>
      <w:r w:rsidRPr="009B2AD9">
        <w:rPr>
          <w:color w:val="auto"/>
          <w:spacing w:val="-2"/>
          <w:sz w:val="24"/>
          <w:szCs w:val="24"/>
          <w:u w:val="thick"/>
        </w:rPr>
        <w:t xml:space="preserve"> Appointment)</w:t>
      </w:r>
    </w:p>
    <w:p w14:paraId="1719B158" w14:textId="604F2651" w:rsidR="009B2AD9" w:rsidRDefault="009B2AD9">
      <w:pPr>
        <w:spacing w:before="174" w:line="254" w:lineRule="auto"/>
        <w:ind w:left="220"/>
        <w:rPr>
          <w:i/>
          <w:sz w:val="20"/>
        </w:rPr>
      </w:pPr>
      <w:r>
        <w:rPr>
          <w:i/>
          <w:sz w:val="20"/>
        </w:rPr>
        <w:t>According to ASU faculty definitions: Teaching Professor Faculty Appointments are "non-tenured, non-tenure-eligible faculty members</w:t>
      </w:r>
      <w:r>
        <w:rPr>
          <w:i/>
          <w:spacing w:val="-4"/>
          <w:sz w:val="20"/>
        </w:rPr>
        <w:t xml:space="preserve"> </w:t>
      </w:r>
      <w:r>
        <w:rPr>
          <w:i/>
          <w:sz w:val="20"/>
        </w:rPr>
        <w:t>who</w:t>
      </w:r>
      <w:r>
        <w:rPr>
          <w:i/>
          <w:spacing w:val="-2"/>
          <w:sz w:val="20"/>
        </w:rPr>
        <w:t xml:space="preserve"> </w:t>
      </w:r>
      <w:r>
        <w:rPr>
          <w:i/>
          <w:sz w:val="20"/>
        </w:rPr>
        <w:t>are</w:t>
      </w:r>
      <w:r>
        <w:rPr>
          <w:i/>
          <w:spacing w:val="-3"/>
          <w:sz w:val="20"/>
        </w:rPr>
        <w:t xml:space="preserve"> </w:t>
      </w:r>
      <w:r>
        <w:rPr>
          <w:i/>
          <w:sz w:val="20"/>
        </w:rPr>
        <w:t>qualified</w:t>
      </w:r>
      <w:r>
        <w:rPr>
          <w:i/>
          <w:spacing w:val="-2"/>
          <w:sz w:val="20"/>
        </w:rPr>
        <w:t xml:space="preserve"> </w:t>
      </w:r>
      <w:r>
        <w:rPr>
          <w:i/>
          <w:sz w:val="20"/>
        </w:rPr>
        <w:t>by</w:t>
      </w:r>
      <w:r>
        <w:rPr>
          <w:i/>
          <w:spacing w:val="-5"/>
          <w:sz w:val="20"/>
        </w:rPr>
        <w:t xml:space="preserve"> </w:t>
      </w:r>
      <w:r>
        <w:rPr>
          <w:i/>
          <w:sz w:val="20"/>
        </w:rPr>
        <w:t>training</w:t>
      </w:r>
      <w:r>
        <w:rPr>
          <w:i/>
          <w:spacing w:val="-2"/>
          <w:sz w:val="20"/>
        </w:rPr>
        <w:t xml:space="preserve"> </w:t>
      </w:r>
      <w:r>
        <w:rPr>
          <w:i/>
          <w:sz w:val="20"/>
        </w:rPr>
        <w:t>experience</w:t>
      </w:r>
      <w:r>
        <w:rPr>
          <w:i/>
          <w:spacing w:val="-3"/>
          <w:sz w:val="20"/>
        </w:rPr>
        <w:t xml:space="preserve"> </w:t>
      </w:r>
      <w:r>
        <w:rPr>
          <w:i/>
          <w:sz w:val="20"/>
        </w:rPr>
        <w:t>or</w:t>
      </w:r>
      <w:r>
        <w:rPr>
          <w:i/>
          <w:spacing w:val="-4"/>
          <w:sz w:val="20"/>
        </w:rPr>
        <w:t xml:space="preserve"> </w:t>
      </w:r>
      <w:r>
        <w:rPr>
          <w:i/>
          <w:sz w:val="20"/>
        </w:rPr>
        <w:t>education</w:t>
      </w:r>
      <w:r>
        <w:rPr>
          <w:i/>
          <w:spacing w:val="-2"/>
          <w:sz w:val="20"/>
        </w:rPr>
        <w:t xml:space="preserve"> </w:t>
      </w:r>
      <w:r>
        <w:rPr>
          <w:i/>
          <w:sz w:val="20"/>
        </w:rPr>
        <w:t>to</w:t>
      </w:r>
      <w:r>
        <w:rPr>
          <w:i/>
          <w:spacing w:val="-2"/>
          <w:sz w:val="20"/>
        </w:rPr>
        <w:t xml:space="preserve"> </w:t>
      </w:r>
      <w:r>
        <w:rPr>
          <w:i/>
          <w:sz w:val="20"/>
        </w:rPr>
        <w:t>direct</w:t>
      </w:r>
      <w:r>
        <w:rPr>
          <w:i/>
          <w:spacing w:val="-3"/>
          <w:sz w:val="20"/>
        </w:rPr>
        <w:t xml:space="preserve"> </w:t>
      </w:r>
      <w:r>
        <w:rPr>
          <w:i/>
          <w:sz w:val="20"/>
        </w:rPr>
        <w:t>or</w:t>
      </w:r>
      <w:r>
        <w:rPr>
          <w:i/>
          <w:spacing w:val="-4"/>
          <w:sz w:val="20"/>
        </w:rPr>
        <w:t xml:space="preserve"> </w:t>
      </w:r>
      <w:r>
        <w:rPr>
          <w:i/>
          <w:sz w:val="20"/>
        </w:rPr>
        <w:t>participate</w:t>
      </w:r>
      <w:r>
        <w:rPr>
          <w:i/>
          <w:spacing w:val="-3"/>
          <w:sz w:val="20"/>
        </w:rPr>
        <w:t xml:space="preserve"> </w:t>
      </w:r>
      <w:r>
        <w:rPr>
          <w:i/>
          <w:sz w:val="20"/>
        </w:rPr>
        <w:t>in</w:t>
      </w:r>
      <w:r>
        <w:rPr>
          <w:i/>
          <w:spacing w:val="-4"/>
          <w:sz w:val="20"/>
        </w:rPr>
        <w:t xml:space="preserve"> </w:t>
      </w:r>
      <w:r>
        <w:rPr>
          <w:i/>
          <w:sz w:val="20"/>
        </w:rPr>
        <w:t>university</w:t>
      </w:r>
      <w:r>
        <w:rPr>
          <w:i/>
          <w:spacing w:val="-3"/>
          <w:sz w:val="20"/>
        </w:rPr>
        <w:t xml:space="preserve"> </w:t>
      </w:r>
      <w:r>
        <w:rPr>
          <w:i/>
          <w:sz w:val="20"/>
        </w:rPr>
        <w:t>functions,</w:t>
      </w:r>
      <w:r>
        <w:rPr>
          <w:i/>
          <w:spacing w:val="-3"/>
          <w:sz w:val="20"/>
        </w:rPr>
        <w:t xml:space="preserve"> </w:t>
      </w:r>
      <w:r>
        <w:rPr>
          <w:i/>
          <w:sz w:val="20"/>
        </w:rPr>
        <w:t>including student internships, training, or practice components of degree programs."</w:t>
      </w:r>
    </w:p>
    <w:p w14:paraId="4FB534DD" w14:textId="44E61374" w:rsidR="009B2AD9" w:rsidRDefault="009B2AD9">
      <w:pPr>
        <w:pStyle w:val="BodyText"/>
        <w:spacing w:before="170" w:line="259" w:lineRule="auto"/>
        <w:ind w:left="220" w:right="256"/>
      </w:pPr>
      <w:r>
        <w:t>In</w:t>
      </w:r>
      <w:r>
        <w:rPr>
          <w:spacing w:val="-3"/>
        </w:rPr>
        <w:t xml:space="preserve"> </w:t>
      </w:r>
      <w:r>
        <w:t>the</w:t>
      </w:r>
      <w:r>
        <w:rPr>
          <w:spacing w:val="-4"/>
        </w:rPr>
        <w:t xml:space="preserve"> </w:t>
      </w:r>
      <w:r>
        <w:t>School</w:t>
      </w:r>
      <w:r>
        <w:rPr>
          <w:spacing w:val="-3"/>
        </w:rPr>
        <w:t xml:space="preserve"> </w:t>
      </w:r>
      <w:r>
        <w:t>of</w:t>
      </w:r>
      <w:r>
        <w:rPr>
          <w:spacing w:val="-4"/>
        </w:rPr>
        <w:t xml:space="preserve"> </w:t>
      </w:r>
      <w:r>
        <w:t>Social</w:t>
      </w:r>
      <w:r>
        <w:rPr>
          <w:spacing w:val="-1"/>
        </w:rPr>
        <w:t xml:space="preserve"> </w:t>
      </w:r>
      <w:r>
        <w:t>Work,</w:t>
      </w:r>
      <w:r>
        <w:rPr>
          <w:spacing w:val="-3"/>
        </w:rPr>
        <w:t xml:space="preserve"> </w:t>
      </w:r>
      <w:r>
        <w:t>appointment</w:t>
      </w:r>
      <w:r>
        <w:rPr>
          <w:spacing w:val="-3"/>
        </w:rPr>
        <w:t xml:space="preserve"> </w:t>
      </w:r>
      <w:r>
        <w:t>to</w:t>
      </w:r>
      <w:r>
        <w:rPr>
          <w:spacing w:val="-3"/>
        </w:rPr>
        <w:t xml:space="preserve"> </w:t>
      </w:r>
      <w:r>
        <w:t>the</w:t>
      </w:r>
      <w:r>
        <w:rPr>
          <w:spacing w:val="-4"/>
        </w:rPr>
        <w:t xml:space="preserve"> </w:t>
      </w:r>
      <w:r>
        <w:t>rank</w:t>
      </w:r>
      <w:r>
        <w:rPr>
          <w:spacing w:val="-3"/>
        </w:rPr>
        <w:t xml:space="preserve"> </w:t>
      </w:r>
      <w:r>
        <w:t>of</w:t>
      </w:r>
      <w:r>
        <w:rPr>
          <w:spacing w:val="-2"/>
        </w:rPr>
        <w:t xml:space="preserve"> </w:t>
      </w:r>
      <w:r>
        <w:t>Teaching Professor</w:t>
      </w:r>
      <w:r>
        <w:rPr>
          <w:spacing w:val="-4"/>
        </w:rPr>
        <w:t xml:space="preserve"> </w:t>
      </w:r>
      <w:r>
        <w:t>requires</w:t>
      </w:r>
      <w:r>
        <w:rPr>
          <w:spacing w:val="-3"/>
        </w:rPr>
        <w:t xml:space="preserve"> </w:t>
      </w:r>
      <w:r>
        <w:t>an</w:t>
      </w:r>
      <w:r>
        <w:rPr>
          <w:spacing w:val="-3"/>
        </w:rPr>
        <w:t xml:space="preserve"> </w:t>
      </w:r>
      <w:r>
        <w:t>MSW</w:t>
      </w:r>
      <w:r>
        <w:rPr>
          <w:spacing w:val="-2"/>
        </w:rPr>
        <w:t xml:space="preserve"> </w:t>
      </w:r>
      <w:r>
        <w:t>(or</w:t>
      </w:r>
      <w:r>
        <w:rPr>
          <w:spacing w:val="-4"/>
        </w:rPr>
        <w:t xml:space="preserve"> </w:t>
      </w:r>
      <w:r>
        <w:t>appropriate terminal degree). Such individuals will have a record demonstrating success in teaching and evidence of service to the school, university and/or community. The expectation of a Teaching Professor is to demonstrate professional growth and development with continuous improvement evidenced by increased refinement of teaching skills and classroom management.</w:t>
      </w:r>
    </w:p>
    <w:p w14:paraId="75B9EF74" w14:textId="0251D8D5" w:rsidR="009B2AD9" w:rsidRDefault="009B2AD9">
      <w:pPr>
        <w:pStyle w:val="BodyText"/>
        <w:spacing w:line="259" w:lineRule="auto"/>
        <w:ind w:left="217" w:right="182"/>
      </w:pPr>
      <w:r>
        <w:t>Teaching Professors are expected to serve as voting members on academic committees and contribute continuous learning and improvement activities to both students and faculty while acting on those committees.</w:t>
      </w:r>
      <w:r>
        <w:rPr>
          <w:spacing w:val="-2"/>
        </w:rPr>
        <w:t xml:space="preserve"> </w:t>
      </w:r>
      <w:r>
        <w:t>Teaching Professors</w:t>
      </w:r>
      <w:r>
        <w:rPr>
          <w:spacing w:val="-4"/>
        </w:rPr>
        <w:t xml:space="preserve"> </w:t>
      </w:r>
      <w:r>
        <w:t>will</w:t>
      </w:r>
      <w:r>
        <w:rPr>
          <w:spacing w:val="-4"/>
        </w:rPr>
        <w:t xml:space="preserve"> </w:t>
      </w:r>
      <w:r>
        <w:t>be</w:t>
      </w:r>
      <w:r>
        <w:rPr>
          <w:spacing w:val="-4"/>
        </w:rPr>
        <w:t xml:space="preserve"> </w:t>
      </w:r>
      <w:r>
        <w:t>expected</w:t>
      </w:r>
      <w:r>
        <w:rPr>
          <w:spacing w:val="-4"/>
        </w:rPr>
        <w:t xml:space="preserve"> </w:t>
      </w:r>
      <w:r>
        <w:t>to</w:t>
      </w:r>
      <w:r>
        <w:rPr>
          <w:spacing w:val="-4"/>
        </w:rPr>
        <w:t xml:space="preserve"> </w:t>
      </w:r>
      <w:r>
        <w:t>engage</w:t>
      </w:r>
      <w:r>
        <w:rPr>
          <w:spacing w:val="-3"/>
        </w:rPr>
        <w:t xml:space="preserve"> </w:t>
      </w:r>
      <w:r>
        <w:t>students</w:t>
      </w:r>
      <w:r>
        <w:rPr>
          <w:spacing w:val="-4"/>
        </w:rPr>
        <w:t xml:space="preserve"> </w:t>
      </w:r>
      <w:r>
        <w:t>in</w:t>
      </w:r>
      <w:r>
        <w:rPr>
          <w:spacing w:val="-4"/>
        </w:rPr>
        <w:t xml:space="preserve"> </w:t>
      </w:r>
      <w:r>
        <w:t>course</w:t>
      </w:r>
      <w:r>
        <w:rPr>
          <w:spacing w:val="-4"/>
        </w:rPr>
        <w:t xml:space="preserve"> </w:t>
      </w:r>
      <w:r>
        <w:t>material</w:t>
      </w:r>
      <w:r>
        <w:rPr>
          <w:spacing w:val="-4"/>
        </w:rPr>
        <w:t xml:space="preserve"> </w:t>
      </w:r>
      <w:r>
        <w:t>and</w:t>
      </w:r>
      <w:r>
        <w:rPr>
          <w:spacing w:val="-4"/>
        </w:rPr>
        <w:t xml:space="preserve"> </w:t>
      </w:r>
      <w:r>
        <w:t>demonstrate</w:t>
      </w:r>
      <w:r>
        <w:rPr>
          <w:spacing w:val="-3"/>
        </w:rPr>
        <w:t xml:space="preserve"> </w:t>
      </w:r>
      <w:r>
        <w:t>efforts at promoting student success and retention.</w:t>
      </w:r>
    </w:p>
    <w:p w14:paraId="792427ED" w14:textId="77777777" w:rsidR="009B2AD9" w:rsidRDefault="009B2AD9">
      <w:pPr>
        <w:pStyle w:val="BodyText"/>
        <w:rPr>
          <w:sz w:val="26"/>
        </w:rPr>
      </w:pPr>
    </w:p>
    <w:p w14:paraId="7B1CB9C9" w14:textId="206D73AC" w:rsidR="009B2AD9" w:rsidRPr="009B2AD9" w:rsidRDefault="009B2AD9">
      <w:pPr>
        <w:pStyle w:val="Heading1"/>
        <w:spacing w:before="220"/>
        <w:rPr>
          <w:sz w:val="24"/>
          <w:szCs w:val="24"/>
        </w:rPr>
      </w:pPr>
      <w:r w:rsidRPr="009B2AD9">
        <w:rPr>
          <w:color w:val="auto"/>
          <w:sz w:val="24"/>
          <w:szCs w:val="24"/>
          <w:u w:val="thick"/>
        </w:rPr>
        <w:t>Promotion</w:t>
      </w:r>
      <w:r w:rsidRPr="009B2AD9">
        <w:rPr>
          <w:color w:val="auto"/>
          <w:spacing w:val="-4"/>
          <w:sz w:val="24"/>
          <w:szCs w:val="24"/>
          <w:u w:val="thick"/>
        </w:rPr>
        <w:t xml:space="preserve"> </w:t>
      </w:r>
      <w:r w:rsidRPr="009B2AD9">
        <w:rPr>
          <w:color w:val="auto"/>
          <w:sz w:val="24"/>
          <w:szCs w:val="24"/>
          <w:u w:val="thick"/>
        </w:rPr>
        <w:t>from</w:t>
      </w:r>
      <w:r w:rsidRPr="009B2AD9">
        <w:rPr>
          <w:color w:val="auto"/>
          <w:spacing w:val="-5"/>
          <w:sz w:val="24"/>
          <w:szCs w:val="24"/>
          <w:u w:val="thick"/>
        </w:rPr>
        <w:t xml:space="preserve"> </w:t>
      </w:r>
      <w:r w:rsidRPr="009B2AD9">
        <w:rPr>
          <w:sz w:val="24"/>
          <w:szCs w:val="24"/>
          <w:u w:val="thick"/>
        </w:rPr>
        <w:t>Assistant Teaching Professor</w:t>
      </w:r>
      <w:r w:rsidRPr="009B2AD9">
        <w:rPr>
          <w:spacing w:val="-3"/>
          <w:sz w:val="24"/>
          <w:szCs w:val="24"/>
          <w:u w:val="thick"/>
        </w:rPr>
        <w:t xml:space="preserve"> </w:t>
      </w:r>
      <w:r w:rsidRPr="009B2AD9">
        <w:rPr>
          <w:sz w:val="24"/>
          <w:szCs w:val="24"/>
          <w:u w:val="thick"/>
        </w:rPr>
        <w:t>to</w:t>
      </w:r>
      <w:r w:rsidRPr="009B2AD9">
        <w:rPr>
          <w:spacing w:val="-1"/>
          <w:sz w:val="24"/>
          <w:szCs w:val="24"/>
          <w:u w:val="thick"/>
        </w:rPr>
        <w:t xml:space="preserve"> </w:t>
      </w:r>
      <w:r w:rsidRPr="009B2AD9">
        <w:rPr>
          <w:sz w:val="24"/>
          <w:szCs w:val="24"/>
          <w:u w:val="thick"/>
        </w:rPr>
        <w:t>Associate Teaching Professor</w:t>
      </w:r>
    </w:p>
    <w:p w14:paraId="18105C9E" w14:textId="0FB8C86E" w:rsidR="009B2AD9" w:rsidRDefault="009B2AD9" w:rsidP="009B2AD9">
      <w:pPr>
        <w:pStyle w:val="ListParagraph"/>
        <w:widowControl w:val="0"/>
        <w:numPr>
          <w:ilvl w:val="0"/>
          <w:numId w:val="128"/>
        </w:numPr>
        <w:tabs>
          <w:tab w:val="left" w:pos="940"/>
        </w:tabs>
        <w:autoSpaceDE w:val="0"/>
        <w:autoSpaceDN w:val="0"/>
        <w:spacing w:before="173"/>
        <w:ind w:right="257"/>
        <w:contextualSpacing w:val="0"/>
      </w:pPr>
      <w:r>
        <w:t>An</w:t>
      </w:r>
      <w:r>
        <w:rPr>
          <w:spacing w:val="-3"/>
        </w:rPr>
        <w:t xml:space="preserve"> </w:t>
      </w:r>
      <w:r>
        <w:t>individual</w:t>
      </w:r>
      <w:r>
        <w:rPr>
          <w:spacing w:val="-3"/>
        </w:rPr>
        <w:t xml:space="preserve"> </w:t>
      </w:r>
      <w:r>
        <w:t>seeking</w:t>
      </w:r>
      <w:r>
        <w:rPr>
          <w:spacing w:val="-6"/>
        </w:rPr>
        <w:t xml:space="preserve"> </w:t>
      </w:r>
      <w:r>
        <w:t>to</w:t>
      </w:r>
      <w:r>
        <w:rPr>
          <w:spacing w:val="-1"/>
        </w:rPr>
        <w:t xml:space="preserve"> </w:t>
      </w:r>
      <w:r>
        <w:t>apply</w:t>
      </w:r>
      <w:r>
        <w:rPr>
          <w:spacing w:val="-7"/>
        </w:rPr>
        <w:t xml:space="preserve"> </w:t>
      </w:r>
      <w:r>
        <w:t>for</w:t>
      </w:r>
      <w:r>
        <w:rPr>
          <w:spacing w:val="-4"/>
        </w:rPr>
        <w:t xml:space="preserve"> </w:t>
      </w:r>
      <w:r>
        <w:t>promotion</w:t>
      </w:r>
      <w:r>
        <w:rPr>
          <w:spacing w:val="-3"/>
        </w:rPr>
        <w:t xml:space="preserve"> </w:t>
      </w:r>
      <w:r>
        <w:t>from</w:t>
      </w:r>
      <w:r>
        <w:rPr>
          <w:spacing w:val="-1"/>
        </w:rPr>
        <w:t xml:space="preserve"> </w:t>
      </w:r>
      <w:r>
        <w:t>Assistant Teaching Professor</w:t>
      </w:r>
      <w:r>
        <w:rPr>
          <w:spacing w:val="-4"/>
        </w:rPr>
        <w:t xml:space="preserve"> </w:t>
      </w:r>
      <w:r>
        <w:t>to</w:t>
      </w:r>
      <w:r>
        <w:rPr>
          <w:spacing w:val="-3"/>
        </w:rPr>
        <w:t xml:space="preserve"> </w:t>
      </w:r>
      <w:r>
        <w:t>Associate Teaching Professor</w:t>
      </w:r>
      <w:r>
        <w:rPr>
          <w:spacing w:val="-4"/>
        </w:rPr>
        <w:t xml:space="preserve"> </w:t>
      </w:r>
      <w:r>
        <w:t>must</w:t>
      </w:r>
      <w:r>
        <w:rPr>
          <w:spacing w:val="-3"/>
        </w:rPr>
        <w:t xml:space="preserve"> </w:t>
      </w:r>
      <w:r>
        <w:t>be</w:t>
      </w:r>
      <w:r>
        <w:rPr>
          <w:spacing w:val="-4"/>
        </w:rPr>
        <w:t xml:space="preserve"> </w:t>
      </w:r>
      <w:r>
        <w:t>in</w:t>
      </w:r>
      <w:r>
        <w:rPr>
          <w:spacing w:val="-37"/>
        </w:rPr>
        <w:t xml:space="preserve"> </w:t>
      </w:r>
      <w:r>
        <w:t>the position for a minimum of five years at ASU.</w:t>
      </w:r>
    </w:p>
    <w:p w14:paraId="46BDD1F8" w14:textId="77777777" w:rsidR="009B2AD9" w:rsidRDefault="009B2AD9">
      <w:pPr>
        <w:pStyle w:val="BodyText"/>
        <w:spacing w:before="11"/>
        <w:rPr>
          <w:sz w:val="23"/>
        </w:rPr>
      </w:pPr>
    </w:p>
    <w:p w14:paraId="7B2CF640" w14:textId="220172FB" w:rsidR="009B2AD9" w:rsidRDefault="009B2AD9" w:rsidP="009B2AD9">
      <w:pPr>
        <w:pStyle w:val="ListParagraph"/>
        <w:widowControl w:val="0"/>
        <w:numPr>
          <w:ilvl w:val="0"/>
          <w:numId w:val="128"/>
        </w:numPr>
        <w:tabs>
          <w:tab w:val="left" w:pos="940"/>
        </w:tabs>
        <w:autoSpaceDE w:val="0"/>
        <w:autoSpaceDN w:val="0"/>
        <w:ind w:right="307"/>
        <w:contextualSpacing w:val="0"/>
      </w:pPr>
      <w:r>
        <w:t>Associate Teaching Professors</w:t>
      </w:r>
      <w:r>
        <w:rPr>
          <w:spacing w:val="-3"/>
        </w:rPr>
        <w:t xml:space="preserve"> </w:t>
      </w:r>
      <w:r>
        <w:t>demonstrate</w:t>
      </w:r>
      <w:r>
        <w:rPr>
          <w:spacing w:val="-4"/>
        </w:rPr>
        <w:t xml:space="preserve"> </w:t>
      </w:r>
      <w:r>
        <w:t>consistent</w:t>
      </w:r>
      <w:r>
        <w:rPr>
          <w:spacing w:val="-3"/>
        </w:rPr>
        <w:t xml:space="preserve"> </w:t>
      </w:r>
      <w:r>
        <w:t>and</w:t>
      </w:r>
      <w:r>
        <w:rPr>
          <w:spacing w:val="-3"/>
        </w:rPr>
        <w:t xml:space="preserve"> </w:t>
      </w:r>
      <w:r>
        <w:t>ongoing</w:t>
      </w:r>
      <w:r>
        <w:rPr>
          <w:spacing w:val="-6"/>
        </w:rPr>
        <w:t xml:space="preserve"> </w:t>
      </w:r>
      <w:r>
        <w:t>excellence</w:t>
      </w:r>
      <w:r>
        <w:rPr>
          <w:spacing w:val="-4"/>
        </w:rPr>
        <w:t xml:space="preserve"> </w:t>
      </w:r>
      <w:r>
        <w:t>in</w:t>
      </w:r>
      <w:r>
        <w:rPr>
          <w:spacing w:val="-3"/>
        </w:rPr>
        <w:t xml:space="preserve"> </w:t>
      </w:r>
      <w:r>
        <w:t>teaching</w:t>
      </w:r>
      <w:r>
        <w:rPr>
          <w:spacing w:val="-6"/>
        </w:rPr>
        <w:t xml:space="preserve"> </w:t>
      </w:r>
      <w:r>
        <w:t>as</w:t>
      </w:r>
      <w:r>
        <w:rPr>
          <w:spacing w:val="-3"/>
        </w:rPr>
        <w:t xml:space="preserve"> </w:t>
      </w:r>
      <w:r>
        <w:t>observed</w:t>
      </w:r>
      <w:r>
        <w:rPr>
          <w:spacing w:val="-3"/>
        </w:rPr>
        <w:t xml:space="preserve"> </w:t>
      </w:r>
      <w:r>
        <w:t>in</w:t>
      </w:r>
      <w:r>
        <w:rPr>
          <w:spacing w:val="-1"/>
        </w:rPr>
        <w:t xml:space="preserve"> </w:t>
      </w:r>
      <w:r>
        <w:t>a review of a series of indicators including but not limited to (a) student teaching</w:t>
      </w:r>
      <w:r>
        <w:rPr>
          <w:spacing w:val="-19"/>
        </w:rPr>
        <w:t xml:space="preserve"> </w:t>
      </w:r>
      <w:r>
        <w:t>evaluations,</w:t>
      </w:r>
    </w:p>
    <w:p w14:paraId="06EFE951" w14:textId="77777777" w:rsidR="009B2AD9" w:rsidRDefault="009B2AD9">
      <w:pPr>
        <w:pStyle w:val="BodyText"/>
        <w:ind w:left="940" w:right="256"/>
      </w:pPr>
      <w:r>
        <w:t>(b)</w:t>
      </w:r>
      <w:r>
        <w:rPr>
          <w:spacing w:val="-4"/>
        </w:rPr>
        <w:t xml:space="preserve"> </w:t>
      </w:r>
      <w:r>
        <w:t>peer</w:t>
      </w:r>
      <w:r>
        <w:rPr>
          <w:spacing w:val="-4"/>
        </w:rPr>
        <w:t xml:space="preserve"> </w:t>
      </w:r>
      <w:r>
        <w:t>teaching</w:t>
      </w:r>
      <w:r>
        <w:rPr>
          <w:spacing w:val="-3"/>
        </w:rPr>
        <w:t xml:space="preserve"> </w:t>
      </w:r>
      <w:r>
        <w:t>evaluations,</w:t>
      </w:r>
      <w:r>
        <w:rPr>
          <w:spacing w:val="-3"/>
        </w:rPr>
        <w:t xml:space="preserve"> </w:t>
      </w:r>
      <w:r>
        <w:t>and</w:t>
      </w:r>
      <w:r>
        <w:rPr>
          <w:spacing w:val="-3"/>
        </w:rPr>
        <w:t xml:space="preserve"> </w:t>
      </w:r>
      <w:r>
        <w:t>(c)</w:t>
      </w:r>
      <w:r>
        <w:rPr>
          <w:spacing w:val="-2"/>
        </w:rPr>
        <w:t xml:space="preserve"> </w:t>
      </w:r>
      <w:r>
        <w:t>course</w:t>
      </w:r>
      <w:r>
        <w:rPr>
          <w:spacing w:val="-4"/>
        </w:rPr>
        <w:t xml:space="preserve"> </w:t>
      </w:r>
      <w:r>
        <w:t>syllabi</w:t>
      </w:r>
      <w:r>
        <w:rPr>
          <w:spacing w:val="-3"/>
        </w:rPr>
        <w:t xml:space="preserve"> </w:t>
      </w:r>
      <w:r>
        <w:t>and</w:t>
      </w:r>
      <w:r>
        <w:rPr>
          <w:spacing w:val="-3"/>
        </w:rPr>
        <w:t xml:space="preserve"> </w:t>
      </w:r>
      <w:r>
        <w:t>other</w:t>
      </w:r>
      <w:r>
        <w:rPr>
          <w:spacing w:val="-4"/>
        </w:rPr>
        <w:t xml:space="preserve"> </w:t>
      </w:r>
      <w:r>
        <w:t>material</w:t>
      </w:r>
      <w:r>
        <w:rPr>
          <w:spacing w:val="-3"/>
        </w:rPr>
        <w:t xml:space="preserve"> </w:t>
      </w:r>
      <w:r>
        <w:t>created</w:t>
      </w:r>
      <w:r>
        <w:rPr>
          <w:spacing w:val="-3"/>
        </w:rPr>
        <w:t xml:space="preserve"> </w:t>
      </w:r>
      <w:r>
        <w:t>by</w:t>
      </w:r>
      <w:r>
        <w:rPr>
          <w:spacing w:val="-8"/>
        </w:rPr>
        <w:t xml:space="preserve"> </w:t>
      </w:r>
      <w:r>
        <w:t xml:space="preserve">the </w:t>
      </w:r>
      <w:r>
        <w:rPr>
          <w:spacing w:val="-2"/>
        </w:rPr>
        <w:t>applicant.</w:t>
      </w:r>
    </w:p>
    <w:p w14:paraId="3CD689D7" w14:textId="77777777" w:rsidR="009B2AD9" w:rsidRDefault="009B2AD9">
      <w:pPr>
        <w:pStyle w:val="BodyText"/>
      </w:pPr>
    </w:p>
    <w:p w14:paraId="0D72C68A" w14:textId="2CA4C0F4" w:rsidR="009B2AD9" w:rsidRDefault="009B2AD9" w:rsidP="009B2AD9">
      <w:pPr>
        <w:pStyle w:val="ListParagraph"/>
        <w:widowControl w:val="0"/>
        <w:numPr>
          <w:ilvl w:val="0"/>
          <w:numId w:val="128"/>
        </w:numPr>
        <w:tabs>
          <w:tab w:val="left" w:pos="940"/>
        </w:tabs>
        <w:autoSpaceDE w:val="0"/>
        <w:autoSpaceDN w:val="0"/>
        <w:ind w:right="121"/>
        <w:contextualSpacing w:val="0"/>
      </w:pPr>
      <w:r>
        <w:t>Associate Teaching Professors continue their responsibilities as outlined in their job description and employment contract of teaching and service responsibilities but in addition demonstrate significant</w:t>
      </w:r>
      <w:r>
        <w:rPr>
          <w:spacing w:val="-4"/>
        </w:rPr>
        <w:t xml:space="preserve"> </w:t>
      </w:r>
      <w:r>
        <w:t>intellectual</w:t>
      </w:r>
      <w:r>
        <w:rPr>
          <w:spacing w:val="-4"/>
        </w:rPr>
        <w:t xml:space="preserve"> </w:t>
      </w:r>
      <w:r>
        <w:t>contributions</w:t>
      </w:r>
      <w:r>
        <w:rPr>
          <w:spacing w:val="-4"/>
        </w:rPr>
        <w:t xml:space="preserve"> </w:t>
      </w:r>
      <w:r>
        <w:t>and</w:t>
      </w:r>
      <w:r>
        <w:rPr>
          <w:spacing w:val="-4"/>
        </w:rPr>
        <w:t xml:space="preserve"> </w:t>
      </w:r>
      <w:r>
        <w:t>expertise</w:t>
      </w:r>
      <w:r>
        <w:rPr>
          <w:spacing w:val="-5"/>
        </w:rPr>
        <w:t xml:space="preserve"> </w:t>
      </w:r>
      <w:r>
        <w:t>in</w:t>
      </w:r>
      <w:r>
        <w:rPr>
          <w:spacing w:val="-4"/>
        </w:rPr>
        <w:t xml:space="preserve"> </w:t>
      </w:r>
      <w:r>
        <w:t>subject</w:t>
      </w:r>
      <w:r>
        <w:rPr>
          <w:spacing w:val="-4"/>
        </w:rPr>
        <w:t xml:space="preserve"> </w:t>
      </w:r>
      <w:r>
        <w:t>matter</w:t>
      </w:r>
      <w:r>
        <w:rPr>
          <w:spacing w:val="-5"/>
        </w:rPr>
        <w:t xml:space="preserve"> </w:t>
      </w:r>
      <w:r>
        <w:t>that</w:t>
      </w:r>
      <w:r>
        <w:rPr>
          <w:spacing w:val="-4"/>
        </w:rPr>
        <w:t xml:space="preserve"> </w:t>
      </w:r>
      <w:r>
        <w:t>goes</w:t>
      </w:r>
      <w:r>
        <w:rPr>
          <w:spacing w:val="-4"/>
        </w:rPr>
        <w:t xml:space="preserve"> </w:t>
      </w:r>
      <w:r>
        <w:t>beyond</w:t>
      </w:r>
      <w:r>
        <w:rPr>
          <w:spacing w:val="-4"/>
        </w:rPr>
        <w:t xml:space="preserve"> </w:t>
      </w:r>
      <w:r>
        <w:t>teaching. For example, perform Lead duties on a course(s).</w:t>
      </w:r>
    </w:p>
    <w:p w14:paraId="07374FE9" w14:textId="77777777" w:rsidR="009B2AD9" w:rsidRDefault="009B2AD9">
      <w:pPr>
        <w:pStyle w:val="BodyText"/>
      </w:pPr>
    </w:p>
    <w:p w14:paraId="700164D3" w14:textId="418E39EF" w:rsidR="009B2AD9" w:rsidRDefault="009B2AD9" w:rsidP="009B2AD9">
      <w:pPr>
        <w:pStyle w:val="ListParagraph"/>
        <w:widowControl w:val="0"/>
        <w:numPr>
          <w:ilvl w:val="0"/>
          <w:numId w:val="128"/>
        </w:numPr>
        <w:tabs>
          <w:tab w:val="left" w:pos="939"/>
        </w:tabs>
        <w:autoSpaceDE w:val="0"/>
        <w:autoSpaceDN w:val="0"/>
        <w:ind w:left="939" w:right="114"/>
        <w:contextualSpacing w:val="0"/>
        <w:jc w:val="both"/>
      </w:pPr>
      <w:r>
        <w:t>Associate Teaching Professors</w:t>
      </w:r>
      <w:r>
        <w:rPr>
          <w:spacing w:val="-3"/>
        </w:rPr>
        <w:t xml:space="preserve"> </w:t>
      </w:r>
      <w:r>
        <w:t>will</w:t>
      </w:r>
      <w:r>
        <w:rPr>
          <w:spacing w:val="-3"/>
        </w:rPr>
        <w:t xml:space="preserve"> </w:t>
      </w:r>
      <w:r>
        <w:t>continue</w:t>
      </w:r>
      <w:r>
        <w:rPr>
          <w:spacing w:val="-4"/>
        </w:rPr>
        <w:t xml:space="preserve"> </w:t>
      </w:r>
      <w:r>
        <w:t>to</w:t>
      </w:r>
      <w:r>
        <w:rPr>
          <w:spacing w:val="-3"/>
        </w:rPr>
        <w:t xml:space="preserve"> </w:t>
      </w:r>
      <w:r>
        <w:t>have</w:t>
      </w:r>
      <w:r>
        <w:rPr>
          <w:spacing w:val="-4"/>
        </w:rPr>
        <w:t xml:space="preserve"> </w:t>
      </w:r>
      <w:r>
        <w:t>responsibilities</w:t>
      </w:r>
      <w:r>
        <w:rPr>
          <w:spacing w:val="-3"/>
        </w:rPr>
        <w:t xml:space="preserve"> </w:t>
      </w:r>
      <w:r>
        <w:t>for</w:t>
      </w:r>
      <w:r>
        <w:rPr>
          <w:spacing w:val="-4"/>
        </w:rPr>
        <w:t xml:space="preserve"> </w:t>
      </w:r>
      <w:r>
        <w:t>teaching</w:t>
      </w:r>
      <w:r>
        <w:rPr>
          <w:spacing w:val="-3"/>
        </w:rPr>
        <w:t xml:space="preserve"> </w:t>
      </w:r>
      <w:r>
        <w:t>core</w:t>
      </w:r>
      <w:r>
        <w:rPr>
          <w:spacing w:val="-4"/>
        </w:rPr>
        <w:t xml:space="preserve"> </w:t>
      </w:r>
      <w:r>
        <w:t>courses</w:t>
      </w:r>
      <w:r>
        <w:rPr>
          <w:spacing w:val="-3"/>
        </w:rPr>
        <w:t xml:space="preserve"> </w:t>
      </w:r>
      <w:r>
        <w:t>and</w:t>
      </w:r>
      <w:r>
        <w:rPr>
          <w:spacing w:val="-3"/>
        </w:rPr>
        <w:t xml:space="preserve"> </w:t>
      </w:r>
      <w:r>
        <w:t>serving</w:t>
      </w:r>
      <w:r>
        <w:rPr>
          <w:spacing w:val="-3"/>
        </w:rPr>
        <w:t xml:space="preserve"> </w:t>
      </w:r>
      <w:r>
        <w:t>as voting</w:t>
      </w:r>
      <w:r>
        <w:rPr>
          <w:spacing w:val="-13"/>
        </w:rPr>
        <w:t xml:space="preserve"> </w:t>
      </w:r>
      <w:r>
        <w:t>members</w:t>
      </w:r>
      <w:r>
        <w:rPr>
          <w:spacing w:val="-8"/>
        </w:rPr>
        <w:t xml:space="preserve"> </w:t>
      </w:r>
      <w:r>
        <w:t>on</w:t>
      </w:r>
      <w:r>
        <w:rPr>
          <w:spacing w:val="-3"/>
        </w:rPr>
        <w:t xml:space="preserve"> </w:t>
      </w:r>
      <w:r>
        <w:t>academic</w:t>
      </w:r>
      <w:r>
        <w:rPr>
          <w:spacing w:val="-9"/>
        </w:rPr>
        <w:t xml:space="preserve"> </w:t>
      </w:r>
      <w:r>
        <w:t>committees</w:t>
      </w:r>
      <w:r>
        <w:rPr>
          <w:spacing w:val="-8"/>
        </w:rPr>
        <w:t xml:space="preserve"> </w:t>
      </w:r>
      <w:r>
        <w:t>while</w:t>
      </w:r>
      <w:r>
        <w:rPr>
          <w:spacing w:val="-7"/>
        </w:rPr>
        <w:t xml:space="preserve"> </w:t>
      </w:r>
      <w:r>
        <w:t>also</w:t>
      </w:r>
      <w:r>
        <w:rPr>
          <w:spacing w:val="-8"/>
        </w:rPr>
        <w:t xml:space="preserve"> </w:t>
      </w:r>
      <w:r>
        <w:t>expected</w:t>
      </w:r>
      <w:r>
        <w:rPr>
          <w:spacing w:val="-8"/>
        </w:rPr>
        <w:t xml:space="preserve"> </w:t>
      </w:r>
      <w:r>
        <w:t>to</w:t>
      </w:r>
      <w:r>
        <w:rPr>
          <w:spacing w:val="-8"/>
        </w:rPr>
        <w:t xml:space="preserve"> </w:t>
      </w:r>
      <w:r>
        <w:t>teach</w:t>
      </w:r>
      <w:r>
        <w:rPr>
          <w:spacing w:val="-3"/>
        </w:rPr>
        <w:t xml:space="preserve"> </w:t>
      </w:r>
      <w:r>
        <w:t>specialized</w:t>
      </w:r>
      <w:r>
        <w:rPr>
          <w:spacing w:val="-8"/>
        </w:rPr>
        <w:t xml:space="preserve"> </w:t>
      </w:r>
      <w:r>
        <w:t>courses</w:t>
      </w:r>
      <w:r>
        <w:rPr>
          <w:spacing w:val="-3"/>
        </w:rPr>
        <w:t xml:space="preserve"> </w:t>
      </w:r>
      <w:r>
        <w:t>and/ or to partake in activities that demonstrate expertise in a given area,</w:t>
      </w:r>
    </w:p>
    <w:p w14:paraId="0085E1ED" w14:textId="77777777" w:rsidR="009B2AD9" w:rsidRDefault="009B2AD9">
      <w:pPr>
        <w:pStyle w:val="BodyText"/>
        <w:ind w:left="937" w:right="701"/>
        <w:jc w:val="both"/>
      </w:pPr>
      <w:r>
        <w:t>(Examples</w:t>
      </w:r>
      <w:r>
        <w:rPr>
          <w:spacing w:val="-3"/>
        </w:rPr>
        <w:t xml:space="preserve"> </w:t>
      </w:r>
      <w:r>
        <w:t>may</w:t>
      </w:r>
      <w:r>
        <w:rPr>
          <w:spacing w:val="-7"/>
        </w:rPr>
        <w:t xml:space="preserve"> </w:t>
      </w:r>
      <w:r>
        <w:t>be</w:t>
      </w:r>
      <w:r>
        <w:rPr>
          <w:spacing w:val="-4"/>
        </w:rPr>
        <w:t xml:space="preserve"> </w:t>
      </w:r>
      <w:r>
        <w:t>the</w:t>
      </w:r>
      <w:r>
        <w:rPr>
          <w:spacing w:val="-2"/>
        </w:rPr>
        <w:t xml:space="preserve"> </w:t>
      </w:r>
      <w:r>
        <w:t>creation</w:t>
      </w:r>
      <w:r>
        <w:rPr>
          <w:spacing w:val="-3"/>
        </w:rPr>
        <w:t xml:space="preserve"> </w:t>
      </w:r>
      <w:r>
        <w:t>of</w:t>
      </w:r>
      <w:r>
        <w:rPr>
          <w:spacing w:val="-4"/>
        </w:rPr>
        <w:t xml:space="preserve"> </w:t>
      </w:r>
      <w:r>
        <w:t>a</w:t>
      </w:r>
      <w:r>
        <w:rPr>
          <w:spacing w:val="-4"/>
        </w:rPr>
        <w:t xml:space="preserve"> </w:t>
      </w:r>
      <w:r>
        <w:t>certificate</w:t>
      </w:r>
      <w:r>
        <w:rPr>
          <w:spacing w:val="-4"/>
        </w:rPr>
        <w:t xml:space="preserve"> </w:t>
      </w:r>
      <w:r>
        <w:t>program</w:t>
      </w:r>
      <w:r>
        <w:rPr>
          <w:spacing w:val="-3"/>
        </w:rPr>
        <w:t xml:space="preserve"> </w:t>
      </w:r>
      <w:r>
        <w:t>in</w:t>
      </w:r>
      <w:r>
        <w:rPr>
          <w:spacing w:val="-3"/>
        </w:rPr>
        <w:t xml:space="preserve"> </w:t>
      </w:r>
      <w:r>
        <w:t>their</w:t>
      </w:r>
      <w:r>
        <w:rPr>
          <w:spacing w:val="-4"/>
        </w:rPr>
        <w:t xml:space="preserve"> </w:t>
      </w:r>
      <w:r>
        <w:t>area</w:t>
      </w:r>
      <w:r>
        <w:rPr>
          <w:spacing w:val="-4"/>
        </w:rPr>
        <w:t xml:space="preserve"> </w:t>
      </w:r>
      <w:r>
        <w:t>of</w:t>
      </w:r>
      <w:r>
        <w:rPr>
          <w:spacing w:val="-2"/>
        </w:rPr>
        <w:t xml:space="preserve"> </w:t>
      </w:r>
      <w:r>
        <w:t>expertise,</w:t>
      </w:r>
      <w:r>
        <w:rPr>
          <w:spacing w:val="-3"/>
        </w:rPr>
        <w:t xml:space="preserve"> </w:t>
      </w:r>
      <w:r>
        <w:t>such</w:t>
      </w:r>
      <w:r>
        <w:rPr>
          <w:spacing w:val="-3"/>
        </w:rPr>
        <w:t xml:space="preserve"> </w:t>
      </w:r>
      <w:r>
        <w:t>as development of curriculum for new courses or electives that highlight their expertise).</w:t>
      </w:r>
    </w:p>
    <w:p w14:paraId="2B38EA89" w14:textId="77777777" w:rsidR="009B2AD9" w:rsidRDefault="009B2AD9">
      <w:pPr>
        <w:pStyle w:val="BodyText"/>
        <w:spacing w:before="3"/>
      </w:pPr>
    </w:p>
    <w:p w14:paraId="418A4E68" w14:textId="08515CAB" w:rsidR="009B2AD9" w:rsidRDefault="009B2AD9" w:rsidP="009B2AD9">
      <w:pPr>
        <w:pStyle w:val="ListParagraph"/>
        <w:widowControl w:val="0"/>
        <w:numPr>
          <w:ilvl w:val="0"/>
          <w:numId w:val="128"/>
        </w:numPr>
        <w:tabs>
          <w:tab w:val="left" w:pos="940"/>
        </w:tabs>
        <w:autoSpaceDE w:val="0"/>
        <w:autoSpaceDN w:val="0"/>
        <w:ind w:right="790"/>
        <w:contextualSpacing w:val="0"/>
      </w:pPr>
      <w:r>
        <w:t>Associate Teaching Professors will continue their service responsibilities, but also demonstrate increased</w:t>
      </w:r>
      <w:r>
        <w:rPr>
          <w:spacing w:val="-6"/>
        </w:rPr>
        <w:t xml:space="preserve"> </w:t>
      </w:r>
      <w:r>
        <w:t>leadership</w:t>
      </w:r>
      <w:r>
        <w:rPr>
          <w:spacing w:val="-4"/>
        </w:rPr>
        <w:t xml:space="preserve"> </w:t>
      </w:r>
      <w:r>
        <w:t>roles</w:t>
      </w:r>
      <w:r>
        <w:rPr>
          <w:spacing w:val="-4"/>
        </w:rPr>
        <w:t xml:space="preserve"> </w:t>
      </w:r>
      <w:r>
        <w:t>within</w:t>
      </w:r>
      <w:r>
        <w:rPr>
          <w:spacing w:val="-4"/>
        </w:rPr>
        <w:t xml:space="preserve"> </w:t>
      </w:r>
      <w:r>
        <w:t>School,</w:t>
      </w:r>
      <w:r>
        <w:rPr>
          <w:spacing w:val="-4"/>
        </w:rPr>
        <w:t xml:space="preserve"> </w:t>
      </w:r>
      <w:r>
        <w:t>College,</w:t>
      </w:r>
      <w:r>
        <w:rPr>
          <w:spacing w:val="-4"/>
        </w:rPr>
        <w:t xml:space="preserve"> </w:t>
      </w:r>
      <w:r>
        <w:t>or</w:t>
      </w:r>
      <w:r>
        <w:rPr>
          <w:spacing w:val="-5"/>
        </w:rPr>
        <w:t xml:space="preserve"> </w:t>
      </w:r>
      <w:r>
        <w:t>University</w:t>
      </w:r>
      <w:r>
        <w:rPr>
          <w:spacing w:val="-9"/>
        </w:rPr>
        <w:t xml:space="preserve"> </w:t>
      </w:r>
      <w:r>
        <w:t>committees,</w:t>
      </w:r>
      <w:r>
        <w:rPr>
          <w:spacing w:val="-4"/>
        </w:rPr>
        <w:t xml:space="preserve"> </w:t>
      </w:r>
      <w:r>
        <w:t>or</w:t>
      </w:r>
      <w:r>
        <w:rPr>
          <w:spacing w:val="-23"/>
        </w:rPr>
        <w:t xml:space="preserve"> </w:t>
      </w:r>
      <w:r>
        <w:t>through administrative appointments.</w:t>
      </w:r>
    </w:p>
    <w:p w14:paraId="71EEB971" w14:textId="77777777" w:rsidR="009B2AD9" w:rsidRDefault="009B2AD9">
      <w:pPr>
        <w:pStyle w:val="BodyText"/>
      </w:pPr>
    </w:p>
    <w:p w14:paraId="6E4D1B7C" w14:textId="5FB261CF" w:rsidR="009B2AD9" w:rsidRDefault="009B2AD9" w:rsidP="009B2AD9">
      <w:pPr>
        <w:pStyle w:val="ListParagraph"/>
        <w:widowControl w:val="0"/>
        <w:numPr>
          <w:ilvl w:val="0"/>
          <w:numId w:val="128"/>
        </w:numPr>
        <w:tabs>
          <w:tab w:val="left" w:pos="997"/>
        </w:tabs>
        <w:autoSpaceDE w:val="0"/>
        <w:autoSpaceDN w:val="0"/>
        <w:ind w:left="997" w:hanging="417"/>
        <w:contextualSpacing w:val="0"/>
      </w:pPr>
      <w:r>
        <w:t>Associate Teaching Professors</w:t>
      </w:r>
      <w:r>
        <w:rPr>
          <w:spacing w:val="-1"/>
        </w:rPr>
        <w:t xml:space="preserve"> </w:t>
      </w:r>
      <w:r>
        <w:t>will</w:t>
      </w:r>
      <w:r>
        <w:rPr>
          <w:spacing w:val="-2"/>
        </w:rPr>
        <w:t xml:space="preserve"> </w:t>
      </w:r>
      <w:r>
        <w:t>be expected</w:t>
      </w:r>
      <w:r>
        <w:rPr>
          <w:spacing w:val="-2"/>
        </w:rPr>
        <w:t xml:space="preserve"> </w:t>
      </w:r>
      <w:r>
        <w:t>to</w:t>
      </w:r>
      <w:r>
        <w:rPr>
          <w:spacing w:val="-1"/>
        </w:rPr>
        <w:t xml:space="preserve"> </w:t>
      </w:r>
      <w:r>
        <w:t>effectively</w:t>
      </w:r>
      <w:r>
        <w:rPr>
          <w:spacing w:val="-7"/>
        </w:rPr>
        <w:t xml:space="preserve"> </w:t>
      </w:r>
      <w:r>
        <w:t>engage</w:t>
      </w:r>
      <w:r>
        <w:rPr>
          <w:spacing w:val="-2"/>
        </w:rPr>
        <w:t xml:space="preserve"> </w:t>
      </w:r>
      <w:r>
        <w:t>students</w:t>
      </w:r>
      <w:r>
        <w:rPr>
          <w:spacing w:val="-1"/>
        </w:rPr>
        <w:t xml:space="preserve"> </w:t>
      </w:r>
      <w:r>
        <w:t>in</w:t>
      </w:r>
      <w:r>
        <w:rPr>
          <w:spacing w:val="-2"/>
        </w:rPr>
        <w:t xml:space="preserve"> </w:t>
      </w:r>
      <w:r>
        <w:t>course material</w:t>
      </w:r>
      <w:r>
        <w:rPr>
          <w:spacing w:val="-13"/>
        </w:rPr>
        <w:t xml:space="preserve"> </w:t>
      </w:r>
      <w:r>
        <w:rPr>
          <w:spacing w:val="-5"/>
        </w:rPr>
        <w:t>and</w:t>
      </w:r>
    </w:p>
    <w:p w14:paraId="1F245292" w14:textId="77777777" w:rsidR="009B2AD9" w:rsidRDefault="009B2AD9">
      <w:pPr>
        <w:sectPr w:rsidR="009B2AD9">
          <w:pgSz w:w="12240" w:h="15840"/>
          <w:pgMar w:top="720" w:right="1060" w:bottom="280" w:left="1040" w:header="0" w:footer="0" w:gutter="0"/>
          <w:cols w:space="720"/>
        </w:sectPr>
      </w:pPr>
    </w:p>
    <w:p w14:paraId="4F805B84" w14:textId="77777777" w:rsidR="009B2AD9" w:rsidRDefault="009B2AD9">
      <w:pPr>
        <w:pStyle w:val="BodyText"/>
        <w:rPr>
          <w:sz w:val="20"/>
        </w:rPr>
      </w:pPr>
    </w:p>
    <w:p w14:paraId="0A43C4CD" w14:textId="77777777" w:rsidR="009B2AD9" w:rsidRDefault="009B2AD9">
      <w:pPr>
        <w:pStyle w:val="BodyText"/>
        <w:rPr>
          <w:sz w:val="20"/>
        </w:rPr>
      </w:pPr>
    </w:p>
    <w:p w14:paraId="64E1AAE3" w14:textId="77777777" w:rsidR="009B2AD9" w:rsidRDefault="009B2AD9">
      <w:pPr>
        <w:pStyle w:val="BodyText"/>
        <w:rPr>
          <w:sz w:val="20"/>
        </w:rPr>
      </w:pPr>
    </w:p>
    <w:p w14:paraId="4065AC11" w14:textId="77777777" w:rsidR="009B2AD9" w:rsidRDefault="009B2AD9">
      <w:pPr>
        <w:pStyle w:val="BodyText"/>
        <w:rPr>
          <w:sz w:val="20"/>
        </w:rPr>
      </w:pPr>
    </w:p>
    <w:p w14:paraId="1786EDB5" w14:textId="77777777" w:rsidR="009B2AD9" w:rsidRDefault="009B2AD9">
      <w:pPr>
        <w:pStyle w:val="BodyText"/>
        <w:rPr>
          <w:sz w:val="20"/>
        </w:rPr>
      </w:pPr>
    </w:p>
    <w:p w14:paraId="2E59F0F4" w14:textId="77777777" w:rsidR="009B2AD9" w:rsidRDefault="009B2AD9">
      <w:pPr>
        <w:pStyle w:val="BodyText"/>
        <w:rPr>
          <w:sz w:val="20"/>
        </w:rPr>
      </w:pPr>
    </w:p>
    <w:p w14:paraId="4B7D7CF5" w14:textId="77777777" w:rsidR="009B2AD9" w:rsidRDefault="009B2AD9">
      <w:pPr>
        <w:pStyle w:val="BodyText"/>
        <w:spacing w:before="232"/>
        <w:ind w:left="940"/>
      </w:pPr>
      <w:r>
        <w:t>demonstrate</w:t>
      </w:r>
      <w:r>
        <w:rPr>
          <w:spacing w:val="-5"/>
        </w:rPr>
        <w:t xml:space="preserve"> </w:t>
      </w:r>
      <w:r>
        <w:t>efforts</w:t>
      </w:r>
      <w:r>
        <w:rPr>
          <w:spacing w:val="-2"/>
        </w:rPr>
        <w:t xml:space="preserve"> </w:t>
      </w:r>
      <w:r>
        <w:t>at</w:t>
      </w:r>
      <w:r>
        <w:rPr>
          <w:spacing w:val="-2"/>
        </w:rPr>
        <w:t xml:space="preserve"> </w:t>
      </w:r>
      <w:r>
        <w:t>promoting</w:t>
      </w:r>
      <w:r>
        <w:rPr>
          <w:spacing w:val="-4"/>
        </w:rPr>
        <w:t xml:space="preserve"> </w:t>
      </w:r>
      <w:r>
        <w:t>student</w:t>
      </w:r>
      <w:r>
        <w:rPr>
          <w:spacing w:val="-2"/>
        </w:rPr>
        <w:t xml:space="preserve"> </w:t>
      </w:r>
      <w:r>
        <w:t>success and</w:t>
      </w:r>
      <w:r>
        <w:rPr>
          <w:spacing w:val="-1"/>
        </w:rPr>
        <w:t xml:space="preserve"> </w:t>
      </w:r>
      <w:r>
        <w:rPr>
          <w:spacing w:val="-2"/>
        </w:rPr>
        <w:t>retention.</w:t>
      </w:r>
    </w:p>
    <w:p w14:paraId="282FA550" w14:textId="77777777" w:rsidR="009B2AD9" w:rsidRDefault="009B2AD9">
      <w:pPr>
        <w:pStyle w:val="BodyText"/>
        <w:spacing w:before="11"/>
        <w:rPr>
          <w:sz w:val="23"/>
        </w:rPr>
      </w:pPr>
    </w:p>
    <w:p w14:paraId="46E5AD87" w14:textId="53385A1F" w:rsidR="009B2AD9" w:rsidRDefault="009B2AD9" w:rsidP="009B2AD9">
      <w:pPr>
        <w:pStyle w:val="ListParagraph"/>
        <w:widowControl w:val="0"/>
        <w:numPr>
          <w:ilvl w:val="0"/>
          <w:numId w:val="128"/>
        </w:numPr>
        <w:tabs>
          <w:tab w:val="left" w:pos="940"/>
        </w:tabs>
        <w:autoSpaceDE w:val="0"/>
        <w:autoSpaceDN w:val="0"/>
        <w:ind w:right="324"/>
        <w:contextualSpacing w:val="0"/>
      </w:pPr>
      <w:r>
        <w:t>An</w:t>
      </w:r>
      <w:r>
        <w:rPr>
          <w:spacing w:val="-3"/>
        </w:rPr>
        <w:t xml:space="preserve"> </w:t>
      </w:r>
      <w:r>
        <w:t>Associate Teaching Professor</w:t>
      </w:r>
      <w:r>
        <w:rPr>
          <w:spacing w:val="-3"/>
        </w:rPr>
        <w:t xml:space="preserve"> </w:t>
      </w:r>
      <w:r>
        <w:t>can apply</w:t>
      </w:r>
      <w:r>
        <w:rPr>
          <w:spacing w:val="-7"/>
        </w:rPr>
        <w:t xml:space="preserve"> </w:t>
      </w:r>
      <w:r>
        <w:t>for</w:t>
      </w:r>
      <w:r>
        <w:rPr>
          <w:spacing w:val="-3"/>
        </w:rPr>
        <w:t xml:space="preserve"> </w:t>
      </w:r>
      <w:r>
        <w:t>promotion</w:t>
      </w:r>
      <w:r>
        <w:rPr>
          <w:spacing w:val="-2"/>
        </w:rPr>
        <w:t xml:space="preserve"> </w:t>
      </w:r>
      <w:r>
        <w:t>to</w:t>
      </w:r>
      <w:r>
        <w:rPr>
          <w:spacing w:val="-2"/>
        </w:rPr>
        <w:t xml:space="preserve"> </w:t>
      </w:r>
      <w:r>
        <w:t>Full Teaching Professor</w:t>
      </w:r>
      <w:r>
        <w:rPr>
          <w:spacing w:val="-3"/>
        </w:rPr>
        <w:t xml:space="preserve"> </w:t>
      </w:r>
      <w:r>
        <w:t>after</w:t>
      </w:r>
      <w:r>
        <w:rPr>
          <w:spacing w:val="-3"/>
        </w:rPr>
        <w:t xml:space="preserve"> </w:t>
      </w:r>
      <w:r>
        <w:t>being</w:t>
      </w:r>
      <w:r>
        <w:rPr>
          <w:spacing w:val="-5"/>
        </w:rPr>
        <w:t xml:space="preserve"> </w:t>
      </w:r>
      <w:r>
        <w:t>in</w:t>
      </w:r>
      <w:r>
        <w:rPr>
          <w:spacing w:val="-2"/>
        </w:rPr>
        <w:t xml:space="preserve"> </w:t>
      </w:r>
      <w:r>
        <w:t>the</w:t>
      </w:r>
      <w:r>
        <w:rPr>
          <w:spacing w:val="-3"/>
        </w:rPr>
        <w:t xml:space="preserve"> </w:t>
      </w:r>
      <w:r>
        <w:t>position</w:t>
      </w:r>
      <w:r>
        <w:rPr>
          <w:spacing w:val="-2"/>
        </w:rPr>
        <w:t xml:space="preserve"> </w:t>
      </w:r>
      <w:r>
        <w:t xml:space="preserve">of Associate Teaching Professor for a minimum of </w:t>
      </w:r>
      <w:r w:rsidR="002D0E5C">
        <w:t xml:space="preserve">two </w:t>
      </w:r>
      <w:r>
        <w:t>years.</w:t>
      </w:r>
      <w:r w:rsidR="002D0E5C">
        <w:t xml:space="preserve"> If hired at the Associate level, then the Associate Teaching Professor would have to wait a minimum of five years to apply for promotion to Full Teaching Professor. </w:t>
      </w:r>
    </w:p>
    <w:p w14:paraId="743EE81C" w14:textId="77777777" w:rsidR="009B2AD9" w:rsidRDefault="009B2AD9">
      <w:pPr>
        <w:sectPr w:rsidR="009B2AD9">
          <w:pgSz w:w="12240" w:h="15840"/>
          <w:pgMar w:top="720" w:right="1060" w:bottom="280" w:left="1040" w:header="0" w:footer="0" w:gutter="0"/>
          <w:cols w:space="720"/>
        </w:sectPr>
      </w:pPr>
    </w:p>
    <w:p w14:paraId="2C5B72BC" w14:textId="77777777" w:rsidR="009B2AD9" w:rsidRDefault="009B2AD9">
      <w:pPr>
        <w:pStyle w:val="BodyText"/>
        <w:spacing w:before="9"/>
        <w:rPr>
          <w:sz w:val="16"/>
        </w:rPr>
      </w:pPr>
    </w:p>
    <w:p w14:paraId="4B4D53D0" w14:textId="24D08171" w:rsidR="009B2AD9" w:rsidRPr="009B2AD9" w:rsidRDefault="009B2AD9">
      <w:pPr>
        <w:pStyle w:val="Heading1"/>
        <w:rPr>
          <w:sz w:val="24"/>
          <w:szCs w:val="24"/>
        </w:rPr>
      </w:pPr>
      <w:r w:rsidRPr="009B2AD9">
        <w:rPr>
          <w:color w:val="auto"/>
          <w:sz w:val="24"/>
          <w:szCs w:val="24"/>
          <w:u w:val="thick"/>
        </w:rPr>
        <w:t>Promotion</w:t>
      </w:r>
      <w:r w:rsidRPr="009B2AD9">
        <w:rPr>
          <w:color w:val="auto"/>
          <w:spacing w:val="-5"/>
          <w:sz w:val="24"/>
          <w:szCs w:val="24"/>
          <w:u w:val="thick"/>
        </w:rPr>
        <w:t xml:space="preserve"> </w:t>
      </w:r>
      <w:r w:rsidRPr="009B2AD9">
        <w:rPr>
          <w:color w:val="auto"/>
          <w:sz w:val="24"/>
          <w:szCs w:val="24"/>
          <w:u w:val="thick"/>
        </w:rPr>
        <w:t>from</w:t>
      </w:r>
      <w:r w:rsidRPr="009B2AD9">
        <w:rPr>
          <w:color w:val="auto"/>
          <w:spacing w:val="-5"/>
          <w:sz w:val="24"/>
          <w:szCs w:val="24"/>
          <w:u w:val="thick"/>
        </w:rPr>
        <w:t xml:space="preserve"> </w:t>
      </w:r>
      <w:r w:rsidRPr="009B2AD9">
        <w:rPr>
          <w:sz w:val="24"/>
          <w:szCs w:val="24"/>
          <w:u w:val="thick"/>
        </w:rPr>
        <w:t>Associate Teaching Professor</w:t>
      </w:r>
      <w:r w:rsidRPr="009B2AD9">
        <w:rPr>
          <w:spacing w:val="-3"/>
          <w:sz w:val="24"/>
          <w:szCs w:val="24"/>
          <w:u w:val="thick"/>
        </w:rPr>
        <w:t xml:space="preserve"> </w:t>
      </w:r>
      <w:r w:rsidRPr="009B2AD9">
        <w:rPr>
          <w:sz w:val="24"/>
          <w:szCs w:val="24"/>
          <w:u w:val="thick"/>
        </w:rPr>
        <w:t>to Full Teaching Professor</w:t>
      </w:r>
    </w:p>
    <w:p w14:paraId="70953145" w14:textId="45420C6D" w:rsidR="009B2AD9" w:rsidRDefault="009B2AD9" w:rsidP="009B2AD9">
      <w:pPr>
        <w:pStyle w:val="ListParagraph"/>
        <w:widowControl w:val="0"/>
        <w:numPr>
          <w:ilvl w:val="0"/>
          <w:numId w:val="127"/>
        </w:numPr>
        <w:tabs>
          <w:tab w:val="left" w:pos="940"/>
        </w:tabs>
        <w:autoSpaceDE w:val="0"/>
        <w:autoSpaceDN w:val="0"/>
        <w:spacing w:before="175"/>
        <w:ind w:right="907"/>
        <w:contextualSpacing w:val="0"/>
      </w:pPr>
      <w:r>
        <w:t>An</w:t>
      </w:r>
      <w:r>
        <w:rPr>
          <w:spacing w:val="-4"/>
        </w:rPr>
        <w:t xml:space="preserve"> </w:t>
      </w:r>
      <w:r>
        <w:t>Associate Teaching Professor</w:t>
      </w:r>
      <w:r>
        <w:rPr>
          <w:spacing w:val="-4"/>
        </w:rPr>
        <w:t xml:space="preserve"> </w:t>
      </w:r>
      <w:r>
        <w:t>seeking</w:t>
      </w:r>
      <w:r>
        <w:rPr>
          <w:spacing w:val="-6"/>
        </w:rPr>
        <w:t xml:space="preserve"> </w:t>
      </w:r>
      <w:r>
        <w:t>promotion</w:t>
      </w:r>
      <w:r>
        <w:rPr>
          <w:spacing w:val="-3"/>
        </w:rPr>
        <w:t xml:space="preserve"> </w:t>
      </w:r>
      <w:r>
        <w:t>to</w:t>
      </w:r>
      <w:r>
        <w:rPr>
          <w:spacing w:val="-3"/>
        </w:rPr>
        <w:t xml:space="preserve"> </w:t>
      </w:r>
      <w:r>
        <w:t>the</w:t>
      </w:r>
      <w:r>
        <w:rPr>
          <w:spacing w:val="-4"/>
        </w:rPr>
        <w:t xml:space="preserve"> </w:t>
      </w:r>
      <w:r>
        <w:t>rank</w:t>
      </w:r>
      <w:r>
        <w:rPr>
          <w:spacing w:val="-3"/>
        </w:rPr>
        <w:t xml:space="preserve"> </w:t>
      </w:r>
      <w:r>
        <w:t>of</w:t>
      </w:r>
      <w:r>
        <w:rPr>
          <w:spacing w:val="-4"/>
        </w:rPr>
        <w:t xml:space="preserve"> </w:t>
      </w:r>
      <w:r>
        <w:t>Full Teaching Professor</w:t>
      </w:r>
      <w:r>
        <w:rPr>
          <w:spacing w:val="-4"/>
        </w:rPr>
        <w:t xml:space="preserve"> </w:t>
      </w:r>
      <w:r>
        <w:t>must</w:t>
      </w:r>
      <w:r>
        <w:rPr>
          <w:spacing w:val="-1"/>
        </w:rPr>
        <w:t xml:space="preserve"> </w:t>
      </w:r>
      <w:r>
        <w:t>be</w:t>
      </w:r>
      <w:r>
        <w:rPr>
          <w:spacing w:val="-4"/>
        </w:rPr>
        <w:t xml:space="preserve"> </w:t>
      </w:r>
      <w:r>
        <w:t>in</w:t>
      </w:r>
      <w:r>
        <w:rPr>
          <w:spacing w:val="-3"/>
        </w:rPr>
        <w:t xml:space="preserve"> </w:t>
      </w:r>
      <w:r>
        <w:t xml:space="preserve">their position for a minimum of </w:t>
      </w:r>
      <w:r w:rsidR="004F0637">
        <w:t xml:space="preserve">two </w:t>
      </w:r>
      <w:r>
        <w:t>years at ASU</w:t>
      </w:r>
      <w:r w:rsidR="004F0637">
        <w:t xml:space="preserve">, if having gone through promotion from Assistant to Associate Teaching Professor. If hired at the Associate level, then the Associate Teaching Professor would have to wait a minimum of five years to apply for promotion to Full Teaching Professor. </w:t>
      </w:r>
    </w:p>
    <w:p w14:paraId="269014AF" w14:textId="77777777" w:rsidR="009B2AD9" w:rsidRDefault="009B2AD9">
      <w:pPr>
        <w:pStyle w:val="BodyText"/>
      </w:pPr>
    </w:p>
    <w:p w14:paraId="007657B8" w14:textId="2829F784" w:rsidR="009B2AD9" w:rsidRDefault="009B2AD9" w:rsidP="009B2AD9">
      <w:pPr>
        <w:pStyle w:val="ListParagraph"/>
        <w:widowControl w:val="0"/>
        <w:numPr>
          <w:ilvl w:val="0"/>
          <w:numId w:val="127"/>
        </w:numPr>
        <w:tabs>
          <w:tab w:val="left" w:pos="940"/>
        </w:tabs>
        <w:autoSpaceDE w:val="0"/>
        <w:autoSpaceDN w:val="0"/>
        <w:ind w:right="506"/>
        <w:contextualSpacing w:val="0"/>
      </w:pPr>
      <w:r>
        <w:t>An</w:t>
      </w:r>
      <w:r>
        <w:rPr>
          <w:spacing w:val="-6"/>
        </w:rPr>
        <w:t xml:space="preserve"> </w:t>
      </w:r>
      <w:r>
        <w:t>Associate Teaching Professor</w:t>
      </w:r>
      <w:r>
        <w:rPr>
          <w:spacing w:val="-4"/>
        </w:rPr>
        <w:t xml:space="preserve"> </w:t>
      </w:r>
      <w:r>
        <w:t>seeking</w:t>
      </w:r>
      <w:r>
        <w:rPr>
          <w:spacing w:val="-6"/>
        </w:rPr>
        <w:t xml:space="preserve"> </w:t>
      </w:r>
      <w:r>
        <w:t>promotion</w:t>
      </w:r>
      <w:r>
        <w:rPr>
          <w:spacing w:val="-3"/>
        </w:rPr>
        <w:t xml:space="preserve"> </w:t>
      </w:r>
      <w:r>
        <w:t>to</w:t>
      </w:r>
      <w:r>
        <w:rPr>
          <w:spacing w:val="-3"/>
        </w:rPr>
        <w:t xml:space="preserve"> </w:t>
      </w:r>
      <w:r>
        <w:t>the</w:t>
      </w:r>
      <w:r>
        <w:rPr>
          <w:spacing w:val="-4"/>
        </w:rPr>
        <w:t xml:space="preserve"> </w:t>
      </w:r>
      <w:r>
        <w:t>rank</w:t>
      </w:r>
      <w:r>
        <w:rPr>
          <w:spacing w:val="-3"/>
        </w:rPr>
        <w:t xml:space="preserve"> </w:t>
      </w:r>
      <w:r>
        <w:t>of</w:t>
      </w:r>
      <w:r>
        <w:rPr>
          <w:spacing w:val="-4"/>
        </w:rPr>
        <w:t xml:space="preserve"> </w:t>
      </w:r>
      <w:r>
        <w:t>Full Teaching Professor,</w:t>
      </w:r>
      <w:r>
        <w:rPr>
          <w:spacing w:val="-3"/>
        </w:rPr>
        <w:t xml:space="preserve"> </w:t>
      </w:r>
      <w:r>
        <w:t>must</w:t>
      </w:r>
      <w:r>
        <w:rPr>
          <w:spacing w:val="-3"/>
        </w:rPr>
        <w:t xml:space="preserve"> </w:t>
      </w:r>
      <w:r>
        <w:t>demonstrate</w:t>
      </w:r>
      <w:r>
        <w:rPr>
          <w:spacing w:val="-26"/>
        </w:rPr>
        <w:t xml:space="preserve"> </w:t>
      </w:r>
      <w:r>
        <w:t>a record of continued and sustained excellence in teaching, as well as increased leadership roles in service activities since the last promotion.</w:t>
      </w:r>
    </w:p>
    <w:p w14:paraId="570FCEA9" w14:textId="77777777" w:rsidR="009B2AD9" w:rsidRDefault="009B2AD9">
      <w:pPr>
        <w:pStyle w:val="BodyText"/>
      </w:pPr>
    </w:p>
    <w:p w14:paraId="147818AB" w14:textId="188208B8" w:rsidR="009B2AD9" w:rsidRDefault="009B2AD9" w:rsidP="009B2AD9">
      <w:pPr>
        <w:pStyle w:val="ListParagraph"/>
        <w:widowControl w:val="0"/>
        <w:numPr>
          <w:ilvl w:val="0"/>
          <w:numId w:val="127"/>
        </w:numPr>
        <w:tabs>
          <w:tab w:val="left" w:pos="940"/>
        </w:tabs>
        <w:autoSpaceDE w:val="0"/>
        <w:autoSpaceDN w:val="0"/>
        <w:ind w:right="217"/>
        <w:contextualSpacing w:val="0"/>
      </w:pPr>
      <w:r>
        <w:t>In addition to responsibilities outlined for the rank of Associate Teaching Professor, candidates seeking promotion to the rank of Full Teaching Professor will demonstrate evidence of taking a leadership role</w:t>
      </w:r>
      <w:r>
        <w:rPr>
          <w:spacing w:val="-3"/>
        </w:rPr>
        <w:t xml:space="preserve"> </w:t>
      </w:r>
      <w:r>
        <w:t>in</w:t>
      </w:r>
      <w:r>
        <w:rPr>
          <w:spacing w:val="-2"/>
        </w:rPr>
        <w:t xml:space="preserve"> </w:t>
      </w:r>
      <w:r>
        <w:t>the</w:t>
      </w:r>
      <w:r>
        <w:rPr>
          <w:spacing w:val="-3"/>
        </w:rPr>
        <w:t xml:space="preserve"> </w:t>
      </w:r>
      <w:r>
        <w:t>department,</w:t>
      </w:r>
      <w:r>
        <w:rPr>
          <w:spacing w:val="-2"/>
        </w:rPr>
        <w:t xml:space="preserve"> </w:t>
      </w:r>
      <w:r>
        <w:t>or</w:t>
      </w:r>
      <w:r>
        <w:rPr>
          <w:spacing w:val="-1"/>
        </w:rPr>
        <w:t xml:space="preserve"> </w:t>
      </w:r>
      <w:r>
        <w:t>with</w:t>
      </w:r>
      <w:r>
        <w:rPr>
          <w:spacing w:val="-2"/>
        </w:rPr>
        <w:t xml:space="preserve"> </w:t>
      </w:r>
      <w:r>
        <w:t>community</w:t>
      </w:r>
      <w:r>
        <w:rPr>
          <w:spacing w:val="-10"/>
        </w:rPr>
        <w:t xml:space="preserve"> </w:t>
      </w:r>
      <w:r>
        <w:t>partnerships</w:t>
      </w:r>
      <w:r>
        <w:rPr>
          <w:spacing w:val="-2"/>
        </w:rPr>
        <w:t xml:space="preserve"> </w:t>
      </w:r>
      <w:r>
        <w:t>or</w:t>
      </w:r>
      <w:r>
        <w:rPr>
          <w:spacing w:val="-3"/>
        </w:rPr>
        <w:t xml:space="preserve"> </w:t>
      </w:r>
      <w:r>
        <w:t>pursue</w:t>
      </w:r>
      <w:r>
        <w:rPr>
          <w:spacing w:val="-3"/>
        </w:rPr>
        <w:t xml:space="preserve"> </w:t>
      </w:r>
      <w:r>
        <w:t>special</w:t>
      </w:r>
      <w:r>
        <w:rPr>
          <w:spacing w:val="-2"/>
        </w:rPr>
        <w:t xml:space="preserve"> </w:t>
      </w:r>
      <w:r>
        <w:t>projects</w:t>
      </w:r>
      <w:r>
        <w:rPr>
          <w:spacing w:val="-2"/>
        </w:rPr>
        <w:t xml:space="preserve"> </w:t>
      </w:r>
      <w:r>
        <w:t>(that</w:t>
      </w:r>
      <w:r>
        <w:rPr>
          <w:spacing w:val="-2"/>
        </w:rPr>
        <w:t xml:space="preserve"> </w:t>
      </w:r>
      <w:r>
        <w:t>do</w:t>
      </w:r>
      <w:r>
        <w:rPr>
          <w:spacing w:val="-2"/>
        </w:rPr>
        <w:t xml:space="preserve"> </w:t>
      </w:r>
      <w:r>
        <w:t>not include standard responsibilities) demonstrating significant leadership and contributions. For example, perform Lead duties on a course(s), Chair a department committee, demonstrate leadership and contribution in curriculum development, oversight of a certificate, participate in College or University level leadership (for example, serve on academic governance committees such as Faculty Senate, University Academic Council committee or act in the capacity of student organization advisor).</w:t>
      </w:r>
    </w:p>
    <w:p w14:paraId="5E570CF2" w14:textId="77777777" w:rsidR="009B2AD9" w:rsidRDefault="009B2AD9">
      <w:pPr>
        <w:pStyle w:val="BodyText"/>
      </w:pPr>
    </w:p>
    <w:p w14:paraId="4C987BED" w14:textId="4F952DB8" w:rsidR="009B2AD9" w:rsidRDefault="009B2AD9" w:rsidP="009B2AD9">
      <w:pPr>
        <w:pStyle w:val="ListParagraph"/>
        <w:widowControl w:val="0"/>
        <w:numPr>
          <w:ilvl w:val="0"/>
          <w:numId w:val="127"/>
        </w:numPr>
        <w:tabs>
          <w:tab w:val="left" w:pos="940"/>
        </w:tabs>
        <w:autoSpaceDE w:val="0"/>
        <w:autoSpaceDN w:val="0"/>
        <w:ind w:right="573"/>
        <w:contextualSpacing w:val="0"/>
      </w:pPr>
      <w:r>
        <w:t>Full Teaching Professors continue their responsibilities as outlined in their job description and employment contract of teaching and service responsibilities but in addition demonstrate ongoing</w:t>
      </w:r>
      <w:r>
        <w:rPr>
          <w:spacing w:val="-6"/>
        </w:rPr>
        <w:t xml:space="preserve"> </w:t>
      </w:r>
      <w:r>
        <w:t>and</w:t>
      </w:r>
      <w:r>
        <w:rPr>
          <w:spacing w:val="-3"/>
        </w:rPr>
        <w:t xml:space="preserve"> </w:t>
      </w:r>
      <w:r>
        <w:t>sustained</w:t>
      </w:r>
      <w:r>
        <w:rPr>
          <w:spacing w:val="-3"/>
        </w:rPr>
        <w:t xml:space="preserve"> </w:t>
      </w:r>
      <w:r>
        <w:t>leadership</w:t>
      </w:r>
      <w:r>
        <w:rPr>
          <w:spacing w:val="-3"/>
        </w:rPr>
        <w:t xml:space="preserve"> </w:t>
      </w:r>
      <w:r>
        <w:t>by</w:t>
      </w:r>
      <w:r>
        <w:rPr>
          <w:spacing w:val="-8"/>
        </w:rPr>
        <w:t xml:space="preserve"> </w:t>
      </w:r>
      <w:r>
        <w:t>mentoring</w:t>
      </w:r>
      <w:r>
        <w:rPr>
          <w:spacing w:val="-6"/>
        </w:rPr>
        <w:t xml:space="preserve"> </w:t>
      </w:r>
      <w:r>
        <w:t>students</w:t>
      </w:r>
      <w:r>
        <w:rPr>
          <w:spacing w:val="-3"/>
        </w:rPr>
        <w:t xml:space="preserve"> </w:t>
      </w:r>
      <w:r>
        <w:t>and</w:t>
      </w:r>
      <w:r>
        <w:rPr>
          <w:spacing w:val="-3"/>
        </w:rPr>
        <w:t xml:space="preserve"> </w:t>
      </w:r>
      <w:r>
        <w:t>or</w:t>
      </w:r>
      <w:r>
        <w:rPr>
          <w:spacing w:val="-4"/>
        </w:rPr>
        <w:t xml:space="preserve"> </w:t>
      </w:r>
      <w:r>
        <w:t>other</w:t>
      </w:r>
      <w:r>
        <w:rPr>
          <w:spacing w:val="-2"/>
        </w:rPr>
        <w:t xml:space="preserve"> </w:t>
      </w:r>
      <w:r>
        <w:t>faculty,</w:t>
      </w:r>
      <w:r>
        <w:rPr>
          <w:spacing w:val="-1"/>
        </w:rPr>
        <w:t xml:space="preserve"> </w:t>
      </w:r>
      <w:r>
        <w:t>professional development (for example independent mentoring, independent study, or oversight of a scholarly activity) as well as sharing innovative practices freely with others in the department or College.</w:t>
      </w:r>
    </w:p>
    <w:p w14:paraId="10D70F0A" w14:textId="77777777" w:rsidR="009B2AD9" w:rsidRDefault="009B2AD9">
      <w:pPr>
        <w:pStyle w:val="BodyText"/>
        <w:rPr>
          <w:sz w:val="26"/>
        </w:rPr>
      </w:pPr>
    </w:p>
    <w:p w14:paraId="72A4C1F6" w14:textId="77777777" w:rsidR="009B2AD9" w:rsidRPr="009B2AD9" w:rsidRDefault="009B2AD9">
      <w:pPr>
        <w:pStyle w:val="Heading1"/>
        <w:spacing w:before="0"/>
        <w:rPr>
          <w:color w:val="auto"/>
          <w:sz w:val="24"/>
        </w:rPr>
      </w:pPr>
      <w:r w:rsidRPr="009B2AD9">
        <w:rPr>
          <w:color w:val="auto"/>
          <w:sz w:val="24"/>
          <w:u w:val="thick"/>
        </w:rPr>
        <w:t>Process Guide</w:t>
      </w:r>
      <w:r w:rsidRPr="009B2AD9">
        <w:rPr>
          <w:color w:val="auto"/>
          <w:spacing w:val="-3"/>
          <w:sz w:val="24"/>
          <w:u w:val="thick"/>
        </w:rPr>
        <w:t xml:space="preserve"> </w:t>
      </w:r>
      <w:r w:rsidRPr="009B2AD9">
        <w:rPr>
          <w:color w:val="auto"/>
          <w:sz w:val="24"/>
          <w:u w:val="thick"/>
        </w:rPr>
        <w:t>for</w:t>
      </w:r>
      <w:r w:rsidRPr="009B2AD9">
        <w:rPr>
          <w:color w:val="auto"/>
          <w:spacing w:val="-2"/>
          <w:sz w:val="24"/>
          <w:u w:val="thick"/>
        </w:rPr>
        <w:t xml:space="preserve"> Promotion:</w:t>
      </w:r>
    </w:p>
    <w:p w14:paraId="35B1FCF8" w14:textId="2907D27F" w:rsidR="009B2AD9" w:rsidRDefault="009B2AD9" w:rsidP="009B2AD9">
      <w:pPr>
        <w:pStyle w:val="ListParagraph"/>
        <w:widowControl w:val="0"/>
        <w:numPr>
          <w:ilvl w:val="0"/>
          <w:numId w:val="126"/>
        </w:numPr>
        <w:tabs>
          <w:tab w:val="left" w:pos="940"/>
        </w:tabs>
        <w:autoSpaceDE w:val="0"/>
        <w:autoSpaceDN w:val="0"/>
        <w:spacing w:before="173"/>
        <w:ind w:right="271"/>
        <w:contextualSpacing w:val="0"/>
      </w:pPr>
      <w:r>
        <w:t>Candidates</w:t>
      </w:r>
      <w:r>
        <w:rPr>
          <w:spacing w:val="-3"/>
        </w:rPr>
        <w:t xml:space="preserve"> </w:t>
      </w:r>
      <w:r>
        <w:t>requesting</w:t>
      </w:r>
      <w:r>
        <w:rPr>
          <w:spacing w:val="-6"/>
        </w:rPr>
        <w:t xml:space="preserve"> </w:t>
      </w:r>
      <w:r>
        <w:t>promotion</w:t>
      </w:r>
      <w:r>
        <w:rPr>
          <w:spacing w:val="-3"/>
        </w:rPr>
        <w:t xml:space="preserve"> </w:t>
      </w:r>
      <w:r>
        <w:t>should</w:t>
      </w:r>
      <w:r>
        <w:rPr>
          <w:spacing w:val="-3"/>
        </w:rPr>
        <w:t xml:space="preserve"> </w:t>
      </w:r>
      <w:r>
        <w:t>provide</w:t>
      </w:r>
      <w:r>
        <w:rPr>
          <w:spacing w:val="-4"/>
        </w:rPr>
        <w:t xml:space="preserve"> </w:t>
      </w:r>
      <w:r>
        <w:t>a</w:t>
      </w:r>
      <w:r>
        <w:rPr>
          <w:spacing w:val="-4"/>
        </w:rPr>
        <w:t xml:space="preserve"> </w:t>
      </w:r>
      <w:r>
        <w:t>packet</w:t>
      </w:r>
      <w:r>
        <w:rPr>
          <w:spacing w:val="-3"/>
        </w:rPr>
        <w:t xml:space="preserve"> </w:t>
      </w:r>
      <w:r>
        <w:t>that</w:t>
      </w:r>
      <w:r>
        <w:rPr>
          <w:spacing w:val="-3"/>
        </w:rPr>
        <w:t xml:space="preserve"> </w:t>
      </w:r>
      <w:r>
        <w:t>aligns</w:t>
      </w:r>
      <w:r>
        <w:rPr>
          <w:spacing w:val="-3"/>
        </w:rPr>
        <w:t xml:space="preserve"> </w:t>
      </w:r>
      <w:r>
        <w:t>with</w:t>
      </w:r>
      <w:r>
        <w:rPr>
          <w:spacing w:val="-1"/>
        </w:rPr>
        <w:t xml:space="preserve"> </w:t>
      </w:r>
      <w:r>
        <w:t>Faculty</w:t>
      </w:r>
      <w:r>
        <w:rPr>
          <w:spacing w:val="-8"/>
        </w:rPr>
        <w:t xml:space="preserve"> </w:t>
      </w:r>
      <w:r>
        <w:t xml:space="preserve">Promotion </w:t>
      </w:r>
      <w:hyperlink r:id="rId19">
        <w:r>
          <w:rPr>
            <w:color w:val="0460C1"/>
            <w:u w:val="single" w:color="0460C1"/>
          </w:rPr>
          <w:t>ACD 506-05</w:t>
        </w:r>
      </w:hyperlink>
      <w:r>
        <w:rPr>
          <w:color w:val="0460C1"/>
        </w:rPr>
        <w:t xml:space="preserve"> </w:t>
      </w:r>
      <w:r>
        <w:t xml:space="preserve">(Review for Promotion: Fixed-Term Faculty) to the School of Social Work, </w:t>
      </w:r>
      <w:r w:rsidR="002B1522">
        <w:t>Career-Track Personnel</w:t>
      </w:r>
      <w:r>
        <w:t xml:space="preserve"> Committee Chair </w:t>
      </w:r>
      <w:r w:rsidRPr="009330FD">
        <w:rPr>
          <w:strike/>
        </w:rPr>
        <w:t>(NTC)</w:t>
      </w:r>
      <w:r>
        <w:t>.</w:t>
      </w:r>
    </w:p>
    <w:p w14:paraId="084280A7" w14:textId="77777777" w:rsidR="009B2AD9" w:rsidRDefault="009B2AD9">
      <w:pPr>
        <w:pStyle w:val="BodyText"/>
        <w:spacing w:before="11"/>
        <w:rPr>
          <w:sz w:val="23"/>
        </w:rPr>
      </w:pPr>
    </w:p>
    <w:p w14:paraId="7A4E2FE0" w14:textId="1F8CE79D" w:rsidR="009B2AD9" w:rsidRDefault="009B2AD9" w:rsidP="009B2AD9">
      <w:pPr>
        <w:pStyle w:val="ListParagraph"/>
        <w:widowControl w:val="0"/>
        <w:numPr>
          <w:ilvl w:val="0"/>
          <w:numId w:val="126"/>
        </w:numPr>
        <w:tabs>
          <w:tab w:val="left" w:pos="940"/>
        </w:tabs>
        <w:autoSpaceDE w:val="0"/>
        <w:autoSpaceDN w:val="0"/>
        <w:ind w:right="197"/>
        <w:contextualSpacing w:val="0"/>
      </w:pPr>
      <w:r>
        <w:t xml:space="preserve">The candidate is responsible for providing requested information to the </w:t>
      </w:r>
      <w:r w:rsidR="002B1522">
        <w:t>Career-Track Personnel</w:t>
      </w:r>
      <w:r>
        <w:t xml:space="preserve"> Committee within the period established by the School, College, and University. Candidate</w:t>
      </w:r>
      <w:r>
        <w:rPr>
          <w:spacing w:val="-3"/>
        </w:rPr>
        <w:t xml:space="preserve"> </w:t>
      </w:r>
      <w:r>
        <w:t>should</w:t>
      </w:r>
      <w:r>
        <w:rPr>
          <w:spacing w:val="-2"/>
        </w:rPr>
        <w:t xml:space="preserve"> </w:t>
      </w:r>
      <w:r>
        <w:t>work with</w:t>
      </w:r>
      <w:r>
        <w:rPr>
          <w:spacing w:val="-2"/>
        </w:rPr>
        <w:t xml:space="preserve"> </w:t>
      </w:r>
      <w:r>
        <w:t>the</w:t>
      </w:r>
      <w:r>
        <w:rPr>
          <w:spacing w:val="-3"/>
        </w:rPr>
        <w:t xml:space="preserve"> </w:t>
      </w:r>
      <w:r>
        <w:t>Chair</w:t>
      </w:r>
      <w:r>
        <w:rPr>
          <w:spacing w:val="-3"/>
        </w:rPr>
        <w:t xml:space="preserve"> </w:t>
      </w:r>
      <w:r>
        <w:t>of</w:t>
      </w:r>
      <w:r>
        <w:rPr>
          <w:spacing w:val="-3"/>
        </w:rPr>
        <w:t xml:space="preserve"> </w:t>
      </w:r>
      <w:r>
        <w:t>the</w:t>
      </w:r>
      <w:r>
        <w:rPr>
          <w:spacing w:val="-3"/>
        </w:rPr>
        <w:t xml:space="preserve"> </w:t>
      </w:r>
      <w:r w:rsidR="002B1522">
        <w:rPr>
          <w:spacing w:val="-2"/>
        </w:rPr>
        <w:t xml:space="preserve">Career-Track Personnel Committee </w:t>
      </w:r>
      <w:r>
        <w:t>to</w:t>
      </w:r>
      <w:r>
        <w:rPr>
          <w:spacing w:val="-2"/>
        </w:rPr>
        <w:t xml:space="preserve"> </w:t>
      </w:r>
      <w:r>
        <w:t>identify</w:t>
      </w:r>
      <w:r>
        <w:rPr>
          <w:spacing w:val="-7"/>
        </w:rPr>
        <w:t xml:space="preserve"> </w:t>
      </w:r>
      <w:r>
        <w:t>what</w:t>
      </w:r>
      <w:r>
        <w:rPr>
          <w:spacing w:val="-2"/>
        </w:rPr>
        <w:t xml:space="preserve"> </w:t>
      </w:r>
      <w:r>
        <w:t>information</w:t>
      </w:r>
      <w:r>
        <w:rPr>
          <w:spacing w:val="-2"/>
        </w:rPr>
        <w:t xml:space="preserve"> </w:t>
      </w:r>
      <w:r>
        <w:t>the</w:t>
      </w:r>
      <w:r>
        <w:rPr>
          <w:spacing w:val="-3"/>
        </w:rPr>
        <w:t xml:space="preserve"> </w:t>
      </w:r>
      <w:r>
        <w:t xml:space="preserve">promotion application should contain and the format in which it should be submitted (i.e. promotion dossier should aligns with Faculty Promotion </w:t>
      </w:r>
      <w:hyperlink r:id="rId20">
        <w:r>
          <w:rPr>
            <w:color w:val="0460C1"/>
            <w:u w:val="single" w:color="0460C1"/>
          </w:rPr>
          <w:t>ACD 506-05</w:t>
        </w:r>
      </w:hyperlink>
      <w:r>
        <w:rPr>
          <w:color w:val="0460C1"/>
        </w:rPr>
        <w:t xml:space="preserve"> </w:t>
      </w:r>
      <w:r>
        <w:t xml:space="preserve">(Review for Promotion: Fixed-Term Faculty) and </w:t>
      </w:r>
      <w:hyperlink r:id="rId21" w:history="1">
        <w:r w:rsidR="00A7310A" w:rsidRPr="00A7310A">
          <w:rPr>
            <w:rStyle w:val="Hyperlink"/>
            <w:sz w:val="22"/>
          </w:rPr>
          <w:t>Process Guide for Promotion of Fixed-Term Faculty</w:t>
        </w:r>
      </w:hyperlink>
      <w:r>
        <w:t>.</w:t>
      </w:r>
    </w:p>
    <w:p w14:paraId="248FA0D5" w14:textId="77777777" w:rsidR="009B2AD9" w:rsidRDefault="009B2AD9">
      <w:pPr>
        <w:pStyle w:val="BodyText"/>
        <w:spacing w:before="2"/>
        <w:rPr>
          <w:sz w:val="16"/>
        </w:rPr>
      </w:pPr>
    </w:p>
    <w:p w14:paraId="3519D9FB" w14:textId="39ACF0BD" w:rsidR="009B2AD9" w:rsidRDefault="009B2AD9" w:rsidP="009B2AD9">
      <w:pPr>
        <w:pStyle w:val="ListParagraph"/>
        <w:widowControl w:val="0"/>
        <w:numPr>
          <w:ilvl w:val="0"/>
          <w:numId w:val="126"/>
        </w:numPr>
        <w:tabs>
          <w:tab w:val="left" w:pos="940"/>
        </w:tabs>
        <w:autoSpaceDE w:val="0"/>
        <w:autoSpaceDN w:val="0"/>
        <w:spacing w:before="90"/>
        <w:ind w:right="392"/>
        <w:contextualSpacing w:val="0"/>
      </w:pPr>
      <w:r>
        <w:t>For</w:t>
      </w:r>
      <w:r>
        <w:rPr>
          <w:spacing w:val="-6"/>
        </w:rPr>
        <w:t xml:space="preserve"> </w:t>
      </w:r>
      <w:r>
        <w:t>the</w:t>
      </w:r>
      <w:r>
        <w:rPr>
          <w:spacing w:val="-5"/>
        </w:rPr>
        <w:t xml:space="preserve"> </w:t>
      </w:r>
      <w:r>
        <w:t>School</w:t>
      </w:r>
      <w:r>
        <w:rPr>
          <w:spacing w:val="-4"/>
        </w:rPr>
        <w:t xml:space="preserve"> </w:t>
      </w:r>
      <w:r>
        <w:t>of</w:t>
      </w:r>
      <w:r>
        <w:rPr>
          <w:spacing w:val="-5"/>
        </w:rPr>
        <w:t xml:space="preserve"> </w:t>
      </w:r>
      <w:r>
        <w:t>Social</w:t>
      </w:r>
      <w:r>
        <w:rPr>
          <w:spacing w:val="-2"/>
        </w:rPr>
        <w:t xml:space="preserve"> </w:t>
      </w:r>
      <w:r>
        <w:t>Work,</w:t>
      </w:r>
      <w:r>
        <w:rPr>
          <w:spacing w:val="-4"/>
        </w:rPr>
        <w:t xml:space="preserve"> </w:t>
      </w:r>
      <w:r>
        <w:t>the</w:t>
      </w:r>
      <w:r>
        <w:rPr>
          <w:spacing w:val="-5"/>
        </w:rPr>
        <w:t xml:space="preserve"> </w:t>
      </w:r>
      <w:r w:rsidR="002B1522">
        <w:t>Career-Track Personnel</w:t>
      </w:r>
      <w:r>
        <w:rPr>
          <w:spacing w:val="-2"/>
        </w:rPr>
        <w:t xml:space="preserve"> </w:t>
      </w:r>
      <w:r>
        <w:t>Committee</w:t>
      </w:r>
      <w:r>
        <w:rPr>
          <w:spacing w:val="-5"/>
        </w:rPr>
        <w:t xml:space="preserve"> </w:t>
      </w:r>
      <w:r>
        <w:t>will</w:t>
      </w:r>
      <w:r>
        <w:rPr>
          <w:spacing w:val="-4"/>
        </w:rPr>
        <w:t xml:space="preserve"> </w:t>
      </w:r>
      <w:r>
        <w:t>review</w:t>
      </w:r>
      <w:r>
        <w:rPr>
          <w:spacing w:val="-25"/>
        </w:rPr>
        <w:t xml:space="preserve"> </w:t>
      </w:r>
      <w:r>
        <w:t>candidate’s dossier, and vote on the promotion. The vote and final</w:t>
      </w:r>
      <w:r w:rsidR="0084667A">
        <w:t xml:space="preserve"> </w:t>
      </w:r>
      <w:r>
        <w:t>recommendation are advisory</w:t>
      </w:r>
      <w:r>
        <w:rPr>
          <w:spacing w:val="-1"/>
        </w:rPr>
        <w:t xml:space="preserve"> </w:t>
      </w:r>
      <w:r>
        <w:t>to</w:t>
      </w:r>
      <w:r>
        <w:rPr>
          <w:spacing w:val="-11"/>
        </w:rPr>
        <w:t xml:space="preserve"> </w:t>
      </w:r>
      <w:r>
        <w:t>the</w:t>
      </w:r>
    </w:p>
    <w:p w14:paraId="24E9D23F" w14:textId="77777777" w:rsidR="009B2AD9" w:rsidRDefault="009B2AD9" w:rsidP="00D407DA">
      <w:pPr>
        <w:pStyle w:val="BodyText"/>
        <w:spacing w:before="12"/>
      </w:pPr>
      <w:r>
        <w:t>Director</w:t>
      </w:r>
      <w:r>
        <w:rPr>
          <w:spacing w:val="-3"/>
        </w:rPr>
        <w:t xml:space="preserve"> </w:t>
      </w:r>
      <w:r>
        <w:t>who will</w:t>
      </w:r>
      <w:r>
        <w:rPr>
          <w:spacing w:val="-1"/>
        </w:rPr>
        <w:t xml:space="preserve"> </w:t>
      </w:r>
      <w:r>
        <w:t>make</w:t>
      </w:r>
      <w:r>
        <w:rPr>
          <w:spacing w:val="-3"/>
        </w:rPr>
        <w:t xml:space="preserve"> </w:t>
      </w:r>
      <w:r>
        <w:t>the</w:t>
      </w:r>
      <w:r>
        <w:rPr>
          <w:spacing w:val="-2"/>
        </w:rPr>
        <w:t xml:space="preserve"> </w:t>
      </w:r>
      <w:r>
        <w:t>final</w:t>
      </w:r>
      <w:r>
        <w:rPr>
          <w:spacing w:val="-1"/>
        </w:rPr>
        <w:t xml:space="preserve"> </w:t>
      </w:r>
      <w:r>
        <w:rPr>
          <w:spacing w:val="-2"/>
        </w:rPr>
        <w:t>decision.</w:t>
      </w:r>
    </w:p>
    <w:p w14:paraId="39337748" w14:textId="77777777" w:rsidR="009B2AD9" w:rsidRDefault="009B2AD9">
      <w:pPr>
        <w:pStyle w:val="BodyText"/>
        <w:rPr>
          <w:sz w:val="26"/>
        </w:rPr>
      </w:pPr>
    </w:p>
    <w:p w14:paraId="0673C812" w14:textId="77777777" w:rsidR="009B2AD9" w:rsidRDefault="009B2AD9">
      <w:pPr>
        <w:pStyle w:val="BodyText"/>
        <w:spacing w:before="9"/>
        <w:rPr>
          <w:sz w:val="37"/>
        </w:rPr>
      </w:pPr>
    </w:p>
    <w:p w14:paraId="22CF15E2" w14:textId="77777777" w:rsidR="009B2AD9" w:rsidRPr="00D407DA" w:rsidRDefault="009B2AD9">
      <w:pPr>
        <w:pStyle w:val="Heading1"/>
        <w:spacing w:before="1"/>
        <w:ind w:left="119"/>
        <w:rPr>
          <w:color w:val="auto"/>
          <w:sz w:val="24"/>
          <w:szCs w:val="24"/>
        </w:rPr>
      </w:pPr>
      <w:r w:rsidRPr="00D407DA">
        <w:rPr>
          <w:color w:val="auto"/>
          <w:sz w:val="24"/>
          <w:szCs w:val="24"/>
          <w:u w:val="thick"/>
        </w:rPr>
        <w:t>Promotion</w:t>
      </w:r>
      <w:r w:rsidRPr="00D407DA">
        <w:rPr>
          <w:color w:val="auto"/>
          <w:spacing w:val="-4"/>
          <w:sz w:val="24"/>
          <w:szCs w:val="24"/>
          <w:u w:val="thick"/>
        </w:rPr>
        <w:t xml:space="preserve"> </w:t>
      </w:r>
      <w:r w:rsidRPr="00D407DA">
        <w:rPr>
          <w:color w:val="auto"/>
          <w:sz w:val="24"/>
          <w:szCs w:val="24"/>
          <w:u w:val="thick"/>
        </w:rPr>
        <w:t>and</w:t>
      </w:r>
      <w:r w:rsidRPr="00D407DA">
        <w:rPr>
          <w:color w:val="auto"/>
          <w:spacing w:val="-4"/>
          <w:sz w:val="24"/>
          <w:szCs w:val="24"/>
          <w:u w:val="thick"/>
        </w:rPr>
        <w:t xml:space="preserve"> </w:t>
      </w:r>
      <w:r w:rsidRPr="00D407DA">
        <w:rPr>
          <w:color w:val="auto"/>
          <w:sz w:val="24"/>
          <w:szCs w:val="24"/>
          <w:u w:val="thick"/>
        </w:rPr>
        <w:t>Evaluation</w:t>
      </w:r>
      <w:r w:rsidRPr="00D407DA">
        <w:rPr>
          <w:color w:val="auto"/>
          <w:spacing w:val="-3"/>
          <w:sz w:val="24"/>
          <w:szCs w:val="24"/>
          <w:u w:val="thick"/>
        </w:rPr>
        <w:t xml:space="preserve"> </w:t>
      </w:r>
      <w:r w:rsidRPr="00D407DA">
        <w:rPr>
          <w:color w:val="auto"/>
          <w:spacing w:val="-2"/>
          <w:sz w:val="24"/>
          <w:szCs w:val="24"/>
          <w:u w:val="thick"/>
        </w:rPr>
        <w:t>Procedures:</w:t>
      </w:r>
    </w:p>
    <w:p w14:paraId="7D87538B" w14:textId="29A6A115" w:rsidR="009B2AD9" w:rsidRDefault="009B2AD9">
      <w:pPr>
        <w:pStyle w:val="BodyText"/>
        <w:spacing w:before="175" w:line="259" w:lineRule="auto"/>
        <w:ind w:left="220" w:right="182"/>
      </w:pPr>
      <w:r>
        <w:t xml:space="preserve">The purpose of the promotion review is to ascertain whether a Teaching Professor has met the criteria for promotion in the School of Social Work. The </w:t>
      </w:r>
      <w:r w:rsidR="002B1522">
        <w:t>Career-Track Personnel</w:t>
      </w:r>
      <w:r>
        <w:t xml:space="preserve"> Committee  will review each candidate.</w:t>
      </w:r>
      <w:r>
        <w:rPr>
          <w:spacing w:val="-2"/>
        </w:rPr>
        <w:t xml:space="preserve"> </w:t>
      </w:r>
      <w:r>
        <w:t>The</w:t>
      </w:r>
      <w:r>
        <w:rPr>
          <w:spacing w:val="-3"/>
        </w:rPr>
        <w:t xml:space="preserve"> </w:t>
      </w:r>
      <w:r>
        <w:t>Chair</w:t>
      </w:r>
      <w:r>
        <w:rPr>
          <w:spacing w:val="-3"/>
        </w:rPr>
        <w:t xml:space="preserve"> </w:t>
      </w:r>
      <w:r>
        <w:t>of</w:t>
      </w:r>
      <w:r>
        <w:rPr>
          <w:spacing w:val="-1"/>
        </w:rPr>
        <w:t xml:space="preserve"> </w:t>
      </w:r>
      <w:r w:rsidR="00404698">
        <w:rPr>
          <w:spacing w:val="-1"/>
        </w:rPr>
        <w:t xml:space="preserve">the </w:t>
      </w:r>
      <w:r w:rsidR="002B1522">
        <w:rPr>
          <w:spacing w:val="-2"/>
        </w:rPr>
        <w:t xml:space="preserve">Career-Track Personnel Committee </w:t>
      </w:r>
      <w:r>
        <w:t>will</w:t>
      </w:r>
      <w:r>
        <w:rPr>
          <w:spacing w:val="-2"/>
        </w:rPr>
        <w:t xml:space="preserve"> </w:t>
      </w:r>
      <w:r>
        <w:t>evaluate</w:t>
      </w:r>
      <w:r>
        <w:rPr>
          <w:spacing w:val="-3"/>
        </w:rPr>
        <w:t xml:space="preserve"> </w:t>
      </w:r>
      <w:r>
        <w:t>all</w:t>
      </w:r>
      <w:r>
        <w:rPr>
          <w:spacing w:val="-2"/>
        </w:rPr>
        <w:t xml:space="preserve"> </w:t>
      </w:r>
      <w:r>
        <w:t>relevant</w:t>
      </w:r>
      <w:r>
        <w:rPr>
          <w:spacing w:val="-2"/>
        </w:rPr>
        <w:t xml:space="preserve"> </w:t>
      </w:r>
      <w:r>
        <w:t>and</w:t>
      </w:r>
      <w:r>
        <w:rPr>
          <w:spacing w:val="-2"/>
        </w:rPr>
        <w:t xml:space="preserve"> </w:t>
      </w:r>
      <w:r>
        <w:t>required</w:t>
      </w:r>
      <w:r>
        <w:rPr>
          <w:spacing w:val="-2"/>
        </w:rPr>
        <w:t xml:space="preserve"> </w:t>
      </w:r>
      <w:r>
        <w:t>promotion</w:t>
      </w:r>
      <w:r>
        <w:rPr>
          <w:spacing w:val="-2"/>
        </w:rPr>
        <w:t xml:space="preserve"> </w:t>
      </w:r>
      <w:r>
        <w:t>material</w:t>
      </w:r>
      <w:r>
        <w:rPr>
          <w:spacing w:val="-2"/>
        </w:rPr>
        <w:t xml:space="preserve"> </w:t>
      </w:r>
      <w:r>
        <w:t>submitted</w:t>
      </w:r>
      <w:r>
        <w:rPr>
          <w:spacing w:val="-2"/>
        </w:rPr>
        <w:t xml:space="preserve"> </w:t>
      </w:r>
      <w:r>
        <w:t xml:space="preserve">by the candidate and by the unit. The Chair of the </w:t>
      </w:r>
      <w:r w:rsidR="002B1522">
        <w:t xml:space="preserve">Career-Track Personnel Committee </w:t>
      </w:r>
      <w:r>
        <w:t xml:space="preserve">will send a letter to the Director of the School of Social Work, which includes a recommendation from the Committee for or against promotion. The Director will make the final decision and in accordance with Faculty Promotion </w:t>
      </w:r>
      <w:hyperlink r:id="rId22">
        <w:r>
          <w:rPr>
            <w:color w:val="0460C1"/>
            <w:u w:val="single" w:color="0460C1"/>
          </w:rPr>
          <w:t>ACD 506-05</w:t>
        </w:r>
      </w:hyperlink>
      <w:r>
        <w:t xml:space="preserve">, </w:t>
      </w:r>
      <w:hyperlink r:id="rId23" w:history="1">
        <w:r w:rsidR="00CA6973">
          <w:rPr>
            <w:rStyle w:val="Hyperlink"/>
          </w:rPr>
          <w:t>Process</w:t>
        </w:r>
      </w:hyperlink>
      <w:r w:rsidR="00CA6973">
        <w:rPr>
          <w:rStyle w:val="Hyperlink"/>
        </w:rPr>
        <w:t xml:space="preserve"> Guide for Promotion of Fixed-Term Faculty</w:t>
      </w:r>
      <w:r>
        <w:rPr>
          <w:color w:val="0460C1"/>
          <w:spacing w:val="-6"/>
        </w:rPr>
        <w:t xml:space="preserve"> </w:t>
      </w:r>
      <w:r>
        <w:t>and</w:t>
      </w:r>
      <w:r>
        <w:rPr>
          <w:spacing w:val="-1"/>
        </w:rPr>
        <w:t xml:space="preserve"> </w:t>
      </w:r>
      <w:r>
        <w:t>Academic</w:t>
      </w:r>
      <w:r>
        <w:rPr>
          <w:spacing w:val="-4"/>
        </w:rPr>
        <w:t xml:space="preserve"> </w:t>
      </w:r>
      <w:r>
        <w:t>Personnel</w:t>
      </w:r>
      <w:r>
        <w:rPr>
          <w:spacing w:val="-3"/>
        </w:rPr>
        <w:t xml:space="preserve"> </w:t>
      </w:r>
      <w:r>
        <w:t>Schedule</w:t>
      </w:r>
      <w:r>
        <w:rPr>
          <w:spacing w:val="-4"/>
        </w:rPr>
        <w:t xml:space="preserve"> </w:t>
      </w:r>
      <w:r>
        <w:t>policy,</w:t>
      </w:r>
      <w:r>
        <w:rPr>
          <w:spacing w:val="-3"/>
        </w:rPr>
        <w:t xml:space="preserve"> </w:t>
      </w:r>
      <w:r>
        <w:t>notify the candidate of the outcome.</w:t>
      </w:r>
    </w:p>
    <w:p w14:paraId="52086FF4" w14:textId="77777777" w:rsidR="009B2AD9" w:rsidRPr="00CD4890" w:rsidRDefault="009B2AD9" w:rsidP="009D2501">
      <w:pPr>
        <w:widowControl w:val="0"/>
      </w:pPr>
    </w:p>
    <w:sectPr w:rsidR="009B2AD9" w:rsidRPr="00CD4890" w:rsidSect="00A22C3D">
      <w:headerReference w:type="default" r:id="rId24"/>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cos Martinez" w:date="2021-11-29T10:06:00Z" w:initials="mM">
    <w:p w14:paraId="0A583F44" w14:textId="77777777" w:rsidR="00720145" w:rsidRDefault="00720145">
      <w:pPr>
        <w:pStyle w:val="CommentText"/>
      </w:pPr>
      <w:r>
        <w:rPr>
          <w:rStyle w:val="CommentReference"/>
        </w:rPr>
        <w:annotationRef/>
      </w:r>
      <w:r>
        <w:t>I started calling the online committee meeting “SSW Online Committee meeting since there are 2 other committees (MSW Online and BA-CASP). I was trying to shore up potential confusion around this</w:t>
      </w:r>
    </w:p>
  </w:comment>
  <w:comment w:id="4" w:author="Judy Krysik" w:date="2021-11-24T09:45:00Z" w:initials="JK">
    <w:p w14:paraId="59F401CC" w14:textId="77777777" w:rsidR="00720145" w:rsidRDefault="00720145">
      <w:pPr>
        <w:pStyle w:val="CommentText"/>
      </w:pPr>
      <w:r>
        <w:rPr>
          <w:rStyle w:val="CommentReference"/>
        </w:rPr>
        <w:annotationRef/>
      </w:r>
      <w:r>
        <w:rPr>
          <w:noProof/>
        </w:rPr>
        <w:t>not sure why thi position would attend BPD?</w:t>
      </w:r>
    </w:p>
  </w:comment>
  <w:comment w:id="6" w:author="Judy Krysik" w:date="2021-12-02T11:49:00Z" w:initials="JK">
    <w:p w14:paraId="57817463" w14:textId="77777777" w:rsidR="00720145" w:rsidRDefault="00720145">
      <w:pPr>
        <w:pStyle w:val="CommentText"/>
      </w:pPr>
      <w:r>
        <w:rPr>
          <w:rStyle w:val="CommentReference"/>
        </w:rPr>
        <w:annotationRef/>
      </w:r>
      <w:r>
        <w:t>If someone has a GPA below 3, then what whio</w:t>
      </w:r>
    </w:p>
  </w:comment>
  <w:comment w:id="7" w:author="Ivan Silva" w:date="2022-03-28T17:52:00Z" w:initials="">
    <w:p w14:paraId="30BDDF03" w14:textId="77777777" w:rsidR="00720145" w:rsidRDefault="0072014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Why are we limiting to 3 elective hours when ADP requires 9 elective hours?</w:t>
      </w:r>
    </w:p>
  </w:comment>
  <w:comment w:id="8" w:author="Seancy Hawkeswood" w:date="2022-03-28T17:55:00Z" w:initials="">
    <w:p w14:paraId="7F214270" w14:textId="77777777" w:rsidR="00720145" w:rsidRDefault="0072014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can bring in credits from a certificate</w:t>
      </w:r>
    </w:p>
  </w:comment>
  <w:comment w:id="9" w:author="Seancy Hawkeswood (he/him/they/them)" w:date="2022-04-06T13:21:00Z" w:initials="SH(">
    <w:p w14:paraId="1482C3BD" w14:textId="77777777" w:rsidR="00720145" w:rsidRDefault="00720145" w:rsidP="00262DC0">
      <w:pPr>
        <w:pStyle w:val="CommentText"/>
      </w:pPr>
      <w:r>
        <w:rPr>
          <w:rStyle w:val="CommentReference"/>
        </w:rPr>
        <w:annotationRef/>
      </w:r>
      <w:r>
        <w:t>Seancy added</w:t>
      </w:r>
    </w:p>
  </w:comment>
  <w:comment w:id="10" w:author="Seancy Hawkeswood (he/him/they/them)" w:date="2022-04-06T13:37:00Z" w:initials="SH(">
    <w:p w14:paraId="779BE753" w14:textId="77777777" w:rsidR="00720145" w:rsidRDefault="00720145" w:rsidP="00262DC0">
      <w:pPr>
        <w:pStyle w:val="CommentText"/>
      </w:pPr>
      <w:r>
        <w:rPr>
          <w:rStyle w:val="CommentReference"/>
        </w:rPr>
        <w:annotationRef/>
      </w:r>
      <w:r>
        <w:t>Seancy added</w:t>
      </w:r>
    </w:p>
  </w:comment>
  <w:comment w:id="11" w:author="Seancy Hawkeswood (he/him/they/them)" w:date="2022-04-08T15:31:00Z" w:initials="SH(">
    <w:p w14:paraId="3306534D" w14:textId="77777777" w:rsidR="00720145" w:rsidRDefault="00720145" w:rsidP="00262DC0">
      <w:pPr>
        <w:pStyle w:val="CommentText"/>
      </w:pPr>
      <w:r>
        <w:rPr>
          <w:rStyle w:val="CommentReference"/>
        </w:rPr>
        <w:annotationRef/>
      </w:r>
      <w:r>
        <w:t>Added by Seancy</w:t>
      </w:r>
    </w:p>
  </w:comment>
  <w:comment w:id="13" w:author="Irma Carmona" w:date="2022-03-31T21:09:00Z" w:initials="">
    <w:p w14:paraId="38996F03" w14:textId="77777777" w:rsidR="00720145" w:rsidRDefault="0072014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advisors usually refer students back to admissions or recruitment to discuss readmission.</w:t>
      </w:r>
    </w:p>
  </w:comment>
  <w:comment w:id="14" w:author="Lilly Perez-Freerks" w:date="2022-03-14T06:57:00Z" w:initials="LP">
    <w:p w14:paraId="3D96F4D0" w14:textId="77777777" w:rsidR="00720145" w:rsidRDefault="00720145">
      <w:pPr>
        <w:pStyle w:val="CommentText"/>
      </w:pPr>
      <w:r>
        <w:rPr>
          <w:rStyle w:val="CommentReference"/>
        </w:rPr>
        <w:annotationRef/>
      </w:r>
      <w:r>
        <w:t>Recommended removal of citing by Field Education, this process is no longer monitored. Strike section.</w:t>
      </w:r>
    </w:p>
  </w:comment>
  <w:comment w:id="15" w:author="Lilly Perez-Freerks" w:date="2022-03-14T07:00:00Z" w:initials="LP">
    <w:p w14:paraId="633AA31B" w14:textId="77777777" w:rsidR="00720145" w:rsidRDefault="00720145">
      <w:pPr>
        <w:pStyle w:val="CommentText"/>
      </w:pPr>
      <w:r>
        <w:rPr>
          <w:rStyle w:val="CommentReference"/>
        </w:rPr>
        <w:annotationRef/>
      </w:r>
      <w:r>
        <w:t>Recommended change from Field Education</w:t>
      </w:r>
    </w:p>
  </w:comment>
  <w:comment w:id="16" w:author="Lilly Perez-Freerks" w:date="2022-03-14T07:06:00Z" w:initials="LP">
    <w:p w14:paraId="5B9030F4" w14:textId="77777777" w:rsidR="00720145" w:rsidRDefault="00720145">
      <w:pPr>
        <w:pStyle w:val="CommentText"/>
      </w:pPr>
      <w:r>
        <w:rPr>
          <w:rStyle w:val="CommentReference"/>
        </w:rPr>
        <w:annotationRef/>
      </w:r>
      <w:r>
        <w:t>Recommendation to include statement from Field Education</w:t>
      </w:r>
    </w:p>
  </w:comment>
  <w:comment w:id="18" w:author="Elisa Kawam" w:date="2022-01-26T14:33:00Z" w:initials="EK">
    <w:p w14:paraId="3800F84C" w14:textId="77777777" w:rsidR="00720145" w:rsidRDefault="00720145">
      <w:pPr>
        <w:pStyle w:val="CommentText"/>
      </w:pPr>
      <w:r>
        <w:rPr>
          <w:rStyle w:val="CommentReference"/>
        </w:rPr>
        <w:annotationRef/>
      </w:r>
      <w:r>
        <w:t>Will need to change</w:t>
      </w:r>
    </w:p>
  </w:comment>
  <w:comment w:id="19" w:author="Christopher Sharp" w:date="2022-01-26T13:32:00Z" w:initials="CS">
    <w:p w14:paraId="1842602A" w14:textId="77777777" w:rsidR="00720145" w:rsidRDefault="00720145">
      <w:pPr>
        <w:pStyle w:val="CommentText"/>
      </w:pPr>
      <w:r>
        <w:rPr>
          <w:rStyle w:val="CommentReference"/>
        </w:rPr>
        <w:annotationRef/>
      </w:r>
      <w:r>
        <w:t>Overall this policy lacks an overarching policy statement that articulates the commitment of the school and the overall purpose of a student organization.</w:t>
      </w:r>
    </w:p>
  </w:comment>
  <w:comment w:id="20" w:author="Elisa Kawam" w:date="2022-01-26T14:06:00Z" w:initials="EK">
    <w:p w14:paraId="456FFBF5" w14:textId="77777777" w:rsidR="00720145" w:rsidRDefault="00720145">
      <w:pPr>
        <w:pStyle w:val="CommentText"/>
      </w:pPr>
      <w:r>
        <w:rPr>
          <w:rStyle w:val="CommentReference"/>
        </w:rPr>
        <w:annotationRef/>
      </w:r>
      <w:r>
        <w:t>done</w:t>
      </w:r>
    </w:p>
  </w:comment>
  <w:comment w:id="21" w:author="Christopher Sharp" w:date="2022-01-26T13:39:00Z" w:initials="CS">
    <w:p w14:paraId="7421B187" w14:textId="77777777" w:rsidR="00720145" w:rsidRDefault="00720145">
      <w:pPr>
        <w:pStyle w:val="CommentText"/>
      </w:pPr>
      <w:r>
        <w:rPr>
          <w:rStyle w:val="CommentReference"/>
        </w:rPr>
        <w:annotationRef/>
      </w:r>
      <w:r>
        <w:t>Missing statement of duties of advisors. I would include that advising student organizations counts toward service hours.</w:t>
      </w:r>
    </w:p>
  </w:comment>
  <w:comment w:id="22" w:author="Elisa Kawam" w:date="2022-01-26T14:12:00Z" w:initials="EK">
    <w:p w14:paraId="4BA48BD7" w14:textId="77777777" w:rsidR="00720145" w:rsidRDefault="00720145">
      <w:pPr>
        <w:pStyle w:val="CommentText"/>
      </w:pPr>
      <w:r>
        <w:rPr>
          <w:rStyle w:val="CommentReference"/>
        </w:rPr>
        <w:annotationRef/>
      </w:r>
      <w:r>
        <w:t>started</w:t>
      </w:r>
    </w:p>
  </w:comment>
  <w:comment w:id="23" w:author="Christopher Sharp" w:date="2022-01-26T13:39:00Z" w:initials="CS">
    <w:p w14:paraId="0295A46E" w14:textId="77777777" w:rsidR="00720145" w:rsidRDefault="00720145">
      <w:pPr>
        <w:pStyle w:val="CommentText"/>
      </w:pPr>
      <w:r>
        <w:rPr>
          <w:rStyle w:val="CommentReference"/>
        </w:rPr>
        <w:annotationRef/>
      </w:r>
      <w:r>
        <w:t>If it is an official student organization of ASU it should be stated in this policy.</w:t>
      </w:r>
    </w:p>
  </w:comment>
  <w:comment w:id="24" w:author="Elisa Kawam" w:date="2022-01-26T14:10:00Z" w:initials="EK">
    <w:p w14:paraId="41D1C3F6" w14:textId="77777777" w:rsidR="00720145" w:rsidRDefault="00720145">
      <w:pPr>
        <w:pStyle w:val="CommentText"/>
      </w:pPr>
      <w:r>
        <w:rPr>
          <w:rStyle w:val="CommentReference"/>
        </w:rPr>
        <w:annotationRef/>
      </w:r>
      <w:r>
        <w:t>Done</w:t>
      </w:r>
    </w:p>
  </w:comment>
  <w:comment w:id="25" w:author="Christopher Sharp" w:date="2022-01-26T13:44:00Z" w:initials="CS">
    <w:p w14:paraId="27579075" w14:textId="77777777" w:rsidR="00720145" w:rsidRDefault="00720145">
      <w:pPr>
        <w:pStyle w:val="CommentText"/>
      </w:pPr>
      <w:r>
        <w:rPr>
          <w:rStyle w:val="CommentReference"/>
        </w:rPr>
        <w:annotationRef/>
      </w:r>
      <w:r>
        <w:t>I would like to see a statement on collaboration between student organizations.</w:t>
      </w:r>
    </w:p>
  </w:comment>
  <w:comment w:id="26" w:author="Elisa Kawam" w:date="2022-01-26T14:21:00Z" w:initials="EK">
    <w:p w14:paraId="654DAC0C" w14:textId="77777777" w:rsidR="00720145" w:rsidRDefault="00720145">
      <w:pPr>
        <w:pStyle w:val="CommentText"/>
      </w:pPr>
      <w:r>
        <w:rPr>
          <w:rStyle w:val="CommentReference"/>
        </w:rPr>
        <w:annotationRef/>
      </w:r>
      <w:r>
        <w:t>done</w:t>
      </w:r>
    </w:p>
  </w:comment>
  <w:comment w:id="27" w:author="Christopher Sharp" w:date="2022-01-26T13:45:00Z" w:initials="CS">
    <w:p w14:paraId="6FCE3680" w14:textId="77777777" w:rsidR="00720145" w:rsidRDefault="00720145">
      <w:pPr>
        <w:pStyle w:val="CommentText"/>
      </w:pPr>
      <w:r>
        <w:rPr>
          <w:rStyle w:val="CommentReference"/>
        </w:rPr>
        <w:annotationRef/>
      </w:r>
      <w:r>
        <w:t>Probably should have a paragraph/clause on becoming an official student organization under ASU and following all established rules and guidelines for maintaining.</w:t>
      </w:r>
    </w:p>
  </w:comment>
  <w:comment w:id="28" w:author="Elisa Kawam" w:date="2022-01-26T14:11:00Z" w:initials="EK">
    <w:p w14:paraId="550DCD27" w14:textId="77777777" w:rsidR="00720145" w:rsidRDefault="00720145">
      <w:pPr>
        <w:pStyle w:val="CommentText"/>
      </w:pPr>
      <w:r>
        <w:rPr>
          <w:rStyle w:val="CommentReference"/>
        </w:rPr>
        <w:annotationRef/>
      </w:r>
      <w:r>
        <w:t xml:space="preserve">Started </w:t>
      </w:r>
    </w:p>
  </w:comment>
  <w:comment w:id="29" w:author="Christopher Sharp" w:date="2022-01-26T13:31:00Z" w:initials="CS">
    <w:p w14:paraId="0D84265D" w14:textId="77777777" w:rsidR="00720145" w:rsidRDefault="00720145">
      <w:pPr>
        <w:pStyle w:val="CommentText"/>
      </w:pPr>
      <w:r>
        <w:rPr>
          <w:rStyle w:val="CommentReference"/>
        </w:rPr>
        <w:annotationRef/>
      </w:r>
      <w:r>
        <w:t>Perhaps include a transition plan. This is a challenge each year with student organizations.</w:t>
      </w:r>
    </w:p>
  </w:comment>
  <w:comment w:id="30" w:author="Elisa Kawam" w:date="2022-01-26T14:25:00Z" w:initials="EK">
    <w:p w14:paraId="21C0856B" w14:textId="77777777" w:rsidR="00720145" w:rsidRDefault="00720145">
      <w:pPr>
        <w:pStyle w:val="CommentText"/>
      </w:pPr>
      <w:r>
        <w:rPr>
          <w:rStyle w:val="CommentReference"/>
        </w:rPr>
        <w:annotationRef/>
      </w:r>
      <w:r>
        <w:t>done</w:t>
      </w:r>
    </w:p>
  </w:comment>
  <w:comment w:id="31" w:author="Christopher Sharp" w:date="2022-01-26T13:34:00Z" w:initials="CS">
    <w:p w14:paraId="71CB2638" w14:textId="77777777" w:rsidR="00720145" w:rsidRDefault="00720145">
      <w:pPr>
        <w:pStyle w:val="CommentText"/>
      </w:pPr>
      <w:r>
        <w:rPr>
          <w:rStyle w:val="CommentReference"/>
        </w:rPr>
        <w:annotationRef/>
      </w:r>
      <w:r>
        <w:t>Create a separate paragraph, although not sure if this is necessary, if an organization forms in between other semesters it would be because the students want to organize. The purpose of the policy is to align the student org(s) with the agenda and business of the school.</w:t>
      </w:r>
    </w:p>
  </w:comment>
  <w:comment w:id="32" w:author="Christopher Sharp" w:date="2022-01-26T13:40:00Z" w:initials="CS">
    <w:p w14:paraId="19863612" w14:textId="77777777" w:rsidR="00720145" w:rsidRDefault="00720145">
      <w:pPr>
        <w:pStyle w:val="CommentText"/>
      </w:pPr>
      <w:r>
        <w:rPr>
          <w:rStyle w:val="CommentReference"/>
        </w:rPr>
        <w:annotationRef/>
      </w:r>
      <w:r>
        <w:t>Including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83F44" w15:done="0"/>
  <w15:commentEx w15:paraId="59F401CC" w15:done="0"/>
  <w15:commentEx w15:paraId="57817463" w15:done="0"/>
  <w15:commentEx w15:paraId="30BDDF03" w15:done="0"/>
  <w15:commentEx w15:paraId="7F214270" w15:paraIdParent="30BDDF03" w15:done="0"/>
  <w15:commentEx w15:paraId="1482C3BD" w15:done="0"/>
  <w15:commentEx w15:paraId="779BE753" w15:done="0"/>
  <w15:commentEx w15:paraId="3306534D" w15:done="0"/>
  <w15:commentEx w15:paraId="38996F03" w15:done="0"/>
  <w15:commentEx w15:paraId="3D96F4D0" w15:done="0"/>
  <w15:commentEx w15:paraId="633AA31B" w15:done="0"/>
  <w15:commentEx w15:paraId="5B9030F4" w15:done="0"/>
  <w15:commentEx w15:paraId="3800F84C" w15:done="0"/>
  <w15:commentEx w15:paraId="1842602A" w15:done="1"/>
  <w15:commentEx w15:paraId="456FFBF5" w15:paraIdParent="1842602A" w15:done="1"/>
  <w15:commentEx w15:paraId="7421B187" w15:done="1"/>
  <w15:commentEx w15:paraId="4BA48BD7" w15:paraIdParent="7421B187" w15:done="1"/>
  <w15:commentEx w15:paraId="0295A46E" w15:done="1"/>
  <w15:commentEx w15:paraId="41D1C3F6" w15:paraIdParent="0295A46E" w15:done="1"/>
  <w15:commentEx w15:paraId="27579075" w15:done="1"/>
  <w15:commentEx w15:paraId="654DAC0C" w15:paraIdParent="27579075" w15:done="1"/>
  <w15:commentEx w15:paraId="6FCE3680" w15:done="1"/>
  <w15:commentEx w15:paraId="550DCD27" w15:paraIdParent="6FCE3680" w15:done="1"/>
  <w15:commentEx w15:paraId="0D84265D" w15:done="1"/>
  <w15:commentEx w15:paraId="21C0856B" w15:paraIdParent="0D84265D" w15:done="1"/>
  <w15:commentEx w15:paraId="71CB2638" w15:done="1"/>
  <w15:commentEx w15:paraId="1986361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83F44" w16cid:durableId="254F24A8"/>
  <w16cid:commentId w16cid:paraId="57817463" w16cid:durableId="257D3A1F"/>
  <w16cid:commentId w16cid:paraId="30BDDF03" w16cid:durableId="25F54930"/>
  <w16cid:commentId w16cid:paraId="7F214270" w16cid:durableId="25F5492F"/>
  <w16cid:commentId w16cid:paraId="1482C3BD" w16cid:durableId="25F81275"/>
  <w16cid:commentId w16cid:paraId="779BE753" w16cid:durableId="25F81621"/>
  <w16cid:commentId w16cid:paraId="3306534D" w16cid:durableId="25FAD3E3"/>
  <w16cid:commentId w16cid:paraId="38996F03" w16cid:durableId="25F54A7B"/>
  <w16cid:commentId w16cid:paraId="633AA31B" w16cid:durableId="25FA8D65"/>
  <w16cid:commentId w16cid:paraId="5B9030F4" w16cid:durableId="25FA8D66"/>
  <w16cid:commentId w16cid:paraId="3800F84C" w16cid:durableId="259BDA3A"/>
  <w16cid:commentId w16cid:paraId="1842602A" w16cid:durableId="259BD180"/>
  <w16cid:commentId w16cid:paraId="456FFBF5" w16cid:durableId="259BD3FD"/>
  <w16cid:commentId w16cid:paraId="7421B187" w16cid:durableId="259BD181"/>
  <w16cid:commentId w16cid:paraId="4BA48BD7" w16cid:durableId="259BD550"/>
  <w16cid:commentId w16cid:paraId="0295A46E" w16cid:durableId="259BD182"/>
  <w16cid:commentId w16cid:paraId="41D1C3F6" w16cid:durableId="259BD4F3"/>
  <w16cid:commentId w16cid:paraId="27579075" w16cid:durableId="259BD183"/>
  <w16cid:commentId w16cid:paraId="654DAC0C" w16cid:durableId="259BD780"/>
  <w16cid:commentId w16cid:paraId="6FCE3680" w16cid:durableId="259BD184"/>
  <w16cid:commentId w16cid:paraId="550DCD27" w16cid:durableId="259BD500"/>
  <w16cid:commentId w16cid:paraId="0D84265D" w16cid:durableId="259BD187"/>
  <w16cid:commentId w16cid:paraId="21C0856B" w16cid:durableId="259BD861"/>
  <w16cid:commentId w16cid:paraId="71CB2638" w16cid:durableId="259BD188"/>
  <w16cid:commentId w16cid:paraId="19863612" w16cid:durableId="259BD1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8623" w14:textId="77777777" w:rsidR="008B053C" w:rsidRDefault="008B053C" w:rsidP="00CD4890">
      <w:r>
        <w:separator/>
      </w:r>
    </w:p>
  </w:endnote>
  <w:endnote w:type="continuationSeparator" w:id="0">
    <w:p w14:paraId="7CF2D158" w14:textId="77777777" w:rsidR="008B053C" w:rsidRDefault="008B053C" w:rsidP="00CD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157929"/>
      <w:docPartObj>
        <w:docPartGallery w:val="Page Numbers (Bottom of Page)"/>
        <w:docPartUnique/>
      </w:docPartObj>
    </w:sdtPr>
    <w:sdtEndPr>
      <w:rPr>
        <w:noProof/>
      </w:rPr>
    </w:sdtEndPr>
    <w:sdtContent>
      <w:p w14:paraId="1F6CCD81" w14:textId="77777777" w:rsidR="00720145" w:rsidRDefault="0072014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C14865C" w14:textId="77777777" w:rsidR="00720145" w:rsidRDefault="00720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57095"/>
      <w:docPartObj>
        <w:docPartGallery w:val="Page Numbers (Bottom of Page)"/>
        <w:docPartUnique/>
      </w:docPartObj>
    </w:sdtPr>
    <w:sdtEndPr>
      <w:rPr>
        <w:noProof/>
      </w:rPr>
    </w:sdtEndPr>
    <w:sdtContent>
      <w:p w14:paraId="7EA5E98C" w14:textId="77777777" w:rsidR="00720145" w:rsidRDefault="007201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FD9D11" w14:textId="77777777" w:rsidR="00720145" w:rsidRDefault="00720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5DAE" w14:textId="77777777" w:rsidR="00720145" w:rsidRDefault="00720145">
    <w:pPr>
      <w:pStyle w:val="Footer"/>
      <w:jc w:val="center"/>
    </w:pPr>
    <w:r>
      <w:fldChar w:fldCharType="begin"/>
    </w:r>
    <w:r>
      <w:instrText xml:space="preserve"> PAGE   \* MERGEFORMAT </w:instrText>
    </w:r>
    <w:r>
      <w:fldChar w:fldCharType="separate"/>
    </w:r>
    <w:r>
      <w:rPr>
        <w:noProof/>
      </w:rPr>
      <w:t>176</w:t>
    </w:r>
    <w:r>
      <w:fldChar w:fldCharType="end"/>
    </w:r>
  </w:p>
  <w:p w14:paraId="48B7BDB1" w14:textId="77777777" w:rsidR="00720145" w:rsidRDefault="0072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BC3E" w14:textId="77777777" w:rsidR="008B053C" w:rsidRDefault="008B053C" w:rsidP="00CD4890">
      <w:r>
        <w:separator/>
      </w:r>
    </w:p>
  </w:footnote>
  <w:footnote w:type="continuationSeparator" w:id="0">
    <w:p w14:paraId="0D7593C6" w14:textId="77777777" w:rsidR="008B053C" w:rsidRDefault="008B053C" w:rsidP="00CD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2692" w14:textId="1929DB0C" w:rsidR="00720145" w:rsidRDefault="00720145" w:rsidP="00B60B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3BA3" w14:textId="75C50E88" w:rsidR="00720145" w:rsidRDefault="00720145" w:rsidP="00B60BB7">
    <w:pPr>
      <w:pStyle w:val="Header"/>
      <w:jc w:val="center"/>
    </w:pPr>
    <w:r>
      <w:rPr>
        <w:noProof/>
      </w:rPr>
      <w:drawing>
        <wp:inline distT="0" distB="0" distL="0" distR="0" wp14:anchorId="23CB79EF" wp14:editId="5011897C">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B20C" w14:textId="7317E8B1" w:rsidR="00720145" w:rsidRDefault="00720145">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A52F" w14:textId="3705B835" w:rsidR="00720145" w:rsidRDefault="0072014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D6BE66"/>
    <w:lvl w:ilvl="0">
      <w:numFmt w:val="bullet"/>
      <w:lvlText w:val="*"/>
      <w:lvlJc w:val="left"/>
    </w:lvl>
  </w:abstractNum>
  <w:abstractNum w:abstractNumId="1" w15:restartNumberingAfterBreak="0">
    <w:nsid w:val="00000001"/>
    <w:multiLevelType w:val="multilevel"/>
    <w:tmpl w:val="00000001"/>
    <w:lvl w:ilvl="0">
      <w:start w:val="1"/>
      <w:numFmt w:val="low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3115CF"/>
    <w:multiLevelType w:val="hybridMultilevel"/>
    <w:tmpl w:val="D31E9E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0696A24"/>
    <w:multiLevelType w:val="hybridMultilevel"/>
    <w:tmpl w:val="4510E2D2"/>
    <w:lvl w:ilvl="0" w:tplc="1AE07422">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6"/>
        <w:w w:val="95"/>
        <w:sz w:val="24"/>
        <w:szCs w:val="24"/>
        <w:lang w:val="en-US" w:eastAsia="en-US" w:bidi="ar-SA"/>
      </w:rPr>
    </w:lvl>
    <w:lvl w:ilvl="1" w:tplc="AAD68268">
      <w:numFmt w:val="bullet"/>
      <w:lvlText w:val="•"/>
      <w:lvlJc w:val="left"/>
      <w:pPr>
        <w:ind w:left="1860" w:hanging="360"/>
      </w:pPr>
      <w:rPr>
        <w:rFonts w:hint="default"/>
        <w:lang w:val="en-US" w:eastAsia="en-US" w:bidi="ar-SA"/>
      </w:rPr>
    </w:lvl>
    <w:lvl w:ilvl="2" w:tplc="53F0A4A0">
      <w:numFmt w:val="bullet"/>
      <w:lvlText w:val="•"/>
      <w:lvlJc w:val="left"/>
      <w:pPr>
        <w:ind w:left="2780" w:hanging="360"/>
      </w:pPr>
      <w:rPr>
        <w:rFonts w:hint="default"/>
        <w:lang w:val="en-US" w:eastAsia="en-US" w:bidi="ar-SA"/>
      </w:rPr>
    </w:lvl>
    <w:lvl w:ilvl="3" w:tplc="FEA22D84">
      <w:numFmt w:val="bullet"/>
      <w:lvlText w:val="•"/>
      <w:lvlJc w:val="left"/>
      <w:pPr>
        <w:ind w:left="3700" w:hanging="360"/>
      </w:pPr>
      <w:rPr>
        <w:rFonts w:hint="default"/>
        <w:lang w:val="en-US" w:eastAsia="en-US" w:bidi="ar-SA"/>
      </w:rPr>
    </w:lvl>
    <w:lvl w:ilvl="4" w:tplc="946688BC">
      <w:numFmt w:val="bullet"/>
      <w:lvlText w:val="•"/>
      <w:lvlJc w:val="left"/>
      <w:pPr>
        <w:ind w:left="4620" w:hanging="360"/>
      </w:pPr>
      <w:rPr>
        <w:rFonts w:hint="default"/>
        <w:lang w:val="en-US" w:eastAsia="en-US" w:bidi="ar-SA"/>
      </w:rPr>
    </w:lvl>
    <w:lvl w:ilvl="5" w:tplc="2CC62F64">
      <w:numFmt w:val="bullet"/>
      <w:lvlText w:val="•"/>
      <w:lvlJc w:val="left"/>
      <w:pPr>
        <w:ind w:left="5540" w:hanging="360"/>
      </w:pPr>
      <w:rPr>
        <w:rFonts w:hint="default"/>
        <w:lang w:val="en-US" w:eastAsia="en-US" w:bidi="ar-SA"/>
      </w:rPr>
    </w:lvl>
    <w:lvl w:ilvl="6" w:tplc="6F966558">
      <w:numFmt w:val="bullet"/>
      <w:lvlText w:val="•"/>
      <w:lvlJc w:val="left"/>
      <w:pPr>
        <w:ind w:left="6460" w:hanging="360"/>
      </w:pPr>
      <w:rPr>
        <w:rFonts w:hint="default"/>
        <w:lang w:val="en-US" w:eastAsia="en-US" w:bidi="ar-SA"/>
      </w:rPr>
    </w:lvl>
    <w:lvl w:ilvl="7" w:tplc="729AEF86">
      <w:numFmt w:val="bullet"/>
      <w:lvlText w:val="•"/>
      <w:lvlJc w:val="left"/>
      <w:pPr>
        <w:ind w:left="7380" w:hanging="360"/>
      </w:pPr>
      <w:rPr>
        <w:rFonts w:hint="default"/>
        <w:lang w:val="en-US" w:eastAsia="en-US" w:bidi="ar-SA"/>
      </w:rPr>
    </w:lvl>
    <w:lvl w:ilvl="8" w:tplc="91E8D730">
      <w:numFmt w:val="bullet"/>
      <w:lvlText w:val="•"/>
      <w:lvlJc w:val="left"/>
      <w:pPr>
        <w:ind w:left="8300" w:hanging="360"/>
      </w:pPr>
      <w:rPr>
        <w:rFonts w:hint="default"/>
        <w:lang w:val="en-US" w:eastAsia="en-US" w:bidi="ar-SA"/>
      </w:rPr>
    </w:lvl>
  </w:abstractNum>
  <w:abstractNum w:abstractNumId="6" w15:restartNumberingAfterBreak="0">
    <w:nsid w:val="01FC56FC"/>
    <w:multiLevelType w:val="hybridMultilevel"/>
    <w:tmpl w:val="1FBA7062"/>
    <w:lvl w:ilvl="0" w:tplc="18D6377C">
      <w:start w:val="1"/>
      <w:numFmt w:val="upperLetter"/>
      <w:lvlText w:val="%1."/>
      <w:lvlJc w:val="left"/>
      <w:pPr>
        <w:ind w:left="720" w:hanging="360"/>
      </w:pPr>
      <w:rPr>
        <w:rFonts w:asciiTheme="minorHAnsi" w:eastAsiaTheme="minorHAnsi" w:hAnsiTheme="minorHAnsi" w:cs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B204A6"/>
    <w:multiLevelType w:val="hybridMultilevel"/>
    <w:tmpl w:val="0D4ECCC0"/>
    <w:lvl w:ilvl="0" w:tplc="0980F3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3B23C3"/>
    <w:multiLevelType w:val="hybridMultilevel"/>
    <w:tmpl w:val="6212C1E8"/>
    <w:lvl w:ilvl="0" w:tplc="0409000F">
      <w:start w:val="1"/>
      <w:numFmt w:val="decimal"/>
      <w:lvlText w:val="%1."/>
      <w:lvlJc w:val="left"/>
      <w:pPr>
        <w:ind w:left="-1080" w:hanging="360"/>
      </w:pPr>
      <w:rPr>
        <w:rFonts w:hint="default"/>
      </w:rPr>
    </w:lvl>
    <w:lvl w:ilvl="1" w:tplc="7AF449AC">
      <w:start w:val="1"/>
      <w:numFmt w:val="decimal"/>
      <w:lvlText w:val="(%2)"/>
      <w:lvlJc w:val="left"/>
      <w:pPr>
        <w:ind w:left="-360" w:hanging="360"/>
      </w:pPr>
      <w:rPr>
        <w:rFonts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 w15:restartNumberingAfterBreak="0">
    <w:nsid w:val="033C5329"/>
    <w:multiLevelType w:val="hybridMultilevel"/>
    <w:tmpl w:val="884A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A60C1"/>
    <w:multiLevelType w:val="hybridMultilevel"/>
    <w:tmpl w:val="D29E7794"/>
    <w:lvl w:ilvl="0" w:tplc="CA06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310D7F"/>
    <w:multiLevelType w:val="multilevel"/>
    <w:tmpl w:val="0108D5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61638B3"/>
    <w:multiLevelType w:val="hybridMultilevel"/>
    <w:tmpl w:val="EE96B77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61D3026"/>
    <w:multiLevelType w:val="hybridMultilevel"/>
    <w:tmpl w:val="9EE89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08D506CE"/>
    <w:multiLevelType w:val="multilevel"/>
    <w:tmpl w:val="7E761C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193DB2"/>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A575D3A"/>
    <w:multiLevelType w:val="hybridMultilevel"/>
    <w:tmpl w:val="87D09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771572"/>
    <w:multiLevelType w:val="multilevel"/>
    <w:tmpl w:val="571AEB5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C025C1B"/>
    <w:multiLevelType w:val="hybridMultilevel"/>
    <w:tmpl w:val="874848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D16428"/>
    <w:multiLevelType w:val="hybridMultilevel"/>
    <w:tmpl w:val="2508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260B9C"/>
    <w:multiLevelType w:val="hybridMultilevel"/>
    <w:tmpl w:val="3CFE6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9E1B49"/>
    <w:multiLevelType w:val="hybridMultilevel"/>
    <w:tmpl w:val="CE04E478"/>
    <w:lvl w:ilvl="0" w:tplc="B8AC4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185202"/>
    <w:multiLevelType w:val="hybridMultilevel"/>
    <w:tmpl w:val="B5E23F94"/>
    <w:lvl w:ilvl="0" w:tplc="97E49338">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6"/>
        <w:w w:val="95"/>
        <w:sz w:val="24"/>
        <w:szCs w:val="24"/>
        <w:lang w:val="en-US" w:eastAsia="en-US" w:bidi="ar-SA"/>
      </w:rPr>
    </w:lvl>
    <w:lvl w:ilvl="1" w:tplc="72BC075E">
      <w:numFmt w:val="bullet"/>
      <w:lvlText w:val="•"/>
      <w:lvlJc w:val="left"/>
      <w:pPr>
        <w:ind w:left="1860" w:hanging="360"/>
      </w:pPr>
      <w:rPr>
        <w:rFonts w:hint="default"/>
        <w:lang w:val="en-US" w:eastAsia="en-US" w:bidi="ar-SA"/>
      </w:rPr>
    </w:lvl>
    <w:lvl w:ilvl="2" w:tplc="FDD811C8">
      <w:numFmt w:val="bullet"/>
      <w:lvlText w:val="•"/>
      <w:lvlJc w:val="left"/>
      <w:pPr>
        <w:ind w:left="2780" w:hanging="360"/>
      </w:pPr>
      <w:rPr>
        <w:rFonts w:hint="default"/>
        <w:lang w:val="en-US" w:eastAsia="en-US" w:bidi="ar-SA"/>
      </w:rPr>
    </w:lvl>
    <w:lvl w:ilvl="3" w:tplc="811C7858">
      <w:numFmt w:val="bullet"/>
      <w:lvlText w:val="•"/>
      <w:lvlJc w:val="left"/>
      <w:pPr>
        <w:ind w:left="3700" w:hanging="360"/>
      </w:pPr>
      <w:rPr>
        <w:rFonts w:hint="default"/>
        <w:lang w:val="en-US" w:eastAsia="en-US" w:bidi="ar-SA"/>
      </w:rPr>
    </w:lvl>
    <w:lvl w:ilvl="4" w:tplc="361AD7EC">
      <w:numFmt w:val="bullet"/>
      <w:lvlText w:val="•"/>
      <w:lvlJc w:val="left"/>
      <w:pPr>
        <w:ind w:left="4620" w:hanging="360"/>
      </w:pPr>
      <w:rPr>
        <w:rFonts w:hint="default"/>
        <w:lang w:val="en-US" w:eastAsia="en-US" w:bidi="ar-SA"/>
      </w:rPr>
    </w:lvl>
    <w:lvl w:ilvl="5" w:tplc="028AD2CA">
      <w:numFmt w:val="bullet"/>
      <w:lvlText w:val="•"/>
      <w:lvlJc w:val="left"/>
      <w:pPr>
        <w:ind w:left="5540" w:hanging="360"/>
      </w:pPr>
      <w:rPr>
        <w:rFonts w:hint="default"/>
        <w:lang w:val="en-US" w:eastAsia="en-US" w:bidi="ar-SA"/>
      </w:rPr>
    </w:lvl>
    <w:lvl w:ilvl="6" w:tplc="08004BD4">
      <w:numFmt w:val="bullet"/>
      <w:lvlText w:val="•"/>
      <w:lvlJc w:val="left"/>
      <w:pPr>
        <w:ind w:left="6460" w:hanging="360"/>
      </w:pPr>
      <w:rPr>
        <w:rFonts w:hint="default"/>
        <w:lang w:val="en-US" w:eastAsia="en-US" w:bidi="ar-SA"/>
      </w:rPr>
    </w:lvl>
    <w:lvl w:ilvl="7" w:tplc="5742E1B2">
      <w:numFmt w:val="bullet"/>
      <w:lvlText w:val="•"/>
      <w:lvlJc w:val="left"/>
      <w:pPr>
        <w:ind w:left="7380" w:hanging="360"/>
      </w:pPr>
      <w:rPr>
        <w:rFonts w:hint="default"/>
        <w:lang w:val="en-US" w:eastAsia="en-US" w:bidi="ar-SA"/>
      </w:rPr>
    </w:lvl>
    <w:lvl w:ilvl="8" w:tplc="1E167A44">
      <w:numFmt w:val="bullet"/>
      <w:lvlText w:val="•"/>
      <w:lvlJc w:val="left"/>
      <w:pPr>
        <w:ind w:left="8300" w:hanging="360"/>
      </w:pPr>
      <w:rPr>
        <w:rFonts w:hint="default"/>
        <w:lang w:val="en-US" w:eastAsia="en-US" w:bidi="ar-SA"/>
      </w:rPr>
    </w:lvl>
  </w:abstractNum>
  <w:abstractNum w:abstractNumId="23" w15:restartNumberingAfterBreak="0">
    <w:nsid w:val="0F155E6F"/>
    <w:multiLevelType w:val="hybridMultilevel"/>
    <w:tmpl w:val="78420F7E"/>
    <w:lvl w:ilvl="0" w:tplc="BCA82E1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FAE48AF"/>
    <w:multiLevelType w:val="hybridMultilevel"/>
    <w:tmpl w:val="700C0DA8"/>
    <w:lvl w:ilvl="0" w:tplc="4B1CE504">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9C2D71"/>
    <w:multiLevelType w:val="hybridMultilevel"/>
    <w:tmpl w:val="FC8C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BF5406"/>
    <w:multiLevelType w:val="hybridMultilevel"/>
    <w:tmpl w:val="95E018CE"/>
    <w:lvl w:ilvl="0" w:tplc="1B7CD0E8">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997C8E"/>
    <w:multiLevelType w:val="hybridMultilevel"/>
    <w:tmpl w:val="8138E49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5F45D3C"/>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60E5CB5"/>
    <w:multiLevelType w:val="hybridMultilevel"/>
    <w:tmpl w:val="AAB68112"/>
    <w:lvl w:ilvl="0" w:tplc="2932E862">
      <w:start w:val="1"/>
      <w:numFmt w:val="upperLetter"/>
      <w:lvlText w:val="%1."/>
      <w:lvlJc w:val="left"/>
      <w:pPr>
        <w:ind w:left="226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82103A74">
      <w:start w:val="1"/>
      <w:numFmt w:val="lowerLetter"/>
      <w:lvlText w:val="%2."/>
      <w:lvlJc w:val="left"/>
      <w:pPr>
        <w:ind w:left="22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CB2036D2">
      <w:numFmt w:val="bullet"/>
      <w:lvlText w:val=""/>
      <w:lvlJc w:val="left"/>
      <w:pPr>
        <w:ind w:left="2620" w:hanging="180"/>
      </w:pPr>
      <w:rPr>
        <w:rFonts w:ascii="Symbol" w:eastAsia="Symbol" w:hAnsi="Symbol" w:cs="Symbol" w:hint="default"/>
        <w:b w:val="0"/>
        <w:bCs w:val="0"/>
        <w:i w:val="0"/>
        <w:iCs w:val="0"/>
        <w:w w:val="100"/>
        <w:sz w:val="24"/>
        <w:szCs w:val="24"/>
        <w:lang w:val="en-US" w:eastAsia="en-US" w:bidi="ar-SA"/>
      </w:rPr>
    </w:lvl>
    <w:lvl w:ilvl="3" w:tplc="688AFF6A">
      <w:numFmt w:val="bullet"/>
      <w:lvlText w:val="•"/>
      <w:lvlJc w:val="left"/>
      <w:pPr>
        <w:ind w:left="4548" w:hanging="180"/>
      </w:pPr>
      <w:rPr>
        <w:rFonts w:hint="default"/>
        <w:lang w:val="en-US" w:eastAsia="en-US" w:bidi="ar-SA"/>
      </w:rPr>
    </w:lvl>
    <w:lvl w:ilvl="4" w:tplc="49F48466">
      <w:numFmt w:val="bullet"/>
      <w:lvlText w:val="•"/>
      <w:lvlJc w:val="left"/>
      <w:pPr>
        <w:ind w:left="5513" w:hanging="180"/>
      </w:pPr>
      <w:rPr>
        <w:rFonts w:hint="default"/>
        <w:lang w:val="en-US" w:eastAsia="en-US" w:bidi="ar-SA"/>
      </w:rPr>
    </w:lvl>
    <w:lvl w:ilvl="5" w:tplc="D9201BD8">
      <w:numFmt w:val="bullet"/>
      <w:lvlText w:val="•"/>
      <w:lvlJc w:val="left"/>
      <w:pPr>
        <w:ind w:left="6477" w:hanging="180"/>
      </w:pPr>
      <w:rPr>
        <w:rFonts w:hint="default"/>
        <w:lang w:val="en-US" w:eastAsia="en-US" w:bidi="ar-SA"/>
      </w:rPr>
    </w:lvl>
    <w:lvl w:ilvl="6" w:tplc="89529BD4">
      <w:numFmt w:val="bullet"/>
      <w:lvlText w:val="•"/>
      <w:lvlJc w:val="left"/>
      <w:pPr>
        <w:ind w:left="7442" w:hanging="180"/>
      </w:pPr>
      <w:rPr>
        <w:rFonts w:hint="default"/>
        <w:lang w:val="en-US" w:eastAsia="en-US" w:bidi="ar-SA"/>
      </w:rPr>
    </w:lvl>
    <w:lvl w:ilvl="7" w:tplc="B5565CC2">
      <w:numFmt w:val="bullet"/>
      <w:lvlText w:val="•"/>
      <w:lvlJc w:val="left"/>
      <w:pPr>
        <w:ind w:left="8406" w:hanging="180"/>
      </w:pPr>
      <w:rPr>
        <w:rFonts w:hint="default"/>
        <w:lang w:val="en-US" w:eastAsia="en-US" w:bidi="ar-SA"/>
      </w:rPr>
    </w:lvl>
    <w:lvl w:ilvl="8" w:tplc="E416D314">
      <w:numFmt w:val="bullet"/>
      <w:lvlText w:val="•"/>
      <w:lvlJc w:val="left"/>
      <w:pPr>
        <w:ind w:left="9371" w:hanging="180"/>
      </w:pPr>
      <w:rPr>
        <w:rFonts w:hint="default"/>
        <w:lang w:val="en-US" w:eastAsia="en-US" w:bidi="ar-SA"/>
      </w:rPr>
    </w:lvl>
  </w:abstractNum>
  <w:abstractNum w:abstractNumId="30" w15:restartNumberingAfterBreak="0">
    <w:nsid w:val="1AFB41E7"/>
    <w:multiLevelType w:val="hybridMultilevel"/>
    <w:tmpl w:val="9220399C"/>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C4D737D"/>
    <w:multiLevelType w:val="hybridMultilevel"/>
    <w:tmpl w:val="FA6244D6"/>
    <w:lvl w:ilvl="0" w:tplc="3E8CD442">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4E0820"/>
    <w:multiLevelType w:val="hybridMultilevel"/>
    <w:tmpl w:val="B32C46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1C907EA0"/>
    <w:multiLevelType w:val="hybridMultilevel"/>
    <w:tmpl w:val="31865E74"/>
    <w:lvl w:ilvl="0" w:tplc="B8D07D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556C8A"/>
    <w:multiLevelType w:val="hybridMultilevel"/>
    <w:tmpl w:val="46FC91AA"/>
    <w:lvl w:ilvl="0" w:tplc="4D366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1C06FB1"/>
    <w:multiLevelType w:val="hybridMultilevel"/>
    <w:tmpl w:val="D2AC90E0"/>
    <w:lvl w:ilvl="0" w:tplc="02B2DD7E">
      <w:start w:val="1"/>
      <w:numFmt w:val="upperLetter"/>
      <w:lvlText w:val="%1."/>
      <w:lvlJc w:val="left"/>
      <w:pPr>
        <w:ind w:left="840" w:hanging="720"/>
      </w:pPr>
      <w:rPr>
        <w:rFonts w:ascii="Times New Roman" w:eastAsia="Times New Roman" w:hAnsi="Times New Roman" w:cs="Times New Roman" w:hint="default"/>
        <w:spacing w:val="-5"/>
        <w:w w:val="100"/>
        <w:sz w:val="24"/>
        <w:szCs w:val="24"/>
      </w:rPr>
    </w:lvl>
    <w:lvl w:ilvl="1" w:tplc="0409000F">
      <w:start w:val="1"/>
      <w:numFmt w:val="decimal"/>
      <w:lvlText w:val="%2."/>
      <w:lvlJc w:val="left"/>
      <w:pPr>
        <w:ind w:left="1710" w:hanging="720"/>
      </w:pPr>
      <w:rPr>
        <w:rFonts w:hint="default"/>
        <w:spacing w:val="-2"/>
        <w:w w:val="100"/>
        <w:sz w:val="24"/>
        <w:szCs w:val="24"/>
      </w:rPr>
    </w:lvl>
    <w:lvl w:ilvl="2" w:tplc="E33C11C4">
      <w:numFmt w:val="bullet"/>
      <w:lvlText w:val="•"/>
      <w:lvlJc w:val="left"/>
      <w:pPr>
        <w:ind w:left="2451" w:hanging="720"/>
      </w:pPr>
      <w:rPr>
        <w:rFonts w:hint="default"/>
      </w:rPr>
    </w:lvl>
    <w:lvl w:ilvl="3" w:tplc="CF7AFEFC">
      <w:numFmt w:val="bullet"/>
      <w:lvlText w:val="•"/>
      <w:lvlJc w:val="left"/>
      <w:pPr>
        <w:ind w:left="3342" w:hanging="720"/>
      </w:pPr>
      <w:rPr>
        <w:rFonts w:hint="default"/>
      </w:rPr>
    </w:lvl>
    <w:lvl w:ilvl="4" w:tplc="CCCA0174">
      <w:numFmt w:val="bullet"/>
      <w:lvlText w:val="•"/>
      <w:lvlJc w:val="left"/>
      <w:pPr>
        <w:ind w:left="4233" w:hanging="720"/>
      </w:pPr>
      <w:rPr>
        <w:rFonts w:hint="default"/>
      </w:rPr>
    </w:lvl>
    <w:lvl w:ilvl="5" w:tplc="00980D34">
      <w:numFmt w:val="bullet"/>
      <w:lvlText w:val="•"/>
      <w:lvlJc w:val="left"/>
      <w:pPr>
        <w:ind w:left="5124" w:hanging="720"/>
      </w:pPr>
      <w:rPr>
        <w:rFonts w:hint="default"/>
      </w:rPr>
    </w:lvl>
    <w:lvl w:ilvl="6" w:tplc="CDE2EDFE">
      <w:numFmt w:val="bullet"/>
      <w:lvlText w:val="•"/>
      <w:lvlJc w:val="left"/>
      <w:pPr>
        <w:ind w:left="6015" w:hanging="720"/>
      </w:pPr>
      <w:rPr>
        <w:rFonts w:hint="default"/>
      </w:rPr>
    </w:lvl>
    <w:lvl w:ilvl="7" w:tplc="F1EA531E">
      <w:numFmt w:val="bullet"/>
      <w:lvlText w:val="•"/>
      <w:lvlJc w:val="left"/>
      <w:pPr>
        <w:ind w:left="6906" w:hanging="720"/>
      </w:pPr>
      <w:rPr>
        <w:rFonts w:hint="default"/>
      </w:rPr>
    </w:lvl>
    <w:lvl w:ilvl="8" w:tplc="29A0441A">
      <w:numFmt w:val="bullet"/>
      <w:lvlText w:val="•"/>
      <w:lvlJc w:val="left"/>
      <w:pPr>
        <w:ind w:left="7797" w:hanging="720"/>
      </w:pPr>
      <w:rPr>
        <w:rFonts w:hint="default"/>
      </w:rPr>
    </w:lvl>
  </w:abstractNum>
  <w:abstractNum w:abstractNumId="36" w15:restartNumberingAfterBreak="0">
    <w:nsid w:val="22106661"/>
    <w:multiLevelType w:val="hybridMultilevel"/>
    <w:tmpl w:val="7E501F78"/>
    <w:lvl w:ilvl="0" w:tplc="12DE1CA0">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27B06D4"/>
    <w:multiLevelType w:val="multilevel"/>
    <w:tmpl w:val="372602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228916C2"/>
    <w:multiLevelType w:val="hybridMultilevel"/>
    <w:tmpl w:val="C11E18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8C6C6E46">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942D60"/>
    <w:multiLevelType w:val="hybridMultilevel"/>
    <w:tmpl w:val="2EA26CC8"/>
    <w:lvl w:ilvl="0" w:tplc="B2F27DE4">
      <w:start w:val="1"/>
      <w:numFmt w:val="upperLetter"/>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5DD3886"/>
    <w:multiLevelType w:val="hybridMultilevel"/>
    <w:tmpl w:val="5F62ABD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276E65C6"/>
    <w:multiLevelType w:val="hybridMultilevel"/>
    <w:tmpl w:val="77F6B3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298502CF"/>
    <w:multiLevelType w:val="hybridMultilevel"/>
    <w:tmpl w:val="E7C88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A5E24ED"/>
    <w:multiLevelType w:val="hybridMultilevel"/>
    <w:tmpl w:val="271E15F4"/>
    <w:lvl w:ilvl="0" w:tplc="B21A2C74">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4" w15:restartNumberingAfterBreak="0">
    <w:nsid w:val="2AA81F74"/>
    <w:multiLevelType w:val="hybridMultilevel"/>
    <w:tmpl w:val="662A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4C339A"/>
    <w:multiLevelType w:val="multilevel"/>
    <w:tmpl w:val="CCF0C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B7158BA"/>
    <w:multiLevelType w:val="hybridMultilevel"/>
    <w:tmpl w:val="318E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FA50F74"/>
    <w:multiLevelType w:val="multilevel"/>
    <w:tmpl w:val="1354C32C"/>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8" w15:restartNumberingAfterBreak="0">
    <w:nsid w:val="2FDA011B"/>
    <w:multiLevelType w:val="hybridMultilevel"/>
    <w:tmpl w:val="1158AD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0474733"/>
    <w:multiLevelType w:val="hybridMultilevel"/>
    <w:tmpl w:val="4486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667E"/>
    <w:multiLevelType w:val="hybridMultilevel"/>
    <w:tmpl w:val="BB18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1A07CFA"/>
    <w:multiLevelType w:val="hybridMultilevel"/>
    <w:tmpl w:val="A2727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32233523"/>
    <w:multiLevelType w:val="hybridMultilevel"/>
    <w:tmpl w:val="9DCAC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31C0763"/>
    <w:multiLevelType w:val="hybridMultilevel"/>
    <w:tmpl w:val="04BA8FD8"/>
    <w:name w:val="AutoList4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544EE0"/>
    <w:multiLevelType w:val="multilevel"/>
    <w:tmpl w:val="3F089A3C"/>
    <w:lvl w:ilvl="0">
      <w:start w:val="1"/>
      <w:numFmt w:val="upperLetter"/>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start w:val="1"/>
      <w:numFmt w:val="lowerRoman"/>
      <w:lvlText w:val="%9)"/>
      <w:lvlJc w:val="left"/>
      <w:pPr>
        <w:ind w:left="0" w:firstLine="0"/>
      </w:pPr>
    </w:lvl>
  </w:abstractNum>
  <w:abstractNum w:abstractNumId="55" w15:restartNumberingAfterBreak="0">
    <w:nsid w:val="339809AD"/>
    <w:multiLevelType w:val="hybridMultilevel"/>
    <w:tmpl w:val="DAD4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C95B6A"/>
    <w:multiLevelType w:val="hybridMultilevel"/>
    <w:tmpl w:val="2ED61D52"/>
    <w:lvl w:ilvl="0" w:tplc="50AE7338">
      <w:start w:val="1"/>
      <w:numFmt w:val="upperLetter"/>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539780B"/>
    <w:multiLevelType w:val="hybridMultilevel"/>
    <w:tmpl w:val="A63E30A4"/>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572183F"/>
    <w:multiLevelType w:val="hybridMultilevel"/>
    <w:tmpl w:val="9B92B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2B3E87"/>
    <w:multiLevelType w:val="hybridMultilevel"/>
    <w:tmpl w:val="934A1FE8"/>
    <w:lvl w:ilvl="0" w:tplc="F350DFC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523589"/>
    <w:multiLevelType w:val="hybridMultilevel"/>
    <w:tmpl w:val="73D07DA8"/>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 w15:restartNumberingAfterBreak="0">
    <w:nsid w:val="36B462C3"/>
    <w:multiLevelType w:val="hybridMultilevel"/>
    <w:tmpl w:val="FE0821B4"/>
    <w:lvl w:ilvl="0" w:tplc="400C6F6A">
      <w:start w:val="1"/>
      <w:numFmt w:val="decimal"/>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2" w15:restartNumberingAfterBreak="0">
    <w:nsid w:val="36F057CA"/>
    <w:multiLevelType w:val="hybridMultilevel"/>
    <w:tmpl w:val="47200E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7FA4287"/>
    <w:multiLevelType w:val="hybridMultilevel"/>
    <w:tmpl w:val="14B25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9897297"/>
    <w:multiLevelType w:val="hybridMultilevel"/>
    <w:tmpl w:val="D0C2422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5" w15:restartNumberingAfterBreak="0">
    <w:nsid w:val="3B973F25"/>
    <w:multiLevelType w:val="hybridMultilevel"/>
    <w:tmpl w:val="5352C2DC"/>
    <w:lvl w:ilvl="0" w:tplc="261A16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C6D6945"/>
    <w:multiLevelType w:val="multilevel"/>
    <w:tmpl w:val="86642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CA4299A"/>
    <w:multiLevelType w:val="hybridMultilevel"/>
    <w:tmpl w:val="7032A8EA"/>
    <w:lvl w:ilvl="0" w:tplc="7EDEA3B8">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BF4118"/>
    <w:multiLevelType w:val="hybridMultilevel"/>
    <w:tmpl w:val="110A1D90"/>
    <w:lvl w:ilvl="0" w:tplc="15DCDF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1063F37"/>
    <w:multiLevelType w:val="hybridMultilevel"/>
    <w:tmpl w:val="7D4C56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AA4D28"/>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2A1503A"/>
    <w:multiLevelType w:val="multilevel"/>
    <w:tmpl w:val="F432AF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42A3E03"/>
    <w:multiLevelType w:val="hybridMultilevel"/>
    <w:tmpl w:val="B23053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444E2D7E"/>
    <w:multiLevelType w:val="hybridMultilevel"/>
    <w:tmpl w:val="60D4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3D271B"/>
    <w:multiLevelType w:val="multilevel"/>
    <w:tmpl w:val="04580A28"/>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5" w15:restartNumberingAfterBreak="0">
    <w:nsid w:val="49865F64"/>
    <w:multiLevelType w:val="hybridMultilevel"/>
    <w:tmpl w:val="8138E49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A486840"/>
    <w:multiLevelType w:val="hybridMultilevel"/>
    <w:tmpl w:val="7ED8BE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AD16A7C"/>
    <w:multiLevelType w:val="hybridMultilevel"/>
    <w:tmpl w:val="58507FA4"/>
    <w:lvl w:ilvl="0" w:tplc="CA06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B3F64D1"/>
    <w:multiLevelType w:val="hybridMultilevel"/>
    <w:tmpl w:val="9EEAFAA6"/>
    <w:lvl w:ilvl="0" w:tplc="7C82E7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D631757"/>
    <w:multiLevelType w:val="hybridMultilevel"/>
    <w:tmpl w:val="105A966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4E4C05CB"/>
    <w:multiLevelType w:val="hybridMultilevel"/>
    <w:tmpl w:val="15803AE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15:restartNumberingAfterBreak="0">
    <w:nsid w:val="4E78166A"/>
    <w:multiLevelType w:val="multilevel"/>
    <w:tmpl w:val="393AE3B8"/>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15:restartNumberingAfterBreak="0">
    <w:nsid w:val="53787ABC"/>
    <w:multiLevelType w:val="hybridMultilevel"/>
    <w:tmpl w:val="8C0AE8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56553CAC"/>
    <w:multiLevelType w:val="hybridMultilevel"/>
    <w:tmpl w:val="9530F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FD3EFC"/>
    <w:multiLevelType w:val="hybridMultilevel"/>
    <w:tmpl w:val="949A4CB0"/>
    <w:lvl w:ilvl="0" w:tplc="AE4C41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8FF0063"/>
    <w:multiLevelType w:val="multilevel"/>
    <w:tmpl w:val="DA7EAA9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6" w15:restartNumberingAfterBreak="0">
    <w:nsid w:val="5B3D7A01"/>
    <w:multiLevelType w:val="hybridMultilevel"/>
    <w:tmpl w:val="F888FFA4"/>
    <w:lvl w:ilvl="0" w:tplc="BCA82E1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2D7FAF"/>
    <w:multiLevelType w:val="hybridMultilevel"/>
    <w:tmpl w:val="3C04EF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FCE3EEA"/>
    <w:multiLevelType w:val="hybridMultilevel"/>
    <w:tmpl w:val="9B2C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D4200D"/>
    <w:multiLevelType w:val="hybridMultilevel"/>
    <w:tmpl w:val="9F62F3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27B4C7D"/>
    <w:multiLevelType w:val="hybridMultilevel"/>
    <w:tmpl w:val="176850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63EA42D2"/>
    <w:multiLevelType w:val="hybridMultilevel"/>
    <w:tmpl w:val="69A8E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4223851"/>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75E5CE7"/>
    <w:multiLevelType w:val="hybridMultilevel"/>
    <w:tmpl w:val="B9B6F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7F91030"/>
    <w:multiLevelType w:val="hybridMultilevel"/>
    <w:tmpl w:val="7D36229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5" w15:restartNumberingAfterBreak="0">
    <w:nsid w:val="68072ACC"/>
    <w:multiLevelType w:val="hybridMultilevel"/>
    <w:tmpl w:val="23D616D8"/>
    <w:lvl w:ilvl="0" w:tplc="D79AC8F2">
      <w:start w:val="1"/>
      <w:numFmt w:val="lowerLetter"/>
      <w:lvlText w:val="%1."/>
      <w:lvlJc w:val="left"/>
      <w:pPr>
        <w:ind w:left="21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CD4DEB"/>
    <w:multiLevelType w:val="hybridMultilevel"/>
    <w:tmpl w:val="DAF69352"/>
    <w:lvl w:ilvl="0" w:tplc="5C84C418">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6"/>
        <w:w w:val="95"/>
        <w:sz w:val="24"/>
        <w:szCs w:val="24"/>
        <w:lang w:val="en-US" w:eastAsia="en-US" w:bidi="ar-SA"/>
      </w:rPr>
    </w:lvl>
    <w:lvl w:ilvl="1" w:tplc="62DAD9C4">
      <w:numFmt w:val="bullet"/>
      <w:lvlText w:val="•"/>
      <w:lvlJc w:val="left"/>
      <w:pPr>
        <w:ind w:left="1860" w:hanging="360"/>
      </w:pPr>
      <w:rPr>
        <w:rFonts w:hint="default"/>
        <w:lang w:val="en-US" w:eastAsia="en-US" w:bidi="ar-SA"/>
      </w:rPr>
    </w:lvl>
    <w:lvl w:ilvl="2" w:tplc="E174E106">
      <w:numFmt w:val="bullet"/>
      <w:lvlText w:val="•"/>
      <w:lvlJc w:val="left"/>
      <w:pPr>
        <w:ind w:left="2780" w:hanging="360"/>
      </w:pPr>
      <w:rPr>
        <w:rFonts w:hint="default"/>
        <w:lang w:val="en-US" w:eastAsia="en-US" w:bidi="ar-SA"/>
      </w:rPr>
    </w:lvl>
    <w:lvl w:ilvl="3" w:tplc="2AEAB0E2">
      <w:numFmt w:val="bullet"/>
      <w:lvlText w:val="•"/>
      <w:lvlJc w:val="left"/>
      <w:pPr>
        <w:ind w:left="3700" w:hanging="360"/>
      </w:pPr>
      <w:rPr>
        <w:rFonts w:hint="default"/>
        <w:lang w:val="en-US" w:eastAsia="en-US" w:bidi="ar-SA"/>
      </w:rPr>
    </w:lvl>
    <w:lvl w:ilvl="4" w:tplc="7A98A81C">
      <w:numFmt w:val="bullet"/>
      <w:lvlText w:val="•"/>
      <w:lvlJc w:val="left"/>
      <w:pPr>
        <w:ind w:left="4620" w:hanging="360"/>
      </w:pPr>
      <w:rPr>
        <w:rFonts w:hint="default"/>
        <w:lang w:val="en-US" w:eastAsia="en-US" w:bidi="ar-SA"/>
      </w:rPr>
    </w:lvl>
    <w:lvl w:ilvl="5" w:tplc="AA60C3FE">
      <w:numFmt w:val="bullet"/>
      <w:lvlText w:val="•"/>
      <w:lvlJc w:val="left"/>
      <w:pPr>
        <w:ind w:left="5540" w:hanging="360"/>
      </w:pPr>
      <w:rPr>
        <w:rFonts w:hint="default"/>
        <w:lang w:val="en-US" w:eastAsia="en-US" w:bidi="ar-SA"/>
      </w:rPr>
    </w:lvl>
    <w:lvl w:ilvl="6" w:tplc="9BD23246">
      <w:numFmt w:val="bullet"/>
      <w:lvlText w:val="•"/>
      <w:lvlJc w:val="left"/>
      <w:pPr>
        <w:ind w:left="6460" w:hanging="360"/>
      </w:pPr>
      <w:rPr>
        <w:rFonts w:hint="default"/>
        <w:lang w:val="en-US" w:eastAsia="en-US" w:bidi="ar-SA"/>
      </w:rPr>
    </w:lvl>
    <w:lvl w:ilvl="7" w:tplc="08CCF380">
      <w:numFmt w:val="bullet"/>
      <w:lvlText w:val="•"/>
      <w:lvlJc w:val="left"/>
      <w:pPr>
        <w:ind w:left="7380" w:hanging="360"/>
      </w:pPr>
      <w:rPr>
        <w:rFonts w:hint="default"/>
        <w:lang w:val="en-US" w:eastAsia="en-US" w:bidi="ar-SA"/>
      </w:rPr>
    </w:lvl>
    <w:lvl w:ilvl="8" w:tplc="2B1A0708">
      <w:numFmt w:val="bullet"/>
      <w:lvlText w:val="•"/>
      <w:lvlJc w:val="left"/>
      <w:pPr>
        <w:ind w:left="8300" w:hanging="360"/>
      </w:pPr>
      <w:rPr>
        <w:rFonts w:hint="default"/>
        <w:lang w:val="en-US" w:eastAsia="en-US" w:bidi="ar-SA"/>
      </w:rPr>
    </w:lvl>
  </w:abstractNum>
  <w:abstractNum w:abstractNumId="97" w15:restartNumberingAfterBreak="0">
    <w:nsid w:val="68CE7463"/>
    <w:multiLevelType w:val="hybridMultilevel"/>
    <w:tmpl w:val="D30AB2E6"/>
    <w:lvl w:ilvl="0" w:tplc="6E0057D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9070D4F"/>
    <w:multiLevelType w:val="multilevel"/>
    <w:tmpl w:val="F1782FD4"/>
    <w:lvl w:ilvl="0">
      <w:start w:val="1"/>
      <w:numFmt w:val="decimal"/>
      <w:lvlText w:val="%1."/>
      <w:lvlJc w:val="left"/>
      <w:rPr>
        <w:u w:val="none"/>
      </w:rPr>
    </w:lvl>
    <w:lvl w:ilvl="1">
      <w:start w:val="1"/>
      <w:numFmt w:val="decimal"/>
      <w:lvlText w:val="%2."/>
      <w:lvlJc w:val="left"/>
      <w:rPr>
        <w:u w:val="no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9" w15:restartNumberingAfterBreak="0">
    <w:nsid w:val="696E5D23"/>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A1A22DD"/>
    <w:multiLevelType w:val="hybridMultilevel"/>
    <w:tmpl w:val="75108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6A2A1930"/>
    <w:multiLevelType w:val="hybridMultilevel"/>
    <w:tmpl w:val="D80AB4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6A7012D6"/>
    <w:multiLevelType w:val="hybridMultilevel"/>
    <w:tmpl w:val="02A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771258"/>
    <w:multiLevelType w:val="multilevel"/>
    <w:tmpl w:val="0FB01474"/>
    <w:lvl w:ilvl="0">
      <w:start w:val="2"/>
      <w:numFmt w:val="upp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4" w15:restartNumberingAfterBreak="0">
    <w:nsid w:val="6B3402BB"/>
    <w:multiLevelType w:val="hybridMultilevel"/>
    <w:tmpl w:val="C1546192"/>
    <w:lvl w:ilvl="0" w:tplc="92D47712">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6"/>
        <w:w w:val="95"/>
        <w:sz w:val="24"/>
        <w:szCs w:val="24"/>
        <w:lang w:val="en-US" w:eastAsia="en-US" w:bidi="ar-SA"/>
      </w:rPr>
    </w:lvl>
    <w:lvl w:ilvl="1" w:tplc="4CEAFB66">
      <w:numFmt w:val="bullet"/>
      <w:lvlText w:val="•"/>
      <w:lvlJc w:val="left"/>
      <w:pPr>
        <w:ind w:left="1860" w:hanging="360"/>
      </w:pPr>
      <w:rPr>
        <w:rFonts w:hint="default"/>
        <w:lang w:val="en-US" w:eastAsia="en-US" w:bidi="ar-SA"/>
      </w:rPr>
    </w:lvl>
    <w:lvl w:ilvl="2" w:tplc="0EAE64D6">
      <w:numFmt w:val="bullet"/>
      <w:lvlText w:val="•"/>
      <w:lvlJc w:val="left"/>
      <w:pPr>
        <w:ind w:left="2780" w:hanging="360"/>
      </w:pPr>
      <w:rPr>
        <w:rFonts w:hint="default"/>
        <w:lang w:val="en-US" w:eastAsia="en-US" w:bidi="ar-SA"/>
      </w:rPr>
    </w:lvl>
    <w:lvl w:ilvl="3" w:tplc="F73C7750">
      <w:numFmt w:val="bullet"/>
      <w:lvlText w:val="•"/>
      <w:lvlJc w:val="left"/>
      <w:pPr>
        <w:ind w:left="3700" w:hanging="360"/>
      </w:pPr>
      <w:rPr>
        <w:rFonts w:hint="default"/>
        <w:lang w:val="en-US" w:eastAsia="en-US" w:bidi="ar-SA"/>
      </w:rPr>
    </w:lvl>
    <w:lvl w:ilvl="4" w:tplc="B906CA18">
      <w:numFmt w:val="bullet"/>
      <w:lvlText w:val="•"/>
      <w:lvlJc w:val="left"/>
      <w:pPr>
        <w:ind w:left="4620" w:hanging="360"/>
      </w:pPr>
      <w:rPr>
        <w:rFonts w:hint="default"/>
        <w:lang w:val="en-US" w:eastAsia="en-US" w:bidi="ar-SA"/>
      </w:rPr>
    </w:lvl>
    <w:lvl w:ilvl="5" w:tplc="89A63750">
      <w:numFmt w:val="bullet"/>
      <w:lvlText w:val="•"/>
      <w:lvlJc w:val="left"/>
      <w:pPr>
        <w:ind w:left="5540" w:hanging="360"/>
      </w:pPr>
      <w:rPr>
        <w:rFonts w:hint="default"/>
        <w:lang w:val="en-US" w:eastAsia="en-US" w:bidi="ar-SA"/>
      </w:rPr>
    </w:lvl>
    <w:lvl w:ilvl="6" w:tplc="52E0F570">
      <w:numFmt w:val="bullet"/>
      <w:lvlText w:val="•"/>
      <w:lvlJc w:val="left"/>
      <w:pPr>
        <w:ind w:left="6460" w:hanging="360"/>
      </w:pPr>
      <w:rPr>
        <w:rFonts w:hint="default"/>
        <w:lang w:val="en-US" w:eastAsia="en-US" w:bidi="ar-SA"/>
      </w:rPr>
    </w:lvl>
    <w:lvl w:ilvl="7" w:tplc="58F28E90">
      <w:numFmt w:val="bullet"/>
      <w:lvlText w:val="•"/>
      <w:lvlJc w:val="left"/>
      <w:pPr>
        <w:ind w:left="7380" w:hanging="360"/>
      </w:pPr>
      <w:rPr>
        <w:rFonts w:hint="default"/>
        <w:lang w:val="en-US" w:eastAsia="en-US" w:bidi="ar-SA"/>
      </w:rPr>
    </w:lvl>
    <w:lvl w:ilvl="8" w:tplc="A6685386">
      <w:numFmt w:val="bullet"/>
      <w:lvlText w:val="•"/>
      <w:lvlJc w:val="left"/>
      <w:pPr>
        <w:ind w:left="8300" w:hanging="360"/>
      </w:pPr>
      <w:rPr>
        <w:rFonts w:hint="default"/>
        <w:lang w:val="en-US" w:eastAsia="en-US" w:bidi="ar-SA"/>
      </w:rPr>
    </w:lvl>
  </w:abstractNum>
  <w:abstractNum w:abstractNumId="105" w15:restartNumberingAfterBreak="0">
    <w:nsid w:val="6B561932"/>
    <w:multiLevelType w:val="hybridMultilevel"/>
    <w:tmpl w:val="FD1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0E5DE9"/>
    <w:multiLevelType w:val="hybridMultilevel"/>
    <w:tmpl w:val="15803AE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15:restartNumberingAfterBreak="0">
    <w:nsid w:val="6F0619C1"/>
    <w:multiLevelType w:val="hybridMultilevel"/>
    <w:tmpl w:val="89D4345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6F6956EF"/>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FEC7033"/>
    <w:multiLevelType w:val="hybridMultilevel"/>
    <w:tmpl w:val="2EBC2952"/>
    <w:lvl w:ilvl="0" w:tplc="68529666">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0" w15:restartNumberingAfterBreak="0">
    <w:nsid w:val="71FC2704"/>
    <w:multiLevelType w:val="hybridMultilevel"/>
    <w:tmpl w:val="16A2B8C6"/>
    <w:lvl w:ilvl="0" w:tplc="215C3FC2">
      <w:start w:val="100"/>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26F4B25"/>
    <w:multiLevelType w:val="hybridMultilevel"/>
    <w:tmpl w:val="2A4AB134"/>
    <w:lvl w:ilvl="0" w:tplc="4F54989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4430716"/>
    <w:multiLevelType w:val="hybridMultilevel"/>
    <w:tmpl w:val="19BA53D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3" w15:restartNumberingAfterBreak="0">
    <w:nsid w:val="75052233"/>
    <w:multiLevelType w:val="hybridMultilevel"/>
    <w:tmpl w:val="57E68B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75271CB9"/>
    <w:multiLevelType w:val="hybridMultilevel"/>
    <w:tmpl w:val="B15480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770E1466"/>
    <w:multiLevelType w:val="hybridMultilevel"/>
    <w:tmpl w:val="77020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7B6F2CDF"/>
    <w:multiLevelType w:val="hybridMultilevel"/>
    <w:tmpl w:val="FE9646E4"/>
    <w:lvl w:ilvl="0" w:tplc="022A723C">
      <w:start w:val="100"/>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7" w15:restartNumberingAfterBreak="0">
    <w:nsid w:val="7CE06618"/>
    <w:multiLevelType w:val="hybridMultilevel"/>
    <w:tmpl w:val="8138E49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7CE071C7"/>
    <w:multiLevelType w:val="hybridMultilevel"/>
    <w:tmpl w:val="9A9A9B00"/>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9" w15:restartNumberingAfterBreak="0">
    <w:nsid w:val="7E944B2E"/>
    <w:multiLevelType w:val="hybridMultilevel"/>
    <w:tmpl w:val="C5526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AF5409"/>
    <w:multiLevelType w:val="hybridMultilevel"/>
    <w:tmpl w:val="A46060CE"/>
    <w:lvl w:ilvl="0" w:tplc="0409000F">
      <w:start w:val="1"/>
      <w:numFmt w:val="decimal"/>
      <w:lvlText w:val="%1."/>
      <w:lvlJc w:val="left"/>
      <w:pPr>
        <w:ind w:left="720" w:hanging="360"/>
      </w:pPr>
    </w:lvl>
    <w:lvl w:ilvl="1" w:tplc="13F28A3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num>
  <w:num w:numId="7">
    <w:abstractNumId w:val="78"/>
  </w:num>
  <w:num w:numId="8">
    <w:abstractNumId w:val="10"/>
  </w:num>
  <w:num w:numId="9">
    <w:abstractNumId w:val="77"/>
  </w:num>
  <w:num w:numId="10">
    <w:abstractNumId w:val="9"/>
  </w:num>
  <w:num w:numId="1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12">
    <w:abstractNumId w:val="3"/>
    <w:lvlOverride w:ilvl="0">
      <w:lvl w:ilvl="0">
        <w:start w:val="1"/>
        <w:numFmt w:val="decimal"/>
        <w:lvlText w:val="%1"/>
        <w:lvlJc w:val="left"/>
        <w:pPr>
          <w:ind w:left="360" w:hanging="360"/>
        </w:pPr>
        <w:rPr>
          <w:rFonts w:hint="default"/>
          <w:b/>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17"/>
  </w:num>
  <w:num w:numId="14">
    <w:abstractNumId w:val="25"/>
  </w:num>
  <w:num w:numId="15">
    <w:abstractNumId w:val="111"/>
  </w:num>
  <w:num w:numId="16">
    <w:abstractNumId w:val="74"/>
  </w:num>
  <w:num w:numId="17">
    <w:abstractNumId w:val="13"/>
  </w:num>
  <w:num w:numId="18">
    <w:abstractNumId w:val="4"/>
  </w:num>
  <w:num w:numId="19">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0">
    <w:abstractNumId w:val="58"/>
  </w:num>
  <w:num w:numId="21">
    <w:abstractNumId w:val="91"/>
  </w:num>
  <w:num w:numId="22">
    <w:abstractNumId w:val="37"/>
  </w:num>
  <w:num w:numId="23">
    <w:abstractNumId w:val="81"/>
  </w:num>
  <w:num w:numId="24">
    <w:abstractNumId w:val="55"/>
  </w:num>
  <w:num w:numId="25">
    <w:abstractNumId w:val="19"/>
  </w:num>
  <w:num w:numId="26">
    <w:abstractNumId w:val="49"/>
  </w:num>
  <w:num w:numId="27">
    <w:abstractNumId w:val="83"/>
  </w:num>
  <w:num w:numId="28">
    <w:abstractNumId w:val="2"/>
    <w:lvlOverride w:ilvl="0">
      <w:startOverride w:val="3"/>
      <w:lvl w:ilvl="0">
        <w:start w:val="3"/>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9">
    <w:abstractNumId w:val="95"/>
  </w:num>
  <w:num w:numId="30">
    <w:abstractNumId w:val="105"/>
  </w:num>
  <w:num w:numId="31">
    <w:abstractNumId w:val="67"/>
  </w:num>
  <w:num w:numId="32">
    <w:abstractNumId w:val="21"/>
  </w:num>
  <w:num w:numId="33">
    <w:abstractNumId w:val="1"/>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4">
    <w:abstractNumId w:val="3"/>
    <w:lvlOverride w:ilvl="0">
      <w:startOverride w:val="5"/>
      <w:lvl w:ilvl="0">
        <w:start w:val="5"/>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5">
    <w:abstractNumId w:val="76"/>
  </w:num>
  <w:num w:numId="36">
    <w:abstractNumId w:val="85"/>
  </w:num>
  <w:num w:numId="37">
    <w:abstractNumId w:val="23"/>
  </w:num>
  <w:num w:numId="38">
    <w:abstractNumId w:val="61"/>
  </w:num>
  <w:num w:numId="39">
    <w:abstractNumId w:val="86"/>
  </w:num>
  <w:num w:numId="40">
    <w:abstractNumId w:val="103"/>
  </w:num>
  <w:num w:numId="41">
    <w:abstractNumId w:val="84"/>
  </w:num>
  <w:num w:numId="42">
    <w:abstractNumId w:val="98"/>
  </w:num>
  <w:num w:numId="43">
    <w:abstractNumId w:val="93"/>
  </w:num>
  <w:num w:numId="44">
    <w:abstractNumId w:val="88"/>
  </w:num>
  <w:num w:numId="45">
    <w:abstractNumId w:val="11"/>
  </w:num>
  <w:num w:numId="46">
    <w:abstractNumId w:val="87"/>
  </w:num>
  <w:num w:numId="47">
    <w:abstractNumId w:val="46"/>
  </w:num>
  <w:num w:numId="48">
    <w:abstractNumId w:val="60"/>
  </w:num>
  <w:num w:numId="49">
    <w:abstractNumId w:val="16"/>
  </w:num>
  <w:num w:numId="50">
    <w:abstractNumId w:val="110"/>
  </w:num>
  <w:num w:numId="51">
    <w:abstractNumId w:val="116"/>
  </w:num>
  <w:num w:numId="52">
    <w:abstractNumId w:val="118"/>
  </w:num>
  <w:num w:numId="53">
    <w:abstractNumId w:val="38"/>
  </w:num>
  <w:num w:numId="54">
    <w:abstractNumId w:val="109"/>
  </w:num>
  <w:num w:numId="55">
    <w:abstractNumId w:val="107"/>
  </w:num>
  <w:num w:numId="56">
    <w:abstractNumId w:val="30"/>
  </w:num>
  <w:num w:numId="57">
    <w:abstractNumId w:val="12"/>
  </w:num>
  <w:num w:numId="58">
    <w:abstractNumId w:val="41"/>
  </w:num>
  <w:num w:numId="59">
    <w:abstractNumId w:val="57"/>
  </w:num>
  <w:num w:numId="60">
    <w:abstractNumId w:val="20"/>
  </w:num>
  <w:num w:numId="61">
    <w:abstractNumId w:val="68"/>
  </w:num>
  <w:num w:numId="62">
    <w:abstractNumId w:val="26"/>
  </w:num>
  <w:num w:numId="63">
    <w:abstractNumId w:val="42"/>
  </w:num>
  <w:num w:numId="64">
    <w:abstractNumId w:val="36"/>
  </w:num>
  <w:num w:numId="65">
    <w:abstractNumId w:val="64"/>
  </w:num>
  <w:num w:numId="66">
    <w:abstractNumId w:val="114"/>
  </w:num>
  <w:num w:numId="67">
    <w:abstractNumId w:val="47"/>
  </w:num>
  <w:num w:numId="68">
    <w:abstractNumId w:val="8"/>
  </w:num>
  <w:num w:numId="69">
    <w:abstractNumId w:val="75"/>
  </w:num>
  <w:num w:numId="70">
    <w:abstractNumId w:val="27"/>
  </w:num>
  <w:num w:numId="71">
    <w:abstractNumId w:val="117"/>
  </w:num>
  <w:num w:numId="72">
    <w:abstractNumId w:val="106"/>
  </w:num>
  <w:num w:numId="73">
    <w:abstractNumId w:val="80"/>
  </w:num>
  <w:num w:numId="74">
    <w:abstractNumId w:val="71"/>
  </w:num>
  <w:num w:numId="75">
    <w:abstractNumId w:val="14"/>
  </w:num>
  <w:num w:numId="76">
    <w:abstractNumId w:val="35"/>
  </w:num>
  <w:num w:numId="77">
    <w:abstractNumId w:val="69"/>
  </w:num>
  <w:num w:numId="78">
    <w:abstractNumId w:val="15"/>
  </w:num>
  <w:num w:numId="79">
    <w:abstractNumId w:val="92"/>
  </w:num>
  <w:num w:numId="80">
    <w:abstractNumId w:val="99"/>
  </w:num>
  <w:num w:numId="81">
    <w:abstractNumId w:val="108"/>
  </w:num>
  <w:num w:numId="82">
    <w:abstractNumId w:val="70"/>
  </w:num>
  <w:num w:numId="83">
    <w:abstractNumId w:val="28"/>
  </w:num>
  <w:num w:numId="84">
    <w:abstractNumId w:val="72"/>
  </w:num>
  <w:num w:numId="85">
    <w:abstractNumId w:val="29"/>
  </w:num>
  <w:num w:numId="86">
    <w:abstractNumId w:val="53"/>
  </w:num>
  <w:num w:numId="87">
    <w:abstractNumId w:val="54"/>
  </w:num>
  <w:num w:numId="88">
    <w:abstractNumId w:val="45"/>
  </w:num>
  <w:num w:numId="89">
    <w:abstractNumId w:val="66"/>
  </w:num>
  <w:num w:numId="90">
    <w:abstractNumId w:val="59"/>
  </w:num>
  <w:num w:numId="91">
    <w:abstractNumId w:val="34"/>
  </w:num>
  <w:num w:numId="92">
    <w:abstractNumId w:val="120"/>
  </w:num>
  <w:num w:numId="93">
    <w:abstractNumId w:val="63"/>
  </w:num>
  <w:num w:numId="94">
    <w:abstractNumId w:val="97"/>
  </w:num>
  <w:num w:numId="95">
    <w:abstractNumId w:val="40"/>
  </w:num>
  <w:num w:numId="96">
    <w:abstractNumId w:val="112"/>
  </w:num>
  <w:num w:numId="97">
    <w:abstractNumId w:val="94"/>
  </w:num>
  <w:num w:numId="98">
    <w:abstractNumId w:val="82"/>
  </w:num>
  <w:num w:numId="99">
    <w:abstractNumId w:val="113"/>
  </w:num>
  <w:num w:numId="100">
    <w:abstractNumId w:val="101"/>
  </w:num>
  <w:num w:numId="101">
    <w:abstractNumId w:val="79"/>
  </w:num>
  <w:num w:numId="102">
    <w:abstractNumId w:val="89"/>
  </w:num>
  <w:num w:numId="103">
    <w:abstractNumId w:val="119"/>
  </w:num>
  <w:num w:numId="104">
    <w:abstractNumId w:val="32"/>
  </w:num>
  <w:num w:numId="105">
    <w:abstractNumId w:val="43"/>
  </w:num>
  <w:num w:numId="106">
    <w:abstractNumId w:val="48"/>
  </w:num>
  <w:num w:numId="107">
    <w:abstractNumId w:val="90"/>
  </w:num>
  <w:num w:numId="108">
    <w:abstractNumId w:val="31"/>
  </w:num>
  <w:num w:numId="109">
    <w:abstractNumId w:val="39"/>
  </w:num>
  <w:num w:numId="110">
    <w:abstractNumId w:val="56"/>
  </w:num>
  <w:num w:numId="111">
    <w:abstractNumId w:val="50"/>
  </w:num>
  <w:num w:numId="112">
    <w:abstractNumId w:val="102"/>
  </w:num>
  <w:num w:numId="113">
    <w:abstractNumId w:val="24"/>
  </w:num>
  <w:num w:numId="114">
    <w:abstractNumId w:val="51"/>
  </w:num>
  <w:num w:numId="115">
    <w:abstractNumId w:val="115"/>
  </w:num>
  <w:num w:numId="116">
    <w:abstractNumId w:val="100"/>
  </w:num>
  <w:num w:numId="117">
    <w:abstractNumId w:val="6"/>
  </w:num>
  <w:num w:numId="118">
    <w:abstractNumId w:val="62"/>
  </w:num>
  <w:num w:numId="119">
    <w:abstractNumId w:val="18"/>
  </w:num>
  <w:num w:numId="120">
    <w:abstractNumId w:val="52"/>
  </w:num>
  <w:num w:numId="121">
    <w:abstractNumId w:val="7"/>
  </w:num>
  <w:num w:numId="122">
    <w:abstractNumId w:val="65"/>
  </w:num>
  <w:num w:numId="123">
    <w:abstractNumId w:val="73"/>
  </w:num>
  <w:num w:numId="124">
    <w:abstractNumId w:val="44"/>
  </w:num>
  <w:num w:numId="125">
    <w:abstractNumId w:val="33"/>
  </w:num>
  <w:num w:numId="126">
    <w:abstractNumId w:val="5"/>
  </w:num>
  <w:num w:numId="127">
    <w:abstractNumId w:val="104"/>
  </w:num>
  <w:num w:numId="128">
    <w:abstractNumId w:val="96"/>
  </w:num>
  <w:num w:numId="129">
    <w:abstractNumId w:val="22"/>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s Martinez">
    <w15:presenceInfo w15:providerId="None" w15:userId="marcos Martinez"/>
  </w15:person>
  <w15:person w15:author="Judy Krysik">
    <w15:presenceInfo w15:providerId="AD" w15:userId="S-1-5-21-1864253520-1647712531-16515117-59838"/>
  </w15:person>
  <w15:person w15:author="Seancy Hawkeswood (he/him/they/them)">
    <w15:presenceInfo w15:providerId="AD" w15:userId="S::shawkesw@asurite.asu.edu::c05bd9a0-3465-4e19-a209-43defa8eee87"/>
  </w15:person>
  <w15:person w15:author="Lilly Perez-Freerks">
    <w15:presenceInfo w15:providerId="AD" w15:userId="S-1-5-21-1864253520-1647712531-16515117-48955"/>
  </w15:person>
  <w15:person w15:author="Elisa Kawam">
    <w15:presenceInfo w15:providerId="Windows Live" w15:userId="6449cfb45296af25"/>
  </w15:person>
  <w15:person w15:author="Christopher Sharp">
    <w15:presenceInfo w15:providerId="AD" w15:userId="S-1-5-21-1864253520-1647712531-16515117-19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A3"/>
    <w:rsid w:val="00000429"/>
    <w:rsid w:val="00010DF6"/>
    <w:rsid w:val="00011607"/>
    <w:rsid w:val="00013E58"/>
    <w:rsid w:val="00020853"/>
    <w:rsid w:val="00032F49"/>
    <w:rsid w:val="000330B9"/>
    <w:rsid w:val="000574D3"/>
    <w:rsid w:val="000676E3"/>
    <w:rsid w:val="00072AA4"/>
    <w:rsid w:val="0007419D"/>
    <w:rsid w:val="00083994"/>
    <w:rsid w:val="00084E8C"/>
    <w:rsid w:val="00092C8B"/>
    <w:rsid w:val="00096DBC"/>
    <w:rsid w:val="000A07DD"/>
    <w:rsid w:val="000A2872"/>
    <w:rsid w:val="000B0385"/>
    <w:rsid w:val="000B184A"/>
    <w:rsid w:val="000C32A3"/>
    <w:rsid w:val="000C4279"/>
    <w:rsid w:val="000C6CF0"/>
    <w:rsid w:val="000D7771"/>
    <w:rsid w:val="000E09A5"/>
    <w:rsid w:val="000E78D9"/>
    <w:rsid w:val="000F0448"/>
    <w:rsid w:val="000F0A81"/>
    <w:rsid w:val="000F1119"/>
    <w:rsid w:val="000F4BEF"/>
    <w:rsid w:val="000F72FB"/>
    <w:rsid w:val="00101B34"/>
    <w:rsid w:val="001139AC"/>
    <w:rsid w:val="001158A1"/>
    <w:rsid w:val="00116B55"/>
    <w:rsid w:val="00131242"/>
    <w:rsid w:val="00142ED7"/>
    <w:rsid w:val="00152494"/>
    <w:rsid w:val="001668B2"/>
    <w:rsid w:val="001746BB"/>
    <w:rsid w:val="00180E30"/>
    <w:rsid w:val="00181085"/>
    <w:rsid w:val="0018213E"/>
    <w:rsid w:val="00182AFB"/>
    <w:rsid w:val="00194843"/>
    <w:rsid w:val="00195135"/>
    <w:rsid w:val="001A0764"/>
    <w:rsid w:val="001A1C5E"/>
    <w:rsid w:val="001A3D21"/>
    <w:rsid w:val="001C4039"/>
    <w:rsid w:val="001D0A7B"/>
    <w:rsid w:val="001D1182"/>
    <w:rsid w:val="001D12FA"/>
    <w:rsid w:val="001D1F8B"/>
    <w:rsid w:val="001D2736"/>
    <w:rsid w:val="001D7E47"/>
    <w:rsid w:val="001E307A"/>
    <w:rsid w:val="001E4716"/>
    <w:rsid w:val="001F2E01"/>
    <w:rsid w:val="00205514"/>
    <w:rsid w:val="00210C43"/>
    <w:rsid w:val="002134DD"/>
    <w:rsid w:val="00262DC0"/>
    <w:rsid w:val="002701ED"/>
    <w:rsid w:val="00280330"/>
    <w:rsid w:val="0028108B"/>
    <w:rsid w:val="002836CB"/>
    <w:rsid w:val="00286F7D"/>
    <w:rsid w:val="0029075A"/>
    <w:rsid w:val="00291E94"/>
    <w:rsid w:val="0029520D"/>
    <w:rsid w:val="002B1522"/>
    <w:rsid w:val="002B4CF8"/>
    <w:rsid w:val="002B73DD"/>
    <w:rsid w:val="002C094E"/>
    <w:rsid w:val="002D0E5C"/>
    <w:rsid w:val="002E22EB"/>
    <w:rsid w:val="002E634A"/>
    <w:rsid w:val="002E7A3F"/>
    <w:rsid w:val="002E7E83"/>
    <w:rsid w:val="002F003D"/>
    <w:rsid w:val="002F274D"/>
    <w:rsid w:val="002F2F60"/>
    <w:rsid w:val="002F49C4"/>
    <w:rsid w:val="00306AFD"/>
    <w:rsid w:val="003171E5"/>
    <w:rsid w:val="00324187"/>
    <w:rsid w:val="00325313"/>
    <w:rsid w:val="00336ABD"/>
    <w:rsid w:val="00336CEB"/>
    <w:rsid w:val="003465FD"/>
    <w:rsid w:val="003545E7"/>
    <w:rsid w:val="00356B71"/>
    <w:rsid w:val="0036053C"/>
    <w:rsid w:val="00360FD0"/>
    <w:rsid w:val="0036170C"/>
    <w:rsid w:val="00361D88"/>
    <w:rsid w:val="0037591A"/>
    <w:rsid w:val="003851B0"/>
    <w:rsid w:val="003A3290"/>
    <w:rsid w:val="003A3C6B"/>
    <w:rsid w:val="003B7104"/>
    <w:rsid w:val="003C6AD9"/>
    <w:rsid w:val="003C7C8F"/>
    <w:rsid w:val="003D1231"/>
    <w:rsid w:val="003E57D2"/>
    <w:rsid w:val="00404698"/>
    <w:rsid w:val="004057DC"/>
    <w:rsid w:val="00413652"/>
    <w:rsid w:val="00423BB4"/>
    <w:rsid w:val="00432A68"/>
    <w:rsid w:val="00435CFD"/>
    <w:rsid w:val="004362EA"/>
    <w:rsid w:val="00447E13"/>
    <w:rsid w:val="00454A26"/>
    <w:rsid w:val="004560B7"/>
    <w:rsid w:val="0045757D"/>
    <w:rsid w:val="0046039E"/>
    <w:rsid w:val="004713A2"/>
    <w:rsid w:val="00477A7C"/>
    <w:rsid w:val="00480807"/>
    <w:rsid w:val="004916B4"/>
    <w:rsid w:val="004A64A3"/>
    <w:rsid w:val="004B14B5"/>
    <w:rsid w:val="004B2D31"/>
    <w:rsid w:val="004B3F13"/>
    <w:rsid w:val="004C3F5D"/>
    <w:rsid w:val="004D1501"/>
    <w:rsid w:val="004D31F0"/>
    <w:rsid w:val="004D579C"/>
    <w:rsid w:val="004F0637"/>
    <w:rsid w:val="004F5198"/>
    <w:rsid w:val="00510495"/>
    <w:rsid w:val="00511EA2"/>
    <w:rsid w:val="005153B2"/>
    <w:rsid w:val="0052200E"/>
    <w:rsid w:val="00523449"/>
    <w:rsid w:val="00543CCB"/>
    <w:rsid w:val="00547C99"/>
    <w:rsid w:val="0055383A"/>
    <w:rsid w:val="00576D09"/>
    <w:rsid w:val="00580366"/>
    <w:rsid w:val="00587200"/>
    <w:rsid w:val="005902A3"/>
    <w:rsid w:val="005919FC"/>
    <w:rsid w:val="005967B4"/>
    <w:rsid w:val="005A2A79"/>
    <w:rsid w:val="005B067F"/>
    <w:rsid w:val="005B149D"/>
    <w:rsid w:val="005B7EE1"/>
    <w:rsid w:val="005D4752"/>
    <w:rsid w:val="005D4F36"/>
    <w:rsid w:val="005D77EB"/>
    <w:rsid w:val="005E09C2"/>
    <w:rsid w:val="005F152E"/>
    <w:rsid w:val="005F4BF5"/>
    <w:rsid w:val="00600B5B"/>
    <w:rsid w:val="006049C1"/>
    <w:rsid w:val="00604A73"/>
    <w:rsid w:val="0060746F"/>
    <w:rsid w:val="00613035"/>
    <w:rsid w:val="006176F0"/>
    <w:rsid w:val="00623695"/>
    <w:rsid w:val="006239AC"/>
    <w:rsid w:val="00624224"/>
    <w:rsid w:val="00626218"/>
    <w:rsid w:val="00632A75"/>
    <w:rsid w:val="006628FA"/>
    <w:rsid w:val="006702C0"/>
    <w:rsid w:val="0067440A"/>
    <w:rsid w:val="006859E0"/>
    <w:rsid w:val="00693898"/>
    <w:rsid w:val="006A4C8A"/>
    <w:rsid w:val="006A5B2E"/>
    <w:rsid w:val="006B070F"/>
    <w:rsid w:val="006B0859"/>
    <w:rsid w:val="006B467D"/>
    <w:rsid w:val="006B754F"/>
    <w:rsid w:val="006C2DB2"/>
    <w:rsid w:val="006D1ECA"/>
    <w:rsid w:val="006D7E77"/>
    <w:rsid w:val="006F2B0A"/>
    <w:rsid w:val="006F4000"/>
    <w:rsid w:val="0070556C"/>
    <w:rsid w:val="007064FE"/>
    <w:rsid w:val="00711051"/>
    <w:rsid w:val="00716E7E"/>
    <w:rsid w:val="00720145"/>
    <w:rsid w:val="007201DA"/>
    <w:rsid w:val="0073423F"/>
    <w:rsid w:val="00734253"/>
    <w:rsid w:val="00750DCA"/>
    <w:rsid w:val="00753219"/>
    <w:rsid w:val="00755A37"/>
    <w:rsid w:val="00755AC9"/>
    <w:rsid w:val="0075604F"/>
    <w:rsid w:val="00756CF0"/>
    <w:rsid w:val="00760D4B"/>
    <w:rsid w:val="007757FF"/>
    <w:rsid w:val="007805E2"/>
    <w:rsid w:val="00781234"/>
    <w:rsid w:val="007842FA"/>
    <w:rsid w:val="00784EDE"/>
    <w:rsid w:val="00792B2C"/>
    <w:rsid w:val="007964F3"/>
    <w:rsid w:val="007A2837"/>
    <w:rsid w:val="007B21CD"/>
    <w:rsid w:val="007B29C1"/>
    <w:rsid w:val="007B5569"/>
    <w:rsid w:val="007C71C5"/>
    <w:rsid w:val="007C7B1F"/>
    <w:rsid w:val="007D52C1"/>
    <w:rsid w:val="007F0130"/>
    <w:rsid w:val="007F7FBD"/>
    <w:rsid w:val="00806838"/>
    <w:rsid w:val="0081099D"/>
    <w:rsid w:val="0082049A"/>
    <w:rsid w:val="00826411"/>
    <w:rsid w:val="00831D0B"/>
    <w:rsid w:val="0084667A"/>
    <w:rsid w:val="00852562"/>
    <w:rsid w:val="00853C5F"/>
    <w:rsid w:val="00857FA1"/>
    <w:rsid w:val="0086209A"/>
    <w:rsid w:val="00866A8A"/>
    <w:rsid w:val="00875039"/>
    <w:rsid w:val="00877ADE"/>
    <w:rsid w:val="00881730"/>
    <w:rsid w:val="00883443"/>
    <w:rsid w:val="00883676"/>
    <w:rsid w:val="0089254B"/>
    <w:rsid w:val="0089327F"/>
    <w:rsid w:val="008B053C"/>
    <w:rsid w:val="008B6636"/>
    <w:rsid w:val="008C5FF1"/>
    <w:rsid w:val="008C7FF3"/>
    <w:rsid w:val="008D17BD"/>
    <w:rsid w:val="008E2157"/>
    <w:rsid w:val="008E5B88"/>
    <w:rsid w:val="008F35EF"/>
    <w:rsid w:val="008F3690"/>
    <w:rsid w:val="00907C83"/>
    <w:rsid w:val="009200E4"/>
    <w:rsid w:val="0093010C"/>
    <w:rsid w:val="009330FD"/>
    <w:rsid w:val="0094134B"/>
    <w:rsid w:val="009426B4"/>
    <w:rsid w:val="009432B0"/>
    <w:rsid w:val="0094375C"/>
    <w:rsid w:val="00951751"/>
    <w:rsid w:val="00965E68"/>
    <w:rsid w:val="0097325A"/>
    <w:rsid w:val="009806D4"/>
    <w:rsid w:val="009849A1"/>
    <w:rsid w:val="00994EC2"/>
    <w:rsid w:val="009B0707"/>
    <w:rsid w:val="009B2AD9"/>
    <w:rsid w:val="009B4CD0"/>
    <w:rsid w:val="009C73E9"/>
    <w:rsid w:val="009D2501"/>
    <w:rsid w:val="009D3F3A"/>
    <w:rsid w:val="009D714D"/>
    <w:rsid w:val="009E0B02"/>
    <w:rsid w:val="009E6FF0"/>
    <w:rsid w:val="009F0207"/>
    <w:rsid w:val="009F736B"/>
    <w:rsid w:val="00A01B3A"/>
    <w:rsid w:val="00A07671"/>
    <w:rsid w:val="00A21DF7"/>
    <w:rsid w:val="00A229BE"/>
    <w:rsid w:val="00A22C3D"/>
    <w:rsid w:val="00A346F5"/>
    <w:rsid w:val="00A477E8"/>
    <w:rsid w:val="00A559E1"/>
    <w:rsid w:val="00A60EC1"/>
    <w:rsid w:val="00A63EE4"/>
    <w:rsid w:val="00A7018D"/>
    <w:rsid w:val="00A71BDC"/>
    <w:rsid w:val="00A7310A"/>
    <w:rsid w:val="00A75CFF"/>
    <w:rsid w:val="00A775E8"/>
    <w:rsid w:val="00A976BF"/>
    <w:rsid w:val="00AA05D7"/>
    <w:rsid w:val="00AA069E"/>
    <w:rsid w:val="00AA7691"/>
    <w:rsid w:val="00AB1CC7"/>
    <w:rsid w:val="00AC2F47"/>
    <w:rsid w:val="00AE3D2F"/>
    <w:rsid w:val="00AF03CC"/>
    <w:rsid w:val="00AF42D1"/>
    <w:rsid w:val="00AF4A77"/>
    <w:rsid w:val="00AF6CAF"/>
    <w:rsid w:val="00B033CD"/>
    <w:rsid w:val="00B23C44"/>
    <w:rsid w:val="00B339E5"/>
    <w:rsid w:val="00B40359"/>
    <w:rsid w:val="00B40E22"/>
    <w:rsid w:val="00B42101"/>
    <w:rsid w:val="00B51303"/>
    <w:rsid w:val="00B5182D"/>
    <w:rsid w:val="00B60BB7"/>
    <w:rsid w:val="00B75E95"/>
    <w:rsid w:val="00B826F0"/>
    <w:rsid w:val="00B82F4C"/>
    <w:rsid w:val="00B92523"/>
    <w:rsid w:val="00B93107"/>
    <w:rsid w:val="00BA010D"/>
    <w:rsid w:val="00BC0723"/>
    <w:rsid w:val="00BC093E"/>
    <w:rsid w:val="00BD5997"/>
    <w:rsid w:val="00BE2697"/>
    <w:rsid w:val="00BE730A"/>
    <w:rsid w:val="00C012E7"/>
    <w:rsid w:val="00C053AD"/>
    <w:rsid w:val="00C27F02"/>
    <w:rsid w:val="00C310E9"/>
    <w:rsid w:val="00C31B1F"/>
    <w:rsid w:val="00C33C9E"/>
    <w:rsid w:val="00C3504D"/>
    <w:rsid w:val="00C35AB1"/>
    <w:rsid w:val="00C4454F"/>
    <w:rsid w:val="00C73298"/>
    <w:rsid w:val="00C81010"/>
    <w:rsid w:val="00C838BD"/>
    <w:rsid w:val="00C93449"/>
    <w:rsid w:val="00C94535"/>
    <w:rsid w:val="00C94C25"/>
    <w:rsid w:val="00CA6973"/>
    <w:rsid w:val="00CB4640"/>
    <w:rsid w:val="00CC14B8"/>
    <w:rsid w:val="00CD4890"/>
    <w:rsid w:val="00CF07E3"/>
    <w:rsid w:val="00CF40D0"/>
    <w:rsid w:val="00CF713F"/>
    <w:rsid w:val="00CF77D9"/>
    <w:rsid w:val="00D04ED9"/>
    <w:rsid w:val="00D15EA8"/>
    <w:rsid w:val="00D25950"/>
    <w:rsid w:val="00D26F5C"/>
    <w:rsid w:val="00D37C69"/>
    <w:rsid w:val="00D407DA"/>
    <w:rsid w:val="00D41773"/>
    <w:rsid w:val="00D44BCC"/>
    <w:rsid w:val="00D505AC"/>
    <w:rsid w:val="00D51BEB"/>
    <w:rsid w:val="00D61D10"/>
    <w:rsid w:val="00D61EC4"/>
    <w:rsid w:val="00D67C03"/>
    <w:rsid w:val="00D823A9"/>
    <w:rsid w:val="00D90833"/>
    <w:rsid w:val="00D90EC6"/>
    <w:rsid w:val="00D9380A"/>
    <w:rsid w:val="00D97860"/>
    <w:rsid w:val="00DC5018"/>
    <w:rsid w:val="00DC5180"/>
    <w:rsid w:val="00DD6BC0"/>
    <w:rsid w:val="00DE0157"/>
    <w:rsid w:val="00DE4745"/>
    <w:rsid w:val="00DF6825"/>
    <w:rsid w:val="00E27AD3"/>
    <w:rsid w:val="00E32E4E"/>
    <w:rsid w:val="00E338C8"/>
    <w:rsid w:val="00E4425D"/>
    <w:rsid w:val="00E507DA"/>
    <w:rsid w:val="00E511D0"/>
    <w:rsid w:val="00E5641E"/>
    <w:rsid w:val="00E663A6"/>
    <w:rsid w:val="00E72AB6"/>
    <w:rsid w:val="00E8229D"/>
    <w:rsid w:val="00E83F61"/>
    <w:rsid w:val="00E93143"/>
    <w:rsid w:val="00E97B8E"/>
    <w:rsid w:val="00EA491B"/>
    <w:rsid w:val="00EA784B"/>
    <w:rsid w:val="00EC07FA"/>
    <w:rsid w:val="00EC0A38"/>
    <w:rsid w:val="00EC24E3"/>
    <w:rsid w:val="00ED4AAC"/>
    <w:rsid w:val="00ED760A"/>
    <w:rsid w:val="00EE5125"/>
    <w:rsid w:val="00F059D9"/>
    <w:rsid w:val="00F13BD3"/>
    <w:rsid w:val="00F21B54"/>
    <w:rsid w:val="00F33644"/>
    <w:rsid w:val="00F37E2C"/>
    <w:rsid w:val="00F434B6"/>
    <w:rsid w:val="00F43C34"/>
    <w:rsid w:val="00F47914"/>
    <w:rsid w:val="00F61863"/>
    <w:rsid w:val="00F663EC"/>
    <w:rsid w:val="00F67A78"/>
    <w:rsid w:val="00F800CA"/>
    <w:rsid w:val="00F80C31"/>
    <w:rsid w:val="00F83E8F"/>
    <w:rsid w:val="00F91FE9"/>
    <w:rsid w:val="00F96228"/>
    <w:rsid w:val="00FA2050"/>
    <w:rsid w:val="00FA5885"/>
    <w:rsid w:val="00FC01A5"/>
    <w:rsid w:val="00FD31BE"/>
    <w:rsid w:val="00FE2DB1"/>
    <w:rsid w:val="00FE347B"/>
    <w:rsid w:val="00FE6337"/>
    <w:rsid w:val="00FF0A28"/>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4097"/>
    <o:shapelayout v:ext="edit">
      <o:idmap v:ext="edit" data="1"/>
    </o:shapelayout>
  </w:shapeDefaults>
  <w:decimalSymbol w:val="."/>
  <w:listSeparator w:val=","/>
  <w14:docId w14:val="0CC4F9F4"/>
  <w15:docId w15:val="{ECBD7214-44BD-4047-A178-68F148ED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E9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E6F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F0"/>
    <w:rPr>
      <w:rFonts w:asciiTheme="majorHAnsi" w:eastAsiaTheme="majorEastAsia" w:hAnsiTheme="majorHAnsi" w:cstheme="majorBidi"/>
      <w:color w:val="365F91" w:themeColor="accent1" w:themeShade="BF"/>
      <w:sz w:val="32"/>
      <w:szCs w:val="32"/>
    </w:rPr>
  </w:style>
  <w:style w:type="paragraph" w:customStyle="1" w:styleId="Level1">
    <w:name w:val="Level 1"/>
    <w:basedOn w:val="Normal"/>
    <w:rsid w:val="004A64A3"/>
    <w:pPr>
      <w:widowControl w:val="0"/>
    </w:pPr>
  </w:style>
  <w:style w:type="paragraph" w:customStyle="1" w:styleId="Level2">
    <w:name w:val="Level 2"/>
    <w:basedOn w:val="Normal"/>
    <w:rsid w:val="004A64A3"/>
    <w:pPr>
      <w:widowControl w:val="0"/>
    </w:pPr>
  </w:style>
  <w:style w:type="paragraph" w:customStyle="1" w:styleId="Level3">
    <w:name w:val="Level 3"/>
    <w:basedOn w:val="Normal"/>
    <w:rsid w:val="004A64A3"/>
    <w:pPr>
      <w:widowControl w:val="0"/>
    </w:pPr>
  </w:style>
  <w:style w:type="paragraph" w:customStyle="1" w:styleId="Quick1">
    <w:name w:val="Quick 1)"/>
    <w:basedOn w:val="Normal"/>
    <w:rsid w:val="004A64A3"/>
    <w:pPr>
      <w:widowControl w:val="0"/>
    </w:pPr>
  </w:style>
  <w:style w:type="paragraph" w:customStyle="1" w:styleId="Quicka">
    <w:name w:val="Quick a)"/>
    <w:basedOn w:val="Normal"/>
    <w:rsid w:val="004A64A3"/>
    <w:pPr>
      <w:widowControl w:val="0"/>
    </w:pPr>
  </w:style>
  <w:style w:type="paragraph" w:styleId="ListParagraph">
    <w:name w:val="List Paragraph"/>
    <w:basedOn w:val="Normal"/>
    <w:uiPriority w:val="1"/>
    <w:qFormat/>
    <w:rsid w:val="004A64A3"/>
    <w:pPr>
      <w:ind w:left="720"/>
      <w:contextualSpacing/>
    </w:pPr>
  </w:style>
  <w:style w:type="paragraph" w:styleId="Header">
    <w:name w:val="header"/>
    <w:basedOn w:val="Normal"/>
    <w:link w:val="HeaderChar"/>
    <w:uiPriority w:val="99"/>
    <w:unhideWhenUsed/>
    <w:rsid w:val="00CD4890"/>
    <w:pPr>
      <w:tabs>
        <w:tab w:val="center" w:pos="4680"/>
        <w:tab w:val="right" w:pos="9360"/>
      </w:tabs>
    </w:pPr>
  </w:style>
  <w:style w:type="character" w:customStyle="1" w:styleId="HeaderChar">
    <w:name w:val="Header Char"/>
    <w:basedOn w:val="DefaultParagraphFont"/>
    <w:link w:val="Header"/>
    <w:uiPriority w:val="99"/>
    <w:rsid w:val="00CD48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D4890"/>
    <w:pPr>
      <w:tabs>
        <w:tab w:val="center" w:pos="4680"/>
        <w:tab w:val="right" w:pos="9360"/>
      </w:tabs>
    </w:pPr>
  </w:style>
  <w:style w:type="character" w:customStyle="1" w:styleId="FooterChar">
    <w:name w:val="Footer Char"/>
    <w:basedOn w:val="DefaultParagraphFont"/>
    <w:link w:val="Footer"/>
    <w:uiPriority w:val="99"/>
    <w:rsid w:val="00CD4890"/>
    <w:rPr>
      <w:rFonts w:ascii="Times New Roman" w:eastAsia="Times New Roman" w:hAnsi="Times New Roman" w:cs="Times New Roman"/>
      <w:sz w:val="24"/>
      <w:szCs w:val="20"/>
    </w:rPr>
  </w:style>
  <w:style w:type="character" w:customStyle="1" w:styleId="Hypertext">
    <w:name w:val="Hypertext"/>
    <w:rsid w:val="00096DBC"/>
    <w:rPr>
      <w:color w:val="0000FF"/>
      <w:u w:val="single"/>
    </w:rPr>
  </w:style>
  <w:style w:type="character" w:styleId="Hyperlink">
    <w:name w:val="Hyperlink"/>
    <w:uiPriority w:val="99"/>
    <w:rsid w:val="00096DBC"/>
    <w:rPr>
      <w:color w:val="0000FF"/>
      <w:u w:val="single"/>
    </w:rPr>
  </w:style>
  <w:style w:type="character" w:customStyle="1" w:styleId="apple-converted-space">
    <w:name w:val="apple-converted-space"/>
    <w:basedOn w:val="DefaultParagraphFont"/>
    <w:rsid w:val="00195135"/>
  </w:style>
  <w:style w:type="character" w:styleId="FollowedHyperlink">
    <w:name w:val="FollowedHyperlink"/>
    <w:basedOn w:val="DefaultParagraphFont"/>
    <w:uiPriority w:val="99"/>
    <w:semiHidden/>
    <w:unhideWhenUsed/>
    <w:rsid w:val="001D1182"/>
    <w:rPr>
      <w:color w:val="800080" w:themeColor="followedHyperlink"/>
      <w:u w:val="single"/>
    </w:rPr>
  </w:style>
  <w:style w:type="paragraph" w:styleId="BalloonText">
    <w:name w:val="Balloon Text"/>
    <w:basedOn w:val="Normal"/>
    <w:link w:val="BalloonTextChar"/>
    <w:uiPriority w:val="99"/>
    <w:semiHidden/>
    <w:unhideWhenUsed/>
    <w:rsid w:val="004D1501"/>
    <w:rPr>
      <w:rFonts w:ascii="Tahoma" w:hAnsi="Tahoma" w:cs="Tahoma"/>
      <w:sz w:val="16"/>
      <w:szCs w:val="16"/>
    </w:rPr>
  </w:style>
  <w:style w:type="character" w:customStyle="1" w:styleId="BalloonTextChar">
    <w:name w:val="Balloon Text Char"/>
    <w:basedOn w:val="DefaultParagraphFont"/>
    <w:link w:val="BalloonText"/>
    <w:uiPriority w:val="99"/>
    <w:semiHidden/>
    <w:rsid w:val="004D15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C3F5D"/>
    <w:rPr>
      <w:sz w:val="16"/>
      <w:szCs w:val="16"/>
    </w:rPr>
  </w:style>
  <w:style w:type="paragraph" w:styleId="CommentText">
    <w:name w:val="annotation text"/>
    <w:basedOn w:val="Normal"/>
    <w:link w:val="CommentTextChar"/>
    <w:uiPriority w:val="99"/>
    <w:unhideWhenUsed/>
    <w:rsid w:val="004C3F5D"/>
    <w:rPr>
      <w:sz w:val="20"/>
    </w:rPr>
  </w:style>
  <w:style w:type="character" w:customStyle="1" w:styleId="CommentTextChar">
    <w:name w:val="Comment Text Char"/>
    <w:basedOn w:val="DefaultParagraphFont"/>
    <w:link w:val="CommentText"/>
    <w:uiPriority w:val="99"/>
    <w:rsid w:val="004C3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F5D"/>
    <w:rPr>
      <w:b/>
      <w:bCs/>
    </w:rPr>
  </w:style>
  <w:style w:type="character" w:customStyle="1" w:styleId="CommentSubjectChar">
    <w:name w:val="Comment Subject Char"/>
    <w:basedOn w:val="CommentTextChar"/>
    <w:link w:val="CommentSubject"/>
    <w:uiPriority w:val="99"/>
    <w:semiHidden/>
    <w:rsid w:val="004C3F5D"/>
    <w:rPr>
      <w:rFonts w:ascii="Times New Roman" w:eastAsia="Times New Roman" w:hAnsi="Times New Roman" w:cs="Times New Roman"/>
      <w:b/>
      <w:bCs/>
      <w:sz w:val="20"/>
      <w:szCs w:val="20"/>
    </w:rPr>
  </w:style>
  <w:style w:type="table" w:styleId="TableGrid">
    <w:name w:val="Table Grid"/>
    <w:basedOn w:val="TableNormal"/>
    <w:uiPriority w:val="59"/>
    <w:rsid w:val="0079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7860"/>
    <w:pPr>
      <w:spacing w:before="100" w:beforeAutospacing="1" w:after="100" w:afterAutospacing="1"/>
    </w:pPr>
    <w:rPr>
      <w:szCs w:val="24"/>
    </w:rPr>
  </w:style>
  <w:style w:type="paragraph" w:styleId="BodyText">
    <w:name w:val="Body Text"/>
    <w:basedOn w:val="Normal"/>
    <w:link w:val="BodyTextChar"/>
    <w:uiPriority w:val="1"/>
    <w:qFormat/>
    <w:rsid w:val="00547C99"/>
    <w:pPr>
      <w:widowControl w:val="0"/>
      <w:autoSpaceDE w:val="0"/>
      <w:autoSpaceDN w:val="0"/>
    </w:pPr>
    <w:rPr>
      <w:szCs w:val="24"/>
    </w:rPr>
  </w:style>
  <w:style w:type="character" w:customStyle="1" w:styleId="BodyTextChar">
    <w:name w:val="Body Text Char"/>
    <w:basedOn w:val="DefaultParagraphFont"/>
    <w:link w:val="BodyText"/>
    <w:uiPriority w:val="1"/>
    <w:rsid w:val="00547C9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83F6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83F61"/>
    <w:rPr>
      <w:rFonts w:ascii="Calibri" w:hAnsi="Calibri"/>
      <w:szCs w:val="21"/>
    </w:rPr>
  </w:style>
  <w:style w:type="character" w:customStyle="1" w:styleId="textlayer--absolute">
    <w:name w:val="textlayer--absolute"/>
    <w:basedOn w:val="DefaultParagraphFont"/>
    <w:rsid w:val="005D4752"/>
  </w:style>
  <w:style w:type="paragraph" w:customStyle="1" w:styleId="msonormal0">
    <w:name w:val="msonormal"/>
    <w:basedOn w:val="Normal"/>
    <w:rsid w:val="0089327F"/>
    <w:pPr>
      <w:spacing w:before="100" w:beforeAutospacing="1" w:after="100" w:afterAutospacing="1"/>
    </w:pPr>
    <w:rPr>
      <w:szCs w:val="24"/>
    </w:rPr>
  </w:style>
  <w:style w:type="paragraph" w:customStyle="1" w:styleId="paragraph">
    <w:name w:val="paragraph"/>
    <w:basedOn w:val="Normal"/>
    <w:rsid w:val="0089327F"/>
    <w:pPr>
      <w:spacing w:before="100" w:beforeAutospacing="1" w:after="100" w:afterAutospacing="1"/>
    </w:pPr>
    <w:rPr>
      <w:szCs w:val="24"/>
    </w:rPr>
  </w:style>
  <w:style w:type="character" w:customStyle="1" w:styleId="textrun">
    <w:name w:val="textrun"/>
    <w:basedOn w:val="DefaultParagraphFont"/>
    <w:rsid w:val="0089327F"/>
  </w:style>
  <w:style w:type="character" w:customStyle="1" w:styleId="normaltextrun">
    <w:name w:val="normaltextrun"/>
    <w:basedOn w:val="DefaultParagraphFont"/>
    <w:rsid w:val="0089327F"/>
  </w:style>
  <w:style w:type="character" w:customStyle="1" w:styleId="eop">
    <w:name w:val="eop"/>
    <w:basedOn w:val="DefaultParagraphFont"/>
    <w:rsid w:val="0089327F"/>
  </w:style>
  <w:style w:type="paragraph" w:customStyle="1" w:styleId="outlineelement">
    <w:name w:val="outlineelement"/>
    <w:basedOn w:val="Normal"/>
    <w:rsid w:val="0089327F"/>
    <w:pPr>
      <w:spacing w:before="100" w:beforeAutospacing="1" w:after="100" w:afterAutospacing="1"/>
    </w:pPr>
    <w:rPr>
      <w:szCs w:val="24"/>
    </w:rPr>
  </w:style>
  <w:style w:type="character" w:customStyle="1" w:styleId="pagebreakblob">
    <w:name w:val="pagebreakblob"/>
    <w:basedOn w:val="DefaultParagraphFont"/>
    <w:rsid w:val="0089327F"/>
  </w:style>
  <w:style w:type="character" w:customStyle="1" w:styleId="pagebreakborderspan">
    <w:name w:val="pagebreakborderspan"/>
    <w:basedOn w:val="DefaultParagraphFont"/>
    <w:rsid w:val="0089327F"/>
  </w:style>
  <w:style w:type="character" w:customStyle="1" w:styleId="pagebreaktextspan">
    <w:name w:val="pagebreaktextspan"/>
    <w:basedOn w:val="DefaultParagraphFont"/>
    <w:rsid w:val="0089327F"/>
  </w:style>
  <w:style w:type="character" w:customStyle="1" w:styleId="spellingerror">
    <w:name w:val="spellingerror"/>
    <w:basedOn w:val="DefaultParagraphFont"/>
    <w:rsid w:val="0089327F"/>
  </w:style>
  <w:style w:type="paragraph" w:styleId="NoSpacing">
    <w:name w:val="No Spacing"/>
    <w:uiPriority w:val="1"/>
    <w:qFormat/>
    <w:rsid w:val="0089327F"/>
    <w:pPr>
      <w:spacing w:after="0" w:line="240" w:lineRule="auto"/>
    </w:pPr>
    <w:rPr>
      <w:rFonts w:ascii="Arial" w:hAnsi="Arial"/>
      <w:sz w:val="24"/>
    </w:rPr>
  </w:style>
  <w:style w:type="paragraph" w:customStyle="1" w:styleId="TableParagraph">
    <w:name w:val="Table Paragraph"/>
    <w:basedOn w:val="Normal"/>
    <w:uiPriority w:val="1"/>
    <w:qFormat/>
    <w:rsid w:val="009B2AD9"/>
    <w:pPr>
      <w:widowControl w:val="0"/>
      <w:autoSpaceDE w:val="0"/>
      <w:autoSpaceDN w:val="0"/>
      <w:ind w:left="112"/>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A73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96565">
      <w:bodyDiv w:val="1"/>
      <w:marLeft w:val="0"/>
      <w:marRight w:val="0"/>
      <w:marTop w:val="0"/>
      <w:marBottom w:val="0"/>
      <w:divBdr>
        <w:top w:val="none" w:sz="0" w:space="0" w:color="auto"/>
        <w:left w:val="none" w:sz="0" w:space="0" w:color="auto"/>
        <w:bottom w:val="none" w:sz="0" w:space="0" w:color="auto"/>
        <w:right w:val="none" w:sz="0" w:space="0" w:color="auto"/>
      </w:divBdr>
    </w:div>
    <w:div w:id="19581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academicpersonnel.asu.edu/personnel-process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u.edu/aad/manuals/acd/acd304-10.html" TargetMode="External"/><Relationship Id="rId20" Type="http://schemas.openxmlformats.org/officeDocument/2006/relationships/hyperlink" Target="https://www.asu.edu/aad/manuals/acd/acd50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WattsAcademicGrievance@asu.edu" TargetMode="External"/><Relationship Id="rId23" Type="http://schemas.openxmlformats.org/officeDocument/2006/relationships/hyperlink" Target="https://academicpersonnel.asu.edu/personnel-processes" TargetMode="External"/><Relationship Id="rId10" Type="http://schemas.microsoft.com/office/2016/09/relationships/commentsIds" Target="commentsIds.xml"/><Relationship Id="rId19" Type="http://schemas.openxmlformats.org/officeDocument/2006/relationships/hyperlink" Target="https://www.asu.edu/aad/manuals/acd/acd506-05.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www.asu.edu/aad/manuals/acd/acd506-05.htm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EE47-8866-4867-9AC7-A9E7B439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57</Pages>
  <Words>45770</Words>
  <Characters>260890</Characters>
  <Application>Microsoft Office Word</Application>
  <DocSecurity>0</DocSecurity>
  <Lines>2174</Lines>
  <Paragraphs>612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Develops a committee calendar based on the ASU administrative calendar, Dean's r</vt:lpstr>
      <vt:lpstr>    Receives review materials from the Office of the Director, including external le</vt:lpstr>
      <vt:lpstr>    Assigns responsibility for preparing reviews to members.</vt:lpstr>
      <vt:lpstr>    Reviews materials and obtains independent reviews of scholarly materials as deem</vt:lpstr>
      <vt:lpstr>    Meets with tenured faculty members above the rank of the candidate to gather inf</vt:lpstr>
      <vt:lpstr>    Meets with administrative personnel to hear reports if requested.</vt:lpstr>
      <vt:lpstr>    Reviewers prepare draft reports and, as necessary, amend them.</vt:lpstr>
      <vt:lpstr>    </vt:lpstr>
      <vt:lpstr>    </vt:lpstr>
      <vt:lpstr>Submits the report and recommendation, supporting materials, and vote tally to t</vt:lpstr>
      <vt:lpstr/>
      <vt:lpstr/>
      <vt:lpstr>B.	Duties and Responsibilities of the Tenured/Tenure Track Faculty Annual Perfor</vt:lpstr>
      <vt:lpstr>    1.	Develops a committee calendar based on the ASU administrative calendar and 	D</vt:lpstr>
      <vt:lpstr>    2.	Receives and evaluates faculty review materials from the Office of the Direc</vt:lpstr>
      <vt:lpstr>    3.	Assigns responsibility for preparing reviews to members.</vt:lpstr>
      <vt:lpstr>    4.	Meets with administrative personnel if requested.</vt:lpstr>
      <vt:lpstr>    5.	Reviewers prepare, at a minimum, a qualitative assessment of each faculty 	me</vt:lpstr>
      <vt:lpstr>    6.	Submits advisory report to the Office of the Director.</vt:lpstr>
      <vt:lpstr/>
      <vt:lpstr/>
      <vt:lpstr>C.	Duties and Responsibilities of the Fixed-Term Personnel Committee:</vt:lpstr>
      <vt:lpstr/>
      <vt:lpstr>    Develops a committee calendar based on the ASU administrative calendar, Dean's r</vt:lpstr>
      <vt:lpstr>    Receives review materials from the Office of the Director.</vt:lpstr>
      <vt:lpstr>    Assigns responsibility for preparing reviews to members.</vt:lpstr>
      <vt:lpstr>    Reviews materials obtained through the Office of the Director.</vt:lpstr>
      <vt:lpstr>    Meets with administrative personnel to hear reports if requested.</vt:lpstr>
      <vt:lpstr>    Votes to recommend or not recommend the requested action.</vt:lpstr>
      <vt:lpstr>    Submits the report and recommendation, supporting materials, and vote tally to t</vt:lpstr>
      <vt:lpstr/>
      <vt:lpstr/>
      <vt:lpstr>D.	Duties and Responsibilities of the Fixed-Term Faculty Annual Performance Eval</vt:lpstr>
      <vt:lpstr>    1.	Develops a committee calendar based on the ASU administrative calendar and 	D</vt:lpstr>
      <vt:lpstr>    2.	Receives and evaluates fixed-term faculty review materials from the Office of</vt:lpstr>
      <vt:lpstr>    3.	Assigns responsibility for preparing reviews to members.</vt:lpstr>
      <vt:lpstr>    4.	Meets with administrative personnel if requested.</vt:lpstr>
      <vt:lpstr>    6.	Submits advisory report to the Office of the Director.</vt:lpstr>
      <vt:lpstr/>
      <vt:lpstr/>
      <vt:lpstr/>
      <vt:lpstr>E. 	Membership on the Promotion and Tenure Committee or the Tenured/Tenure Track</vt:lpstr>
      <vt:lpstr>    The Promotion and Tenure Committee is to be comprised of three to six tenured fa</vt:lpstr>
      <vt:lpstr>    The Tenured/Tenure Track Annual Performance Evaluation Committee is to be </vt:lpstr>
      <vt:lpstr>    comprised of three faculty members, either tenured or tenure-track.</vt:lpstr>
      <vt:lpstr>    3.	Members shall be elected by the Tenured/Tenure Track faculty for staggered th</vt:lpstr>
      <vt:lpstr>    </vt:lpstr>
      <vt:lpstr>    4. 	No member may serve two consecutive terms. </vt:lpstr>
      <vt:lpstr>    </vt:lpstr>
      <vt:lpstr>    4.	No person being reviewed for tenure and/or promotion may serve on the Promoti</vt:lpstr>
      <vt:lpstr>    </vt:lpstr>
      <vt:lpstr>    </vt:lpstr>
      <vt:lpstr>    6.	The chair of each committee shall be elected by the voting members of each co</vt:lpstr>
      <vt:lpstr>    </vt:lpstr>
      <vt:lpstr>    </vt:lpstr>
      <vt:lpstr>    F.	Membership on the Fixed-Term Personnel Committee or the Fixed-Term Annual Per</vt:lpstr>
      <vt:lpstr>    The Fixed-Term Personnel Committee is to be comprised of three to six members in</vt:lpstr>
      <vt:lpstr>    </vt:lpstr>
      <vt:lpstr>    The Fixed-Term Annual Performance Evaluation Committee is to be comprised of a m</vt:lpstr>
      <vt:lpstr>    </vt:lpstr>
      <vt:lpstr>    anticipated committee workload for the upcoming academic year.  Elected members </vt:lpstr>
      <vt:lpstr>    </vt:lpstr>
      <vt:lpstr>    Members shall be elected by the Fixed Term Faculty, or appointed by the Director</vt:lpstr>
      <vt:lpstr>    No member may serve two consecutive terms.</vt:lpstr>
      <vt:lpstr>    </vt:lpstr>
      <vt:lpstr>    SWK 104-02</vt:lpstr>
      <vt:lpstr>    No person being reviewed for promotion may serve on the Fixed-Term Personnel Com</vt:lpstr>
      <vt:lpstr>    If a member of Fixed-Term Personnel Committee has a leave of absence, is otherwi</vt:lpstr>
      <vt:lpstr>    </vt:lpstr>
      <vt:lpstr>    The chair of each committee shall be elected by the members of the committee.</vt:lpstr>
      <vt:lpstr>SWK 104-03</vt:lpstr>
      <vt:lpstr>Establishment of standards for course content and delivery in terms of fit with </vt:lpstr>
      <vt:lpstr>Establishment of a system of accountability that insures regular review of cours</vt:lpstr>
      <vt:lpstr>Development of a system for classification of courses according to</vt:lpstr>
      <vt:lpstr>Recommendation of class sizes based on criteria established in #3 above as 	refl</vt:lpstr>
      <vt:lpstr>Establishment of a system for course review and recommend changes </vt:lpstr>
      <vt:lpstr>Preparation of policy and procedures which lay out the respective domains of the</vt:lpstr>
      <vt:lpstr/>
      <vt:lpstr>    1.	The Curriculum Committee shall consist of:</vt:lpstr>
      <vt:lpstr>To advance to the BSW professional program students must meet established criter</vt:lpstr>
      <vt:lpstr>Students who do not meet the requirements for each milestone shall be notified t</vt:lpstr>
      <vt:lpstr>Academic Services staff shall prepare an advancement profile for each student wh</vt:lpstr>
      <vt:lpstr/>
      <vt:lpstr>All advancement profiles shall be reviewed according to the BSW Professional Pro</vt:lpstr>
      <vt:lpstr/>
      <vt:lpstr>Students who meet all criteria for guaranteed advancement shall be notified by A</vt:lpstr>
      <vt:lpstr>Students who meet criteria for provisional advancement shall be contacted by the</vt:lpstr>
      <vt:lpstr/>
      <vt:lpstr/>
      <vt:lpstr>Students approved for advancement will be cleared by Academic Services staff for</vt:lpstr>
      <vt:lpstr>Students in good standing with the University who do not meet the criteria for a</vt:lpstr>
      <vt:lpstr/>
      <vt:lpstr>Students who are not approved for advancement to the BSW program may reapply if </vt:lpstr>
      <vt:lpstr>Students who are disqualified to continue in the program because they fail to me</vt:lpstr>
      <vt:lpstr>BSW Advancement Committee </vt:lpstr>
      <vt:lpstr/>
      <vt:lpstr>The BSW Advancement Committee will be composed of three faculty members includin</vt:lpstr>
      <vt:lpstr>.  </vt:lpstr>
      <vt:lpstr>Membership of three regular members and one alternate member to the BSW Advancem</vt:lpstr>
      <vt:lpstr>    Writing Skills (Maximum 20 points)</vt:lpstr>
    </vt:vector>
  </TitlesOfParts>
  <Company>Microsoft</Company>
  <LinksUpToDate>false</LinksUpToDate>
  <CharactersWithSpaces>306048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Elizabeth King (Provost Office)</cp:lastModifiedBy>
  <cp:revision>25</cp:revision>
  <cp:lastPrinted>2015-06-08T19:17:00Z</cp:lastPrinted>
  <dcterms:created xsi:type="dcterms:W3CDTF">2023-06-21T20:20:00Z</dcterms:created>
  <dcterms:modified xsi:type="dcterms:W3CDTF">2023-10-24T23:00:00Z</dcterms:modified>
</cp:coreProperties>
</file>