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58"/>
      </w:tblGrid>
      <w:tr w:rsidR="00864804" w14:paraId="51848FB0" w14:textId="77777777">
        <w:trPr>
          <w:trHeight w:val="2652"/>
        </w:trPr>
        <w:tc>
          <w:tcPr>
            <w:tcW w:w="9558" w:type="dxa"/>
            <w:tcBorders>
              <w:top w:val="nil"/>
              <w:right w:val="nil"/>
            </w:tcBorders>
          </w:tcPr>
          <w:p w14:paraId="4AAC093D" w14:textId="77777777" w:rsidR="00864804" w:rsidRDefault="002A1ED8">
            <w:pPr>
              <w:pStyle w:val="TableParagraph"/>
              <w:spacing w:line="227" w:lineRule="exact"/>
              <w:ind w:left="84"/>
              <w:rPr>
                <w:rFonts w:ascii="Arial"/>
                <w:sz w:val="20"/>
              </w:rPr>
            </w:pPr>
            <w:r>
              <w:rPr>
                <w:rFonts w:ascii="Arial"/>
                <w:sz w:val="20"/>
              </w:rPr>
              <w:t>Morrison</w:t>
            </w:r>
            <w:r>
              <w:rPr>
                <w:rFonts w:ascii="Arial"/>
                <w:spacing w:val="-9"/>
                <w:sz w:val="20"/>
              </w:rPr>
              <w:t xml:space="preserve"> </w:t>
            </w:r>
            <w:r>
              <w:rPr>
                <w:rFonts w:ascii="Arial"/>
                <w:sz w:val="20"/>
              </w:rPr>
              <w:t>School</w:t>
            </w:r>
            <w:r>
              <w:rPr>
                <w:rFonts w:ascii="Arial"/>
                <w:spacing w:val="-9"/>
                <w:sz w:val="20"/>
              </w:rPr>
              <w:t xml:space="preserve"> </w:t>
            </w:r>
            <w:r>
              <w:rPr>
                <w:rFonts w:ascii="Arial"/>
                <w:sz w:val="20"/>
              </w:rPr>
              <w:t>of</w:t>
            </w:r>
            <w:r>
              <w:rPr>
                <w:rFonts w:ascii="Arial"/>
                <w:spacing w:val="-8"/>
                <w:sz w:val="20"/>
              </w:rPr>
              <w:t xml:space="preserve"> </w:t>
            </w:r>
            <w:r>
              <w:rPr>
                <w:rFonts w:ascii="Arial"/>
                <w:sz w:val="20"/>
              </w:rPr>
              <w:t>Agribusiness</w:t>
            </w:r>
            <w:r>
              <w:rPr>
                <w:rFonts w:ascii="Arial"/>
                <w:spacing w:val="-9"/>
                <w:sz w:val="20"/>
              </w:rPr>
              <w:t xml:space="preserve"> </w:t>
            </w:r>
            <w:r>
              <w:rPr>
                <w:rFonts w:ascii="Arial"/>
                <w:spacing w:val="-2"/>
                <w:sz w:val="20"/>
              </w:rPr>
              <w:t>Bylaws</w:t>
            </w:r>
          </w:p>
          <w:p w14:paraId="44EB4AB8" w14:textId="77777777" w:rsidR="00864804" w:rsidRDefault="00864804">
            <w:pPr>
              <w:pStyle w:val="TableParagraph"/>
            </w:pPr>
          </w:p>
          <w:p w14:paraId="119E3B5B" w14:textId="77777777" w:rsidR="00864804" w:rsidRDefault="00864804">
            <w:pPr>
              <w:pStyle w:val="TableParagraph"/>
              <w:spacing w:before="6"/>
              <w:rPr>
                <w:sz w:val="20"/>
              </w:rPr>
            </w:pPr>
          </w:p>
          <w:p w14:paraId="7E57C29C" w14:textId="77777777" w:rsidR="00864804" w:rsidRDefault="002A1ED8">
            <w:pPr>
              <w:pStyle w:val="TableParagraph"/>
              <w:ind w:left="3080" w:right="3100"/>
              <w:jc w:val="center"/>
              <w:rPr>
                <w:b/>
                <w:sz w:val="24"/>
              </w:rPr>
            </w:pPr>
            <w:r>
              <w:rPr>
                <w:b/>
                <w:spacing w:val="-2"/>
                <w:sz w:val="24"/>
              </w:rPr>
              <w:t>Bylaws</w:t>
            </w:r>
          </w:p>
          <w:p w14:paraId="07D1CF7D" w14:textId="77777777" w:rsidR="00864804" w:rsidRDefault="002A1ED8">
            <w:pPr>
              <w:pStyle w:val="TableParagraph"/>
              <w:spacing w:before="1"/>
              <w:ind w:left="3080" w:right="3104"/>
              <w:jc w:val="center"/>
              <w:rPr>
                <w:b/>
                <w:sz w:val="24"/>
              </w:rPr>
            </w:pPr>
            <w:r>
              <w:rPr>
                <w:b/>
                <w:sz w:val="24"/>
              </w:rPr>
              <w:t>Morrison</w:t>
            </w:r>
            <w:r>
              <w:rPr>
                <w:b/>
                <w:spacing w:val="-1"/>
                <w:sz w:val="24"/>
              </w:rPr>
              <w:t xml:space="preserve"> </w:t>
            </w:r>
            <w:r>
              <w:rPr>
                <w:b/>
                <w:sz w:val="24"/>
              </w:rPr>
              <w:t>School</w:t>
            </w:r>
            <w:r>
              <w:rPr>
                <w:b/>
                <w:spacing w:val="-1"/>
                <w:sz w:val="24"/>
              </w:rPr>
              <w:t xml:space="preserve"> </w:t>
            </w:r>
            <w:r>
              <w:rPr>
                <w:b/>
                <w:sz w:val="24"/>
              </w:rPr>
              <w:t xml:space="preserve">of </w:t>
            </w:r>
            <w:r>
              <w:rPr>
                <w:b/>
                <w:spacing w:val="-2"/>
                <w:sz w:val="24"/>
              </w:rPr>
              <w:t>Agribusiness</w:t>
            </w:r>
          </w:p>
          <w:p w14:paraId="1711A8C8" w14:textId="77777777" w:rsidR="00864804" w:rsidRDefault="002A1ED8">
            <w:pPr>
              <w:pStyle w:val="TableParagraph"/>
              <w:ind w:left="3497" w:right="2427" w:hanging="332"/>
              <w:rPr>
                <w:b/>
                <w:sz w:val="24"/>
              </w:rPr>
            </w:pPr>
            <w:r>
              <w:rPr>
                <w:b/>
                <w:sz w:val="24"/>
              </w:rPr>
              <w:t>W.</w:t>
            </w:r>
            <w:r>
              <w:rPr>
                <w:b/>
                <w:spacing w:val="-8"/>
                <w:sz w:val="24"/>
              </w:rPr>
              <w:t xml:space="preserve"> </w:t>
            </w:r>
            <w:r>
              <w:rPr>
                <w:b/>
                <w:sz w:val="24"/>
              </w:rPr>
              <w:t>P.</w:t>
            </w:r>
            <w:r>
              <w:rPr>
                <w:b/>
                <w:spacing w:val="-8"/>
                <w:sz w:val="24"/>
              </w:rPr>
              <w:t xml:space="preserve"> </w:t>
            </w:r>
            <w:r>
              <w:rPr>
                <w:b/>
                <w:sz w:val="24"/>
              </w:rPr>
              <w:t>Carey</w:t>
            </w:r>
            <w:r>
              <w:rPr>
                <w:b/>
                <w:spacing w:val="-8"/>
                <w:sz w:val="24"/>
              </w:rPr>
              <w:t xml:space="preserve"> </w:t>
            </w:r>
            <w:r>
              <w:rPr>
                <w:b/>
                <w:sz w:val="24"/>
              </w:rPr>
              <w:t>School</w:t>
            </w:r>
            <w:r>
              <w:rPr>
                <w:b/>
                <w:spacing w:val="-8"/>
                <w:sz w:val="24"/>
              </w:rPr>
              <w:t xml:space="preserve"> </w:t>
            </w:r>
            <w:r>
              <w:rPr>
                <w:b/>
                <w:sz w:val="24"/>
              </w:rPr>
              <w:t>of</w:t>
            </w:r>
            <w:r>
              <w:rPr>
                <w:b/>
                <w:spacing w:val="-7"/>
                <w:sz w:val="24"/>
              </w:rPr>
              <w:t xml:space="preserve"> </w:t>
            </w:r>
            <w:r>
              <w:rPr>
                <w:b/>
                <w:sz w:val="24"/>
              </w:rPr>
              <w:t>Business Arizona State University</w:t>
            </w:r>
          </w:p>
          <w:p w14:paraId="1B84C73E" w14:textId="77777777" w:rsidR="00864804" w:rsidRDefault="00864804">
            <w:pPr>
              <w:pStyle w:val="TableParagraph"/>
              <w:rPr>
                <w:sz w:val="24"/>
              </w:rPr>
            </w:pPr>
          </w:p>
          <w:p w14:paraId="4FDC4D0B" w14:textId="30F125D4" w:rsidR="00864804" w:rsidRDefault="004D31CD" w:rsidP="004D31CD">
            <w:pPr>
              <w:pStyle w:val="TableParagraph"/>
              <w:ind w:left="1950" w:right="2310"/>
              <w:jc w:val="center"/>
              <w:rPr>
                <w:b/>
                <w:i/>
                <w:sz w:val="24"/>
              </w:rPr>
            </w:pPr>
            <w:r>
              <w:rPr>
                <w:b/>
                <w:i/>
                <w:sz w:val="24"/>
              </w:rPr>
              <w:t xml:space="preserve">Reviewed and </w:t>
            </w:r>
            <w:r w:rsidR="002A1ED8">
              <w:rPr>
                <w:b/>
                <w:i/>
                <w:sz w:val="24"/>
              </w:rPr>
              <w:t>Approved</w:t>
            </w:r>
            <w:r w:rsidR="002A1ED8">
              <w:rPr>
                <w:b/>
                <w:i/>
                <w:spacing w:val="-3"/>
                <w:sz w:val="24"/>
              </w:rPr>
              <w:t xml:space="preserve"> </w:t>
            </w:r>
            <w:r>
              <w:rPr>
                <w:b/>
                <w:i/>
                <w:spacing w:val="-3"/>
                <w:sz w:val="24"/>
              </w:rPr>
              <w:t xml:space="preserve">by Faculty </w:t>
            </w:r>
            <w:r w:rsidR="002A1ED8">
              <w:rPr>
                <w:b/>
                <w:i/>
                <w:sz w:val="24"/>
              </w:rPr>
              <w:t>December</w:t>
            </w:r>
            <w:r w:rsidR="002A1ED8">
              <w:rPr>
                <w:b/>
                <w:i/>
                <w:spacing w:val="-1"/>
                <w:sz w:val="24"/>
              </w:rPr>
              <w:t xml:space="preserve"> </w:t>
            </w:r>
            <w:r w:rsidR="002A1ED8">
              <w:rPr>
                <w:b/>
                <w:i/>
                <w:sz w:val="24"/>
              </w:rPr>
              <w:t>2,</w:t>
            </w:r>
            <w:r w:rsidR="002A1ED8">
              <w:rPr>
                <w:b/>
                <w:i/>
                <w:spacing w:val="-1"/>
                <w:sz w:val="24"/>
              </w:rPr>
              <w:t xml:space="preserve"> </w:t>
            </w:r>
            <w:r w:rsidR="002A1ED8">
              <w:rPr>
                <w:b/>
                <w:i/>
                <w:spacing w:val="-4"/>
                <w:sz w:val="24"/>
              </w:rPr>
              <w:t>2014</w:t>
            </w:r>
          </w:p>
        </w:tc>
      </w:tr>
      <w:tr w:rsidR="00864804" w14:paraId="5B9B938C" w14:textId="77777777">
        <w:trPr>
          <w:trHeight w:val="316"/>
        </w:trPr>
        <w:tc>
          <w:tcPr>
            <w:tcW w:w="9558" w:type="dxa"/>
            <w:tcBorders>
              <w:left w:val="double" w:sz="4" w:space="0" w:color="000000"/>
            </w:tcBorders>
          </w:tcPr>
          <w:p w14:paraId="658933F8" w14:textId="77777777" w:rsidR="00864804" w:rsidRDefault="002A1ED8">
            <w:pPr>
              <w:pStyle w:val="TableParagraph"/>
              <w:spacing w:before="18"/>
              <w:ind w:left="74"/>
              <w:rPr>
                <w:b/>
                <w:sz w:val="24"/>
              </w:rPr>
            </w:pPr>
            <w:r>
              <w:rPr>
                <w:b/>
                <w:sz w:val="24"/>
              </w:rPr>
              <w:t xml:space="preserve">I. </w:t>
            </w:r>
            <w:r>
              <w:rPr>
                <w:b/>
                <w:spacing w:val="-2"/>
                <w:sz w:val="24"/>
              </w:rPr>
              <w:t>General</w:t>
            </w:r>
          </w:p>
        </w:tc>
      </w:tr>
      <w:tr w:rsidR="00864804" w14:paraId="507F5AB9" w14:textId="77777777">
        <w:trPr>
          <w:trHeight w:val="8004"/>
        </w:trPr>
        <w:tc>
          <w:tcPr>
            <w:tcW w:w="9558" w:type="dxa"/>
            <w:tcBorders>
              <w:right w:val="nil"/>
            </w:tcBorders>
          </w:tcPr>
          <w:p w14:paraId="7A78559F" w14:textId="77777777" w:rsidR="00864804" w:rsidRDefault="00864804">
            <w:pPr>
              <w:pStyle w:val="TableParagraph"/>
              <w:spacing w:before="3"/>
              <w:rPr>
                <w:sz w:val="23"/>
              </w:rPr>
            </w:pPr>
          </w:p>
          <w:p w14:paraId="7579A6F3" w14:textId="77777777" w:rsidR="00864804" w:rsidRDefault="002A1ED8">
            <w:pPr>
              <w:pStyle w:val="TableParagraph"/>
              <w:numPr>
                <w:ilvl w:val="0"/>
                <w:numId w:val="16"/>
              </w:numPr>
              <w:tabs>
                <w:tab w:val="left" w:pos="735"/>
              </w:tabs>
              <w:ind w:left="735" w:hanging="291"/>
              <w:rPr>
                <w:sz w:val="24"/>
              </w:rPr>
            </w:pPr>
            <w:r>
              <w:rPr>
                <w:spacing w:val="-4"/>
                <w:sz w:val="24"/>
              </w:rPr>
              <w:t>Name</w:t>
            </w:r>
          </w:p>
          <w:p w14:paraId="5706B196" w14:textId="77777777" w:rsidR="00864804" w:rsidRDefault="00864804">
            <w:pPr>
              <w:pStyle w:val="TableParagraph"/>
              <w:rPr>
                <w:sz w:val="24"/>
              </w:rPr>
            </w:pPr>
          </w:p>
          <w:p w14:paraId="36D7A454" w14:textId="77777777" w:rsidR="00864804" w:rsidRDefault="002A1ED8">
            <w:pPr>
              <w:pStyle w:val="TableParagraph"/>
              <w:ind w:left="803" w:right="109"/>
              <w:jc w:val="both"/>
              <w:rPr>
                <w:sz w:val="24"/>
              </w:rPr>
            </w:pPr>
            <w:r>
              <w:rPr>
                <w:sz w:val="24"/>
              </w:rPr>
              <w:t xml:space="preserve">The Morrison School of Agribusiness in the W. P. Carey School of Business at Arizona State University, is the academic unit governed by these bylaws. For purposes of this document, the term </w:t>
            </w:r>
            <w:r>
              <w:rPr>
                <w:i/>
                <w:sz w:val="24"/>
              </w:rPr>
              <w:t xml:space="preserve">School </w:t>
            </w:r>
            <w:r>
              <w:rPr>
                <w:sz w:val="24"/>
              </w:rPr>
              <w:t>refers to the Morrison School of Agribusiness.</w:t>
            </w:r>
          </w:p>
          <w:p w14:paraId="09C80662" w14:textId="77777777" w:rsidR="00864804" w:rsidRDefault="00864804">
            <w:pPr>
              <w:pStyle w:val="TableParagraph"/>
              <w:spacing w:before="1"/>
              <w:rPr>
                <w:sz w:val="24"/>
              </w:rPr>
            </w:pPr>
          </w:p>
          <w:p w14:paraId="59A9853D" w14:textId="77777777" w:rsidR="00864804" w:rsidRDefault="002A1ED8">
            <w:pPr>
              <w:pStyle w:val="TableParagraph"/>
              <w:ind w:left="803" w:right="108"/>
              <w:jc w:val="both"/>
              <w:rPr>
                <w:sz w:val="24"/>
              </w:rPr>
            </w:pPr>
            <w:r>
              <w:rPr>
                <w:sz w:val="24"/>
              </w:rPr>
              <w:t>These bylaw</w:t>
            </w:r>
            <w:r>
              <w:rPr>
                <w:sz w:val="24"/>
              </w:rPr>
              <w:t>s supersede any previous documents intended to serve that purpose, and are binding</w:t>
            </w:r>
            <w:r>
              <w:rPr>
                <w:spacing w:val="-6"/>
                <w:sz w:val="24"/>
              </w:rPr>
              <w:t xml:space="preserve"> </w:t>
            </w:r>
            <w:r>
              <w:rPr>
                <w:sz w:val="24"/>
              </w:rPr>
              <w:t>upon</w:t>
            </w:r>
            <w:r>
              <w:rPr>
                <w:spacing w:val="-3"/>
                <w:sz w:val="24"/>
              </w:rPr>
              <w:t xml:space="preserve"> </w:t>
            </w:r>
            <w:r>
              <w:rPr>
                <w:sz w:val="24"/>
              </w:rPr>
              <w:t>current</w:t>
            </w:r>
            <w:r>
              <w:rPr>
                <w:spacing w:val="-3"/>
                <w:sz w:val="24"/>
              </w:rPr>
              <w:t xml:space="preserve"> </w:t>
            </w:r>
            <w:r>
              <w:rPr>
                <w:sz w:val="24"/>
              </w:rPr>
              <w:t>and</w:t>
            </w:r>
            <w:r>
              <w:rPr>
                <w:spacing w:val="-2"/>
                <w:sz w:val="24"/>
              </w:rPr>
              <w:t xml:space="preserve"> </w:t>
            </w:r>
            <w:r>
              <w:rPr>
                <w:sz w:val="24"/>
              </w:rPr>
              <w:t>future</w:t>
            </w:r>
            <w:r>
              <w:rPr>
                <w:spacing w:val="-5"/>
                <w:sz w:val="24"/>
              </w:rPr>
              <w:t xml:space="preserve"> </w:t>
            </w:r>
            <w:r>
              <w:rPr>
                <w:sz w:val="24"/>
              </w:rPr>
              <w:t>administrative</w:t>
            </w:r>
            <w:r>
              <w:rPr>
                <w:spacing w:val="-4"/>
                <w:sz w:val="24"/>
              </w:rPr>
              <w:t xml:space="preserve"> </w:t>
            </w:r>
            <w:r>
              <w:rPr>
                <w:sz w:val="24"/>
              </w:rPr>
              <w:t>officers,</w:t>
            </w:r>
            <w:r>
              <w:rPr>
                <w:spacing w:val="-3"/>
                <w:sz w:val="24"/>
              </w:rPr>
              <w:t xml:space="preserve"> </w:t>
            </w:r>
            <w:r>
              <w:rPr>
                <w:sz w:val="24"/>
              </w:rPr>
              <w:t>faculty,</w:t>
            </w:r>
            <w:r>
              <w:rPr>
                <w:spacing w:val="-2"/>
                <w:sz w:val="24"/>
              </w:rPr>
              <w:t xml:space="preserve"> </w:t>
            </w:r>
            <w:r>
              <w:rPr>
                <w:sz w:val="24"/>
              </w:rPr>
              <w:t>and</w:t>
            </w:r>
            <w:r>
              <w:rPr>
                <w:spacing w:val="-3"/>
                <w:sz w:val="24"/>
              </w:rPr>
              <w:t xml:space="preserve"> </w:t>
            </w:r>
            <w:r>
              <w:rPr>
                <w:sz w:val="24"/>
              </w:rPr>
              <w:t>other</w:t>
            </w:r>
            <w:r>
              <w:rPr>
                <w:spacing w:val="-2"/>
                <w:sz w:val="24"/>
              </w:rPr>
              <w:t xml:space="preserve"> </w:t>
            </w:r>
            <w:r>
              <w:rPr>
                <w:sz w:val="24"/>
              </w:rPr>
              <w:t>members</w:t>
            </w:r>
            <w:r>
              <w:rPr>
                <w:spacing w:val="-3"/>
                <w:sz w:val="24"/>
              </w:rPr>
              <w:t xml:space="preserve"> </w:t>
            </w:r>
            <w:r>
              <w:rPr>
                <w:sz w:val="24"/>
              </w:rPr>
              <w:t>of</w:t>
            </w:r>
            <w:r>
              <w:rPr>
                <w:spacing w:val="-5"/>
                <w:sz w:val="24"/>
              </w:rPr>
              <w:t xml:space="preserve"> </w:t>
            </w:r>
            <w:r>
              <w:rPr>
                <w:sz w:val="24"/>
              </w:rPr>
              <w:t xml:space="preserve">the </w:t>
            </w:r>
            <w:proofErr w:type="gramStart"/>
            <w:r>
              <w:rPr>
                <w:sz w:val="24"/>
              </w:rPr>
              <w:t>School</w:t>
            </w:r>
            <w:proofErr w:type="gramEnd"/>
            <w:r>
              <w:rPr>
                <w:sz w:val="24"/>
              </w:rPr>
              <w:t xml:space="preserve"> (ASU Academic Affairs Manual-ACD 111-02). Deviations from these rules are permitted</w:t>
            </w:r>
            <w:r>
              <w:rPr>
                <w:spacing w:val="-1"/>
                <w:sz w:val="24"/>
              </w:rPr>
              <w:t xml:space="preserve"> </w:t>
            </w:r>
            <w:r>
              <w:rPr>
                <w:sz w:val="24"/>
              </w:rPr>
              <w:t>only</w:t>
            </w:r>
            <w:r>
              <w:rPr>
                <w:spacing w:val="-6"/>
                <w:sz w:val="24"/>
              </w:rPr>
              <w:t xml:space="preserve"> </w:t>
            </w:r>
            <w:r>
              <w:rPr>
                <w:sz w:val="24"/>
              </w:rPr>
              <w:t>if</w:t>
            </w:r>
            <w:r>
              <w:rPr>
                <w:spacing w:val="-2"/>
                <w:sz w:val="24"/>
              </w:rPr>
              <w:t xml:space="preserve"> </w:t>
            </w:r>
            <w:r>
              <w:rPr>
                <w:sz w:val="24"/>
              </w:rPr>
              <w:t>appropriate</w:t>
            </w:r>
            <w:r>
              <w:rPr>
                <w:spacing w:val="-2"/>
                <w:sz w:val="24"/>
              </w:rPr>
              <w:t xml:space="preserve"> </w:t>
            </w:r>
            <w:r>
              <w:rPr>
                <w:sz w:val="24"/>
              </w:rPr>
              <w:t>amendments</w:t>
            </w:r>
            <w:r>
              <w:rPr>
                <w:spacing w:val="-1"/>
                <w:sz w:val="24"/>
              </w:rPr>
              <w:t xml:space="preserve"> </w:t>
            </w:r>
            <w:r>
              <w:rPr>
                <w:sz w:val="24"/>
              </w:rPr>
              <w:t>are</w:t>
            </w:r>
            <w:r>
              <w:rPr>
                <w:spacing w:val="-2"/>
                <w:sz w:val="24"/>
              </w:rPr>
              <w:t xml:space="preserve"> </w:t>
            </w:r>
            <w:r>
              <w:rPr>
                <w:sz w:val="24"/>
              </w:rPr>
              <w:t>made</w:t>
            </w:r>
            <w:r>
              <w:rPr>
                <w:spacing w:val="-2"/>
                <w:sz w:val="24"/>
              </w:rPr>
              <w:t xml:space="preserve"> </w:t>
            </w:r>
            <w:r>
              <w:rPr>
                <w:sz w:val="24"/>
              </w:rPr>
              <w:t>according</w:t>
            </w:r>
            <w:r>
              <w:rPr>
                <w:spacing w:val="-4"/>
                <w:sz w:val="24"/>
              </w:rPr>
              <w:t xml:space="preserve"> </w:t>
            </w:r>
            <w:r>
              <w:rPr>
                <w:sz w:val="24"/>
              </w:rPr>
              <w:t>to</w:t>
            </w:r>
            <w:r>
              <w:rPr>
                <w:spacing w:val="-1"/>
                <w:sz w:val="24"/>
              </w:rPr>
              <w:t xml:space="preserve"> </w:t>
            </w:r>
            <w:r>
              <w:rPr>
                <w:sz w:val="24"/>
              </w:rPr>
              <w:t>the</w:t>
            </w:r>
            <w:r>
              <w:rPr>
                <w:spacing w:val="-2"/>
                <w:sz w:val="24"/>
              </w:rPr>
              <w:t xml:space="preserve"> </w:t>
            </w:r>
            <w:r>
              <w:rPr>
                <w:sz w:val="24"/>
              </w:rPr>
              <w:t>procedures</w:t>
            </w:r>
            <w:r>
              <w:rPr>
                <w:spacing w:val="-1"/>
                <w:sz w:val="24"/>
              </w:rPr>
              <w:t xml:space="preserve"> </w:t>
            </w:r>
            <w:r>
              <w:rPr>
                <w:sz w:val="24"/>
              </w:rPr>
              <w:t>specified in Article VII.</w:t>
            </w:r>
          </w:p>
          <w:p w14:paraId="5769525F" w14:textId="77777777" w:rsidR="00864804" w:rsidRDefault="00864804">
            <w:pPr>
              <w:pStyle w:val="TableParagraph"/>
              <w:rPr>
                <w:sz w:val="24"/>
              </w:rPr>
            </w:pPr>
          </w:p>
          <w:p w14:paraId="7E89DED9" w14:textId="77777777" w:rsidR="00864804" w:rsidRDefault="002A1ED8">
            <w:pPr>
              <w:pStyle w:val="TableParagraph"/>
              <w:numPr>
                <w:ilvl w:val="0"/>
                <w:numId w:val="16"/>
              </w:numPr>
              <w:tabs>
                <w:tab w:val="left" w:pos="721"/>
              </w:tabs>
              <w:ind w:left="721" w:hanging="277"/>
              <w:rPr>
                <w:sz w:val="24"/>
              </w:rPr>
            </w:pPr>
            <w:r>
              <w:rPr>
                <w:sz w:val="24"/>
              </w:rPr>
              <w:t>School</w:t>
            </w:r>
            <w:r>
              <w:rPr>
                <w:spacing w:val="-1"/>
                <w:sz w:val="24"/>
              </w:rPr>
              <w:t xml:space="preserve"> </w:t>
            </w:r>
            <w:r>
              <w:rPr>
                <w:spacing w:val="-2"/>
                <w:sz w:val="24"/>
              </w:rPr>
              <w:t>Assembly</w:t>
            </w:r>
          </w:p>
          <w:p w14:paraId="0A3730F5" w14:textId="77777777" w:rsidR="00864804" w:rsidRDefault="00864804">
            <w:pPr>
              <w:pStyle w:val="TableParagraph"/>
              <w:rPr>
                <w:sz w:val="24"/>
              </w:rPr>
            </w:pPr>
          </w:p>
          <w:p w14:paraId="025DDFE1" w14:textId="77777777" w:rsidR="00864804" w:rsidRDefault="002A1ED8">
            <w:pPr>
              <w:pStyle w:val="TableParagraph"/>
              <w:ind w:left="803" w:right="106"/>
              <w:jc w:val="both"/>
              <w:rPr>
                <w:sz w:val="24"/>
              </w:rPr>
            </w:pPr>
            <w:r>
              <w:rPr>
                <w:sz w:val="24"/>
              </w:rPr>
              <w:t>The primary governing unit of the Morrison School of Agribusiness is the School Assembly. This faculty governance body makes recommendations to</w:t>
            </w:r>
            <w:r>
              <w:rPr>
                <w:sz w:val="24"/>
              </w:rPr>
              <w:t xml:space="preserve"> the Director who is the chief executive officer for the </w:t>
            </w:r>
            <w:proofErr w:type="gramStart"/>
            <w:r>
              <w:rPr>
                <w:sz w:val="24"/>
              </w:rPr>
              <w:t>School</w:t>
            </w:r>
            <w:proofErr w:type="gramEnd"/>
            <w:r>
              <w:rPr>
                <w:sz w:val="24"/>
              </w:rPr>
              <w:t>. The School Assembly consists of tenured or tenure-track faculty at the rank of professor, associate professor, or assistant professor, clinical faculty, full-time lecturers, or others that ar</w:t>
            </w:r>
            <w:r>
              <w:rPr>
                <w:sz w:val="24"/>
              </w:rPr>
              <w:t>e designated as faculty in their Notice of Appointment (ACD 505-02).</w:t>
            </w:r>
          </w:p>
          <w:p w14:paraId="6662690B" w14:textId="77777777" w:rsidR="00864804" w:rsidRDefault="00864804">
            <w:pPr>
              <w:pStyle w:val="TableParagraph"/>
              <w:rPr>
                <w:sz w:val="24"/>
              </w:rPr>
            </w:pPr>
          </w:p>
          <w:p w14:paraId="6864AE93" w14:textId="77777777" w:rsidR="00864804" w:rsidRDefault="002A1ED8">
            <w:pPr>
              <w:pStyle w:val="TableParagraph"/>
              <w:numPr>
                <w:ilvl w:val="0"/>
                <w:numId w:val="16"/>
              </w:numPr>
              <w:tabs>
                <w:tab w:val="left" w:pos="723"/>
              </w:tabs>
              <w:ind w:left="723" w:hanging="279"/>
              <w:rPr>
                <w:sz w:val="24"/>
              </w:rPr>
            </w:pPr>
            <w:r>
              <w:rPr>
                <w:sz w:val="24"/>
              </w:rPr>
              <w:t>Relation</w:t>
            </w:r>
            <w:r>
              <w:rPr>
                <w:spacing w:val="-2"/>
                <w:sz w:val="24"/>
              </w:rPr>
              <w:t xml:space="preserve"> </w:t>
            </w:r>
            <w:r>
              <w:rPr>
                <w:sz w:val="24"/>
              </w:rPr>
              <w:t>to</w:t>
            </w:r>
            <w:r>
              <w:rPr>
                <w:spacing w:val="-1"/>
                <w:sz w:val="24"/>
              </w:rPr>
              <w:t xml:space="preserve"> </w:t>
            </w:r>
            <w:r>
              <w:rPr>
                <w:sz w:val="24"/>
              </w:rPr>
              <w:t>College,</w:t>
            </w:r>
            <w:r>
              <w:rPr>
                <w:spacing w:val="-2"/>
                <w:sz w:val="24"/>
              </w:rPr>
              <w:t xml:space="preserve"> </w:t>
            </w:r>
            <w:r>
              <w:rPr>
                <w:sz w:val="24"/>
              </w:rPr>
              <w:t>University,</w:t>
            </w:r>
            <w:r>
              <w:rPr>
                <w:spacing w:val="-1"/>
                <w:sz w:val="24"/>
              </w:rPr>
              <w:t xml:space="preserve"> </w:t>
            </w:r>
            <w:r>
              <w:rPr>
                <w:sz w:val="24"/>
              </w:rPr>
              <w:t>and Board</w:t>
            </w:r>
            <w:r>
              <w:rPr>
                <w:spacing w:val="-1"/>
                <w:sz w:val="24"/>
              </w:rPr>
              <w:t xml:space="preserve"> </w:t>
            </w:r>
            <w:r>
              <w:rPr>
                <w:sz w:val="24"/>
              </w:rPr>
              <w:t>of</w:t>
            </w:r>
            <w:r>
              <w:rPr>
                <w:spacing w:val="-3"/>
                <w:sz w:val="24"/>
              </w:rPr>
              <w:t xml:space="preserve"> </w:t>
            </w:r>
            <w:r>
              <w:rPr>
                <w:spacing w:val="-2"/>
                <w:sz w:val="24"/>
              </w:rPr>
              <w:t>Regents</w:t>
            </w:r>
          </w:p>
          <w:p w14:paraId="798A3D9A" w14:textId="77777777" w:rsidR="00864804" w:rsidRDefault="00864804">
            <w:pPr>
              <w:pStyle w:val="TableParagraph"/>
              <w:rPr>
                <w:sz w:val="24"/>
              </w:rPr>
            </w:pPr>
          </w:p>
          <w:p w14:paraId="476A34FB" w14:textId="77777777" w:rsidR="00864804" w:rsidRDefault="002A1ED8">
            <w:pPr>
              <w:pStyle w:val="TableParagraph"/>
              <w:ind w:left="803" w:right="105"/>
              <w:jc w:val="both"/>
              <w:rPr>
                <w:sz w:val="24"/>
              </w:rPr>
            </w:pPr>
            <w:r>
              <w:rPr>
                <w:sz w:val="24"/>
              </w:rPr>
              <w:t>If any policy or procedure in these bylaws should be found to conflict with policies or procedures</w:t>
            </w:r>
            <w:r>
              <w:rPr>
                <w:spacing w:val="-1"/>
                <w:sz w:val="24"/>
              </w:rPr>
              <w:t xml:space="preserve"> </w:t>
            </w:r>
            <w:r>
              <w:rPr>
                <w:sz w:val="24"/>
              </w:rPr>
              <w:t>of</w:t>
            </w:r>
            <w:r>
              <w:rPr>
                <w:spacing w:val="-2"/>
                <w:sz w:val="24"/>
              </w:rPr>
              <w:t xml:space="preserve"> </w:t>
            </w:r>
            <w:r>
              <w:rPr>
                <w:sz w:val="24"/>
              </w:rPr>
              <w:t>(a)</w:t>
            </w:r>
            <w:r>
              <w:rPr>
                <w:spacing w:val="-2"/>
                <w:sz w:val="24"/>
              </w:rPr>
              <w:t xml:space="preserve"> </w:t>
            </w:r>
            <w:r>
              <w:rPr>
                <w:sz w:val="24"/>
              </w:rPr>
              <w:t>the</w:t>
            </w:r>
            <w:r>
              <w:rPr>
                <w:spacing w:val="-2"/>
                <w:sz w:val="24"/>
              </w:rPr>
              <w:t xml:space="preserve"> </w:t>
            </w:r>
            <w:r>
              <w:rPr>
                <w:sz w:val="24"/>
              </w:rPr>
              <w:t>W.</w:t>
            </w:r>
            <w:r>
              <w:rPr>
                <w:spacing w:val="-1"/>
                <w:sz w:val="24"/>
              </w:rPr>
              <w:t xml:space="preserve"> </w:t>
            </w:r>
            <w:r>
              <w:rPr>
                <w:sz w:val="24"/>
              </w:rPr>
              <w:t>P.</w:t>
            </w:r>
            <w:r>
              <w:rPr>
                <w:spacing w:val="-1"/>
                <w:sz w:val="24"/>
              </w:rPr>
              <w:t xml:space="preserve"> </w:t>
            </w:r>
            <w:r>
              <w:rPr>
                <w:sz w:val="24"/>
              </w:rPr>
              <w:t>Carey</w:t>
            </w:r>
            <w:r>
              <w:rPr>
                <w:spacing w:val="-6"/>
                <w:sz w:val="24"/>
              </w:rPr>
              <w:t xml:space="preserve"> </w:t>
            </w:r>
            <w:r>
              <w:rPr>
                <w:sz w:val="24"/>
              </w:rPr>
              <w:t>School of</w:t>
            </w:r>
            <w:r>
              <w:rPr>
                <w:spacing w:val="-2"/>
                <w:sz w:val="24"/>
              </w:rPr>
              <w:t xml:space="preserve"> </w:t>
            </w:r>
            <w:r>
              <w:rPr>
                <w:sz w:val="24"/>
              </w:rPr>
              <w:t>Business,</w:t>
            </w:r>
            <w:r>
              <w:rPr>
                <w:spacing w:val="-1"/>
                <w:sz w:val="24"/>
              </w:rPr>
              <w:t xml:space="preserve"> </w:t>
            </w:r>
            <w:r>
              <w:rPr>
                <w:sz w:val="24"/>
              </w:rPr>
              <w:t>(b)</w:t>
            </w:r>
            <w:r>
              <w:rPr>
                <w:spacing w:val="-3"/>
                <w:sz w:val="24"/>
              </w:rPr>
              <w:t xml:space="preserve"> </w:t>
            </w:r>
            <w:r>
              <w:rPr>
                <w:sz w:val="24"/>
              </w:rPr>
              <w:t>Arizona</w:t>
            </w:r>
            <w:r>
              <w:rPr>
                <w:spacing w:val="-2"/>
                <w:sz w:val="24"/>
              </w:rPr>
              <w:t xml:space="preserve"> </w:t>
            </w:r>
            <w:r>
              <w:rPr>
                <w:sz w:val="24"/>
              </w:rPr>
              <w:t>State</w:t>
            </w:r>
            <w:r>
              <w:rPr>
                <w:spacing w:val="-2"/>
                <w:sz w:val="24"/>
              </w:rPr>
              <w:t xml:space="preserve"> </w:t>
            </w:r>
            <w:r>
              <w:rPr>
                <w:sz w:val="24"/>
              </w:rPr>
              <w:t>University,</w:t>
            </w:r>
            <w:r>
              <w:rPr>
                <w:spacing w:val="-1"/>
                <w:sz w:val="24"/>
              </w:rPr>
              <w:t xml:space="preserve"> </w:t>
            </w:r>
            <w:r>
              <w:rPr>
                <w:sz w:val="24"/>
              </w:rPr>
              <w:t>or</w:t>
            </w:r>
            <w:r>
              <w:rPr>
                <w:spacing w:val="-2"/>
                <w:sz w:val="24"/>
              </w:rPr>
              <w:t xml:space="preserve"> </w:t>
            </w:r>
            <w:r>
              <w:rPr>
                <w:sz w:val="24"/>
              </w:rPr>
              <w:t>(c) the Arizona Board of Regents, the policies and procedures of the latter three bodies shall take precedence.</w:t>
            </w:r>
          </w:p>
        </w:tc>
      </w:tr>
      <w:tr w:rsidR="00864804" w14:paraId="5E66CB05" w14:textId="77777777">
        <w:trPr>
          <w:trHeight w:val="316"/>
        </w:trPr>
        <w:tc>
          <w:tcPr>
            <w:tcW w:w="9558" w:type="dxa"/>
            <w:tcBorders>
              <w:left w:val="double" w:sz="4" w:space="0" w:color="000000"/>
            </w:tcBorders>
          </w:tcPr>
          <w:p w14:paraId="40C8475E" w14:textId="77777777" w:rsidR="00864804" w:rsidRDefault="002A1ED8">
            <w:pPr>
              <w:pStyle w:val="TableParagraph"/>
              <w:spacing w:before="18"/>
              <w:ind w:left="74"/>
              <w:rPr>
                <w:b/>
                <w:sz w:val="24"/>
              </w:rPr>
            </w:pPr>
            <w:r>
              <w:rPr>
                <w:b/>
                <w:sz w:val="24"/>
              </w:rPr>
              <w:t>II.</w:t>
            </w:r>
            <w:r>
              <w:rPr>
                <w:b/>
                <w:spacing w:val="-4"/>
                <w:sz w:val="24"/>
              </w:rPr>
              <w:t xml:space="preserve"> </w:t>
            </w:r>
            <w:r>
              <w:rPr>
                <w:b/>
                <w:sz w:val="24"/>
              </w:rPr>
              <w:t>Voting</w:t>
            </w:r>
            <w:r>
              <w:rPr>
                <w:b/>
                <w:spacing w:val="-1"/>
                <w:sz w:val="24"/>
              </w:rPr>
              <w:t xml:space="preserve"> </w:t>
            </w:r>
            <w:r>
              <w:rPr>
                <w:b/>
                <w:sz w:val="24"/>
              </w:rPr>
              <w:t>Members</w:t>
            </w:r>
            <w:r>
              <w:rPr>
                <w:b/>
                <w:spacing w:val="-1"/>
                <w:sz w:val="24"/>
              </w:rPr>
              <w:t xml:space="preserve"> </w:t>
            </w:r>
            <w:r>
              <w:rPr>
                <w:b/>
                <w:sz w:val="24"/>
              </w:rPr>
              <w:t>of the</w:t>
            </w:r>
            <w:r>
              <w:rPr>
                <w:b/>
                <w:spacing w:val="-2"/>
                <w:sz w:val="24"/>
              </w:rPr>
              <w:t xml:space="preserve"> </w:t>
            </w:r>
            <w:r>
              <w:rPr>
                <w:b/>
                <w:sz w:val="24"/>
              </w:rPr>
              <w:t>School</w:t>
            </w:r>
            <w:r>
              <w:rPr>
                <w:b/>
                <w:spacing w:val="1"/>
                <w:sz w:val="24"/>
              </w:rPr>
              <w:t xml:space="preserve"> </w:t>
            </w:r>
            <w:r>
              <w:rPr>
                <w:b/>
                <w:spacing w:val="-2"/>
                <w:sz w:val="24"/>
              </w:rPr>
              <w:t>Assembly</w:t>
            </w:r>
          </w:p>
        </w:tc>
      </w:tr>
      <w:tr w:rsidR="00864804" w14:paraId="0A4A9D04" w14:textId="77777777">
        <w:trPr>
          <w:trHeight w:val="3072"/>
        </w:trPr>
        <w:tc>
          <w:tcPr>
            <w:tcW w:w="9558" w:type="dxa"/>
            <w:tcBorders>
              <w:bottom w:val="nil"/>
              <w:right w:val="nil"/>
            </w:tcBorders>
          </w:tcPr>
          <w:p w14:paraId="288771E8" w14:textId="77777777" w:rsidR="00864804" w:rsidRDefault="00864804">
            <w:pPr>
              <w:pStyle w:val="TableParagraph"/>
              <w:spacing w:before="3"/>
              <w:rPr>
                <w:sz w:val="23"/>
              </w:rPr>
            </w:pPr>
          </w:p>
          <w:p w14:paraId="6F29AB1E" w14:textId="77777777" w:rsidR="00864804" w:rsidRDefault="002A1ED8">
            <w:pPr>
              <w:pStyle w:val="TableParagraph"/>
              <w:spacing w:before="1"/>
              <w:ind w:left="444" w:right="107"/>
              <w:jc w:val="both"/>
              <w:rPr>
                <w:sz w:val="24"/>
              </w:rPr>
            </w:pPr>
            <w:r>
              <w:rPr>
                <w:sz w:val="24"/>
              </w:rPr>
              <w:t xml:space="preserve">The voting members of the School Assembly shall include all full-time tenured or tenure track faculty members of the </w:t>
            </w:r>
            <w:proofErr w:type="gramStart"/>
            <w:r>
              <w:rPr>
                <w:sz w:val="24"/>
              </w:rPr>
              <w:t>School</w:t>
            </w:r>
            <w:proofErr w:type="gramEnd"/>
            <w:r>
              <w:rPr>
                <w:sz w:val="24"/>
              </w:rPr>
              <w:t xml:space="preserve"> at the rank of professor, associate professor, or assistant professor. Voting members who are on sabbatical or other leave agree to </w:t>
            </w:r>
            <w:r>
              <w:rPr>
                <w:sz w:val="24"/>
              </w:rPr>
              <w:t>resign from all committees at the School, College, and University levels during the leave (ACD 705).</w:t>
            </w:r>
          </w:p>
          <w:p w14:paraId="2C9695EF" w14:textId="77777777" w:rsidR="00864804" w:rsidRDefault="00864804">
            <w:pPr>
              <w:pStyle w:val="TableParagraph"/>
              <w:rPr>
                <w:sz w:val="26"/>
              </w:rPr>
            </w:pPr>
          </w:p>
          <w:p w14:paraId="2802CB5E" w14:textId="77777777" w:rsidR="00864804" w:rsidRDefault="00864804">
            <w:pPr>
              <w:pStyle w:val="TableParagraph"/>
              <w:rPr>
                <w:sz w:val="26"/>
              </w:rPr>
            </w:pPr>
          </w:p>
          <w:p w14:paraId="0E408AF3" w14:textId="77777777" w:rsidR="00864804" w:rsidRDefault="00864804">
            <w:pPr>
              <w:pStyle w:val="TableParagraph"/>
              <w:rPr>
                <w:sz w:val="26"/>
              </w:rPr>
            </w:pPr>
          </w:p>
          <w:p w14:paraId="5D1F4FC9" w14:textId="77777777" w:rsidR="00864804" w:rsidRDefault="00864804">
            <w:pPr>
              <w:pStyle w:val="TableParagraph"/>
              <w:spacing w:before="1"/>
              <w:rPr>
                <w:sz w:val="25"/>
              </w:rPr>
            </w:pPr>
          </w:p>
          <w:p w14:paraId="1544C51D" w14:textId="77777777" w:rsidR="00864804" w:rsidRDefault="002A1ED8">
            <w:pPr>
              <w:pStyle w:val="TableParagraph"/>
              <w:ind w:right="105"/>
              <w:jc w:val="right"/>
              <w:rPr>
                <w:sz w:val="24"/>
              </w:rPr>
            </w:pPr>
            <w:r>
              <w:rPr>
                <w:sz w:val="24"/>
              </w:rPr>
              <w:t>1</w:t>
            </w:r>
          </w:p>
        </w:tc>
      </w:tr>
    </w:tbl>
    <w:p w14:paraId="6B764DC2" w14:textId="77777777" w:rsidR="00864804" w:rsidRDefault="00864804">
      <w:pPr>
        <w:jc w:val="right"/>
        <w:rPr>
          <w:sz w:val="24"/>
        </w:rPr>
        <w:sectPr w:rsidR="00864804">
          <w:type w:val="continuous"/>
          <w:pgSz w:w="12240" w:h="15840"/>
          <w:pgMar w:top="700" w:right="1220" w:bottom="280" w:left="1240" w:header="720" w:footer="720"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58"/>
      </w:tblGrid>
      <w:tr w:rsidR="00864804" w14:paraId="61C5A4BB" w14:textId="77777777">
        <w:trPr>
          <w:trHeight w:val="719"/>
        </w:trPr>
        <w:tc>
          <w:tcPr>
            <w:tcW w:w="9558" w:type="dxa"/>
            <w:tcBorders>
              <w:top w:val="nil"/>
              <w:right w:val="nil"/>
            </w:tcBorders>
          </w:tcPr>
          <w:p w14:paraId="34920B3B" w14:textId="77777777" w:rsidR="00864804" w:rsidRDefault="00864804">
            <w:pPr>
              <w:pStyle w:val="TableParagraph"/>
            </w:pPr>
          </w:p>
        </w:tc>
      </w:tr>
      <w:tr w:rsidR="00864804" w14:paraId="190DEEAD" w14:textId="77777777">
        <w:trPr>
          <w:trHeight w:val="316"/>
        </w:trPr>
        <w:tc>
          <w:tcPr>
            <w:tcW w:w="9558" w:type="dxa"/>
            <w:tcBorders>
              <w:left w:val="double" w:sz="4" w:space="0" w:color="000000"/>
            </w:tcBorders>
          </w:tcPr>
          <w:p w14:paraId="764D9304" w14:textId="77777777" w:rsidR="00864804" w:rsidRDefault="002A1ED8">
            <w:pPr>
              <w:pStyle w:val="TableParagraph"/>
              <w:spacing w:before="18"/>
              <w:ind w:left="74"/>
              <w:rPr>
                <w:b/>
                <w:sz w:val="24"/>
              </w:rPr>
            </w:pPr>
            <w:r>
              <w:rPr>
                <w:b/>
                <w:sz w:val="24"/>
              </w:rPr>
              <w:t>III.</w:t>
            </w:r>
            <w:r>
              <w:rPr>
                <w:b/>
                <w:spacing w:val="-2"/>
                <w:sz w:val="24"/>
              </w:rPr>
              <w:t xml:space="preserve"> </w:t>
            </w:r>
            <w:r>
              <w:rPr>
                <w:b/>
                <w:sz w:val="24"/>
              </w:rPr>
              <w:t>Officers</w:t>
            </w:r>
            <w:r>
              <w:rPr>
                <w:b/>
                <w:spacing w:val="-1"/>
                <w:sz w:val="24"/>
              </w:rPr>
              <w:t xml:space="preserve"> </w:t>
            </w:r>
            <w:r>
              <w:rPr>
                <w:b/>
                <w:sz w:val="24"/>
              </w:rPr>
              <w:t>of</w:t>
            </w:r>
            <w:r>
              <w:rPr>
                <w:b/>
                <w:spacing w:val="-1"/>
                <w:sz w:val="24"/>
              </w:rPr>
              <w:t xml:space="preserve"> </w:t>
            </w:r>
            <w:r>
              <w:rPr>
                <w:b/>
                <w:sz w:val="24"/>
              </w:rPr>
              <w:t>the</w:t>
            </w:r>
            <w:r>
              <w:rPr>
                <w:b/>
                <w:spacing w:val="-2"/>
                <w:sz w:val="24"/>
              </w:rPr>
              <w:t xml:space="preserve"> </w:t>
            </w:r>
            <w:r>
              <w:rPr>
                <w:b/>
                <w:sz w:val="24"/>
              </w:rPr>
              <w:t>School</w:t>
            </w:r>
            <w:r>
              <w:rPr>
                <w:b/>
                <w:spacing w:val="1"/>
                <w:sz w:val="24"/>
              </w:rPr>
              <w:t xml:space="preserve"> </w:t>
            </w:r>
            <w:r>
              <w:rPr>
                <w:b/>
                <w:spacing w:val="-2"/>
                <w:sz w:val="24"/>
              </w:rPr>
              <w:t>Assembly</w:t>
            </w:r>
          </w:p>
        </w:tc>
      </w:tr>
      <w:tr w:rsidR="00864804" w14:paraId="5670624B" w14:textId="77777777">
        <w:trPr>
          <w:trHeight w:val="13345"/>
        </w:trPr>
        <w:tc>
          <w:tcPr>
            <w:tcW w:w="9558" w:type="dxa"/>
            <w:tcBorders>
              <w:bottom w:val="nil"/>
              <w:right w:val="nil"/>
            </w:tcBorders>
          </w:tcPr>
          <w:p w14:paraId="468A1DD1" w14:textId="77777777" w:rsidR="00864804" w:rsidRDefault="00864804">
            <w:pPr>
              <w:pStyle w:val="TableParagraph"/>
              <w:spacing w:before="3"/>
              <w:rPr>
                <w:sz w:val="23"/>
              </w:rPr>
            </w:pPr>
          </w:p>
          <w:p w14:paraId="3BA6B2E4" w14:textId="77777777" w:rsidR="00864804" w:rsidRDefault="002A1ED8">
            <w:pPr>
              <w:pStyle w:val="TableParagraph"/>
              <w:ind w:left="444"/>
              <w:rPr>
                <w:sz w:val="24"/>
              </w:rPr>
            </w:pPr>
            <w:r>
              <w:rPr>
                <w:sz w:val="24"/>
              </w:rPr>
              <w:t>A.</w:t>
            </w:r>
            <w:r>
              <w:rPr>
                <w:spacing w:val="65"/>
                <w:sz w:val="24"/>
              </w:rPr>
              <w:t xml:space="preserve"> </w:t>
            </w:r>
            <w:r>
              <w:rPr>
                <w:sz w:val="24"/>
              </w:rPr>
              <w:t xml:space="preserve">School </w:t>
            </w:r>
            <w:r>
              <w:rPr>
                <w:spacing w:val="-2"/>
                <w:sz w:val="24"/>
              </w:rPr>
              <w:t>Director</w:t>
            </w:r>
          </w:p>
          <w:p w14:paraId="0529B81D" w14:textId="77777777" w:rsidR="00864804" w:rsidRDefault="00864804">
            <w:pPr>
              <w:pStyle w:val="TableParagraph"/>
              <w:rPr>
                <w:sz w:val="24"/>
              </w:rPr>
            </w:pPr>
          </w:p>
          <w:p w14:paraId="2C88D780" w14:textId="77777777" w:rsidR="00864804" w:rsidRDefault="002A1ED8">
            <w:pPr>
              <w:pStyle w:val="TableParagraph"/>
              <w:ind w:left="803" w:right="105"/>
              <w:jc w:val="both"/>
              <w:rPr>
                <w:sz w:val="24"/>
              </w:rPr>
            </w:pPr>
            <w:r>
              <w:rPr>
                <w:sz w:val="24"/>
              </w:rPr>
              <w:t>The</w:t>
            </w:r>
            <w:r>
              <w:rPr>
                <w:spacing w:val="-1"/>
                <w:sz w:val="24"/>
              </w:rPr>
              <w:t xml:space="preserve"> </w:t>
            </w:r>
            <w:r>
              <w:rPr>
                <w:sz w:val="24"/>
              </w:rPr>
              <w:t>Director of</w:t>
            </w:r>
            <w:r>
              <w:rPr>
                <w:spacing w:val="-1"/>
                <w:sz w:val="24"/>
              </w:rPr>
              <w:t xml:space="preserve"> </w:t>
            </w:r>
            <w:r>
              <w:rPr>
                <w:sz w:val="24"/>
              </w:rPr>
              <w:t>the Morrison School of</w:t>
            </w:r>
            <w:r>
              <w:rPr>
                <w:spacing w:val="-1"/>
                <w:sz w:val="24"/>
              </w:rPr>
              <w:t xml:space="preserve"> </w:t>
            </w:r>
            <w:r>
              <w:rPr>
                <w:sz w:val="24"/>
              </w:rPr>
              <w:t>Agribusiness serves as the chief</w:t>
            </w:r>
            <w:r>
              <w:rPr>
                <w:spacing w:val="-1"/>
                <w:sz w:val="24"/>
              </w:rPr>
              <w:t xml:space="preserve"> </w:t>
            </w:r>
            <w:r>
              <w:rPr>
                <w:sz w:val="24"/>
              </w:rPr>
              <w:t xml:space="preserve">executive officer of the </w:t>
            </w:r>
            <w:proofErr w:type="gramStart"/>
            <w:r>
              <w:rPr>
                <w:sz w:val="24"/>
              </w:rPr>
              <w:t>School</w:t>
            </w:r>
            <w:proofErr w:type="gramEnd"/>
            <w:r>
              <w:rPr>
                <w:sz w:val="24"/>
              </w:rPr>
              <w:t>. The Director is appointed by the Dean of the W. P. Carey School of Business with the approval of the Provost and President of the University.</w:t>
            </w:r>
          </w:p>
          <w:p w14:paraId="18C00E5D" w14:textId="77777777" w:rsidR="00864804" w:rsidRDefault="00864804">
            <w:pPr>
              <w:pStyle w:val="TableParagraph"/>
              <w:rPr>
                <w:sz w:val="24"/>
              </w:rPr>
            </w:pPr>
          </w:p>
          <w:p w14:paraId="1AF3B67E" w14:textId="77777777" w:rsidR="00864804" w:rsidRDefault="002A1ED8">
            <w:pPr>
              <w:pStyle w:val="TableParagraph"/>
              <w:numPr>
                <w:ilvl w:val="0"/>
                <w:numId w:val="15"/>
              </w:numPr>
              <w:tabs>
                <w:tab w:val="left" w:pos="1178"/>
              </w:tabs>
              <w:rPr>
                <w:sz w:val="24"/>
              </w:rPr>
            </w:pPr>
            <w:r>
              <w:rPr>
                <w:sz w:val="24"/>
              </w:rPr>
              <w:t>General</w:t>
            </w:r>
            <w:r>
              <w:rPr>
                <w:spacing w:val="-3"/>
                <w:sz w:val="24"/>
              </w:rPr>
              <w:t xml:space="preserve"> </w:t>
            </w:r>
            <w:r>
              <w:rPr>
                <w:spacing w:val="-2"/>
                <w:sz w:val="24"/>
              </w:rPr>
              <w:t>Duties</w:t>
            </w:r>
          </w:p>
          <w:p w14:paraId="12ACB5CD" w14:textId="77777777" w:rsidR="00864804" w:rsidRDefault="00864804">
            <w:pPr>
              <w:pStyle w:val="TableParagraph"/>
              <w:rPr>
                <w:sz w:val="24"/>
              </w:rPr>
            </w:pPr>
          </w:p>
          <w:p w14:paraId="06C72B87" w14:textId="77777777" w:rsidR="00864804" w:rsidRDefault="002A1ED8">
            <w:pPr>
              <w:pStyle w:val="TableParagraph"/>
              <w:ind w:left="1178" w:right="103" w:hanging="15"/>
              <w:jc w:val="both"/>
              <w:rPr>
                <w:sz w:val="24"/>
              </w:rPr>
            </w:pPr>
            <w:r>
              <w:rPr>
                <w:sz w:val="24"/>
              </w:rPr>
              <w:t>The</w:t>
            </w:r>
            <w:r>
              <w:rPr>
                <w:spacing w:val="-2"/>
                <w:sz w:val="24"/>
              </w:rPr>
              <w:t xml:space="preserve"> </w:t>
            </w:r>
            <w:r>
              <w:rPr>
                <w:sz w:val="24"/>
              </w:rPr>
              <w:t>general</w:t>
            </w:r>
            <w:r>
              <w:rPr>
                <w:spacing w:val="-1"/>
                <w:sz w:val="24"/>
              </w:rPr>
              <w:t xml:space="preserve"> </w:t>
            </w:r>
            <w:r>
              <w:rPr>
                <w:sz w:val="24"/>
              </w:rPr>
              <w:t>responsibilities</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Director</w:t>
            </w:r>
            <w:r>
              <w:rPr>
                <w:spacing w:val="-2"/>
                <w:sz w:val="24"/>
              </w:rPr>
              <w:t xml:space="preserve"> </w:t>
            </w:r>
            <w:r>
              <w:rPr>
                <w:sz w:val="24"/>
              </w:rPr>
              <w:t>are</w:t>
            </w:r>
            <w:r>
              <w:rPr>
                <w:spacing w:val="-2"/>
                <w:sz w:val="24"/>
              </w:rPr>
              <w:t xml:space="preserve"> </w:t>
            </w:r>
            <w:r>
              <w:rPr>
                <w:sz w:val="24"/>
              </w:rPr>
              <w:t>outlined</w:t>
            </w:r>
            <w:r>
              <w:rPr>
                <w:spacing w:val="-2"/>
                <w:sz w:val="24"/>
              </w:rPr>
              <w:t xml:space="preserve"> </w:t>
            </w:r>
            <w:r>
              <w:rPr>
                <w:sz w:val="24"/>
              </w:rPr>
              <w:t>in</w:t>
            </w:r>
            <w:r>
              <w:rPr>
                <w:spacing w:val="-2"/>
                <w:sz w:val="24"/>
              </w:rPr>
              <w:t xml:space="preserve"> </w:t>
            </w:r>
            <w:r>
              <w:rPr>
                <w:sz w:val="24"/>
              </w:rPr>
              <w:t>ACD</w:t>
            </w:r>
            <w:r>
              <w:rPr>
                <w:spacing w:val="-2"/>
                <w:sz w:val="24"/>
              </w:rPr>
              <w:t xml:space="preserve"> </w:t>
            </w:r>
            <w:r>
              <w:rPr>
                <w:sz w:val="24"/>
              </w:rPr>
              <w:t>109.</w:t>
            </w:r>
            <w:r>
              <w:rPr>
                <w:spacing w:val="-2"/>
                <w:sz w:val="24"/>
              </w:rPr>
              <w:t xml:space="preserve"> </w:t>
            </w:r>
            <w:r>
              <w:rPr>
                <w:sz w:val="24"/>
              </w:rPr>
              <w:t>The</w:t>
            </w:r>
            <w:r>
              <w:rPr>
                <w:spacing w:val="-3"/>
                <w:sz w:val="24"/>
              </w:rPr>
              <w:t xml:space="preserve"> </w:t>
            </w:r>
            <w:r>
              <w:rPr>
                <w:sz w:val="24"/>
              </w:rPr>
              <w:t>Director,</w:t>
            </w:r>
            <w:r>
              <w:rPr>
                <w:spacing w:val="-2"/>
                <w:sz w:val="24"/>
              </w:rPr>
              <w:t xml:space="preserve"> </w:t>
            </w:r>
            <w:r>
              <w:rPr>
                <w:sz w:val="24"/>
              </w:rPr>
              <w:t xml:space="preserve">by delegation from the University President and the College Dean, has the authority and carries the responsibility for decision-making within the </w:t>
            </w:r>
            <w:proofErr w:type="gramStart"/>
            <w:r>
              <w:rPr>
                <w:sz w:val="24"/>
              </w:rPr>
              <w:t>School</w:t>
            </w:r>
            <w:proofErr w:type="gramEnd"/>
            <w:r>
              <w:rPr>
                <w:sz w:val="24"/>
              </w:rPr>
              <w:t>. The Director will serve as the administrator resp</w:t>
            </w:r>
            <w:r>
              <w:rPr>
                <w:sz w:val="24"/>
              </w:rPr>
              <w:t>onsible for personnel, budget, information technology, facilities, teaching assignments, and other administrative issues. Additional responsibilities include recommending School members for service to non-elected College and University committees, annual r</w:t>
            </w:r>
            <w:r>
              <w:rPr>
                <w:sz w:val="24"/>
              </w:rPr>
              <w:t>eview of the academic performance of</w:t>
            </w:r>
            <w:r>
              <w:rPr>
                <w:spacing w:val="40"/>
                <w:sz w:val="24"/>
              </w:rPr>
              <w:t xml:space="preserve"> </w:t>
            </w:r>
            <w:r>
              <w:rPr>
                <w:sz w:val="24"/>
              </w:rPr>
              <w:t>all faculty and academic professionals, recommending merit, equity and market</w:t>
            </w:r>
            <w:r>
              <w:rPr>
                <w:spacing w:val="40"/>
                <w:sz w:val="24"/>
              </w:rPr>
              <w:t xml:space="preserve"> </w:t>
            </w:r>
            <w:r>
              <w:rPr>
                <w:sz w:val="24"/>
              </w:rPr>
              <w:t>salary adjustments, and allocating School resources including staff assistance, travel budgets, space allocations, and research funds.</w:t>
            </w:r>
          </w:p>
          <w:p w14:paraId="21DD9A69" w14:textId="77777777" w:rsidR="00864804" w:rsidRDefault="00864804">
            <w:pPr>
              <w:pStyle w:val="TableParagraph"/>
              <w:spacing w:before="1"/>
              <w:rPr>
                <w:sz w:val="24"/>
              </w:rPr>
            </w:pPr>
          </w:p>
          <w:p w14:paraId="4D7962BE" w14:textId="77777777" w:rsidR="00864804" w:rsidRDefault="002A1ED8">
            <w:pPr>
              <w:pStyle w:val="TableParagraph"/>
              <w:numPr>
                <w:ilvl w:val="0"/>
                <w:numId w:val="15"/>
              </w:numPr>
              <w:tabs>
                <w:tab w:val="left" w:pos="1163"/>
              </w:tabs>
              <w:ind w:left="1163"/>
              <w:rPr>
                <w:sz w:val="24"/>
              </w:rPr>
            </w:pPr>
            <w:r>
              <w:rPr>
                <w:sz w:val="24"/>
              </w:rPr>
              <w:t>Teach</w:t>
            </w:r>
            <w:r>
              <w:rPr>
                <w:sz w:val="24"/>
              </w:rPr>
              <w:t>ing</w:t>
            </w:r>
            <w:r>
              <w:rPr>
                <w:spacing w:val="-5"/>
                <w:sz w:val="24"/>
              </w:rPr>
              <w:t xml:space="preserve"> </w:t>
            </w:r>
            <w:r>
              <w:rPr>
                <w:spacing w:val="-2"/>
                <w:sz w:val="24"/>
              </w:rPr>
              <w:t>Assignments</w:t>
            </w:r>
          </w:p>
          <w:p w14:paraId="44CE007E" w14:textId="77777777" w:rsidR="00864804" w:rsidRDefault="00864804">
            <w:pPr>
              <w:pStyle w:val="TableParagraph"/>
              <w:rPr>
                <w:sz w:val="24"/>
              </w:rPr>
            </w:pPr>
          </w:p>
          <w:p w14:paraId="2DF5CA13" w14:textId="77777777" w:rsidR="00864804" w:rsidRDefault="002A1ED8">
            <w:pPr>
              <w:pStyle w:val="TableParagraph"/>
              <w:ind w:left="1163" w:right="105"/>
              <w:jc w:val="both"/>
              <w:rPr>
                <w:sz w:val="24"/>
              </w:rPr>
            </w:pPr>
            <w:r>
              <w:rPr>
                <w:sz w:val="24"/>
              </w:rPr>
              <w:t>The</w:t>
            </w:r>
            <w:r>
              <w:rPr>
                <w:spacing w:val="-2"/>
                <w:sz w:val="24"/>
              </w:rPr>
              <w:t xml:space="preserve"> </w:t>
            </w:r>
            <w:r>
              <w:rPr>
                <w:sz w:val="24"/>
              </w:rPr>
              <w:t>Director</w:t>
            </w:r>
            <w:r>
              <w:rPr>
                <w:spacing w:val="-1"/>
                <w:sz w:val="24"/>
              </w:rPr>
              <w:t xml:space="preserve"> </w:t>
            </w:r>
            <w:r>
              <w:rPr>
                <w:sz w:val="24"/>
              </w:rPr>
              <w:t>is responsible</w:t>
            </w:r>
            <w:r>
              <w:rPr>
                <w:spacing w:val="-2"/>
                <w:sz w:val="24"/>
              </w:rPr>
              <w:t xml:space="preserve"> </w:t>
            </w:r>
            <w:r>
              <w:rPr>
                <w:sz w:val="24"/>
              </w:rPr>
              <w:t>for</w:t>
            </w:r>
            <w:r>
              <w:rPr>
                <w:spacing w:val="-3"/>
                <w:sz w:val="24"/>
              </w:rPr>
              <w:t xml:space="preserve"> </w:t>
            </w:r>
            <w:r>
              <w:rPr>
                <w:sz w:val="24"/>
              </w:rPr>
              <w:t>all</w:t>
            </w:r>
            <w:r>
              <w:rPr>
                <w:spacing w:val="-1"/>
                <w:sz w:val="24"/>
              </w:rPr>
              <w:t xml:space="preserve"> </w:t>
            </w:r>
            <w:r>
              <w:rPr>
                <w:sz w:val="24"/>
              </w:rPr>
              <w:t>teaching</w:t>
            </w:r>
            <w:r>
              <w:rPr>
                <w:spacing w:val="-4"/>
                <w:sz w:val="24"/>
              </w:rPr>
              <w:t xml:space="preserve"> </w:t>
            </w:r>
            <w:r>
              <w:rPr>
                <w:sz w:val="24"/>
              </w:rPr>
              <w:t>assignments,</w:t>
            </w:r>
            <w:r>
              <w:rPr>
                <w:spacing w:val="-1"/>
                <w:sz w:val="24"/>
              </w:rPr>
              <w:t xml:space="preserve"> </w:t>
            </w:r>
            <w:r>
              <w:rPr>
                <w:sz w:val="24"/>
              </w:rPr>
              <w:t>including</w:t>
            </w:r>
            <w:r>
              <w:rPr>
                <w:spacing w:val="-3"/>
                <w:sz w:val="24"/>
              </w:rPr>
              <w:t xml:space="preserve"> </w:t>
            </w:r>
            <w:r>
              <w:rPr>
                <w:sz w:val="24"/>
              </w:rPr>
              <w:t>(but</w:t>
            </w:r>
            <w:r>
              <w:rPr>
                <w:spacing w:val="-2"/>
                <w:sz w:val="24"/>
              </w:rPr>
              <w:t xml:space="preserve"> </w:t>
            </w:r>
            <w:r>
              <w:rPr>
                <w:sz w:val="24"/>
              </w:rPr>
              <w:t>not</w:t>
            </w:r>
            <w:r>
              <w:rPr>
                <w:spacing w:val="-1"/>
                <w:sz w:val="24"/>
              </w:rPr>
              <w:t xml:space="preserve"> </w:t>
            </w:r>
            <w:r>
              <w:rPr>
                <w:sz w:val="24"/>
              </w:rPr>
              <w:t>limited</w:t>
            </w:r>
            <w:r>
              <w:rPr>
                <w:spacing w:val="-2"/>
                <w:sz w:val="24"/>
              </w:rPr>
              <w:t xml:space="preserve"> </w:t>
            </w:r>
            <w:r>
              <w:rPr>
                <w:sz w:val="24"/>
              </w:rPr>
              <w:t>to) course selection, number of courses, teaching times, summer teaching, and teaching assistance. The Director shall attempt to match course offerings to</w:t>
            </w:r>
            <w:r>
              <w:rPr>
                <w:sz w:val="24"/>
              </w:rPr>
              <w:t xml:space="preserve"> faculty qualifications, areas of interest and scholarly records. Whenever possible,</w:t>
            </w:r>
            <w:r>
              <w:rPr>
                <w:spacing w:val="40"/>
                <w:sz w:val="24"/>
              </w:rPr>
              <w:t xml:space="preserve"> </w:t>
            </w:r>
            <w:r>
              <w:rPr>
                <w:sz w:val="24"/>
              </w:rPr>
              <w:t>assignments should be responsive to faculty requests. The Director can assign teaching loads above the norm when other faculty duties are below performance standards or as</w:t>
            </w:r>
            <w:r>
              <w:rPr>
                <w:sz w:val="24"/>
              </w:rPr>
              <w:t>sign teaching loads below the norm when other faculty duties are</w:t>
            </w:r>
            <w:r>
              <w:rPr>
                <w:spacing w:val="40"/>
                <w:sz w:val="24"/>
              </w:rPr>
              <w:t xml:space="preserve"> </w:t>
            </w:r>
            <w:r>
              <w:rPr>
                <w:sz w:val="24"/>
              </w:rPr>
              <w:t>above performance standards.</w:t>
            </w:r>
          </w:p>
          <w:p w14:paraId="49560EBF" w14:textId="77777777" w:rsidR="00864804" w:rsidRDefault="00864804">
            <w:pPr>
              <w:pStyle w:val="TableParagraph"/>
              <w:rPr>
                <w:sz w:val="24"/>
              </w:rPr>
            </w:pPr>
          </w:p>
          <w:p w14:paraId="0580990C" w14:textId="77777777" w:rsidR="00864804" w:rsidRDefault="002A1ED8">
            <w:pPr>
              <w:pStyle w:val="TableParagraph"/>
              <w:numPr>
                <w:ilvl w:val="0"/>
                <w:numId w:val="15"/>
              </w:numPr>
              <w:tabs>
                <w:tab w:val="left" w:pos="1163"/>
              </w:tabs>
              <w:spacing w:before="1"/>
              <w:ind w:left="1163"/>
              <w:rPr>
                <w:sz w:val="24"/>
              </w:rPr>
            </w:pPr>
            <w:r>
              <w:rPr>
                <w:sz w:val="24"/>
              </w:rPr>
              <w:t>Service</w:t>
            </w:r>
            <w:r>
              <w:rPr>
                <w:spacing w:val="-4"/>
                <w:sz w:val="24"/>
              </w:rPr>
              <w:t xml:space="preserve"> </w:t>
            </w:r>
            <w:r>
              <w:rPr>
                <w:sz w:val="24"/>
              </w:rPr>
              <w:t>and</w:t>
            </w:r>
            <w:r>
              <w:rPr>
                <w:spacing w:val="1"/>
                <w:sz w:val="24"/>
              </w:rPr>
              <w:t xml:space="preserve"> </w:t>
            </w:r>
            <w:r>
              <w:rPr>
                <w:sz w:val="24"/>
              </w:rPr>
              <w:t>Institutional</w:t>
            </w:r>
            <w:r>
              <w:rPr>
                <w:spacing w:val="-2"/>
                <w:sz w:val="24"/>
              </w:rPr>
              <w:t xml:space="preserve"> Commitments</w:t>
            </w:r>
          </w:p>
          <w:p w14:paraId="317C04CD" w14:textId="77777777" w:rsidR="00864804" w:rsidRDefault="00864804">
            <w:pPr>
              <w:pStyle w:val="TableParagraph"/>
              <w:rPr>
                <w:sz w:val="24"/>
              </w:rPr>
            </w:pPr>
          </w:p>
          <w:p w14:paraId="7DD10316" w14:textId="77777777" w:rsidR="00864804" w:rsidRDefault="002A1ED8">
            <w:pPr>
              <w:pStyle w:val="TableParagraph"/>
              <w:ind w:left="1163" w:right="103"/>
              <w:jc w:val="both"/>
              <w:rPr>
                <w:sz w:val="24"/>
              </w:rPr>
            </w:pPr>
            <w:r>
              <w:rPr>
                <w:sz w:val="24"/>
              </w:rPr>
              <w:t>The Director is responsible for assigning faculty members to non-elected committees and to recommend faculty members for College or University committee</w:t>
            </w:r>
            <w:r>
              <w:rPr>
                <w:spacing w:val="40"/>
                <w:sz w:val="24"/>
              </w:rPr>
              <w:t xml:space="preserve"> </w:t>
            </w:r>
            <w:r>
              <w:rPr>
                <w:sz w:val="24"/>
              </w:rPr>
              <w:t>assignments. In making those assignments and providing recommendations, the Director should consider requests from faculty members. Each faculty member is responsible</w:t>
            </w:r>
            <w:r>
              <w:rPr>
                <w:spacing w:val="-2"/>
                <w:sz w:val="24"/>
              </w:rPr>
              <w:t xml:space="preserve"> </w:t>
            </w:r>
            <w:r>
              <w:rPr>
                <w:sz w:val="24"/>
              </w:rPr>
              <w:t>for</w:t>
            </w:r>
            <w:r>
              <w:rPr>
                <w:spacing w:val="-3"/>
                <w:sz w:val="24"/>
              </w:rPr>
              <w:t xml:space="preserve"> </w:t>
            </w:r>
            <w:r>
              <w:rPr>
                <w:sz w:val="24"/>
              </w:rPr>
              <w:t>carrying</w:t>
            </w:r>
            <w:r>
              <w:rPr>
                <w:spacing w:val="-4"/>
                <w:sz w:val="24"/>
              </w:rPr>
              <w:t xml:space="preserve"> </w:t>
            </w:r>
            <w:r>
              <w:rPr>
                <w:sz w:val="24"/>
              </w:rPr>
              <w:t>out</w:t>
            </w:r>
            <w:r>
              <w:rPr>
                <w:spacing w:val="-1"/>
                <w:sz w:val="24"/>
              </w:rPr>
              <w:t xml:space="preserve"> </w:t>
            </w:r>
            <w:r>
              <w:rPr>
                <w:sz w:val="24"/>
              </w:rPr>
              <w:t>their</w:t>
            </w:r>
            <w:r>
              <w:rPr>
                <w:spacing w:val="-2"/>
                <w:sz w:val="24"/>
              </w:rPr>
              <w:t xml:space="preserve"> </w:t>
            </w:r>
            <w:r>
              <w:rPr>
                <w:sz w:val="24"/>
              </w:rPr>
              <w:t>service</w:t>
            </w:r>
            <w:r>
              <w:rPr>
                <w:spacing w:val="-2"/>
                <w:sz w:val="24"/>
              </w:rPr>
              <w:t xml:space="preserve"> </w:t>
            </w:r>
            <w:r>
              <w:rPr>
                <w:sz w:val="24"/>
              </w:rPr>
              <w:t>and</w:t>
            </w:r>
            <w:r>
              <w:rPr>
                <w:spacing w:val="-1"/>
                <w:sz w:val="24"/>
              </w:rPr>
              <w:t xml:space="preserve"> </w:t>
            </w:r>
            <w:r>
              <w:rPr>
                <w:sz w:val="24"/>
              </w:rPr>
              <w:t>institutional</w:t>
            </w:r>
            <w:r>
              <w:rPr>
                <w:spacing w:val="-1"/>
                <w:sz w:val="24"/>
              </w:rPr>
              <w:t xml:space="preserve"> </w:t>
            </w:r>
            <w:r>
              <w:rPr>
                <w:sz w:val="24"/>
              </w:rPr>
              <w:t>commitment</w:t>
            </w:r>
            <w:r>
              <w:rPr>
                <w:spacing w:val="-4"/>
                <w:sz w:val="24"/>
              </w:rPr>
              <w:t xml:space="preserve"> </w:t>
            </w:r>
            <w:r>
              <w:rPr>
                <w:sz w:val="24"/>
              </w:rPr>
              <w:t>assignments</w:t>
            </w:r>
            <w:r>
              <w:rPr>
                <w:spacing w:val="-1"/>
                <w:sz w:val="24"/>
              </w:rPr>
              <w:t xml:space="preserve"> </w:t>
            </w:r>
            <w:r>
              <w:rPr>
                <w:sz w:val="24"/>
              </w:rPr>
              <w:t>in an effective a</w:t>
            </w:r>
            <w:r>
              <w:rPr>
                <w:sz w:val="24"/>
              </w:rPr>
              <w:t xml:space="preserve">nd professional manner. In addition, faculty may be asked to serve the </w:t>
            </w:r>
            <w:proofErr w:type="gramStart"/>
            <w:r>
              <w:rPr>
                <w:sz w:val="24"/>
              </w:rPr>
              <w:t>School</w:t>
            </w:r>
            <w:proofErr w:type="gramEnd"/>
            <w:r>
              <w:rPr>
                <w:sz w:val="24"/>
              </w:rPr>
              <w:t xml:space="preserve"> in advisor, director, or coordinator roles as determined and requested by the </w:t>
            </w:r>
            <w:r>
              <w:rPr>
                <w:spacing w:val="-2"/>
                <w:sz w:val="24"/>
              </w:rPr>
              <w:t>Director.</w:t>
            </w:r>
          </w:p>
        </w:tc>
      </w:tr>
    </w:tbl>
    <w:p w14:paraId="3077C877" w14:textId="77777777" w:rsidR="00864804" w:rsidRDefault="00864804">
      <w:pPr>
        <w:jc w:val="both"/>
        <w:rPr>
          <w:sz w:val="24"/>
        </w:rPr>
        <w:sectPr w:rsidR="00864804">
          <w:headerReference w:type="default" r:id="rId7"/>
          <w:footerReference w:type="default" r:id="rId8"/>
          <w:pgSz w:w="12240" w:h="15840"/>
          <w:pgMar w:top="700" w:right="1220" w:bottom="620" w:left="1240" w:header="520" w:footer="438" w:gutter="0"/>
          <w:pgNumType w:start="2"/>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58"/>
      </w:tblGrid>
      <w:tr w:rsidR="00864804" w14:paraId="4B86F5B3" w14:textId="77777777">
        <w:trPr>
          <w:trHeight w:val="4584"/>
        </w:trPr>
        <w:tc>
          <w:tcPr>
            <w:tcW w:w="9558" w:type="dxa"/>
            <w:tcBorders>
              <w:top w:val="nil"/>
              <w:right w:val="nil"/>
            </w:tcBorders>
          </w:tcPr>
          <w:p w14:paraId="7E524250" w14:textId="77777777" w:rsidR="00864804" w:rsidRDefault="00864804">
            <w:pPr>
              <w:pStyle w:val="TableParagraph"/>
              <w:rPr>
                <w:sz w:val="26"/>
              </w:rPr>
            </w:pPr>
          </w:p>
          <w:p w14:paraId="34C6E309" w14:textId="77777777" w:rsidR="00864804" w:rsidRDefault="00864804">
            <w:pPr>
              <w:pStyle w:val="TableParagraph"/>
              <w:spacing w:before="10"/>
              <w:rPr>
                <w:sz w:val="35"/>
              </w:rPr>
            </w:pPr>
          </w:p>
          <w:p w14:paraId="4D00A05E" w14:textId="77777777" w:rsidR="00864804" w:rsidRDefault="002A1ED8">
            <w:pPr>
              <w:pStyle w:val="TableParagraph"/>
              <w:ind w:left="803"/>
              <w:rPr>
                <w:sz w:val="24"/>
              </w:rPr>
            </w:pPr>
            <w:r>
              <w:rPr>
                <w:sz w:val="24"/>
              </w:rPr>
              <w:t>4.</w:t>
            </w:r>
            <w:r>
              <w:rPr>
                <w:spacing w:val="28"/>
                <w:sz w:val="24"/>
              </w:rPr>
              <w:t xml:space="preserve">  </w:t>
            </w:r>
            <w:r>
              <w:rPr>
                <w:sz w:val="24"/>
              </w:rPr>
              <w:t xml:space="preserve">Resource </w:t>
            </w:r>
            <w:r>
              <w:rPr>
                <w:spacing w:val="-2"/>
                <w:sz w:val="24"/>
              </w:rPr>
              <w:t>Allocations</w:t>
            </w:r>
          </w:p>
          <w:p w14:paraId="2C1516A8" w14:textId="77777777" w:rsidR="00864804" w:rsidRDefault="00864804">
            <w:pPr>
              <w:pStyle w:val="TableParagraph"/>
              <w:spacing w:before="1"/>
              <w:rPr>
                <w:sz w:val="24"/>
              </w:rPr>
            </w:pPr>
          </w:p>
          <w:p w14:paraId="40130313" w14:textId="77777777" w:rsidR="00864804" w:rsidRDefault="002A1ED8">
            <w:pPr>
              <w:pStyle w:val="TableParagraph"/>
              <w:ind w:left="1163" w:right="102"/>
              <w:jc w:val="both"/>
              <w:rPr>
                <w:sz w:val="24"/>
              </w:rPr>
            </w:pPr>
            <w:r>
              <w:rPr>
                <w:sz w:val="24"/>
              </w:rPr>
              <w:t>The School Director shall allocate all resources, including (but not limited to) salary, administrative assistance, computer facilities, travel budgets, summer stipends, and research/teaching assistance including the assignment of Ph.D. students to individ</w:t>
            </w:r>
            <w:r>
              <w:rPr>
                <w:sz w:val="24"/>
              </w:rPr>
              <w:t>ual faculty. These allocations shall provide incentives for academic research, quality instruction, and effective institutional and professional service whenever possible.</w:t>
            </w:r>
          </w:p>
          <w:p w14:paraId="3469B3CA" w14:textId="77777777" w:rsidR="00864804" w:rsidRDefault="00864804">
            <w:pPr>
              <w:pStyle w:val="TableParagraph"/>
              <w:rPr>
                <w:sz w:val="24"/>
              </w:rPr>
            </w:pPr>
          </w:p>
          <w:p w14:paraId="56231596" w14:textId="77777777" w:rsidR="00864804" w:rsidRDefault="002A1ED8">
            <w:pPr>
              <w:pStyle w:val="TableParagraph"/>
              <w:ind w:left="444"/>
              <w:rPr>
                <w:sz w:val="24"/>
              </w:rPr>
            </w:pPr>
            <w:r>
              <w:rPr>
                <w:sz w:val="24"/>
              </w:rPr>
              <w:t>B.</w:t>
            </w:r>
            <w:r>
              <w:rPr>
                <w:spacing w:val="-3"/>
                <w:sz w:val="24"/>
              </w:rPr>
              <w:t xml:space="preserve"> </w:t>
            </w:r>
            <w:r>
              <w:rPr>
                <w:sz w:val="24"/>
              </w:rPr>
              <w:t>Assistant/Associate</w:t>
            </w:r>
            <w:r>
              <w:rPr>
                <w:spacing w:val="-1"/>
                <w:sz w:val="24"/>
              </w:rPr>
              <w:t xml:space="preserve"> </w:t>
            </w:r>
            <w:r>
              <w:rPr>
                <w:spacing w:val="-2"/>
                <w:sz w:val="24"/>
              </w:rPr>
              <w:t>Director</w:t>
            </w:r>
          </w:p>
          <w:p w14:paraId="1B000717" w14:textId="77777777" w:rsidR="00864804" w:rsidRDefault="00864804">
            <w:pPr>
              <w:pStyle w:val="TableParagraph"/>
              <w:rPr>
                <w:sz w:val="24"/>
              </w:rPr>
            </w:pPr>
          </w:p>
          <w:p w14:paraId="6B1CD0E6" w14:textId="77777777" w:rsidR="00864804" w:rsidRDefault="002A1ED8">
            <w:pPr>
              <w:pStyle w:val="TableParagraph"/>
              <w:ind w:left="803" w:right="112"/>
              <w:jc w:val="both"/>
              <w:rPr>
                <w:sz w:val="24"/>
              </w:rPr>
            </w:pPr>
            <w:r>
              <w:rPr>
                <w:sz w:val="24"/>
              </w:rPr>
              <w:t>The Director, in consultation with the Dean, may a</w:t>
            </w:r>
            <w:r>
              <w:rPr>
                <w:sz w:val="24"/>
              </w:rPr>
              <w:t xml:space="preserve">ppoint an Assistant Director who can assist in performing administrative duties at the request of the Director, and who can administer the affairs of the </w:t>
            </w:r>
            <w:proofErr w:type="gramStart"/>
            <w:r>
              <w:rPr>
                <w:sz w:val="24"/>
              </w:rPr>
              <w:t>School</w:t>
            </w:r>
            <w:proofErr w:type="gramEnd"/>
            <w:r>
              <w:rPr>
                <w:sz w:val="24"/>
              </w:rPr>
              <w:t xml:space="preserve"> in the absence of the Director.</w:t>
            </w:r>
          </w:p>
        </w:tc>
      </w:tr>
      <w:tr w:rsidR="00864804" w14:paraId="170DEE4A" w14:textId="77777777">
        <w:trPr>
          <w:trHeight w:val="316"/>
        </w:trPr>
        <w:tc>
          <w:tcPr>
            <w:tcW w:w="9558" w:type="dxa"/>
            <w:tcBorders>
              <w:left w:val="double" w:sz="4" w:space="0" w:color="000000"/>
            </w:tcBorders>
          </w:tcPr>
          <w:p w14:paraId="138CAE78" w14:textId="77777777" w:rsidR="00864804" w:rsidRDefault="002A1ED8">
            <w:pPr>
              <w:pStyle w:val="TableParagraph"/>
              <w:spacing w:before="18"/>
              <w:ind w:left="74"/>
              <w:rPr>
                <w:b/>
                <w:sz w:val="24"/>
              </w:rPr>
            </w:pPr>
            <w:r>
              <w:rPr>
                <w:b/>
                <w:sz w:val="24"/>
              </w:rPr>
              <w:t>IV.</w:t>
            </w:r>
            <w:r>
              <w:rPr>
                <w:b/>
                <w:spacing w:val="-2"/>
                <w:sz w:val="24"/>
              </w:rPr>
              <w:t xml:space="preserve"> </w:t>
            </w:r>
            <w:r>
              <w:rPr>
                <w:b/>
                <w:sz w:val="24"/>
              </w:rPr>
              <w:t>Meetings</w:t>
            </w:r>
            <w:r>
              <w:rPr>
                <w:b/>
                <w:spacing w:val="-1"/>
                <w:sz w:val="24"/>
              </w:rPr>
              <w:t xml:space="preserve"> </w:t>
            </w:r>
            <w:r>
              <w:rPr>
                <w:b/>
                <w:sz w:val="24"/>
              </w:rPr>
              <w:t>of the</w:t>
            </w:r>
            <w:r>
              <w:rPr>
                <w:b/>
                <w:spacing w:val="-2"/>
                <w:sz w:val="24"/>
              </w:rPr>
              <w:t xml:space="preserve"> </w:t>
            </w:r>
            <w:r>
              <w:rPr>
                <w:b/>
                <w:sz w:val="24"/>
              </w:rPr>
              <w:t xml:space="preserve">School </w:t>
            </w:r>
            <w:r>
              <w:rPr>
                <w:b/>
                <w:spacing w:val="-2"/>
                <w:sz w:val="24"/>
              </w:rPr>
              <w:t>Assembly</w:t>
            </w:r>
          </w:p>
        </w:tc>
      </w:tr>
      <w:tr w:rsidR="00864804" w14:paraId="1C996C91" w14:textId="77777777">
        <w:trPr>
          <w:trHeight w:val="9480"/>
        </w:trPr>
        <w:tc>
          <w:tcPr>
            <w:tcW w:w="9558" w:type="dxa"/>
            <w:tcBorders>
              <w:bottom w:val="nil"/>
              <w:right w:val="nil"/>
            </w:tcBorders>
          </w:tcPr>
          <w:p w14:paraId="0C7B454F" w14:textId="77777777" w:rsidR="00864804" w:rsidRDefault="00864804">
            <w:pPr>
              <w:pStyle w:val="TableParagraph"/>
              <w:spacing w:before="3"/>
              <w:rPr>
                <w:sz w:val="23"/>
              </w:rPr>
            </w:pPr>
          </w:p>
          <w:p w14:paraId="701E928E" w14:textId="77777777" w:rsidR="00864804" w:rsidRDefault="002A1ED8">
            <w:pPr>
              <w:pStyle w:val="TableParagraph"/>
              <w:numPr>
                <w:ilvl w:val="0"/>
                <w:numId w:val="14"/>
              </w:numPr>
              <w:tabs>
                <w:tab w:val="left" w:pos="803"/>
              </w:tabs>
              <w:ind w:hanging="359"/>
              <w:rPr>
                <w:sz w:val="24"/>
              </w:rPr>
            </w:pPr>
            <w:r>
              <w:rPr>
                <w:sz w:val="24"/>
              </w:rPr>
              <w:t>Call</w:t>
            </w:r>
            <w:r>
              <w:rPr>
                <w:spacing w:val="-1"/>
                <w:sz w:val="24"/>
              </w:rPr>
              <w:t xml:space="preserve"> </w:t>
            </w:r>
            <w:r>
              <w:rPr>
                <w:sz w:val="24"/>
              </w:rPr>
              <w:t xml:space="preserve">to </w:t>
            </w:r>
            <w:r>
              <w:rPr>
                <w:spacing w:val="-2"/>
                <w:sz w:val="24"/>
              </w:rPr>
              <w:t>Meeting</w:t>
            </w:r>
          </w:p>
          <w:p w14:paraId="5FE94DE4" w14:textId="77777777" w:rsidR="00864804" w:rsidRDefault="00864804">
            <w:pPr>
              <w:pStyle w:val="TableParagraph"/>
              <w:rPr>
                <w:sz w:val="24"/>
              </w:rPr>
            </w:pPr>
          </w:p>
          <w:p w14:paraId="145E0ADC" w14:textId="77777777" w:rsidR="00864804" w:rsidRDefault="002A1ED8">
            <w:pPr>
              <w:pStyle w:val="TableParagraph"/>
              <w:ind w:left="803" w:right="106"/>
              <w:jc w:val="both"/>
              <w:rPr>
                <w:sz w:val="24"/>
              </w:rPr>
            </w:pPr>
            <w:r>
              <w:rPr>
                <w:sz w:val="24"/>
              </w:rPr>
              <w:t>The Director shall call the School Assembly into session at least once each semester during</w:t>
            </w:r>
            <w:r>
              <w:rPr>
                <w:spacing w:val="-2"/>
                <w:sz w:val="24"/>
              </w:rPr>
              <w:t xml:space="preserve"> </w:t>
            </w:r>
            <w:r>
              <w:rPr>
                <w:sz w:val="24"/>
              </w:rPr>
              <w:t>the academic year. A special meeting</w:t>
            </w:r>
            <w:r>
              <w:rPr>
                <w:spacing w:val="-1"/>
                <w:sz w:val="24"/>
              </w:rPr>
              <w:t xml:space="preserve"> </w:t>
            </w:r>
            <w:r>
              <w:rPr>
                <w:sz w:val="24"/>
              </w:rPr>
              <w:t>of the School Assembly</w:t>
            </w:r>
            <w:r>
              <w:rPr>
                <w:spacing w:val="-5"/>
                <w:sz w:val="24"/>
              </w:rPr>
              <w:t xml:space="preserve"> </w:t>
            </w:r>
            <w:r>
              <w:rPr>
                <w:sz w:val="24"/>
              </w:rPr>
              <w:t>can be called at any time by the Director. The Director will provide as much notice as possible for such</w:t>
            </w:r>
            <w:r>
              <w:rPr>
                <w:sz w:val="24"/>
              </w:rPr>
              <w:t xml:space="preserve"> meetings. Under ordinary circumstances, such meetings will not be called during the summer months. Any member of the School Assembly may submit items in writing to</w:t>
            </w:r>
            <w:r>
              <w:rPr>
                <w:spacing w:val="40"/>
                <w:sz w:val="24"/>
              </w:rPr>
              <w:t xml:space="preserve"> </w:t>
            </w:r>
            <w:r>
              <w:rPr>
                <w:sz w:val="24"/>
              </w:rPr>
              <w:t>the Director for placement on the meeting agenda.</w:t>
            </w:r>
          </w:p>
          <w:p w14:paraId="76D34407" w14:textId="77777777" w:rsidR="00864804" w:rsidRDefault="00864804">
            <w:pPr>
              <w:pStyle w:val="TableParagraph"/>
              <w:rPr>
                <w:sz w:val="24"/>
              </w:rPr>
            </w:pPr>
          </w:p>
          <w:p w14:paraId="21E5C3E5" w14:textId="77777777" w:rsidR="00864804" w:rsidRDefault="002A1ED8">
            <w:pPr>
              <w:pStyle w:val="TableParagraph"/>
              <w:numPr>
                <w:ilvl w:val="0"/>
                <w:numId w:val="14"/>
              </w:numPr>
              <w:tabs>
                <w:tab w:val="left" w:pos="803"/>
              </w:tabs>
              <w:ind w:hanging="359"/>
              <w:rPr>
                <w:sz w:val="24"/>
              </w:rPr>
            </w:pPr>
            <w:r>
              <w:rPr>
                <w:spacing w:val="-2"/>
                <w:sz w:val="24"/>
              </w:rPr>
              <w:t>Quorum</w:t>
            </w:r>
          </w:p>
          <w:p w14:paraId="0698EBB5" w14:textId="77777777" w:rsidR="00864804" w:rsidRDefault="00864804">
            <w:pPr>
              <w:pStyle w:val="TableParagraph"/>
              <w:rPr>
                <w:sz w:val="24"/>
              </w:rPr>
            </w:pPr>
          </w:p>
          <w:p w14:paraId="3397251E" w14:textId="77777777" w:rsidR="00864804" w:rsidRDefault="002A1ED8">
            <w:pPr>
              <w:pStyle w:val="TableParagraph"/>
              <w:spacing w:before="1"/>
              <w:ind w:left="803" w:right="105"/>
              <w:jc w:val="both"/>
              <w:rPr>
                <w:sz w:val="24"/>
              </w:rPr>
            </w:pPr>
            <w:r>
              <w:rPr>
                <w:sz w:val="24"/>
              </w:rPr>
              <w:t>Attendance at a meeting by 50% o</w:t>
            </w:r>
            <w:r>
              <w:rPr>
                <w:sz w:val="24"/>
              </w:rPr>
              <w:t>f the members of the School Assembly shall constitute a quorum for the conduct of business.</w:t>
            </w:r>
          </w:p>
          <w:p w14:paraId="4877C9BD" w14:textId="77777777" w:rsidR="00864804" w:rsidRDefault="00864804">
            <w:pPr>
              <w:pStyle w:val="TableParagraph"/>
              <w:spacing w:before="11"/>
              <w:rPr>
                <w:sz w:val="23"/>
              </w:rPr>
            </w:pPr>
          </w:p>
          <w:p w14:paraId="36832955" w14:textId="77777777" w:rsidR="00864804" w:rsidRDefault="002A1ED8">
            <w:pPr>
              <w:pStyle w:val="TableParagraph"/>
              <w:numPr>
                <w:ilvl w:val="0"/>
                <w:numId w:val="14"/>
              </w:numPr>
              <w:tabs>
                <w:tab w:val="left" w:pos="803"/>
              </w:tabs>
              <w:ind w:hanging="359"/>
              <w:rPr>
                <w:sz w:val="24"/>
              </w:rPr>
            </w:pPr>
            <w:r>
              <w:rPr>
                <w:spacing w:val="-2"/>
                <w:sz w:val="24"/>
              </w:rPr>
              <w:t>Voting</w:t>
            </w:r>
          </w:p>
          <w:p w14:paraId="60D57B44" w14:textId="77777777" w:rsidR="00864804" w:rsidRDefault="00864804">
            <w:pPr>
              <w:pStyle w:val="TableParagraph"/>
              <w:rPr>
                <w:sz w:val="24"/>
              </w:rPr>
            </w:pPr>
          </w:p>
          <w:p w14:paraId="78E6D44A" w14:textId="77777777" w:rsidR="00864804" w:rsidRDefault="002A1ED8">
            <w:pPr>
              <w:pStyle w:val="TableParagraph"/>
              <w:ind w:left="803" w:right="103"/>
              <w:jc w:val="both"/>
              <w:rPr>
                <w:sz w:val="24"/>
              </w:rPr>
            </w:pPr>
            <w:r>
              <w:rPr>
                <w:sz w:val="24"/>
              </w:rPr>
              <w:t>Matters put to a vote are decided by a simple majority of the voting members of the School Assembly. Voting may be by voice vote, hand vote, or written ballot (including email ballot). A written, or email ballot, will be used for particular issues if reque</w:t>
            </w:r>
            <w:r>
              <w:rPr>
                <w:sz w:val="24"/>
              </w:rPr>
              <w:t>sted by any voting member. If a written or email ballot is used, it will be counted by two tellers appointed by the Director. All written ballots will be destroyed (or deleted in case of email ballot) after the results are announced. Proxy votes from votin</w:t>
            </w:r>
            <w:r>
              <w:rPr>
                <w:sz w:val="24"/>
              </w:rPr>
              <w:t>g members not present to hear and participate in discussion on matters put to a vote will not be</w:t>
            </w:r>
            <w:r>
              <w:rPr>
                <w:spacing w:val="80"/>
                <w:sz w:val="24"/>
              </w:rPr>
              <w:t xml:space="preserve"> </w:t>
            </w:r>
            <w:r>
              <w:rPr>
                <w:sz w:val="24"/>
              </w:rPr>
              <w:t>permitted. Meeting</w:t>
            </w:r>
            <w:r>
              <w:rPr>
                <w:spacing w:val="-1"/>
                <w:sz w:val="24"/>
              </w:rPr>
              <w:t xml:space="preserve"> </w:t>
            </w:r>
            <w:r>
              <w:rPr>
                <w:sz w:val="24"/>
              </w:rPr>
              <w:t>attendance and participation in deliberations are</w:t>
            </w:r>
            <w:r>
              <w:rPr>
                <w:spacing w:val="-1"/>
                <w:sz w:val="24"/>
              </w:rPr>
              <w:t xml:space="preserve"> </w:t>
            </w:r>
            <w:r>
              <w:rPr>
                <w:sz w:val="24"/>
              </w:rPr>
              <w:t>critical in forming</w:t>
            </w:r>
            <w:r>
              <w:rPr>
                <w:spacing w:val="-1"/>
                <w:sz w:val="24"/>
              </w:rPr>
              <w:t xml:space="preserve"> </w:t>
            </w:r>
            <w:r>
              <w:rPr>
                <w:sz w:val="24"/>
              </w:rPr>
              <w:t>an intelligent and informed opinion on matters put to a vote.</w:t>
            </w:r>
          </w:p>
          <w:p w14:paraId="4A6B0D00" w14:textId="77777777" w:rsidR="00864804" w:rsidRDefault="00864804">
            <w:pPr>
              <w:pStyle w:val="TableParagraph"/>
              <w:spacing w:before="1"/>
              <w:rPr>
                <w:sz w:val="24"/>
              </w:rPr>
            </w:pPr>
          </w:p>
          <w:p w14:paraId="07DE850E" w14:textId="77777777" w:rsidR="00864804" w:rsidRDefault="002A1ED8">
            <w:pPr>
              <w:pStyle w:val="TableParagraph"/>
              <w:numPr>
                <w:ilvl w:val="0"/>
                <w:numId w:val="14"/>
              </w:numPr>
              <w:tabs>
                <w:tab w:val="left" w:pos="803"/>
              </w:tabs>
              <w:ind w:hanging="359"/>
              <w:rPr>
                <w:sz w:val="24"/>
              </w:rPr>
            </w:pPr>
            <w:r>
              <w:rPr>
                <w:spacing w:val="-2"/>
                <w:sz w:val="24"/>
              </w:rPr>
              <w:t>Minutes</w:t>
            </w:r>
          </w:p>
          <w:p w14:paraId="7EA32B92" w14:textId="77777777" w:rsidR="00864804" w:rsidRDefault="00864804">
            <w:pPr>
              <w:pStyle w:val="TableParagraph"/>
              <w:rPr>
                <w:sz w:val="24"/>
              </w:rPr>
            </w:pPr>
          </w:p>
          <w:p w14:paraId="54CB76CD" w14:textId="77777777" w:rsidR="00864804" w:rsidRDefault="002A1ED8">
            <w:pPr>
              <w:pStyle w:val="TableParagraph"/>
              <w:ind w:left="803" w:right="112"/>
              <w:jc w:val="both"/>
              <w:rPr>
                <w:sz w:val="24"/>
              </w:rPr>
            </w:pPr>
            <w:r>
              <w:rPr>
                <w:sz w:val="24"/>
              </w:rPr>
              <w:t>Minutes of each School Assembly meeting will be submitted by</w:t>
            </w:r>
            <w:r>
              <w:rPr>
                <w:spacing w:val="-3"/>
                <w:sz w:val="24"/>
              </w:rPr>
              <w:t xml:space="preserve"> </w:t>
            </w:r>
            <w:r>
              <w:rPr>
                <w:sz w:val="24"/>
              </w:rPr>
              <w:t>the Director. A designee of</w:t>
            </w:r>
            <w:r>
              <w:rPr>
                <w:spacing w:val="3"/>
                <w:sz w:val="24"/>
              </w:rPr>
              <w:t xml:space="preserve"> </w:t>
            </w:r>
            <w:r>
              <w:rPr>
                <w:sz w:val="24"/>
              </w:rPr>
              <w:t>the</w:t>
            </w:r>
            <w:r>
              <w:rPr>
                <w:spacing w:val="4"/>
                <w:sz w:val="24"/>
              </w:rPr>
              <w:t xml:space="preserve"> </w:t>
            </w:r>
            <w:r>
              <w:rPr>
                <w:sz w:val="24"/>
              </w:rPr>
              <w:t>Director</w:t>
            </w:r>
            <w:r>
              <w:rPr>
                <w:spacing w:val="6"/>
                <w:sz w:val="24"/>
              </w:rPr>
              <w:t xml:space="preserve"> </w:t>
            </w:r>
            <w:r>
              <w:rPr>
                <w:sz w:val="24"/>
              </w:rPr>
              <w:t>may be</w:t>
            </w:r>
            <w:r>
              <w:rPr>
                <w:spacing w:val="5"/>
                <w:sz w:val="24"/>
              </w:rPr>
              <w:t xml:space="preserve"> </w:t>
            </w:r>
            <w:r>
              <w:rPr>
                <w:sz w:val="24"/>
              </w:rPr>
              <w:t>appointed</w:t>
            </w:r>
            <w:r>
              <w:rPr>
                <w:spacing w:val="4"/>
                <w:sz w:val="24"/>
              </w:rPr>
              <w:t xml:space="preserve"> </w:t>
            </w:r>
            <w:r>
              <w:rPr>
                <w:sz w:val="24"/>
              </w:rPr>
              <w:t>to</w:t>
            </w:r>
            <w:r>
              <w:rPr>
                <w:spacing w:val="5"/>
                <w:sz w:val="24"/>
              </w:rPr>
              <w:t xml:space="preserve"> </w:t>
            </w:r>
            <w:r>
              <w:rPr>
                <w:sz w:val="24"/>
              </w:rPr>
              <w:t>record</w:t>
            </w:r>
            <w:r>
              <w:rPr>
                <w:spacing w:val="4"/>
                <w:sz w:val="24"/>
              </w:rPr>
              <w:t xml:space="preserve"> </w:t>
            </w:r>
            <w:r>
              <w:rPr>
                <w:sz w:val="24"/>
              </w:rPr>
              <w:t>the</w:t>
            </w:r>
            <w:r>
              <w:rPr>
                <w:spacing w:val="6"/>
                <w:sz w:val="24"/>
              </w:rPr>
              <w:t xml:space="preserve"> </w:t>
            </w:r>
            <w:r>
              <w:rPr>
                <w:sz w:val="24"/>
              </w:rPr>
              <w:t>minutes.</w:t>
            </w:r>
            <w:r>
              <w:rPr>
                <w:spacing w:val="4"/>
                <w:sz w:val="24"/>
              </w:rPr>
              <w:t xml:space="preserve"> </w:t>
            </w:r>
            <w:r>
              <w:rPr>
                <w:sz w:val="24"/>
              </w:rPr>
              <w:t>The</w:t>
            </w:r>
            <w:r>
              <w:rPr>
                <w:spacing w:val="3"/>
                <w:sz w:val="24"/>
              </w:rPr>
              <w:t xml:space="preserve"> </w:t>
            </w:r>
            <w:r>
              <w:rPr>
                <w:sz w:val="24"/>
              </w:rPr>
              <w:t>main</w:t>
            </w:r>
            <w:r>
              <w:rPr>
                <w:spacing w:val="5"/>
                <w:sz w:val="24"/>
              </w:rPr>
              <w:t xml:space="preserve"> </w:t>
            </w:r>
            <w:r>
              <w:rPr>
                <w:sz w:val="24"/>
              </w:rPr>
              <w:t>purpose</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pacing w:val="-2"/>
                <w:sz w:val="24"/>
              </w:rPr>
              <w:t>minutes</w:t>
            </w:r>
          </w:p>
        </w:tc>
      </w:tr>
    </w:tbl>
    <w:p w14:paraId="44E6C533" w14:textId="77777777" w:rsidR="00864804" w:rsidRDefault="00864804">
      <w:pPr>
        <w:jc w:val="both"/>
        <w:rPr>
          <w:sz w:val="24"/>
        </w:rPr>
        <w:sectPr w:rsidR="00864804">
          <w:type w:val="continuous"/>
          <w:pgSz w:w="12240" w:h="15840"/>
          <w:pgMar w:top="700" w:right="1220" w:bottom="620" w:left="1240" w:header="520" w:footer="438"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58"/>
      </w:tblGrid>
      <w:tr w:rsidR="00864804" w14:paraId="084A9DD3" w14:textId="77777777">
        <w:trPr>
          <w:trHeight w:val="2100"/>
        </w:trPr>
        <w:tc>
          <w:tcPr>
            <w:tcW w:w="9558" w:type="dxa"/>
            <w:tcBorders>
              <w:top w:val="nil"/>
              <w:right w:val="nil"/>
            </w:tcBorders>
          </w:tcPr>
          <w:p w14:paraId="64281D27" w14:textId="77777777" w:rsidR="00864804" w:rsidRDefault="00864804">
            <w:pPr>
              <w:pStyle w:val="TableParagraph"/>
              <w:rPr>
                <w:sz w:val="26"/>
              </w:rPr>
            </w:pPr>
          </w:p>
          <w:p w14:paraId="71F34306" w14:textId="77777777" w:rsidR="00864804" w:rsidRDefault="00864804">
            <w:pPr>
              <w:pStyle w:val="TableParagraph"/>
              <w:spacing w:before="10"/>
              <w:rPr>
                <w:sz w:val="35"/>
              </w:rPr>
            </w:pPr>
          </w:p>
          <w:p w14:paraId="1C5F1F90" w14:textId="77777777" w:rsidR="00864804" w:rsidRDefault="002A1ED8">
            <w:pPr>
              <w:pStyle w:val="TableParagraph"/>
              <w:ind w:left="803" w:right="106"/>
              <w:jc w:val="both"/>
              <w:rPr>
                <w:sz w:val="24"/>
              </w:rPr>
            </w:pPr>
            <w:r>
              <w:rPr>
                <w:sz w:val="24"/>
              </w:rPr>
              <w:t>is to record motions, ensuing discussion, and the ultimate outcome of voting on such motions rather than serving as a transcription of the meeting. Minutes from the previous School Assembly meeting(s) will be reviewed and approved at the subsequent meeting</w:t>
            </w:r>
            <w:r>
              <w:rPr>
                <w:sz w:val="24"/>
              </w:rPr>
              <w:t>.</w:t>
            </w:r>
          </w:p>
        </w:tc>
      </w:tr>
      <w:tr w:rsidR="00864804" w14:paraId="4965B7B4" w14:textId="77777777">
        <w:trPr>
          <w:trHeight w:val="316"/>
        </w:trPr>
        <w:tc>
          <w:tcPr>
            <w:tcW w:w="9558" w:type="dxa"/>
            <w:tcBorders>
              <w:left w:val="double" w:sz="4" w:space="0" w:color="000000"/>
            </w:tcBorders>
          </w:tcPr>
          <w:p w14:paraId="31955835" w14:textId="77777777" w:rsidR="00864804" w:rsidRDefault="002A1ED8">
            <w:pPr>
              <w:pStyle w:val="TableParagraph"/>
              <w:spacing w:before="18"/>
              <w:ind w:left="74"/>
              <w:rPr>
                <w:b/>
                <w:sz w:val="24"/>
              </w:rPr>
            </w:pPr>
            <w:r>
              <w:rPr>
                <w:b/>
                <w:sz w:val="24"/>
              </w:rPr>
              <w:t>V.</w:t>
            </w:r>
            <w:r>
              <w:rPr>
                <w:b/>
                <w:spacing w:val="-1"/>
                <w:sz w:val="24"/>
              </w:rPr>
              <w:t xml:space="preserve"> </w:t>
            </w:r>
            <w:r>
              <w:rPr>
                <w:b/>
                <w:sz w:val="24"/>
              </w:rPr>
              <w:t>Rights and</w:t>
            </w:r>
            <w:r>
              <w:rPr>
                <w:b/>
                <w:spacing w:val="1"/>
                <w:sz w:val="24"/>
              </w:rPr>
              <w:t xml:space="preserve"> </w:t>
            </w:r>
            <w:r>
              <w:rPr>
                <w:b/>
                <w:sz w:val="24"/>
              </w:rPr>
              <w:t>Duties of</w:t>
            </w:r>
            <w:r>
              <w:rPr>
                <w:b/>
                <w:spacing w:val="-2"/>
                <w:sz w:val="24"/>
              </w:rPr>
              <w:t xml:space="preserve"> </w:t>
            </w:r>
            <w:r>
              <w:rPr>
                <w:b/>
                <w:sz w:val="24"/>
              </w:rPr>
              <w:t xml:space="preserve">the </w:t>
            </w:r>
            <w:r>
              <w:rPr>
                <w:b/>
                <w:spacing w:val="-2"/>
                <w:sz w:val="24"/>
              </w:rPr>
              <w:t>Faculty</w:t>
            </w:r>
          </w:p>
        </w:tc>
      </w:tr>
      <w:tr w:rsidR="00864804" w14:paraId="7F5D5B7A" w14:textId="77777777">
        <w:trPr>
          <w:trHeight w:val="11965"/>
        </w:trPr>
        <w:tc>
          <w:tcPr>
            <w:tcW w:w="9558" w:type="dxa"/>
            <w:tcBorders>
              <w:bottom w:val="nil"/>
              <w:right w:val="nil"/>
            </w:tcBorders>
          </w:tcPr>
          <w:p w14:paraId="5E45550C" w14:textId="77777777" w:rsidR="00864804" w:rsidRDefault="00864804">
            <w:pPr>
              <w:pStyle w:val="TableParagraph"/>
              <w:spacing w:before="3"/>
              <w:rPr>
                <w:sz w:val="23"/>
              </w:rPr>
            </w:pPr>
          </w:p>
          <w:p w14:paraId="24DC9357" w14:textId="77777777" w:rsidR="00864804" w:rsidRDefault="002A1ED8">
            <w:pPr>
              <w:pStyle w:val="TableParagraph"/>
              <w:ind w:left="444" w:right="113"/>
              <w:jc w:val="both"/>
              <w:rPr>
                <w:sz w:val="24"/>
              </w:rPr>
            </w:pPr>
            <w:r>
              <w:rPr>
                <w:sz w:val="24"/>
              </w:rPr>
              <w:t>Faculty members have a responsibility to carry out effective teaching, scholarship, service, and administrative duties and assignments, including committee assignments and other collegial activities/citizenship.</w:t>
            </w:r>
          </w:p>
          <w:p w14:paraId="3D0D2C40" w14:textId="77777777" w:rsidR="00864804" w:rsidRDefault="00864804">
            <w:pPr>
              <w:pStyle w:val="TableParagraph"/>
              <w:rPr>
                <w:sz w:val="24"/>
              </w:rPr>
            </w:pPr>
          </w:p>
          <w:p w14:paraId="3D675D34" w14:textId="77777777" w:rsidR="00864804" w:rsidRDefault="002A1ED8">
            <w:pPr>
              <w:pStyle w:val="TableParagraph"/>
              <w:numPr>
                <w:ilvl w:val="0"/>
                <w:numId w:val="13"/>
              </w:numPr>
              <w:tabs>
                <w:tab w:val="left" w:pos="803"/>
              </w:tabs>
              <w:ind w:hanging="359"/>
              <w:rPr>
                <w:sz w:val="24"/>
              </w:rPr>
            </w:pPr>
            <w:r>
              <w:rPr>
                <w:spacing w:val="-2"/>
                <w:sz w:val="24"/>
              </w:rPr>
              <w:t>Teaching</w:t>
            </w:r>
          </w:p>
          <w:p w14:paraId="416F7872" w14:textId="77777777" w:rsidR="00864804" w:rsidRDefault="00864804">
            <w:pPr>
              <w:pStyle w:val="TableParagraph"/>
              <w:spacing w:before="1"/>
              <w:rPr>
                <w:sz w:val="24"/>
              </w:rPr>
            </w:pPr>
          </w:p>
          <w:p w14:paraId="6C6C7E1C" w14:textId="77777777" w:rsidR="00864804" w:rsidRDefault="002A1ED8">
            <w:pPr>
              <w:pStyle w:val="TableParagraph"/>
              <w:ind w:left="803" w:right="106"/>
              <w:jc w:val="both"/>
              <w:rPr>
                <w:sz w:val="24"/>
              </w:rPr>
            </w:pPr>
            <w:r>
              <w:rPr>
                <w:sz w:val="24"/>
              </w:rPr>
              <w:t>Faculty members have academic fre</w:t>
            </w:r>
            <w:r>
              <w:rPr>
                <w:sz w:val="24"/>
              </w:rPr>
              <w:t>edom when teaching courses subject to the course description</w:t>
            </w:r>
            <w:r>
              <w:rPr>
                <w:spacing w:val="-1"/>
                <w:sz w:val="24"/>
              </w:rPr>
              <w:t xml:space="preserve"> </w:t>
            </w:r>
            <w:r>
              <w:rPr>
                <w:sz w:val="24"/>
              </w:rPr>
              <w:t>contained</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General</w:t>
            </w:r>
            <w:r>
              <w:rPr>
                <w:spacing w:val="-1"/>
                <w:sz w:val="24"/>
              </w:rPr>
              <w:t xml:space="preserve"> </w:t>
            </w:r>
            <w:r>
              <w:rPr>
                <w:sz w:val="24"/>
              </w:rPr>
              <w:t>Catalog, School</w:t>
            </w:r>
            <w:r>
              <w:rPr>
                <w:spacing w:val="-1"/>
                <w:sz w:val="24"/>
              </w:rPr>
              <w:t xml:space="preserve"> </w:t>
            </w:r>
            <w:r>
              <w:rPr>
                <w:sz w:val="24"/>
              </w:rPr>
              <w:t>norms,</w:t>
            </w:r>
            <w:r>
              <w:rPr>
                <w:spacing w:val="-1"/>
                <w:sz w:val="24"/>
              </w:rPr>
              <w:t xml:space="preserve"> </w:t>
            </w:r>
            <w:r>
              <w:rPr>
                <w:sz w:val="24"/>
              </w:rPr>
              <w:t>and</w:t>
            </w:r>
            <w:r>
              <w:rPr>
                <w:spacing w:val="-1"/>
                <w:sz w:val="24"/>
              </w:rPr>
              <w:t xml:space="preserve"> </w:t>
            </w:r>
            <w:r>
              <w:rPr>
                <w:sz w:val="24"/>
              </w:rPr>
              <w:t>norms</w:t>
            </w:r>
            <w:r>
              <w:rPr>
                <w:spacing w:val="-1"/>
                <w:sz w:val="24"/>
              </w:rPr>
              <w:t xml:space="preserve"> </w:t>
            </w:r>
            <w:r>
              <w:rPr>
                <w:sz w:val="24"/>
              </w:rPr>
              <w:t>within</w:t>
            </w:r>
            <w:r>
              <w:rPr>
                <w:spacing w:val="-1"/>
                <w:sz w:val="24"/>
              </w:rPr>
              <w:t xml:space="preserve"> </w:t>
            </w:r>
            <w:r>
              <w:rPr>
                <w:sz w:val="24"/>
              </w:rPr>
              <w:t>the</w:t>
            </w:r>
            <w:r>
              <w:rPr>
                <w:spacing w:val="-2"/>
                <w:sz w:val="24"/>
              </w:rPr>
              <w:t xml:space="preserve"> </w:t>
            </w:r>
            <w:r>
              <w:rPr>
                <w:sz w:val="24"/>
              </w:rPr>
              <w:t>faculty members’ scholarly field.</w:t>
            </w:r>
          </w:p>
          <w:p w14:paraId="192EEA11" w14:textId="77777777" w:rsidR="00864804" w:rsidRDefault="00864804">
            <w:pPr>
              <w:pStyle w:val="TableParagraph"/>
              <w:rPr>
                <w:sz w:val="24"/>
              </w:rPr>
            </w:pPr>
          </w:p>
          <w:p w14:paraId="37D64540" w14:textId="77777777" w:rsidR="00864804" w:rsidRDefault="002A1ED8">
            <w:pPr>
              <w:pStyle w:val="TableParagraph"/>
              <w:numPr>
                <w:ilvl w:val="0"/>
                <w:numId w:val="13"/>
              </w:numPr>
              <w:tabs>
                <w:tab w:val="left" w:pos="803"/>
              </w:tabs>
              <w:ind w:hanging="359"/>
              <w:rPr>
                <w:sz w:val="24"/>
              </w:rPr>
            </w:pPr>
            <w:r>
              <w:rPr>
                <w:spacing w:val="-2"/>
                <w:sz w:val="24"/>
              </w:rPr>
              <w:t>Research</w:t>
            </w:r>
          </w:p>
          <w:p w14:paraId="322B6F22" w14:textId="77777777" w:rsidR="00864804" w:rsidRDefault="00864804">
            <w:pPr>
              <w:pStyle w:val="TableParagraph"/>
              <w:rPr>
                <w:sz w:val="24"/>
              </w:rPr>
            </w:pPr>
          </w:p>
          <w:p w14:paraId="47533EBF" w14:textId="77777777" w:rsidR="00864804" w:rsidRDefault="002A1ED8">
            <w:pPr>
              <w:pStyle w:val="TableParagraph"/>
              <w:ind w:left="803" w:right="106"/>
              <w:jc w:val="both"/>
              <w:rPr>
                <w:sz w:val="24"/>
              </w:rPr>
            </w:pPr>
            <w:r>
              <w:rPr>
                <w:sz w:val="24"/>
              </w:rPr>
              <w:t xml:space="preserve">Faculty members have the responsibility of developing and augmenting scholarly competence. This includes conducting research and disseminating the results of that research. Freedom to pursue particular research avenues is the right of the faculty </w:t>
            </w:r>
            <w:r>
              <w:rPr>
                <w:spacing w:val="-2"/>
                <w:sz w:val="24"/>
              </w:rPr>
              <w:t>member.</w:t>
            </w:r>
          </w:p>
          <w:p w14:paraId="5F9B0598" w14:textId="77777777" w:rsidR="00864804" w:rsidRDefault="00864804">
            <w:pPr>
              <w:pStyle w:val="TableParagraph"/>
              <w:rPr>
                <w:sz w:val="24"/>
              </w:rPr>
            </w:pPr>
          </w:p>
          <w:p w14:paraId="59327AC0" w14:textId="77777777" w:rsidR="00864804" w:rsidRDefault="002A1ED8">
            <w:pPr>
              <w:pStyle w:val="TableParagraph"/>
              <w:numPr>
                <w:ilvl w:val="0"/>
                <w:numId w:val="13"/>
              </w:numPr>
              <w:tabs>
                <w:tab w:val="left" w:pos="803"/>
              </w:tabs>
              <w:ind w:hanging="359"/>
              <w:rPr>
                <w:sz w:val="24"/>
              </w:rPr>
            </w:pPr>
            <w:r>
              <w:rPr>
                <w:sz w:val="24"/>
              </w:rPr>
              <w:t>Service</w:t>
            </w:r>
            <w:r>
              <w:rPr>
                <w:spacing w:val="-4"/>
                <w:sz w:val="24"/>
              </w:rPr>
              <w:t xml:space="preserve"> </w:t>
            </w:r>
            <w:r>
              <w:rPr>
                <w:sz w:val="24"/>
              </w:rPr>
              <w:t>and</w:t>
            </w:r>
            <w:r>
              <w:rPr>
                <w:spacing w:val="1"/>
                <w:sz w:val="24"/>
              </w:rPr>
              <w:t xml:space="preserve"> </w:t>
            </w:r>
            <w:r>
              <w:rPr>
                <w:sz w:val="24"/>
              </w:rPr>
              <w:t>Institutional</w:t>
            </w:r>
            <w:r>
              <w:rPr>
                <w:spacing w:val="-2"/>
                <w:sz w:val="24"/>
              </w:rPr>
              <w:t xml:space="preserve"> Commitment</w:t>
            </w:r>
          </w:p>
          <w:p w14:paraId="009BEC20" w14:textId="77777777" w:rsidR="00864804" w:rsidRDefault="00864804">
            <w:pPr>
              <w:pStyle w:val="TableParagraph"/>
              <w:rPr>
                <w:sz w:val="24"/>
              </w:rPr>
            </w:pPr>
          </w:p>
          <w:p w14:paraId="78BE28F7" w14:textId="77777777" w:rsidR="00864804" w:rsidRDefault="002A1ED8">
            <w:pPr>
              <w:pStyle w:val="TableParagraph"/>
              <w:ind w:left="803" w:right="100"/>
              <w:jc w:val="both"/>
              <w:rPr>
                <w:sz w:val="24"/>
              </w:rPr>
            </w:pPr>
            <w:r>
              <w:rPr>
                <w:sz w:val="24"/>
              </w:rPr>
              <w:t>Faculty members are expected to be available to perform institutional service functions (University, College, and School level) during the academic year, including term(s) in which they have no teaching responsibilitie</w:t>
            </w:r>
            <w:r>
              <w:rPr>
                <w:sz w:val="24"/>
              </w:rPr>
              <w:t>s. Faculty members are not expected to carry out institutional service responsibilities during the summer and winter sessions and</w:t>
            </w:r>
            <w:r>
              <w:rPr>
                <w:spacing w:val="40"/>
                <w:sz w:val="24"/>
              </w:rPr>
              <w:t xml:space="preserve"> </w:t>
            </w:r>
            <w:r>
              <w:rPr>
                <w:sz w:val="24"/>
              </w:rPr>
              <w:t>during the term of a sabbatical leave. However, while on sabbatical or other extended leave, faculty members are encouraged to</w:t>
            </w:r>
            <w:r>
              <w:rPr>
                <w:sz w:val="24"/>
              </w:rPr>
              <w:t xml:space="preserve"> maintain contact with graduate advisees or to make other arrangements so that a graduate student’s progress will not be affected by a faculty member’s absence. It is also expected that any service to one’s academic field (professional service) is ongoing </w:t>
            </w:r>
            <w:r>
              <w:rPr>
                <w:sz w:val="24"/>
              </w:rPr>
              <w:t>throughout the year and during a sabbatical leave.</w:t>
            </w:r>
          </w:p>
          <w:p w14:paraId="3236856B" w14:textId="77777777" w:rsidR="00864804" w:rsidRDefault="00864804">
            <w:pPr>
              <w:pStyle w:val="TableParagraph"/>
              <w:rPr>
                <w:sz w:val="24"/>
              </w:rPr>
            </w:pPr>
          </w:p>
          <w:p w14:paraId="70A91849" w14:textId="77777777" w:rsidR="00864804" w:rsidRDefault="002A1ED8">
            <w:pPr>
              <w:pStyle w:val="TableParagraph"/>
              <w:numPr>
                <w:ilvl w:val="0"/>
                <w:numId w:val="13"/>
              </w:numPr>
              <w:tabs>
                <w:tab w:val="left" w:pos="803"/>
              </w:tabs>
              <w:spacing w:before="1"/>
              <w:ind w:hanging="359"/>
              <w:rPr>
                <w:sz w:val="24"/>
              </w:rPr>
            </w:pPr>
            <w:r>
              <w:rPr>
                <w:sz w:val="24"/>
              </w:rPr>
              <w:t>Annual</w:t>
            </w:r>
            <w:r>
              <w:rPr>
                <w:spacing w:val="-1"/>
                <w:sz w:val="24"/>
              </w:rPr>
              <w:t xml:space="preserve"> </w:t>
            </w:r>
            <w:r>
              <w:rPr>
                <w:sz w:val="24"/>
              </w:rPr>
              <w:t>Evaluation</w:t>
            </w:r>
            <w:r>
              <w:rPr>
                <w:spacing w:val="-1"/>
                <w:sz w:val="24"/>
              </w:rPr>
              <w:t xml:space="preserve"> </w:t>
            </w:r>
            <w:r>
              <w:rPr>
                <w:sz w:val="24"/>
              </w:rPr>
              <w:t>of Faculty</w:t>
            </w:r>
            <w:r>
              <w:rPr>
                <w:spacing w:val="-6"/>
                <w:sz w:val="24"/>
              </w:rPr>
              <w:t xml:space="preserve"> </w:t>
            </w:r>
            <w:r>
              <w:rPr>
                <w:sz w:val="24"/>
              </w:rPr>
              <w:t>(Performance</w:t>
            </w:r>
            <w:r>
              <w:rPr>
                <w:spacing w:val="-1"/>
                <w:sz w:val="24"/>
              </w:rPr>
              <w:t xml:space="preserve"> </w:t>
            </w:r>
            <w:r>
              <w:rPr>
                <w:spacing w:val="-2"/>
                <w:sz w:val="24"/>
              </w:rPr>
              <w:t>Reviews)</w:t>
            </w:r>
          </w:p>
          <w:p w14:paraId="22158E20" w14:textId="77777777" w:rsidR="00864804" w:rsidRDefault="00864804">
            <w:pPr>
              <w:pStyle w:val="TableParagraph"/>
              <w:rPr>
                <w:sz w:val="24"/>
              </w:rPr>
            </w:pPr>
          </w:p>
          <w:p w14:paraId="2FFA20CA" w14:textId="77777777" w:rsidR="00864804" w:rsidRDefault="002A1ED8">
            <w:pPr>
              <w:pStyle w:val="TableParagraph"/>
              <w:ind w:left="803" w:right="116"/>
              <w:jc w:val="both"/>
              <w:rPr>
                <w:sz w:val="24"/>
              </w:rPr>
            </w:pPr>
            <w:r>
              <w:rPr>
                <w:sz w:val="24"/>
              </w:rPr>
              <w:t xml:space="preserve">Annual evaluations of faculty (performance reviews) shall be conducted as described in the </w:t>
            </w:r>
            <w:r>
              <w:rPr>
                <w:i/>
                <w:sz w:val="24"/>
              </w:rPr>
              <w:t>Morrison School of Agribusiness Faculty Review Procedures</w:t>
            </w:r>
            <w:r>
              <w:rPr>
                <w:sz w:val="24"/>
              </w:rPr>
              <w:t>.</w:t>
            </w:r>
          </w:p>
          <w:p w14:paraId="29C8C3F2" w14:textId="77777777" w:rsidR="00864804" w:rsidRDefault="00864804">
            <w:pPr>
              <w:pStyle w:val="TableParagraph"/>
              <w:rPr>
                <w:sz w:val="24"/>
              </w:rPr>
            </w:pPr>
          </w:p>
          <w:p w14:paraId="1611D73C" w14:textId="77777777" w:rsidR="00864804" w:rsidRDefault="002A1ED8">
            <w:pPr>
              <w:pStyle w:val="TableParagraph"/>
              <w:numPr>
                <w:ilvl w:val="0"/>
                <w:numId w:val="13"/>
              </w:numPr>
              <w:tabs>
                <w:tab w:val="left" w:pos="802"/>
              </w:tabs>
              <w:ind w:left="802" w:hanging="358"/>
              <w:rPr>
                <w:sz w:val="24"/>
              </w:rPr>
            </w:pPr>
            <w:r>
              <w:rPr>
                <w:sz w:val="24"/>
              </w:rPr>
              <w:t>Grievances</w:t>
            </w:r>
            <w:r>
              <w:rPr>
                <w:spacing w:val="-5"/>
                <w:sz w:val="24"/>
              </w:rPr>
              <w:t xml:space="preserve"> </w:t>
            </w:r>
            <w:r>
              <w:rPr>
                <w:sz w:val="24"/>
              </w:rPr>
              <w:t>and</w:t>
            </w:r>
            <w:r>
              <w:rPr>
                <w:spacing w:val="-2"/>
                <w:sz w:val="24"/>
              </w:rPr>
              <w:t xml:space="preserve"> Appeals</w:t>
            </w:r>
          </w:p>
          <w:p w14:paraId="457AD4BD" w14:textId="77777777" w:rsidR="00864804" w:rsidRDefault="00864804">
            <w:pPr>
              <w:pStyle w:val="TableParagraph"/>
              <w:rPr>
                <w:sz w:val="24"/>
              </w:rPr>
            </w:pPr>
          </w:p>
          <w:p w14:paraId="14403C7E" w14:textId="77777777" w:rsidR="00864804" w:rsidRDefault="002A1ED8">
            <w:pPr>
              <w:pStyle w:val="TableParagraph"/>
              <w:ind w:left="803" w:right="106"/>
              <w:jc w:val="both"/>
              <w:rPr>
                <w:sz w:val="24"/>
              </w:rPr>
            </w:pPr>
            <w:r>
              <w:rPr>
                <w:sz w:val="24"/>
              </w:rPr>
              <w:t>Faculty members have the right to grieve and/or appeal without prejudice or retaliation any</w:t>
            </w:r>
            <w:r>
              <w:rPr>
                <w:spacing w:val="-6"/>
                <w:sz w:val="24"/>
              </w:rPr>
              <w:t xml:space="preserve"> </w:t>
            </w:r>
            <w:r>
              <w:rPr>
                <w:sz w:val="24"/>
              </w:rPr>
              <w:t>allocation,</w:t>
            </w:r>
            <w:r>
              <w:rPr>
                <w:spacing w:val="-1"/>
                <w:sz w:val="24"/>
              </w:rPr>
              <w:t xml:space="preserve"> </w:t>
            </w:r>
            <w:r>
              <w:rPr>
                <w:sz w:val="24"/>
              </w:rPr>
              <w:t>assignment,</w:t>
            </w:r>
            <w:r>
              <w:rPr>
                <w:spacing w:val="-3"/>
                <w:sz w:val="24"/>
              </w:rPr>
              <w:t xml:space="preserve"> </w:t>
            </w:r>
            <w:r>
              <w:rPr>
                <w:sz w:val="24"/>
              </w:rPr>
              <w:t>or</w:t>
            </w:r>
            <w:r>
              <w:rPr>
                <w:spacing w:val="-3"/>
                <w:sz w:val="24"/>
              </w:rPr>
              <w:t xml:space="preserve"> </w:t>
            </w:r>
            <w:r>
              <w:rPr>
                <w:sz w:val="24"/>
              </w:rPr>
              <w:t>decision</w:t>
            </w:r>
            <w:r>
              <w:rPr>
                <w:spacing w:val="-3"/>
                <w:sz w:val="24"/>
              </w:rPr>
              <w:t xml:space="preserve"> </w:t>
            </w:r>
            <w:r>
              <w:rPr>
                <w:sz w:val="24"/>
              </w:rPr>
              <w:t>made</w:t>
            </w:r>
            <w:r>
              <w:rPr>
                <w:spacing w:val="-4"/>
                <w:sz w:val="24"/>
              </w:rPr>
              <w:t xml:space="preserve"> </w:t>
            </w:r>
            <w:r>
              <w:rPr>
                <w:sz w:val="24"/>
              </w:rPr>
              <w:t>under</w:t>
            </w:r>
            <w:r>
              <w:rPr>
                <w:spacing w:val="-3"/>
                <w:sz w:val="24"/>
              </w:rPr>
              <w:t xml:space="preserve"> </w:t>
            </w:r>
            <w:r>
              <w:rPr>
                <w:sz w:val="24"/>
              </w:rPr>
              <w:t>the</w:t>
            </w:r>
            <w:r>
              <w:rPr>
                <w:spacing w:val="-5"/>
                <w:sz w:val="24"/>
              </w:rPr>
              <w:t xml:space="preserve"> </w:t>
            </w:r>
            <w:r>
              <w:rPr>
                <w:sz w:val="24"/>
              </w:rPr>
              <w:t>provisions</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document. After discussing</w:t>
            </w:r>
            <w:r>
              <w:rPr>
                <w:spacing w:val="13"/>
                <w:sz w:val="24"/>
              </w:rPr>
              <w:t xml:space="preserve"> </w:t>
            </w:r>
            <w:r>
              <w:rPr>
                <w:sz w:val="24"/>
              </w:rPr>
              <w:t>any</w:t>
            </w:r>
            <w:r>
              <w:rPr>
                <w:spacing w:val="11"/>
                <w:sz w:val="24"/>
              </w:rPr>
              <w:t xml:space="preserve"> </w:t>
            </w:r>
            <w:r>
              <w:rPr>
                <w:sz w:val="24"/>
              </w:rPr>
              <w:t>disagreement</w:t>
            </w:r>
            <w:r>
              <w:rPr>
                <w:spacing w:val="18"/>
                <w:sz w:val="24"/>
              </w:rPr>
              <w:t xml:space="preserve"> </w:t>
            </w:r>
            <w:r>
              <w:rPr>
                <w:sz w:val="24"/>
              </w:rPr>
              <w:t>with</w:t>
            </w:r>
            <w:r>
              <w:rPr>
                <w:spacing w:val="19"/>
                <w:sz w:val="24"/>
              </w:rPr>
              <w:t xml:space="preserve"> </w:t>
            </w:r>
            <w:r>
              <w:rPr>
                <w:sz w:val="24"/>
              </w:rPr>
              <w:t>the</w:t>
            </w:r>
            <w:r>
              <w:rPr>
                <w:spacing w:val="17"/>
                <w:sz w:val="24"/>
              </w:rPr>
              <w:t xml:space="preserve"> </w:t>
            </w:r>
            <w:r>
              <w:rPr>
                <w:sz w:val="24"/>
              </w:rPr>
              <w:t>Director</w:t>
            </w:r>
            <w:r>
              <w:rPr>
                <w:spacing w:val="19"/>
                <w:sz w:val="24"/>
              </w:rPr>
              <w:t xml:space="preserve"> </w:t>
            </w:r>
            <w:r>
              <w:rPr>
                <w:sz w:val="24"/>
              </w:rPr>
              <w:t>and</w:t>
            </w:r>
            <w:r>
              <w:rPr>
                <w:spacing w:val="18"/>
                <w:sz w:val="24"/>
              </w:rPr>
              <w:t xml:space="preserve"> </w:t>
            </w:r>
            <w:r>
              <w:rPr>
                <w:sz w:val="24"/>
              </w:rPr>
              <w:t>failing</w:t>
            </w:r>
            <w:r>
              <w:rPr>
                <w:spacing w:val="17"/>
                <w:sz w:val="24"/>
              </w:rPr>
              <w:t xml:space="preserve"> </w:t>
            </w:r>
            <w:r>
              <w:rPr>
                <w:sz w:val="24"/>
              </w:rPr>
              <w:t>to</w:t>
            </w:r>
            <w:r>
              <w:rPr>
                <w:spacing w:val="18"/>
                <w:sz w:val="24"/>
              </w:rPr>
              <w:t xml:space="preserve"> </w:t>
            </w:r>
            <w:r>
              <w:rPr>
                <w:sz w:val="24"/>
              </w:rPr>
              <w:t>reach</w:t>
            </w:r>
            <w:r>
              <w:rPr>
                <w:spacing w:val="18"/>
                <w:sz w:val="24"/>
              </w:rPr>
              <w:t xml:space="preserve"> </w:t>
            </w:r>
            <w:r>
              <w:rPr>
                <w:sz w:val="24"/>
              </w:rPr>
              <w:t>a</w:t>
            </w:r>
            <w:r>
              <w:rPr>
                <w:spacing w:val="18"/>
                <w:sz w:val="24"/>
              </w:rPr>
              <w:t xml:space="preserve"> </w:t>
            </w:r>
            <w:r>
              <w:rPr>
                <w:sz w:val="24"/>
              </w:rPr>
              <w:t>mutually</w:t>
            </w:r>
            <w:r>
              <w:rPr>
                <w:spacing w:val="17"/>
                <w:sz w:val="24"/>
              </w:rPr>
              <w:t xml:space="preserve"> </w:t>
            </w:r>
            <w:r>
              <w:rPr>
                <w:spacing w:val="-2"/>
                <w:sz w:val="24"/>
              </w:rPr>
              <w:t>agreeable</w:t>
            </w:r>
          </w:p>
        </w:tc>
      </w:tr>
    </w:tbl>
    <w:p w14:paraId="3B8B4FE1" w14:textId="77777777" w:rsidR="00864804" w:rsidRDefault="00864804">
      <w:pPr>
        <w:jc w:val="both"/>
        <w:rPr>
          <w:sz w:val="24"/>
        </w:rPr>
        <w:sectPr w:rsidR="00864804">
          <w:type w:val="continuous"/>
          <w:pgSz w:w="12240" w:h="15840"/>
          <w:pgMar w:top="700" w:right="1220" w:bottom="620" w:left="1240" w:header="520" w:footer="438"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58"/>
      </w:tblGrid>
      <w:tr w:rsidR="00864804" w14:paraId="70442DBC" w14:textId="77777777">
        <w:trPr>
          <w:trHeight w:val="1548"/>
        </w:trPr>
        <w:tc>
          <w:tcPr>
            <w:tcW w:w="9558" w:type="dxa"/>
            <w:tcBorders>
              <w:top w:val="nil"/>
              <w:right w:val="nil"/>
            </w:tcBorders>
          </w:tcPr>
          <w:p w14:paraId="6A844E9E" w14:textId="77777777" w:rsidR="00864804" w:rsidRDefault="00864804">
            <w:pPr>
              <w:pStyle w:val="TableParagraph"/>
              <w:rPr>
                <w:sz w:val="26"/>
              </w:rPr>
            </w:pPr>
          </w:p>
          <w:p w14:paraId="70C8E21B" w14:textId="77777777" w:rsidR="00864804" w:rsidRDefault="00864804">
            <w:pPr>
              <w:pStyle w:val="TableParagraph"/>
              <w:spacing w:before="10"/>
              <w:rPr>
                <w:sz w:val="35"/>
              </w:rPr>
            </w:pPr>
          </w:p>
          <w:p w14:paraId="6597166D" w14:textId="77777777" w:rsidR="00864804" w:rsidRDefault="002A1ED8">
            <w:pPr>
              <w:pStyle w:val="TableParagraph"/>
              <w:ind w:left="803"/>
              <w:rPr>
                <w:sz w:val="24"/>
              </w:rPr>
            </w:pPr>
            <w:r>
              <w:rPr>
                <w:sz w:val="24"/>
              </w:rPr>
              <w:t>solution,</w:t>
            </w:r>
            <w:r>
              <w:rPr>
                <w:spacing w:val="40"/>
                <w:sz w:val="24"/>
              </w:rPr>
              <w:t xml:space="preserve"> </w:t>
            </w:r>
            <w:r>
              <w:rPr>
                <w:sz w:val="24"/>
              </w:rPr>
              <w:t>the</w:t>
            </w:r>
            <w:r>
              <w:rPr>
                <w:spacing w:val="40"/>
                <w:sz w:val="24"/>
              </w:rPr>
              <w:t xml:space="preserve"> </w:t>
            </w:r>
            <w:r>
              <w:rPr>
                <w:sz w:val="24"/>
              </w:rPr>
              <w:t>faculty</w:t>
            </w:r>
            <w:r>
              <w:rPr>
                <w:spacing w:val="40"/>
                <w:sz w:val="24"/>
              </w:rPr>
              <w:t xml:space="preserve"> </w:t>
            </w:r>
            <w:r>
              <w:rPr>
                <w:sz w:val="24"/>
              </w:rPr>
              <w:t>member</w:t>
            </w:r>
            <w:r>
              <w:rPr>
                <w:spacing w:val="40"/>
                <w:sz w:val="24"/>
              </w:rPr>
              <w:t xml:space="preserve"> </w:t>
            </w:r>
            <w:r>
              <w:rPr>
                <w:sz w:val="24"/>
              </w:rPr>
              <w:t>is</w:t>
            </w:r>
            <w:r>
              <w:rPr>
                <w:spacing w:val="40"/>
                <w:sz w:val="24"/>
              </w:rPr>
              <w:t xml:space="preserve"> </w:t>
            </w:r>
            <w:r>
              <w:rPr>
                <w:sz w:val="24"/>
              </w:rPr>
              <w:t>free</w:t>
            </w:r>
            <w:r>
              <w:rPr>
                <w:spacing w:val="40"/>
                <w:sz w:val="24"/>
              </w:rPr>
              <w:t xml:space="preserve"> </w:t>
            </w:r>
            <w:r>
              <w:rPr>
                <w:sz w:val="24"/>
              </w:rPr>
              <w:t>to</w:t>
            </w:r>
            <w:r>
              <w:rPr>
                <w:spacing w:val="40"/>
                <w:sz w:val="24"/>
              </w:rPr>
              <w:t xml:space="preserve"> </w:t>
            </w:r>
            <w:r>
              <w:rPr>
                <w:sz w:val="24"/>
              </w:rPr>
              <w:t>pursue</w:t>
            </w:r>
            <w:r>
              <w:rPr>
                <w:spacing w:val="40"/>
                <w:sz w:val="24"/>
              </w:rPr>
              <w:t xml:space="preserve"> </w:t>
            </w:r>
            <w:r>
              <w:rPr>
                <w:sz w:val="24"/>
              </w:rPr>
              <w:t>further</w:t>
            </w:r>
            <w:r>
              <w:rPr>
                <w:spacing w:val="40"/>
                <w:sz w:val="24"/>
              </w:rPr>
              <w:t xml:space="preserve"> </w:t>
            </w:r>
            <w:r>
              <w:rPr>
                <w:sz w:val="24"/>
              </w:rPr>
              <w:t>action</w:t>
            </w:r>
            <w:r>
              <w:rPr>
                <w:spacing w:val="40"/>
                <w:sz w:val="24"/>
              </w:rPr>
              <w:t xml:space="preserve"> </w:t>
            </w:r>
            <w:r>
              <w:rPr>
                <w:sz w:val="24"/>
              </w:rPr>
              <w:t>outside</w:t>
            </w:r>
            <w:r>
              <w:rPr>
                <w:spacing w:val="40"/>
                <w:sz w:val="24"/>
              </w:rPr>
              <w:t xml:space="preserve"> </w:t>
            </w:r>
            <w:r>
              <w:rPr>
                <w:sz w:val="24"/>
              </w:rPr>
              <w:t>the</w:t>
            </w:r>
            <w:r>
              <w:rPr>
                <w:spacing w:val="64"/>
                <w:sz w:val="24"/>
              </w:rPr>
              <w:t xml:space="preserve"> </w:t>
            </w:r>
            <w:proofErr w:type="gramStart"/>
            <w:r>
              <w:rPr>
                <w:sz w:val="24"/>
              </w:rPr>
              <w:t>School</w:t>
            </w:r>
            <w:proofErr w:type="gramEnd"/>
            <w:r>
              <w:rPr>
                <w:spacing w:val="40"/>
                <w:sz w:val="24"/>
              </w:rPr>
              <w:t xml:space="preserve"> </w:t>
            </w:r>
            <w:r>
              <w:rPr>
                <w:sz w:val="24"/>
              </w:rPr>
              <w:t>as</w:t>
            </w:r>
            <w:r>
              <w:rPr>
                <w:spacing w:val="80"/>
                <w:sz w:val="24"/>
              </w:rPr>
              <w:t xml:space="preserve"> </w:t>
            </w:r>
            <w:r>
              <w:rPr>
                <w:sz w:val="24"/>
              </w:rPr>
              <w:t>specified in College or University documents.</w:t>
            </w:r>
          </w:p>
        </w:tc>
      </w:tr>
      <w:tr w:rsidR="00864804" w14:paraId="20919187" w14:textId="77777777">
        <w:trPr>
          <w:trHeight w:val="316"/>
        </w:trPr>
        <w:tc>
          <w:tcPr>
            <w:tcW w:w="9558" w:type="dxa"/>
            <w:tcBorders>
              <w:left w:val="double" w:sz="4" w:space="0" w:color="000000"/>
            </w:tcBorders>
          </w:tcPr>
          <w:p w14:paraId="029B72D9" w14:textId="77777777" w:rsidR="00864804" w:rsidRDefault="002A1ED8">
            <w:pPr>
              <w:pStyle w:val="TableParagraph"/>
              <w:spacing w:before="18"/>
              <w:ind w:left="74"/>
              <w:rPr>
                <w:b/>
                <w:sz w:val="24"/>
              </w:rPr>
            </w:pPr>
            <w:r>
              <w:rPr>
                <w:b/>
                <w:sz w:val="24"/>
              </w:rPr>
              <w:t>VI.</w:t>
            </w:r>
            <w:r>
              <w:rPr>
                <w:b/>
                <w:spacing w:val="-2"/>
                <w:sz w:val="24"/>
              </w:rPr>
              <w:t xml:space="preserve"> </w:t>
            </w:r>
            <w:r>
              <w:rPr>
                <w:b/>
                <w:sz w:val="24"/>
              </w:rPr>
              <w:t>Morrison School</w:t>
            </w:r>
            <w:r>
              <w:rPr>
                <w:b/>
                <w:spacing w:val="-1"/>
                <w:sz w:val="24"/>
              </w:rPr>
              <w:t xml:space="preserve"> </w:t>
            </w:r>
            <w:r>
              <w:rPr>
                <w:b/>
                <w:sz w:val="24"/>
              </w:rPr>
              <w:t>of</w:t>
            </w:r>
            <w:r>
              <w:rPr>
                <w:b/>
                <w:spacing w:val="-2"/>
                <w:sz w:val="24"/>
              </w:rPr>
              <w:t xml:space="preserve"> </w:t>
            </w:r>
            <w:r>
              <w:rPr>
                <w:b/>
                <w:sz w:val="24"/>
              </w:rPr>
              <w:t>Agribusiness</w:t>
            </w:r>
            <w:r>
              <w:rPr>
                <w:b/>
                <w:spacing w:val="1"/>
                <w:sz w:val="24"/>
              </w:rPr>
              <w:t xml:space="preserve"> </w:t>
            </w:r>
            <w:r>
              <w:rPr>
                <w:b/>
                <w:spacing w:val="-2"/>
                <w:sz w:val="24"/>
              </w:rPr>
              <w:t>Committees</w:t>
            </w:r>
          </w:p>
        </w:tc>
      </w:tr>
      <w:tr w:rsidR="00864804" w14:paraId="781D06DC" w14:textId="77777777">
        <w:trPr>
          <w:trHeight w:val="12517"/>
        </w:trPr>
        <w:tc>
          <w:tcPr>
            <w:tcW w:w="9558" w:type="dxa"/>
            <w:tcBorders>
              <w:bottom w:val="nil"/>
              <w:right w:val="nil"/>
            </w:tcBorders>
          </w:tcPr>
          <w:p w14:paraId="0B889F59" w14:textId="77777777" w:rsidR="00864804" w:rsidRDefault="00864804">
            <w:pPr>
              <w:pStyle w:val="TableParagraph"/>
              <w:spacing w:before="3"/>
              <w:rPr>
                <w:sz w:val="23"/>
              </w:rPr>
            </w:pPr>
          </w:p>
          <w:p w14:paraId="1355BF66" w14:textId="77777777" w:rsidR="00864804" w:rsidRDefault="002A1ED8">
            <w:pPr>
              <w:pStyle w:val="TableParagraph"/>
              <w:ind w:left="444" w:right="89"/>
              <w:rPr>
                <w:sz w:val="24"/>
              </w:rPr>
            </w:pPr>
            <w:r>
              <w:rPr>
                <w:sz w:val="24"/>
              </w:rPr>
              <w:t>The Morrison School of Agribusiness transacts business through Standing Committees and</w:t>
            </w:r>
            <w:r>
              <w:rPr>
                <w:spacing w:val="40"/>
                <w:sz w:val="24"/>
              </w:rPr>
              <w:t xml:space="preserve"> </w:t>
            </w:r>
            <w:r>
              <w:rPr>
                <w:sz w:val="24"/>
              </w:rPr>
              <w:t>Ad Hoc Committees.</w:t>
            </w:r>
          </w:p>
          <w:p w14:paraId="5B9C6A05" w14:textId="77777777" w:rsidR="00864804" w:rsidRDefault="00864804">
            <w:pPr>
              <w:pStyle w:val="TableParagraph"/>
              <w:rPr>
                <w:sz w:val="24"/>
              </w:rPr>
            </w:pPr>
          </w:p>
          <w:p w14:paraId="1A9C23FA" w14:textId="77777777" w:rsidR="00864804" w:rsidRDefault="002A1ED8">
            <w:pPr>
              <w:pStyle w:val="TableParagraph"/>
              <w:ind w:left="444"/>
              <w:rPr>
                <w:sz w:val="24"/>
              </w:rPr>
            </w:pPr>
            <w:r>
              <w:rPr>
                <w:sz w:val="24"/>
              </w:rPr>
              <w:t>A.</w:t>
            </w:r>
            <w:r>
              <w:rPr>
                <w:spacing w:val="66"/>
                <w:sz w:val="24"/>
              </w:rPr>
              <w:t xml:space="preserve"> </w:t>
            </w:r>
            <w:r>
              <w:rPr>
                <w:sz w:val="24"/>
              </w:rPr>
              <w:t>Standing</w:t>
            </w:r>
            <w:r>
              <w:rPr>
                <w:spacing w:val="-3"/>
                <w:sz w:val="24"/>
              </w:rPr>
              <w:t xml:space="preserve"> </w:t>
            </w:r>
            <w:r>
              <w:rPr>
                <w:spacing w:val="-2"/>
                <w:sz w:val="24"/>
              </w:rPr>
              <w:t>Committees</w:t>
            </w:r>
          </w:p>
          <w:p w14:paraId="731CDF58" w14:textId="77777777" w:rsidR="00864804" w:rsidRDefault="00864804">
            <w:pPr>
              <w:pStyle w:val="TableParagraph"/>
              <w:rPr>
                <w:sz w:val="24"/>
              </w:rPr>
            </w:pPr>
          </w:p>
          <w:p w14:paraId="35B135A5" w14:textId="77777777" w:rsidR="00864804" w:rsidRDefault="002A1ED8">
            <w:pPr>
              <w:pStyle w:val="TableParagraph"/>
              <w:numPr>
                <w:ilvl w:val="0"/>
                <w:numId w:val="12"/>
              </w:numPr>
              <w:tabs>
                <w:tab w:val="left" w:pos="1163"/>
              </w:tabs>
              <w:rPr>
                <w:sz w:val="24"/>
              </w:rPr>
            </w:pPr>
            <w:r>
              <w:rPr>
                <w:sz w:val="24"/>
              </w:rPr>
              <w:t>Personnel</w:t>
            </w:r>
            <w:r>
              <w:rPr>
                <w:spacing w:val="-3"/>
                <w:sz w:val="24"/>
              </w:rPr>
              <w:t xml:space="preserve"> </w:t>
            </w:r>
            <w:r>
              <w:rPr>
                <w:spacing w:val="-2"/>
                <w:sz w:val="24"/>
              </w:rPr>
              <w:t>Committee</w:t>
            </w:r>
          </w:p>
          <w:p w14:paraId="6A63CC63" w14:textId="77777777" w:rsidR="00864804" w:rsidRDefault="00864804">
            <w:pPr>
              <w:pStyle w:val="TableParagraph"/>
              <w:rPr>
                <w:sz w:val="24"/>
              </w:rPr>
            </w:pPr>
          </w:p>
          <w:p w14:paraId="11A4DCD1" w14:textId="77777777" w:rsidR="00864804" w:rsidRDefault="002A1ED8">
            <w:pPr>
              <w:pStyle w:val="TableParagraph"/>
              <w:ind w:left="1163" w:right="103"/>
              <w:jc w:val="both"/>
              <w:rPr>
                <w:sz w:val="24"/>
              </w:rPr>
            </w:pPr>
            <w:r>
              <w:rPr>
                <w:sz w:val="24"/>
              </w:rPr>
              <w:t>The</w:t>
            </w:r>
            <w:r>
              <w:rPr>
                <w:spacing w:val="-3"/>
                <w:sz w:val="24"/>
              </w:rPr>
              <w:t xml:space="preserve"> </w:t>
            </w:r>
            <w:r>
              <w:rPr>
                <w:i/>
                <w:sz w:val="24"/>
              </w:rPr>
              <w:t>Morrison</w:t>
            </w:r>
            <w:r>
              <w:rPr>
                <w:i/>
                <w:spacing w:val="-2"/>
                <w:sz w:val="24"/>
              </w:rPr>
              <w:t xml:space="preserve"> </w:t>
            </w:r>
            <w:r>
              <w:rPr>
                <w:i/>
                <w:sz w:val="24"/>
              </w:rPr>
              <w:t>School</w:t>
            </w:r>
            <w:r>
              <w:rPr>
                <w:i/>
                <w:spacing w:val="-1"/>
                <w:sz w:val="24"/>
              </w:rPr>
              <w:t xml:space="preserve"> </w:t>
            </w:r>
            <w:r>
              <w:rPr>
                <w:i/>
                <w:sz w:val="24"/>
              </w:rPr>
              <w:t>Personnel</w:t>
            </w:r>
            <w:r>
              <w:rPr>
                <w:i/>
                <w:spacing w:val="-2"/>
                <w:sz w:val="24"/>
              </w:rPr>
              <w:t xml:space="preserve"> </w:t>
            </w:r>
            <w:r>
              <w:rPr>
                <w:i/>
                <w:sz w:val="24"/>
              </w:rPr>
              <w:t>Committee</w:t>
            </w:r>
            <w:r>
              <w:rPr>
                <w:i/>
                <w:spacing w:val="-2"/>
                <w:sz w:val="24"/>
              </w:rPr>
              <w:t xml:space="preserve"> </w:t>
            </w:r>
            <w:r>
              <w:rPr>
                <w:sz w:val="24"/>
              </w:rPr>
              <w:t>(known</w:t>
            </w:r>
            <w:r>
              <w:rPr>
                <w:spacing w:val="-2"/>
                <w:sz w:val="24"/>
              </w:rPr>
              <w:t xml:space="preserve"> </w:t>
            </w:r>
            <w:r>
              <w:rPr>
                <w:sz w:val="24"/>
              </w:rPr>
              <w:t>in</w:t>
            </w:r>
            <w:r>
              <w:rPr>
                <w:spacing w:val="-1"/>
                <w:sz w:val="24"/>
              </w:rPr>
              <w:t xml:space="preserve"> </w:t>
            </w:r>
            <w:r>
              <w:rPr>
                <w:sz w:val="24"/>
              </w:rPr>
              <w:t>this</w:t>
            </w:r>
            <w:r>
              <w:rPr>
                <w:spacing w:val="-2"/>
                <w:sz w:val="24"/>
              </w:rPr>
              <w:t xml:space="preserve"> </w:t>
            </w:r>
            <w:r>
              <w:rPr>
                <w:sz w:val="24"/>
              </w:rPr>
              <w:t>document</w:t>
            </w:r>
            <w:r>
              <w:rPr>
                <w:spacing w:val="-2"/>
                <w:sz w:val="24"/>
              </w:rPr>
              <w:t xml:space="preserve"> </w:t>
            </w:r>
            <w:r>
              <w:rPr>
                <w:sz w:val="24"/>
              </w:rPr>
              <w:t>as</w:t>
            </w:r>
            <w:r>
              <w:rPr>
                <w:spacing w:val="-2"/>
                <w:sz w:val="24"/>
              </w:rPr>
              <w:t xml:space="preserve"> </w:t>
            </w:r>
            <w:r>
              <w:rPr>
                <w:sz w:val="24"/>
              </w:rPr>
              <w:t>the</w:t>
            </w:r>
            <w:r>
              <w:rPr>
                <w:spacing w:val="-3"/>
                <w:sz w:val="24"/>
              </w:rPr>
              <w:t xml:space="preserve"> </w:t>
            </w:r>
            <w:r>
              <w:rPr>
                <w:sz w:val="24"/>
              </w:rPr>
              <w:t xml:space="preserve">Personnel Committee) shall advise the Director in personnel matters involving promotions, tenure, retention and sabbaticals of tenured and non-tenured tenure track faculty as outlined in the document </w:t>
            </w:r>
            <w:r>
              <w:rPr>
                <w:i/>
                <w:sz w:val="24"/>
              </w:rPr>
              <w:t>“Morrison School of Agribusiness Faculty Review Procedur</w:t>
            </w:r>
            <w:r>
              <w:rPr>
                <w:i/>
                <w:sz w:val="24"/>
              </w:rPr>
              <w:t xml:space="preserve">es.” </w:t>
            </w:r>
            <w:r>
              <w:rPr>
                <w:sz w:val="24"/>
              </w:rPr>
              <w:t>Similarly, the Personnel Committee shall advise the Director in personnel matters involving promotions, continuing status, and retention of non- tenure track faculty. The Personnel Committee shall consist of all tenured faculty members. Members servin</w:t>
            </w:r>
            <w:r>
              <w:rPr>
                <w:sz w:val="24"/>
              </w:rPr>
              <w:t>g on the University or College Personnel Committees are excluded from serving on the School Personnel Committee.</w:t>
            </w:r>
            <w:r>
              <w:rPr>
                <w:spacing w:val="40"/>
                <w:sz w:val="24"/>
              </w:rPr>
              <w:t xml:space="preserve"> </w:t>
            </w:r>
            <w:r>
              <w:rPr>
                <w:sz w:val="24"/>
              </w:rPr>
              <w:t>In cases of promotion to full professor, only faculty members at the rank of full professor are eligible to vote. All Personnel Committee delib</w:t>
            </w:r>
            <w:r>
              <w:rPr>
                <w:sz w:val="24"/>
              </w:rPr>
              <w:t xml:space="preserve">erations and decisions are to remain strictly </w:t>
            </w:r>
            <w:r>
              <w:rPr>
                <w:spacing w:val="-2"/>
                <w:sz w:val="24"/>
              </w:rPr>
              <w:t>confidential.</w:t>
            </w:r>
          </w:p>
          <w:p w14:paraId="7CB7F226" w14:textId="77777777" w:rsidR="00864804" w:rsidRDefault="00864804">
            <w:pPr>
              <w:pStyle w:val="TableParagraph"/>
              <w:spacing w:before="1"/>
              <w:rPr>
                <w:sz w:val="24"/>
              </w:rPr>
            </w:pPr>
          </w:p>
          <w:p w14:paraId="37D18CCC" w14:textId="77777777" w:rsidR="00864804" w:rsidRDefault="002A1ED8">
            <w:pPr>
              <w:pStyle w:val="TableParagraph"/>
              <w:numPr>
                <w:ilvl w:val="0"/>
                <w:numId w:val="12"/>
              </w:numPr>
              <w:tabs>
                <w:tab w:val="left" w:pos="1163"/>
              </w:tabs>
              <w:rPr>
                <w:sz w:val="24"/>
              </w:rPr>
            </w:pPr>
            <w:r>
              <w:rPr>
                <w:sz w:val="24"/>
              </w:rPr>
              <w:t>Performance</w:t>
            </w:r>
            <w:r>
              <w:rPr>
                <w:spacing w:val="-4"/>
                <w:sz w:val="24"/>
              </w:rPr>
              <w:t xml:space="preserve"> </w:t>
            </w:r>
            <w:r>
              <w:rPr>
                <w:sz w:val="24"/>
              </w:rPr>
              <w:t>Review</w:t>
            </w:r>
            <w:r>
              <w:rPr>
                <w:spacing w:val="-3"/>
                <w:sz w:val="24"/>
              </w:rPr>
              <w:t xml:space="preserve"> </w:t>
            </w:r>
            <w:r>
              <w:rPr>
                <w:spacing w:val="-2"/>
                <w:sz w:val="24"/>
              </w:rPr>
              <w:t>Committee</w:t>
            </w:r>
          </w:p>
          <w:p w14:paraId="7D1344A6" w14:textId="77777777" w:rsidR="00864804" w:rsidRDefault="00864804">
            <w:pPr>
              <w:pStyle w:val="TableParagraph"/>
              <w:rPr>
                <w:sz w:val="24"/>
              </w:rPr>
            </w:pPr>
          </w:p>
          <w:p w14:paraId="673D8CA3" w14:textId="77777777" w:rsidR="00864804" w:rsidRDefault="002A1ED8">
            <w:pPr>
              <w:pStyle w:val="TableParagraph"/>
              <w:ind w:left="1163" w:right="107"/>
              <w:jc w:val="both"/>
              <w:rPr>
                <w:sz w:val="24"/>
              </w:rPr>
            </w:pPr>
            <w:r>
              <w:rPr>
                <w:sz w:val="24"/>
              </w:rPr>
              <w:t xml:space="preserve">The </w:t>
            </w:r>
            <w:r>
              <w:rPr>
                <w:i/>
                <w:sz w:val="24"/>
              </w:rPr>
              <w:t xml:space="preserve">Morrison School Performance Review Committee </w:t>
            </w:r>
            <w:r>
              <w:rPr>
                <w:sz w:val="24"/>
              </w:rPr>
              <w:t xml:space="preserve">is responsible for providing an evaluation of each tenure-track and </w:t>
            </w:r>
            <w:proofErr w:type="spellStart"/>
            <w:proofErr w:type="gramStart"/>
            <w:r>
              <w:rPr>
                <w:sz w:val="24"/>
              </w:rPr>
              <w:t>non tenure</w:t>
            </w:r>
            <w:proofErr w:type="spellEnd"/>
            <w:proofErr w:type="gramEnd"/>
            <w:r>
              <w:rPr>
                <w:sz w:val="24"/>
              </w:rPr>
              <w:t>-track faculty member in accordance wi</w:t>
            </w:r>
            <w:r>
              <w:rPr>
                <w:sz w:val="24"/>
              </w:rPr>
              <w:t xml:space="preserve">th the annual review guidelines provided in the </w:t>
            </w:r>
            <w:r>
              <w:rPr>
                <w:i/>
                <w:sz w:val="24"/>
              </w:rPr>
              <w:t>Morrison School of Agribusiness Faculty Review Procedures</w:t>
            </w:r>
            <w:r>
              <w:rPr>
                <w:sz w:val="24"/>
              </w:rPr>
              <w:t xml:space="preserve">. The committee shall consist of three tenured faculty members elected by the School Assembly to serve </w:t>
            </w:r>
            <w:proofErr w:type="gramStart"/>
            <w:r>
              <w:rPr>
                <w:sz w:val="24"/>
              </w:rPr>
              <w:t>one year</w:t>
            </w:r>
            <w:proofErr w:type="gramEnd"/>
            <w:r>
              <w:rPr>
                <w:sz w:val="24"/>
              </w:rPr>
              <w:t xml:space="preserve"> terms. All deliberations and decisions </w:t>
            </w:r>
            <w:r>
              <w:rPr>
                <w:sz w:val="24"/>
              </w:rPr>
              <w:t>are to remain strictly confidential. These peer reviews are used by the Director as one input to consider in evaluating the annual performance of faculty.</w:t>
            </w:r>
          </w:p>
          <w:p w14:paraId="3F493EA1" w14:textId="77777777" w:rsidR="00864804" w:rsidRDefault="00864804">
            <w:pPr>
              <w:pStyle w:val="TableParagraph"/>
              <w:rPr>
                <w:sz w:val="24"/>
              </w:rPr>
            </w:pPr>
          </w:p>
          <w:p w14:paraId="77F4722A" w14:textId="77777777" w:rsidR="00864804" w:rsidRDefault="002A1ED8">
            <w:pPr>
              <w:pStyle w:val="TableParagraph"/>
              <w:numPr>
                <w:ilvl w:val="0"/>
                <w:numId w:val="12"/>
              </w:numPr>
              <w:tabs>
                <w:tab w:val="left" w:pos="1163"/>
              </w:tabs>
              <w:spacing w:before="1"/>
              <w:rPr>
                <w:sz w:val="24"/>
              </w:rPr>
            </w:pPr>
            <w:r>
              <w:rPr>
                <w:sz w:val="24"/>
              </w:rPr>
              <w:t>Undergraduate</w:t>
            </w:r>
            <w:r>
              <w:rPr>
                <w:spacing w:val="-5"/>
                <w:sz w:val="24"/>
              </w:rPr>
              <w:t xml:space="preserve"> </w:t>
            </w:r>
            <w:r>
              <w:rPr>
                <w:spacing w:val="-2"/>
                <w:sz w:val="24"/>
              </w:rPr>
              <w:t>Committee</w:t>
            </w:r>
          </w:p>
          <w:p w14:paraId="77CCA0A1" w14:textId="77777777" w:rsidR="00864804" w:rsidRDefault="00864804">
            <w:pPr>
              <w:pStyle w:val="TableParagraph"/>
              <w:rPr>
                <w:sz w:val="24"/>
              </w:rPr>
            </w:pPr>
          </w:p>
          <w:p w14:paraId="003B2592" w14:textId="77777777" w:rsidR="00864804" w:rsidRDefault="002A1ED8">
            <w:pPr>
              <w:pStyle w:val="TableParagraph"/>
              <w:ind w:left="1163" w:right="106"/>
              <w:jc w:val="both"/>
              <w:rPr>
                <w:sz w:val="24"/>
              </w:rPr>
            </w:pPr>
            <w:r>
              <w:rPr>
                <w:sz w:val="24"/>
              </w:rPr>
              <w:t>The</w:t>
            </w:r>
            <w:r>
              <w:rPr>
                <w:spacing w:val="-4"/>
                <w:sz w:val="24"/>
              </w:rPr>
              <w:t xml:space="preserve"> </w:t>
            </w:r>
            <w:r>
              <w:rPr>
                <w:i/>
                <w:sz w:val="24"/>
              </w:rPr>
              <w:t>Undergraduate Committee</w:t>
            </w:r>
            <w:r>
              <w:rPr>
                <w:i/>
                <w:spacing w:val="-2"/>
                <w:sz w:val="24"/>
              </w:rPr>
              <w:t xml:space="preserve"> </w:t>
            </w:r>
            <w:r>
              <w:rPr>
                <w:sz w:val="24"/>
              </w:rPr>
              <w:t>shall be responsible for advising the Director on undergraduate</w:t>
            </w:r>
            <w:r>
              <w:rPr>
                <w:spacing w:val="-4"/>
                <w:sz w:val="24"/>
              </w:rPr>
              <w:t xml:space="preserve"> </w:t>
            </w:r>
            <w:r>
              <w:rPr>
                <w:sz w:val="24"/>
              </w:rPr>
              <w:t>curricular</w:t>
            </w:r>
            <w:r>
              <w:rPr>
                <w:spacing w:val="-3"/>
                <w:sz w:val="24"/>
              </w:rPr>
              <w:t xml:space="preserve"> </w:t>
            </w:r>
            <w:r>
              <w:rPr>
                <w:sz w:val="24"/>
              </w:rPr>
              <w:t>and</w:t>
            </w:r>
            <w:r>
              <w:rPr>
                <w:spacing w:val="-4"/>
                <w:sz w:val="24"/>
              </w:rPr>
              <w:t xml:space="preserve"> </w:t>
            </w:r>
            <w:r>
              <w:rPr>
                <w:sz w:val="24"/>
              </w:rPr>
              <w:t>programmatic</w:t>
            </w:r>
            <w:r>
              <w:rPr>
                <w:spacing w:val="-5"/>
                <w:sz w:val="24"/>
              </w:rPr>
              <w:t xml:space="preserve"> </w:t>
            </w:r>
            <w:r>
              <w:rPr>
                <w:sz w:val="24"/>
              </w:rPr>
              <w:t>matters,</w:t>
            </w:r>
            <w:r>
              <w:rPr>
                <w:spacing w:val="-4"/>
                <w:sz w:val="24"/>
              </w:rPr>
              <w:t xml:space="preserve"> </w:t>
            </w:r>
            <w:r>
              <w:rPr>
                <w:sz w:val="24"/>
              </w:rPr>
              <w:t>recruiting,</w:t>
            </w:r>
            <w:r>
              <w:rPr>
                <w:spacing w:val="-4"/>
                <w:sz w:val="24"/>
              </w:rPr>
              <w:t xml:space="preserve"> </w:t>
            </w:r>
            <w:r>
              <w:rPr>
                <w:sz w:val="24"/>
              </w:rPr>
              <w:t>as</w:t>
            </w:r>
            <w:r>
              <w:rPr>
                <w:spacing w:val="-2"/>
                <w:sz w:val="24"/>
              </w:rPr>
              <w:t xml:space="preserve"> </w:t>
            </w:r>
            <w:r>
              <w:rPr>
                <w:sz w:val="24"/>
              </w:rPr>
              <w:t>well</w:t>
            </w:r>
            <w:r>
              <w:rPr>
                <w:spacing w:val="-4"/>
                <w:sz w:val="24"/>
              </w:rPr>
              <w:t xml:space="preserve"> </w:t>
            </w:r>
            <w:r>
              <w:rPr>
                <w:sz w:val="24"/>
              </w:rPr>
              <w:t>as</w:t>
            </w:r>
            <w:r>
              <w:rPr>
                <w:spacing w:val="-4"/>
                <w:sz w:val="24"/>
              </w:rPr>
              <w:t xml:space="preserve"> </w:t>
            </w:r>
            <w:r>
              <w:rPr>
                <w:sz w:val="24"/>
              </w:rPr>
              <w:t>the</w:t>
            </w:r>
            <w:r>
              <w:rPr>
                <w:spacing w:val="-5"/>
                <w:sz w:val="24"/>
              </w:rPr>
              <w:t xml:space="preserve"> </w:t>
            </w:r>
            <w:r>
              <w:rPr>
                <w:sz w:val="24"/>
              </w:rPr>
              <w:t xml:space="preserve">integrity and quality of the undergraduate learning environment in the </w:t>
            </w:r>
            <w:proofErr w:type="gramStart"/>
            <w:r>
              <w:rPr>
                <w:sz w:val="24"/>
              </w:rPr>
              <w:t>School</w:t>
            </w:r>
            <w:proofErr w:type="gramEnd"/>
            <w:r>
              <w:rPr>
                <w:sz w:val="24"/>
              </w:rPr>
              <w:t xml:space="preserve"> and for recommending</w:t>
            </w:r>
            <w:r>
              <w:rPr>
                <w:spacing w:val="40"/>
                <w:sz w:val="24"/>
              </w:rPr>
              <w:t xml:space="preserve"> </w:t>
            </w:r>
            <w:r>
              <w:rPr>
                <w:sz w:val="24"/>
              </w:rPr>
              <w:t>enhancements</w:t>
            </w:r>
            <w:r>
              <w:rPr>
                <w:spacing w:val="40"/>
                <w:sz w:val="24"/>
              </w:rPr>
              <w:t xml:space="preserve"> </w:t>
            </w:r>
            <w:r>
              <w:rPr>
                <w:sz w:val="24"/>
              </w:rPr>
              <w:t>to</w:t>
            </w:r>
            <w:r>
              <w:rPr>
                <w:spacing w:val="40"/>
                <w:sz w:val="24"/>
              </w:rPr>
              <w:t xml:space="preserve"> </w:t>
            </w:r>
            <w:r>
              <w:rPr>
                <w:sz w:val="24"/>
              </w:rPr>
              <w:t>that</w:t>
            </w:r>
            <w:r>
              <w:rPr>
                <w:spacing w:val="40"/>
                <w:sz w:val="24"/>
              </w:rPr>
              <w:t xml:space="preserve"> </w:t>
            </w:r>
            <w:r>
              <w:rPr>
                <w:sz w:val="24"/>
              </w:rPr>
              <w:t>environment.</w:t>
            </w:r>
            <w:r>
              <w:rPr>
                <w:spacing w:val="40"/>
                <w:sz w:val="24"/>
              </w:rPr>
              <w:t xml:space="preserve"> </w:t>
            </w:r>
            <w:r>
              <w:rPr>
                <w:sz w:val="24"/>
              </w:rPr>
              <w:t>The</w:t>
            </w:r>
            <w:r>
              <w:rPr>
                <w:spacing w:val="40"/>
                <w:sz w:val="24"/>
              </w:rPr>
              <w:t xml:space="preserve"> </w:t>
            </w:r>
            <w:r>
              <w:rPr>
                <w:sz w:val="24"/>
              </w:rPr>
              <w:t>Director</w:t>
            </w:r>
            <w:r>
              <w:rPr>
                <w:spacing w:val="40"/>
                <w:sz w:val="24"/>
              </w:rPr>
              <w:t xml:space="preserve"> </w:t>
            </w:r>
            <w:r>
              <w:rPr>
                <w:sz w:val="24"/>
              </w:rPr>
              <w:t>may</w:t>
            </w:r>
            <w:r>
              <w:rPr>
                <w:spacing w:val="40"/>
                <w:sz w:val="24"/>
              </w:rPr>
              <w:t xml:space="preserve"> </w:t>
            </w:r>
            <w:r>
              <w:rPr>
                <w:sz w:val="24"/>
              </w:rPr>
              <w:t xml:space="preserve">appoint </w:t>
            </w:r>
            <w:r>
              <w:rPr>
                <w:i/>
                <w:sz w:val="24"/>
              </w:rPr>
              <w:t>ad hoc</w:t>
            </w:r>
            <w:r>
              <w:rPr>
                <w:i/>
                <w:spacing w:val="-3"/>
                <w:sz w:val="24"/>
              </w:rPr>
              <w:t xml:space="preserve"> </w:t>
            </w:r>
            <w:r>
              <w:rPr>
                <w:sz w:val="24"/>
              </w:rPr>
              <w:t>curriculum groups to develop courses and course sequencing for specific concentrations or p</w:t>
            </w:r>
            <w:r>
              <w:rPr>
                <w:sz w:val="24"/>
              </w:rPr>
              <w:t>rograms. The committee will meet to review recommendations of such</w:t>
            </w:r>
            <w:r>
              <w:rPr>
                <w:spacing w:val="-3"/>
                <w:sz w:val="24"/>
              </w:rPr>
              <w:t xml:space="preserve"> </w:t>
            </w:r>
            <w:r>
              <w:rPr>
                <w:i/>
                <w:sz w:val="24"/>
              </w:rPr>
              <w:t>ad hoc</w:t>
            </w:r>
            <w:r>
              <w:rPr>
                <w:i/>
                <w:spacing w:val="-1"/>
                <w:sz w:val="24"/>
              </w:rPr>
              <w:t xml:space="preserve"> </w:t>
            </w:r>
            <w:r>
              <w:rPr>
                <w:sz w:val="24"/>
              </w:rPr>
              <w:t>groups and items needing action by the W. P. Carey School of Business Undergraduate</w:t>
            </w:r>
            <w:r>
              <w:rPr>
                <w:spacing w:val="9"/>
                <w:sz w:val="24"/>
              </w:rPr>
              <w:t xml:space="preserve"> </w:t>
            </w:r>
            <w:r>
              <w:rPr>
                <w:sz w:val="24"/>
              </w:rPr>
              <w:t>Curriculum</w:t>
            </w:r>
            <w:r>
              <w:rPr>
                <w:spacing w:val="12"/>
                <w:sz w:val="24"/>
              </w:rPr>
              <w:t xml:space="preserve"> </w:t>
            </w:r>
            <w:r>
              <w:rPr>
                <w:sz w:val="24"/>
              </w:rPr>
              <w:t>Committee,</w:t>
            </w:r>
            <w:r>
              <w:rPr>
                <w:spacing w:val="13"/>
                <w:sz w:val="24"/>
              </w:rPr>
              <w:t xml:space="preserve"> </w:t>
            </w:r>
            <w:r>
              <w:rPr>
                <w:sz w:val="24"/>
              </w:rPr>
              <w:t>and</w:t>
            </w:r>
            <w:r>
              <w:rPr>
                <w:spacing w:val="12"/>
                <w:sz w:val="24"/>
              </w:rPr>
              <w:t xml:space="preserve"> </w:t>
            </w:r>
            <w:r>
              <w:rPr>
                <w:sz w:val="24"/>
              </w:rPr>
              <w:t>present</w:t>
            </w:r>
            <w:r>
              <w:rPr>
                <w:spacing w:val="12"/>
                <w:sz w:val="24"/>
              </w:rPr>
              <w:t xml:space="preserve"> </w:t>
            </w:r>
            <w:r>
              <w:rPr>
                <w:sz w:val="24"/>
              </w:rPr>
              <w:t>recommendations</w:t>
            </w:r>
            <w:r>
              <w:rPr>
                <w:spacing w:val="13"/>
                <w:sz w:val="24"/>
              </w:rPr>
              <w:t xml:space="preserve"> </w:t>
            </w:r>
            <w:r>
              <w:rPr>
                <w:sz w:val="24"/>
              </w:rPr>
              <w:t>to</w:t>
            </w:r>
            <w:r>
              <w:rPr>
                <w:spacing w:val="12"/>
                <w:sz w:val="24"/>
              </w:rPr>
              <w:t xml:space="preserve"> </w:t>
            </w:r>
            <w:r>
              <w:rPr>
                <w:sz w:val="24"/>
              </w:rPr>
              <w:t>the</w:t>
            </w:r>
            <w:r>
              <w:rPr>
                <w:spacing w:val="12"/>
                <w:sz w:val="24"/>
              </w:rPr>
              <w:t xml:space="preserve"> </w:t>
            </w:r>
            <w:r>
              <w:rPr>
                <w:spacing w:val="-2"/>
                <w:sz w:val="24"/>
              </w:rPr>
              <w:t>Director</w:t>
            </w:r>
          </w:p>
        </w:tc>
      </w:tr>
    </w:tbl>
    <w:p w14:paraId="0C9D284D" w14:textId="77777777" w:rsidR="00864804" w:rsidRDefault="00864804">
      <w:pPr>
        <w:jc w:val="both"/>
        <w:rPr>
          <w:sz w:val="24"/>
        </w:rPr>
        <w:sectPr w:rsidR="00864804">
          <w:type w:val="continuous"/>
          <w:pgSz w:w="12240" w:h="15840"/>
          <w:pgMar w:top="700" w:right="1220" w:bottom="620" w:left="1240" w:header="520" w:footer="438" w:gutter="0"/>
          <w:cols w:space="720"/>
        </w:sectPr>
      </w:pPr>
    </w:p>
    <w:p w14:paraId="041FD5F0" w14:textId="77777777" w:rsidR="00864804" w:rsidRDefault="002A1ED8">
      <w:pPr>
        <w:pStyle w:val="BodyText"/>
        <w:rPr>
          <w:sz w:val="20"/>
        </w:rPr>
      </w:pPr>
      <w:r>
        <w:rPr>
          <w:noProof/>
        </w:rPr>
        <w:lastRenderedPageBreak/>
        <mc:AlternateContent>
          <mc:Choice Requires="wps">
            <w:drawing>
              <wp:anchor distT="0" distB="0" distL="0" distR="0" simplePos="0" relativeHeight="15728640" behindDoc="0" locked="0" layoutInCell="1" allowOverlap="1" wp14:anchorId="6B3DCC92" wp14:editId="3CDDFEAA">
                <wp:simplePos x="0" y="0"/>
                <wp:positionH relativeFrom="page">
                  <wp:posOffset>858316</wp:posOffset>
                </wp:positionH>
                <wp:positionV relativeFrom="page">
                  <wp:posOffset>457149</wp:posOffset>
                </wp:positionV>
                <wp:extent cx="6350" cy="9145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9145270"/>
                        </a:xfrm>
                        <a:custGeom>
                          <a:avLst/>
                          <a:gdLst/>
                          <a:ahLst/>
                          <a:cxnLst/>
                          <a:rect l="l" t="t" r="r" b="b"/>
                          <a:pathLst>
                            <a:path w="6350" h="9145270">
                              <a:moveTo>
                                <a:pt x="6096" y="0"/>
                              </a:moveTo>
                              <a:lnTo>
                                <a:pt x="0" y="0"/>
                              </a:lnTo>
                              <a:lnTo>
                                <a:pt x="0" y="9145270"/>
                              </a:lnTo>
                              <a:lnTo>
                                <a:pt x="6096" y="9145270"/>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9D5A0BF" id="Graphic 3" o:spid="_x0000_s1026" style="position:absolute;margin-left:67.6pt;margin-top:36pt;width:.5pt;height:720.1pt;z-index:15728640;visibility:visible;mso-wrap-style:square;mso-wrap-distance-left:0;mso-wrap-distance-top:0;mso-wrap-distance-right:0;mso-wrap-distance-bottom:0;mso-position-horizontal:absolute;mso-position-horizontal-relative:page;mso-position-vertical:absolute;mso-position-vertical-relative:page;v-text-anchor:top" coordsize="6350,914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GQLgIAAN4EAAAOAAAAZHJzL2Uyb0RvYy54bWysVE1v2zAMvQ/YfxB0X5yPNWuNOMXQosWA&#10;oivQDDsrshwbk0WNUmLn34+SIyfdThvmg0yJTzQfH+nVbd9qdlDoGjAFn02mnCkjoWzMruDfNg8f&#10;rjlzXphSaDCq4Efl+O36/btVZ3M1hxp0qZBREOPyzha89t7mWeZkrVrhJmCVIWcF2ApPW9xlJYqO&#10;orc6m0+ny6wDLC2CVM7R6f3g5OsYv6qU9F+ryinPdMEpNx9XjOs2rNl6JfIdCls38pSG+IcsWtEY&#10;+ugY6l54wfbY/BGqbSSCg8pPJLQZVFUjVeRAbGbT39i81sKqyIWK4+xYJvf/wsrnwwuypiz4gjMj&#10;WpLo8VSNRShOZ11OmFf7goGes08gfzhyZG88YeNOmL7CNmCJHOtjpY9jpVXvmaTD5eKK1JDkuJl9&#10;vJp/ikJkIk935d75RwUxjjg8OT/oVCZL1MmSvUkmktpBZx119pyRzsgZ6bwddLbCh3shuWCyLiVS&#10;n/MIzhYOagMR5gOF5fRmyVliQWmeAdpcAonTBSr50tvGYAPmLe2ESO8BOX72r8CplCmW1OBUEGwg&#10;PRqxEHR4WWoHuikfGq0Dd4e77Z1GdhBhduITykhXLmCxDQblQw9soTxSP3XUQgV3P/cCFWf6i6GO&#10;DdOXDEzGNhno9R3EGY1lR+c3/XeBllkyC+6pcZ4hzYPIU08EUiM23DTwee+hakLDxNyGjE4bGqJI&#10;4DTwYUov9xF1/i2tfwEAAP//AwBQSwMEFAAGAAgAAAAhAObWJfPfAAAACwEAAA8AAABkcnMvZG93&#10;bnJldi54bWxMjzFPwzAQhXck/oN1SCxV68RVSxXiVAiJjaGkDIxOfCSh8TmK3Sbw67lOsN27e3r3&#10;vXw/u15ccAydJw3pKgGBVHvbUaPh/fiy3IEI0ZA1vSfU8I0B9sXtTW4y6yd6w0sZG8EhFDKjoY1x&#10;yKQMdYvOhJUfkPj26UdnIsuxkXY0E4e7Xqok2UpnOuIPrRnwucX6VJ6dBiWr1oXpxx/xKz00H+Xi&#10;9XBaaH1/Nz89gog4xz8zXPEZHQpmqvyZbBA96/VGsVXDg+JOV8N6y4uKh02qFMgil/87FL8AAAD/&#10;/wMAUEsBAi0AFAAGAAgAAAAhALaDOJL+AAAA4QEAABMAAAAAAAAAAAAAAAAAAAAAAFtDb250ZW50&#10;X1R5cGVzXS54bWxQSwECLQAUAAYACAAAACEAOP0h/9YAAACUAQAACwAAAAAAAAAAAAAAAAAvAQAA&#10;X3JlbHMvLnJlbHNQSwECLQAUAAYACAAAACEAksMBkC4CAADeBAAADgAAAAAAAAAAAAAAAAAuAgAA&#10;ZHJzL2Uyb0RvYy54bWxQSwECLQAUAAYACAAAACEA5tYl898AAAALAQAADwAAAAAAAAAAAAAAAACI&#10;BAAAZHJzL2Rvd25yZXYueG1sUEsFBgAAAAAEAAQA8wAAAJQFAAAAAA==&#10;" path="m6096,l,,,9145270r6096,l6096,xe" fillcolor="black" stroked="f">
                <v:path arrowok="t"/>
                <w10:wrap anchorx="page" anchory="page"/>
              </v:shape>
            </w:pict>
          </mc:Fallback>
        </mc:AlternateContent>
      </w:r>
    </w:p>
    <w:p w14:paraId="545F01FF" w14:textId="77777777" w:rsidR="00864804" w:rsidRDefault="00864804">
      <w:pPr>
        <w:pStyle w:val="BodyText"/>
        <w:spacing w:before="1"/>
        <w:rPr>
          <w:sz w:val="22"/>
        </w:rPr>
      </w:pPr>
    </w:p>
    <w:p w14:paraId="5BDC7B1C" w14:textId="77777777" w:rsidR="00864804" w:rsidRDefault="002A1ED8">
      <w:pPr>
        <w:pStyle w:val="BodyText"/>
        <w:spacing w:before="1"/>
        <w:ind w:left="1280" w:right="218"/>
        <w:jc w:val="both"/>
      </w:pPr>
      <w:r>
        <w:t>or the Schoo</w:t>
      </w:r>
      <w:r>
        <w:t>l Assembly.</w:t>
      </w:r>
      <w:r>
        <w:rPr>
          <w:spacing w:val="40"/>
        </w:rPr>
        <w:t xml:space="preserve"> </w:t>
      </w:r>
      <w:r>
        <w:t>Major changes to undergraduate curriculum or programmatic changes should ultimately be approved by the School Assembly.</w:t>
      </w:r>
    </w:p>
    <w:p w14:paraId="346BDB75" w14:textId="77777777" w:rsidR="00864804" w:rsidRDefault="00864804">
      <w:pPr>
        <w:pStyle w:val="BodyText"/>
        <w:rPr>
          <w:sz w:val="26"/>
        </w:rPr>
      </w:pPr>
    </w:p>
    <w:p w14:paraId="28CEDBC4" w14:textId="77777777" w:rsidR="00864804" w:rsidRDefault="00864804">
      <w:pPr>
        <w:pStyle w:val="BodyText"/>
        <w:rPr>
          <w:sz w:val="22"/>
        </w:rPr>
      </w:pPr>
    </w:p>
    <w:p w14:paraId="22D1B3E3" w14:textId="77777777" w:rsidR="00864804" w:rsidRDefault="002A1ED8">
      <w:pPr>
        <w:pStyle w:val="ListParagraph"/>
        <w:numPr>
          <w:ilvl w:val="0"/>
          <w:numId w:val="11"/>
        </w:numPr>
        <w:tabs>
          <w:tab w:val="left" w:pos="1280"/>
        </w:tabs>
        <w:rPr>
          <w:sz w:val="24"/>
        </w:rPr>
      </w:pPr>
      <w:r>
        <w:rPr>
          <w:sz w:val="24"/>
        </w:rPr>
        <w:t>Graduate</w:t>
      </w:r>
      <w:r>
        <w:rPr>
          <w:spacing w:val="-4"/>
          <w:sz w:val="24"/>
        </w:rPr>
        <w:t xml:space="preserve"> </w:t>
      </w:r>
      <w:r>
        <w:rPr>
          <w:spacing w:val="-2"/>
          <w:sz w:val="24"/>
        </w:rPr>
        <w:t>Committee</w:t>
      </w:r>
    </w:p>
    <w:p w14:paraId="61EEE274" w14:textId="77777777" w:rsidR="00864804" w:rsidRDefault="00864804">
      <w:pPr>
        <w:pStyle w:val="BodyText"/>
      </w:pPr>
    </w:p>
    <w:p w14:paraId="247277ED" w14:textId="77777777" w:rsidR="00864804" w:rsidRDefault="002A1ED8">
      <w:pPr>
        <w:pStyle w:val="BodyText"/>
        <w:ind w:left="1280" w:right="216"/>
        <w:jc w:val="both"/>
      </w:pPr>
      <w:r>
        <w:t>The</w:t>
      </w:r>
      <w:r>
        <w:rPr>
          <w:spacing w:val="-4"/>
        </w:rPr>
        <w:t xml:space="preserve"> </w:t>
      </w:r>
      <w:r>
        <w:rPr>
          <w:i/>
        </w:rPr>
        <w:t>Graduate Committee</w:t>
      </w:r>
      <w:r>
        <w:rPr>
          <w:i/>
          <w:spacing w:val="-3"/>
        </w:rPr>
        <w:t xml:space="preserve"> </w:t>
      </w:r>
      <w:r>
        <w:t>shall be responsible for advising the Director on graduate curricular and programmatic matters, recruiting and retention, and evaluation of applicants, as well as the integrity</w:t>
      </w:r>
      <w:r>
        <w:rPr>
          <w:spacing w:val="-5"/>
        </w:rPr>
        <w:t xml:space="preserve"> </w:t>
      </w:r>
      <w:r>
        <w:t>and quality</w:t>
      </w:r>
      <w:r>
        <w:rPr>
          <w:spacing w:val="-5"/>
        </w:rPr>
        <w:t xml:space="preserve"> </w:t>
      </w:r>
      <w:r>
        <w:t>of</w:t>
      </w:r>
      <w:r>
        <w:rPr>
          <w:spacing w:val="-1"/>
        </w:rPr>
        <w:t xml:space="preserve"> </w:t>
      </w:r>
      <w:r>
        <w:t>the</w:t>
      </w:r>
      <w:r>
        <w:rPr>
          <w:spacing w:val="-1"/>
        </w:rPr>
        <w:t xml:space="preserve"> </w:t>
      </w:r>
      <w:r>
        <w:t>graduate</w:t>
      </w:r>
      <w:r>
        <w:rPr>
          <w:spacing w:val="-1"/>
        </w:rPr>
        <w:t xml:space="preserve"> </w:t>
      </w:r>
      <w:r>
        <w:t xml:space="preserve">learning environment in the </w:t>
      </w:r>
      <w:proofErr w:type="gramStart"/>
      <w:r>
        <w:t>School</w:t>
      </w:r>
      <w:proofErr w:type="gramEnd"/>
      <w:r>
        <w:t xml:space="preserve"> and for recommen</w:t>
      </w:r>
      <w:r>
        <w:t>ding enhancements to that environment. The Director may appoint</w:t>
      </w:r>
      <w:r>
        <w:rPr>
          <w:spacing w:val="-2"/>
        </w:rPr>
        <w:t xml:space="preserve"> </w:t>
      </w:r>
      <w:r>
        <w:rPr>
          <w:i/>
        </w:rPr>
        <w:t>ad hoc</w:t>
      </w:r>
      <w:r>
        <w:rPr>
          <w:i/>
          <w:spacing w:val="-4"/>
        </w:rPr>
        <w:t xml:space="preserve"> </w:t>
      </w:r>
      <w:r>
        <w:t xml:space="preserve">curriculum groups to develop courses and course sequencing for specific programs. The committee will meet to review recommendations of such </w:t>
      </w:r>
      <w:r>
        <w:rPr>
          <w:i/>
        </w:rPr>
        <w:t>ad hoc</w:t>
      </w:r>
      <w:r>
        <w:rPr>
          <w:i/>
          <w:spacing w:val="-3"/>
        </w:rPr>
        <w:t xml:space="preserve"> </w:t>
      </w:r>
      <w:r>
        <w:t>groups and items needing action by the</w:t>
      </w:r>
      <w:r>
        <w:t xml:space="preserve"> appropriate W. P. Carey School of Business Committees, and present recommendations to the Director or the School Assembly.</w:t>
      </w:r>
      <w:r>
        <w:rPr>
          <w:spacing w:val="40"/>
        </w:rPr>
        <w:t xml:space="preserve"> </w:t>
      </w:r>
      <w:r>
        <w:t>Major changes to undergraduate curriculum or programmatic changes should ultimately be approved by the School Assembly.</w:t>
      </w:r>
    </w:p>
    <w:p w14:paraId="566F7545" w14:textId="77777777" w:rsidR="00864804" w:rsidRDefault="00864804">
      <w:pPr>
        <w:pStyle w:val="BodyText"/>
        <w:spacing w:before="1"/>
      </w:pPr>
    </w:p>
    <w:p w14:paraId="0CF2BE6C" w14:textId="77777777" w:rsidR="00864804" w:rsidRDefault="002A1ED8">
      <w:pPr>
        <w:pStyle w:val="BodyText"/>
        <w:ind w:left="1280" w:right="221"/>
        <w:jc w:val="both"/>
      </w:pPr>
      <w:r>
        <w:t>Consistent with the structure of the W. P. Carey School of Business Ph.D. program, the Director of the School will appoint a Director of the Ph.D. in Business Administration – Concentration in Agribusiness.</w:t>
      </w:r>
      <w:r>
        <w:rPr>
          <w:spacing w:val="40"/>
        </w:rPr>
        <w:t xml:space="preserve"> </w:t>
      </w:r>
      <w:r>
        <w:t>The Director of the Ph.D. program shall advise th</w:t>
      </w:r>
      <w:r>
        <w:t>e Director of the School on all Ph.D. program matters.</w:t>
      </w:r>
      <w:r>
        <w:rPr>
          <w:spacing w:val="40"/>
        </w:rPr>
        <w:t xml:space="preserve"> </w:t>
      </w:r>
      <w:r>
        <w:t>The Director of the Ph.D. program will be a standing member of the Graduate Committee.</w:t>
      </w:r>
    </w:p>
    <w:p w14:paraId="577FED5B" w14:textId="77777777" w:rsidR="00864804" w:rsidRDefault="00864804">
      <w:pPr>
        <w:pStyle w:val="BodyText"/>
        <w:rPr>
          <w:sz w:val="26"/>
        </w:rPr>
      </w:pPr>
    </w:p>
    <w:p w14:paraId="61C197C5" w14:textId="77777777" w:rsidR="00864804" w:rsidRDefault="00864804">
      <w:pPr>
        <w:pStyle w:val="BodyText"/>
        <w:rPr>
          <w:sz w:val="22"/>
        </w:rPr>
      </w:pPr>
    </w:p>
    <w:p w14:paraId="5AE846FE" w14:textId="77777777" w:rsidR="00864804" w:rsidRDefault="002A1ED8">
      <w:pPr>
        <w:pStyle w:val="ListParagraph"/>
        <w:numPr>
          <w:ilvl w:val="0"/>
          <w:numId w:val="11"/>
        </w:numPr>
        <w:tabs>
          <w:tab w:val="left" w:pos="1280"/>
        </w:tabs>
        <w:rPr>
          <w:sz w:val="24"/>
        </w:rPr>
      </w:pPr>
      <w:r>
        <w:rPr>
          <w:sz w:val="24"/>
        </w:rPr>
        <w:t>Scholarship</w:t>
      </w:r>
      <w:r>
        <w:rPr>
          <w:spacing w:val="-2"/>
          <w:sz w:val="24"/>
        </w:rPr>
        <w:t xml:space="preserve"> Committee</w:t>
      </w:r>
    </w:p>
    <w:p w14:paraId="1BF863BB" w14:textId="77777777" w:rsidR="00864804" w:rsidRDefault="00864804">
      <w:pPr>
        <w:pStyle w:val="BodyText"/>
      </w:pPr>
    </w:p>
    <w:p w14:paraId="2316AE2A" w14:textId="77777777" w:rsidR="00864804" w:rsidRDefault="002A1ED8">
      <w:pPr>
        <w:pStyle w:val="BodyText"/>
        <w:spacing w:before="1"/>
        <w:ind w:left="1280" w:right="216"/>
        <w:jc w:val="both"/>
      </w:pPr>
      <w:r>
        <w:t xml:space="preserve">The </w:t>
      </w:r>
      <w:r>
        <w:rPr>
          <w:i/>
        </w:rPr>
        <w:t xml:space="preserve">Scholarship Committee </w:t>
      </w:r>
      <w:r>
        <w:t>shall consist of a total of three faculty members elected by th</w:t>
      </w:r>
      <w:r>
        <w:t xml:space="preserve">e faculty to administer the </w:t>
      </w:r>
      <w:proofErr w:type="gramStart"/>
      <w:r>
        <w:t>School’s</w:t>
      </w:r>
      <w:proofErr w:type="gramEnd"/>
      <w:r>
        <w:t xml:space="preserve"> scholarship programs.</w:t>
      </w:r>
    </w:p>
    <w:p w14:paraId="382441B2" w14:textId="77777777" w:rsidR="00864804" w:rsidRDefault="00864804">
      <w:pPr>
        <w:pStyle w:val="BodyText"/>
      </w:pPr>
    </w:p>
    <w:p w14:paraId="61F92B98" w14:textId="77777777" w:rsidR="00864804" w:rsidRDefault="002A1ED8">
      <w:pPr>
        <w:pStyle w:val="BodyText"/>
        <w:ind w:left="560"/>
      </w:pPr>
      <w:r>
        <w:t>B.</w:t>
      </w:r>
      <w:r>
        <w:rPr>
          <w:spacing w:val="-2"/>
        </w:rPr>
        <w:t xml:space="preserve"> </w:t>
      </w:r>
      <w:r>
        <w:t>Guiding</w:t>
      </w:r>
      <w:r>
        <w:rPr>
          <w:spacing w:val="-3"/>
        </w:rPr>
        <w:t xml:space="preserve"> </w:t>
      </w:r>
      <w:r>
        <w:t>Principles</w:t>
      </w:r>
      <w:r>
        <w:rPr>
          <w:spacing w:val="-1"/>
        </w:rPr>
        <w:t xml:space="preserve"> </w:t>
      </w:r>
      <w:r>
        <w:t>regarding</w:t>
      </w:r>
      <w:r>
        <w:rPr>
          <w:spacing w:val="-2"/>
        </w:rPr>
        <w:t xml:space="preserve"> </w:t>
      </w:r>
      <w:r>
        <w:t>Standing</w:t>
      </w:r>
      <w:r>
        <w:rPr>
          <w:spacing w:val="-3"/>
        </w:rPr>
        <w:t xml:space="preserve"> </w:t>
      </w:r>
      <w:r>
        <w:rPr>
          <w:spacing w:val="-2"/>
        </w:rPr>
        <w:t>Committees</w:t>
      </w:r>
    </w:p>
    <w:p w14:paraId="2F0A4F92" w14:textId="77777777" w:rsidR="00864804" w:rsidRDefault="00864804">
      <w:pPr>
        <w:pStyle w:val="BodyText"/>
      </w:pPr>
    </w:p>
    <w:p w14:paraId="399B565A" w14:textId="77777777" w:rsidR="00864804" w:rsidRDefault="002A1ED8">
      <w:pPr>
        <w:pStyle w:val="ListParagraph"/>
        <w:numPr>
          <w:ilvl w:val="0"/>
          <w:numId w:val="10"/>
        </w:numPr>
        <w:tabs>
          <w:tab w:val="left" w:pos="1280"/>
        </w:tabs>
        <w:ind w:right="214"/>
        <w:jc w:val="both"/>
        <w:rPr>
          <w:sz w:val="24"/>
        </w:rPr>
      </w:pPr>
      <w:r>
        <w:rPr>
          <w:sz w:val="24"/>
        </w:rPr>
        <w:t>Members for each Standing Committee are to be elected by the School Assembly before</w:t>
      </w:r>
      <w:r>
        <w:rPr>
          <w:spacing w:val="-2"/>
          <w:sz w:val="24"/>
        </w:rPr>
        <w:t xml:space="preserve"> </w:t>
      </w:r>
      <w:r>
        <w:rPr>
          <w:sz w:val="24"/>
        </w:rPr>
        <w:t>the</w:t>
      </w:r>
      <w:r>
        <w:rPr>
          <w:spacing w:val="-2"/>
          <w:sz w:val="24"/>
        </w:rPr>
        <w:t xml:space="preserve"> </w:t>
      </w:r>
      <w:r>
        <w:rPr>
          <w:sz w:val="24"/>
        </w:rPr>
        <w:t>end</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spring</w:t>
      </w:r>
      <w:r>
        <w:rPr>
          <w:spacing w:val="-4"/>
          <w:sz w:val="24"/>
        </w:rPr>
        <w:t xml:space="preserve"> </w:t>
      </w:r>
      <w:r>
        <w:rPr>
          <w:sz w:val="24"/>
        </w:rPr>
        <w:t>semester</w:t>
      </w:r>
      <w:r>
        <w:rPr>
          <w:spacing w:val="-1"/>
          <w:sz w:val="24"/>
        </w:rPr>
        <w:t xml:space="preserve"> </w:t>
      </w:r>
      <w:r>
        <w:rPr>
          <w:sz w:val="24"/>
        </w:rPr>
        <w:t>of</w:t>
      </w:r>
      <w:r>
        <w:rPr>
          <w:spacing w:val="-1"/>
          <w:sz w:val="24"/>
        </w:rPr>
        <w:t xml:space="preserve"> </w:t>
      </w:r>
      <w:r>
        <w:rPr>
          <w:sz w:val="24"/>
        </w:rPr>
        <w:t>each year to</w:t>
      </w:r>
      <w:r>
        <w:rPr>
          <w:spacing w:val="-1"/>
          <w:sz w:val="24"/>
        </w:rPr>
        <w:t xml:space="preserve"> </w:t>
      </w:r>
      <w:r>
        <w:rPr>
          <w:sz w:val="24"/>
        </w:rPr>
        <w:t>serve</w:t>
      </w:r>
      <w:r>
        <w:rPr>
          <w:spacing w:val="-2"/>
          <w:sz w:val="24"/>
        </w:rPr>
        <w:t xml:space="preserve"> </w:t>
      </w:r>
      <w:r>
        <w:rPr>
          <w:sz w:val="24"/>
        </w:rPr>
        <w:t>for</w:t>
      </w:r>
      <w:r>
        <w:rPr>
          <w:spacing w:val="-2"/>
          <w:sz w:val="24"/>
        </w:rPr>
        <w:t xml:space="preserve"> </w:t>
      </w:r>
      <w:r>
        <w:rPr>
          <w:sz w:val="24"/>
        </w:rPr>
        <w:t>the next academic year.</w:t>
      </w:r>
    </w:p>
    <w:p w14:paraId="174C8B05" w14:textId="77777777" w:rsidR="00864804" w:rsidRDefault="00864804">
      <w:pPr>
        <w:pStyle w:val="BodyText"/>
      </w:pPr>
    </w:p>
    <w:p w14:paraId="6E7E0DDD" w14:textId="77777777" w:rsidR="00864804" w:rsidRDefault="002A1ED8">
      <w:pPr>
        <w:pStyle w:val="ListParagraph"/>
        <w:numPr>
          <w:ilvl w:val="0"/>
          <w:numId w:val="10"/>
        </w:numPr>
        <w:tabs>
          <w:tab w:val="left" w:pos="1280"/>
        </w:tabs>
        <w:rPr>
          <w:sz w:val="24"/>
        </w:rPr>
      </w:pPr>
      <w:r>
        <w:rPr>
          <w:sz w:val="24"/>
        </w:rPr>
        <w:t>There</w:t>
      </w:r>
      <w:r>
        <w:rPr>
          <w:spacing w:val="-4"/>
          <w:sz w:val="24"/>
        </w:rPr>
        <w:t xml:space="preserve"> </w:t>
      </w:r>
      <w:r>
        <w:rPr>
          <w:sz w:val="24"/>
        </w:rPr>
        <w:t>should be</w:t>
      </w:r>
      <w:r>
        <w:rPr>
          <w:spacing w:val="1"/>
          <w:sz w:val="24"/>
        </w:rPr>
        <w:t xml:space="preserve"> </w:t>
      </w:r>
      <w:r>
        <w:rPr>
          <w:sz w:val="24"/>
        </w:rPr>
        <w:t xml:space="preserve">a </w:t>
      </w:r>
      <w:r>
        <w:rPr>
          <w:i/>
          <w:sz w:val="24"/>
        </w:rPr>
        <w:t>minimum</w:t>
      </w:r>
      <w:r>
        <w:rPr>
          <w:i/>
          <w:spacing w:val="-1"/>
          <w:sz w:val="24"/>
        </w:rPr>
        <w:t xml:space="preserve"> </w:t>
      </w:r>
      <w:r>
        <w:rPr>
          <w:sz w:val="24"/>
        </w:rPr>
        <w:t>of</w:t>
      </w:r>
      <w:r>
        <w:rPr>
          <w:spacing w:val="-1"/>
          <w:sz w:val="24"/>
        </w:rPr>
        <w:t xml:space="preserve"> </w:t>
      </w:r>
      <w:r>
        <w:rPr>
          <w:sz w:val="24"/>
        </w:rPr>
        <w:t>three</w:t>
      </w:r>
      <w:r>
        <w:rPr>
          <w:spacing w:val="1"/>
          <w:sz w:val="24"/>
        </w:rPr>
        <w:t xml:space="preserve"> </w:t>
      </w:r>
      <w:r>
        <w:rPr>
          <w:sz w:val="24"/>
        </w:rPr>
        <w:t>faculty</w:t>
      </w:r>
      <w:r>
        <w:rPr>
          <w:spacing w:val="-5"/>
          <w:sz w:val="24"/>
        </w:rPr>
        <w:t xml:space="preserve"> </w:t>
      </w:r>
      <w:r>
        <w:rPr>
          <w:sz w:val="24"/>
        </w:rPr>
        <w:t>members for</w:t>
      </w:r>
      <w:r>
        <w:rPr>
          <w:spacing w:val="1"/>
          <w:sz w:val="24"/>
        </w:rPr>
        <w:t xml:space="preserve"> </w:t>
      </w:r>
      <w:r>
        <w:rPr>
          <w:sz w:val="24"/>
        </w:rPr>
        <w:t>each Standing</w:t>
      </w:r>
      <w:r>
        <w:rPr>
          <w:spacing w:val="-3"/>
          <w:sz w:val="24"/>
        </w:rPr>
        <w:t xml:space="preserve"> </w:t>
      </w:r>
      <w:r>
        <w:rPr>
          <w:spacing w:val="-2"/>
          <w:sz w:val="24"/>
        </w:rPr>
        <w:t>Committee.</w:t>
      </w:r>
    </w:p>
    <w:p w14:paraId="74E6C953" w14:textId="77777777" w:rsidR="00864804" w:rsidRDefault="00864804">
      <w:pPr>
        <w:pStyle w:val="BodyText"/>
      </w:pPr>
    </w:p>
    <w:p w14:paraId="54C660AC" w14:textId="77777777" w:rsidR="00864804" w:rsidRDefault="002A1ED8">
      <w:pPr>
        <w:pStyle w:val="ListParagraph"/>
        <w:numPr>
          <w:ilvl w:val="0"/>
          <w:numId w:val="10"/>
        </w:numPr>
        <w:tabs>
          <w:tab w:val="left" w:pos="1280"/>
        </w:tabs>
        <w:ind w:right="219"/>
        <w:jc w:val="both"/>
        <w:rPr>
          <w:sz w:val="24"/>
        </w:rPr>
      </w:pPr>
      <w:r>
        <w:rPr>
          <w:sz w:val="24"/>
        </w:rPr>
        <w:t>The Chair of each Standing Committee shall be elected by the committee members unless otherwise specified and must be elected before the end of the sp</w:t>
      </w:r>
      <w:r>
        <w:rPr>
          <w:sz w:val="24"/>
        </w:rPr>
        <w:t>ring semester of each year to serve for the following academic year.</w:t>
      </w:r>
    </w:p>
    <w:p w14:paraId="59779980" w14:textId="77777777" w:rsidR="00864804" w:rsidRDefault="00864804">
      <w:pPr>
        <w:pStyle w:val="BodyText"/>
      </w:pPr>
    </w:p>
    <w:p w14:paraId="5C48965F" w14:textId="77777777" w:rsidR="00864804" w:rsidRDefault="002A1ED8">
      <w:pPr>
        <w:pStyle w:val="ListParagraph"/>
        <w:numPr>
          <w:ilvl w:val="0"/>
          <w:numId w:val="10"/>
        </w:numPr>
        <w:tabs>
          <w:tab w:val="left" w:pos="1280"/>
        </w:tabs>
        <w:spacing w:before="1"/>
        <w:ind w:right="211"/>
        <w:jc w:val="both"/>
        <w:rPr>
          <w:sz w:val="24"/>
        </w:rPr>
      </w:pPr>
      <w:r>
        <w:rPr>
          <w:sz w:val="24"/>
        </w:rPr>
        <w:t xml:space="preserve">The role of Chair of any Standing Committee shall be limited to a tenured faculty </w:t>
      </w:r>
      <w:r>
        <w:rPr>
          <w:spacing w:val="-2"/>
          <w:sz w:val="24"/>
        </w:rPr>
        <w:t>member.</w:t>
      </w:r>
    </w:p>
    <w:p w14:paraId="67BD904D" w14:textId="77777777" w:rsidR="00864804" w:rsidRDefault="00864804">
      <w:pPr>
        <w:pStyle w:val="BodyText"/>
        <w:spacing w:before="11"/>
        <w:rPr>
          <w:sz w:val="23"/>
        </w:rPr>
      </w:pPr>
    </w:p>
    <w:p w14:paraId="6E55D959" w14:textId="77777777" w:rsidR="00864804" w:rsidRDefault="002A1ED8">
      <w:pPr>
        <w:pStyle w:val="ListParagraph"/>
        <w:numPr>
          <w:ilvl w:val="0"/>
          <w:numId w:val="10"/>
        </w:numPr>
        <w:tabs>
          <w:tab w:val="left" w:pos="1280"/>
        </w:tabs>
        <w:ind w:right="216"/>
        <w:jc w:val="both"/>
        <w:rPr>
          <w:sz w:val="24"/>
        </w:rPr>
      </w:pPr>
      <w:r>
        <w:rPr>
          <w:sz w:val="24"/>
        </w:rPr>
        <w:t xml:space="preserve">The Director of the School can serve as </w:t>
      </w:r>
      <w:proofErr w:type="gramStart"/>
      <w:r>
        <w:rPr>
          <w:sz w:val="24"/>
        </w:rPr>
        <w:t>an ex-officio</w:t>
      </w:r>
      <w:proofErr w:type="gramEnd"/>
      <w:r>
        <w:rPr>
          <w:sz w:val="24"/>
        </w:rPr>
        <w:t>, non-voting member of any Standing Committee, providing input towards matters at hand.</w:t>
      </w:r>
    </w:p>
    <w:p w14:paraId="6E802371" w14:textId="77777777" w:rsidR="00864804" w:rsidRDefault="00864804">
      <w:pPr>
        <w:jc w:val="both"/>
        <w:rPr>
          <w:sz w:val="24"/>
        </w:rPr>
        <w:sectPr w:rsidR="00864804">
          <w:pgSz w:w="12240" w:h="15840"/>
          <w:pgMar w:top="940" w:right="1220" w:bottom="1220" w:left="1240" w:header="520" w:footer="438"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58"/>
      </w:tblGrid>
      <w:tr w:rsidR="00864804" w14:paraId="462C8217" w14:textId="77777777">
        <w:trPr>
          <w:trHeight w:val="2100"/>
        </w:trPr>
        <w:tc>
          <w:tcPr>
            <w:tcW w:w="9558" w:type="dxa"/>
            <w:tcBorders>
              <w:top w:val="nil"/>
              <w:right w:val="nil"/>
            </w:tcBorders>
          </w:tcPr>
          <w:p w14:paraId="44DC867C" w14:textId="77777777" w:rsidR="00864804" w:rsidRDefault="00864804">
            <w:pPr>
              <w:pStyle w:val="TableParagraph"/>
              <w:rPr>
                <w:sz w:val="26"/>
              </w:rPr>
            </w:pPr>
          </w:p>
          <w:p w14:paraId="5B201431" w14:textId="77777777" w:rsidR="00864804" w:rsidRDefault="00864804">
            <w:pPr>
              <w:pStyle w:val="TableParagraph"/>
              <w:spacing w:before="10"/>
              <w:rPr>
                <w:sz w:val="35"/>
              </w:rPr>
            </w:pPr>
          </w:p>
          <w:p w14:paraId="78B39123" w14:textId="77777777" w:rsidR="00864804" w:rsidRDefault="002A1ED8">
            <w:pPr>
              <w:pStyle w:val="TableParagraph"/>
              <w:ind w:left="444"/>
              <w:rPr>
                <w:sz w:val="24"/>
              </w:rPr>
            </w:pPr>
            <w:r>
              <w:rPr>
                <w:sz w:val="24"/>
              </w:rPr>
              <w:t>C.</w:t>
            </w:r>
            <w:r>
              <w:rPr>
                <w:spacing w:val="-2"/>
                <w:sz w:val="24"/>
              </w:rPr>
              <w:t xml:space="preserve"> </w:t>
            </w:r>
            <w:r>
              <w:rPr>
                <w:sz w:val="24"/>
              </w:rPr>
              <w:t>Ad Hoc</w:t>
            </w:r>
            <w:r>
              <w:rPr>
                <w:spacing w:val="-1"/>
                <w:sz w:val="24"/>
              </w:rPr>
              <w:t xml:space="preserve"> </w:t>
            </w:r>
            <w:r>
              <w:rPr>
                <w:spacing w:val="-2"/>
                <w:sz w:val="24"/>
              </w:rPr>
              <w:t>Committees</w:t>
            </w:r>
          </w:p>
          <w:p w14:paraId="1BD3D6CA" w14:textId="77777777" w:rsidR="00864804" w:rsidRDefault="00864804">
            <w:pPr>
              <w:pStyle w:val="TableParagraph"/>
              <w:spacing w:before="1"/>
              <w:rPr>
                <w:sz w:val="24"/>
              </w:rPr>
            </w:pPr>
          </w:p>
          <w:p w14:paraId="28E3CC97" w14:textId="77777777" w:rsidR="00864804" w:rsidRDefault="002A1ED8">
            <w:pPr>
              <w:pStyle w:val="TableParagraph"/>
              <w:ind w:left="803"/>
              <w:rPr>
                <w:sz w:val="24"/>
              </w:rPr>
            </w:pPr>
            <w:r>
              <w:rPr>
                <w:sz w:val="24"/>
              </w:rPr>
              <w:t>The</w:t>
            </w:r>
            <w:r>
              <w:rPr>
                <w:spacing w:val="25"/>
                <w:sz w:val="24"/>
              </w:rPr>
              <w:t xml:space="preserve"> </w:t>
            </w:r>
            <w:r>
              <w:rPr>
                <w:sz w:val="24"/>
              </w:rPr>
              <w:t>Director</w:t>
            </w:r>
            <w:r>
              <w:rPr>
                <w:spacing w:val="26"/>
                <w:sz w:val="24"/>
              </w:rPr>
              <w:t xml:space="preserve"> </w:t>
            </w:r>
            <w:r>
              <w:rPr>
                <w:sz w:val="24"/>
              </w:rPr>
              <w:t>may</w:t>
            </w:r>
            <w:r>
              <w:rPr>
                <w:spacing w:val="24"/>
                <w:sz w:val="24"/>
              </w:rPr>
              <w:t xml:space="preserve"> </w:t>
            </w:r>
            <w:r>
              <w:rPr>
                <w:sz w:val="24"/>
              </w:rPr>
              <w:t>create</w:t>
            </w:r>
            <w:r>
              <w:rPr>
                <w:spacing w:val="30"/>
                <w:sz w:val="24"/>
              </w:rPr>
              <w:t xml:space="preserve"> </w:t>
            </w:r>
            <w:r>
              <w:rPr>
                <w:sz w:val="24"/>
              </w:rPr>
              <w:t>and</w:t>
            </w:r>
            <w:r>
              <w:rPr>
                <w:spacing w:val="26"/>
                <w:sz w:val="24"/>
              </w:rPr>
              <w:t xml:space="preserve"> </w:t>
            </w:r>
            <w:r>
              <w:rPr>
                <w:sz w:val="24"/>
              </w:rPr>
              <w:t>appoint</w:t>
            </w:r>
            <w:r>
              <w:rPr>
                <w:spacing w:val="29"/>
                <w:sz w:val="24"/>
              </w:rPr>
              <w:t xml:space="preserve"> </w:t>
            </w:r>
            <w:r>
              <w:rPr>
                <w:sz w:val="24"/>
              </w:rPr>
              <w:t>faculty to</w:t>
            </w:r>
            <w:r>
              <w:rPr>
                <w:spacing w:val="29"/>
                <w:sz w:val="24"/>
              </w:rPr>
              <w:t xml:space="preserve"> </w:t>
            </w:r>
            <w:r>
              <w:rPr>
                <w:sz w:val="24"/>
              </w:rPr>
              <w:t>such</w:t>
            </w:r>
            <w:r>
              <w:rPr>
                <w:spacing w:val="25"/>
                <w:sz w:val="24"/>
              </w:rPr>
              <w:t xml:space="preserve"> </w:t>
            </w:r>
            <w:r>
              <w:rPr>
                <w:sz w:val="24"/>
              </w:rPr>
              <w:t>other</w:t>
            </w:r>
            <w:r>
              <w:rPr>
                <w:spacing w:val="27"/>
                <w:sz w:val="24"/>
              </w:rPr>
              <w:t xml:space="preserve"> </w:t>
            </w:r>
            <w:r>
              <w:rPr>
                <w:sz w:val="24"/>
              </w:rPr>
              <w:t>committees</w:t>
            </w:r>
            <w:r>
              <w:rPr>
                <w:spacing w:val="26"/>
                <w:sz w:val="24"/>
              </w:rPr>
              <w:t xml:space="preserve"> </w:t>
            </w:r>
            <w:r>
              <w:rPr>
                <w:sz w:val="24"/>
              </w:rPr>
              <w:t>as</w:t>
            </w:r>
            <w:r>
              <w:rPr>
                <w:spacing w:val="26"/>
                <w:sz w:val="24"/>
              </w:rPr>
              <w:t xml:space="preserve"> </w:t>
            </w:r>
            <w:r>
              <w:rPr>
                <w:sz w:val="24"/>
              </w:rPr>
              <w:t>may</w:t>
            </w:r>
            <w:r>
              <w:rPr>
                <w:spacing w:val="24"/>
                <w:sz w:val="24"/>
              </w:rPr>
              <w:t xml:space="preserve"> </w:t>
            </w:r>
            <w:r>
              <w:rPr>
                <w:sz w:val="24"/>
              </w:rPr>
              <w:t xml:space="preserve">become necessary to carry on the business of the </w:t>
            </w:r>
            <w:proofErr w:type="gramStart"/>
            <w:r>
              <w:rPr>
                <w:sz w:val="24"/>
              </w:rPr>
              <w:t>School</w:t>
            </w:r>
            <w:proofErr w:type="gramEnd"/>
            <w:r>
              <w:rPr>
                <w:sz w:val="24"/>
              </w:rPr>
              <w:t xml:space="preserve"> on an ongoing or an </w:t>
            </w:r>
            <w:r>
              <w:rPr>
                <w:i/>
                <w:sz w:val="24"/>
              </w:rPr>
              <w:t xml:space="preserve">ad hoc </w:t>
            </w:r>
            <w:r>
              <w:rPr>
                <w:sz w:val="24"/>
              </w:rPr>
              <w:t>basis.</w:t>
            </w:r>
          </w:p>
        </w:tc>
      </w:tr>
      <w:tr w:rsidR="00864804" w14:paraId="4D4288B3" w14:textId="77777777">
        <w:trPr>
          <w:trHeight w:val="316"/>
        </w:trPr>
        <w:tc>
          <w:tcPr>
            <w:tcW w:w="9558" w:type="dxa"/>
            <w:tcBorders>
              <w:left w:val="double" w:sz="4" w:space="0" w:color="000000"/>
            </w:tcBorders>
          </w:tcPr>
          <w:p w14:paraId="34877FE7" w14:textId="77777777" w:rsidR="00864804" w:rsidRDefault="002A1ED8">
            <w:pPr>
              <w:pStyle w:val="TableParagraph"/>
              <w:spacing w:before="18"/>
              <w:ind w:left="74"/>
              <w:rPr>
                <w:b/>
                <w:sz w:val="24"/>
              </w:rPr>
            </w:pPr>
            <w:r>
              <w:rPr>
                <w:b/>
                <w:sz w:val="24"/>
              </w:rPr>
              <w:t>VII.</w:t>
            </w:r>
            <w:r>
              <w:rPr>
                <w:b/>
                <w:spacing w:val="-5"/>
                <w:sz w:val="24"/>
              </w:rPr>
              <w:t xml:space="preserve"> </w:t>
            </w:r>
            <w:r>
              <w:rPr>
                <w:b/>
                <w:sz w:val="24"/>
              </w:rPr>
              <w:t>Governing</w:t>
            </w:r>
            <w:r>
              <w:rPr>
                <w:b/>
                <w:spacing w:val="-2"/>
                <w:sz w:val="24"/>
              </w:rPr>
              <w:t xml:space="preserve"> </w:t>
            </w:r>
            <w:r>
              <w:rPr>
                <w:b/>
                <w:sz w:val="24"/>
              </w:rPr>
              <w:t>Principles,</w:t>
            </w:r>
            <w:r>
              <w:rPr>
                <w:b/>
                <w:spacing w:val="-2"/>
                <w:sz w:val="24"/>
              </w:rPr>
              <w:t xml:space="preserve"> </w:t>
            </w:r>
            <w:r>
              <w:rPr>
                <w:b/>
                <w:sz w:val="24"/>
              </w:rPr>
              <w:t>Interpretations</w:t>
            </w:r>
            <w:r>
              <w:rPr>
                <w:b/>
                <w:spacing w:val="1"/>
                <w:sz w:val="24"/>
              </w:rPr>
              <w:t xml:space="preserve"> </w:t>
            </w:r>
            <w:r>
              <w:rPr>
                <w:b/>
                <w:sz w:val="24"/>
              </w:rPr>
              <w:t>and</w:t>
            </w:r>
            <w:r>
              <w:rPr>
                <w:b/>
                <w:spacing w:val="-4"/>
                <w:sz w:val="24"/>
              </w:rPr>
              <w:t xml:space="preserve"> </w:t>
            </w:r>
            <w:r>
              <w:rPr>
                <w:b/>
                <w:sz w:val="24"/>
              </w:rPr>
              <w:t>Amendments</w:t>
            </w:r>
            <w:r>
              <w:rPr>
                <w:b/>
                <w:spacing w:val="-2"/>
                <w:sz w:val="24"/>
              </w:rPr>
              <w:t xml:space="preserve"> </w:t>
            </w:r>
            <w:r>
              <w:rPr>
                <w:b/>
                <w:sz w:val="24"/>
              </w:rPr>
              <w:t>to</w:t>
            </w:r>
            <w:r>
              <w:rPr>
                <w:b/>
                <w:spacing w:val="-2"/>
                <w:sz w:val="24"/>
              </w:rPr>
              <w:t xml:space="preserve"> </w:t>
            </w:r>
            <w:r>
              <w:rPr>
                <w:b/>
                <w:sz w:val="24"/>
              </w:rPr>
              <w:t>the</w:t>
            </w:r>
            <w:r>
              <w:rPr>
                <w:b/>
                <w:spacing w:val="-3"/>
                <w:sz w:val="24"/>
              </w:rPr>
              <w:t xml:space="preserve"> </w:t>
            </w:r>
            <w:r>
              <w:rPr>
                <w:b/>
                <w:spacing w:val="-2"/>
                <w:sz w:val="24"/>
              </w:rPr>
              <w:t>Bylaws</w:t>
            </w:r>
          </w:p>
        </w:tc>
      </w:tr>
      <w:tr w:rsidR="00864804" w14:paraId="481C8A6F" w14:textId="77777777">
        <w:trPr>
          <w:trHeight w:val="11965"/>
        </w:trPr>
        <w:tc>
          <w:tcPr>
            <w:tcW w:w="9558" w:type="dxa"/>
            <w:tcBorders>
              <w:bottom w:val="nil"/>
              <w:right w:val="nil"/>
            </w:tcBorders>
          </w:tcPr>
          <w:p w14:paraId="0C831552" w14:textId="77777777" w:rsidR="00864804" w:rsidRDefault="00864804">
            <w:pPr>
              <w:pStyle w:val="TableParagraph"/>
              <w:spacing w:before="3"/>
              <w:rPr>
                <w:sz w:val="23"/>
              </w:rPr>
            </w:pPr>
          </w:p>
          <w:p w14:paraId="1BD5998C" w14:textId="77777777" w:rsidR="00864804" w:rsidRDefault="002A1ED8">
            <w:pPr>
              <w:pStyle w:val="TableParagraph"/>
              <w:ind w:left="444" w:right="103"/>
              <w:jc w:val="both"/>
              <w:rPr>
                <w:sz w:val="24"/>
              </w:rPr>
            </w:pPr>
            <w:r>
              <w:rPr>
                <w:sz w:val="24"/>
              </w:rPr>
              <w:t xml:space="preserve">In areas not specifically addressed by this document, the </w:t>
            </w:r>
            <w:proofErr w:type="gramStart"/>
            <w:r>
              <w:rPr>
                <w:sz w:val="24"/>
              </w:rPr>
              <w:t>School</w:t>
            </w:r>
            <w:proofErr w:type="gramEnd"/>
            <w:r>
              <w:rPr>
                <w:sz w:val="24"/>
              </w:rPr>
              <w:t xml:space="preserve"> will adhere to Arizona State University policies as outlined in the Academic Affairs Policies and Procedures (ACD) Manual. Should any policy or procedure in these bylaws conflict with one in </w:t>
            </w:r>
            <w:r>
              <w:rPr>
                <w:sz w:val="24"/>
              </w:rPr>
              <w:t>the ACD Manual, the ACD Manual takes precedence. If one portion of the document becomes in conflict with ACD Manual policy or invalid, the rest of the document remains in force.</w:t>
            </w:r>
          </w:p>
          <w:p w14:paraId="6C705085" w14:textId="77777777" w:rsidR="00864804" w:rsidRDefault="00864804">
            <w:pPr>
              <w:pStyle w:val="TableParagraph"/>
              <w:spacing w:before="1"/>
              <w:rPr>
                <w:sz w:val="24"/>
              </w:rPr>
            </w:pPr>
          </w:p>
          <w:p w14:paraId="2BCDF527" w14:textId="77777777" w:rsidR="00864804" w:rsidRDefault="002A1ED8">
            <w:pPr>
              <w:pStyle w:val="TableParagraph"/>
              <w:numPr>
                <w:ilvl w:val="0"/>
                <w:numId w:val="9"/>
              </w:numPr>
              <w:tabs>
                <w:tab w:val="left" w:pos="803"/>
              </w:tabs>
              <w:ind w:right="109"/>
              <w:jc w:val="both"/>
              <w:rPr>
                <w:sz w:val="24"/>
              </w:rPr>
            </w:pPr>
            <w:r>
              <w:rPr>
                <w:sz w:val="24"/>
              </w:rPr>
              <w:t>Any questions of clarification or interpretation of these bylaws should be di</w:t>
            </w:r>
            <w:r>
              <w:rPr>
                <w:sz w:val="24"/>
              </w:rPr>
              <w:t>rected to the Director, who will review the areas of ambiguity</w:t>
            </w:r>
            <w:r>
              <w:rPr>
                <w:spacing w:val="-4"/>
                <w:sz w:val="24"/>
              </w:rPr>
              <w:t xml:space="preserve"> </w:t>
            </w:r>
            <w:r>
              <w:rPr>
                <w:sz w:val="24"/>
              </w:rPr>
              <w:t>and bring</w:t>
            </w:r>
            <w:r>
              <w:rPr>
                <w:spacing w:val="-1"/>
                <w:sz w:val="24"/>
              </w:rPr>
              <w:t xml:space="preserve"> </w:t>
            </w:r>
            <w:r>
              <w:rPr>
                <w:sz w:val="24"/>
              </w:rPr>
              <w:t>a recommended interpretation to the School Assembly, which by vote may adopt or reject that interpretation.</w:t>
            </w:r>
          </w:p>
          <w:p w14:paraId="1742B64F" w14:textId="77777777" w:rsidR="00864804" w:rsidRDefault="00864804">
            <w:pPr>
              <w:pStyle w:val="TableParagraph"/>
              <w:rPr>
                <w:sz w:val="24"/>
              </w:rPr>
            </w:pPr>
          </w:p>
          <w:p w14:paraId="75589FB5" w14:textId="77777777" w:rsidR="00864804" w:rsidRDefault="002A1ED8">
            <w:pPr>
              <w:pStyle w:val="TableParagraph"/>
              <w:numPr>
                <w:ilvl w:val="0"/>
                <w:numId w:val="9"/>
              </w:numPr>
              <w:tabs>
                <w:tab w:val="left" w:pos="803"/>
              </w:tabs>
              <w:ind w:hanging="359"/>
              <w:rPr>
                <w:sz w:val="24"/>
              </w:rPr>
            </w:pPr>
            <w:r>
              <w:rPr>
                <w:sz w:val="24"/>
              </w:rPr>
              <w:t>Amendments</w:t>
            </w:r>
            <w:r>
              <w:rPr>
                <w:spacing w:val="-3"/>
                <w:sz w:val="24"/>
              </w:rPr>
              <w:t xml:space="preserve"> </w:t>
            </w:r>
            <w:r>
              <w:rPr>
                <w:sz w:val="24"/>
              </w:rPr>
              <w:t>to the School bylaws must be approved</w:t>
            </w:r>
            <w:r>
              <w:rPr>
                <w:spacing w:val="-1"/>
                <w:sz w:val="24"/>
              </w:rPr>
              <w:t xml:space="preserve"> </w:t>
            </w:r>
            <w:r>
              <w:rPr>
                <w:sz w:val="24"/>
              </w:rPr>
              <w:t>by</w:t>
            </w:r>
            <w:r>
              <w:rPr>
                <w:spacing w:val="-5"/>
                <w:sz w:val="24"/>
              </w:rPr>
              <w:t xml:space="preserve"> </w:t>
            </w:r>
            <w:r>
              <w:rPr>
                <w:sz w:val="24"/>
              </w:rPr>
              <w:t xml:space="preserve">the School </w:t>
            </w:r>
            <w:r>
              <w:rPr>
                <w:spacing w:val="-2"/>
                <w:sz w:val="24"/>
              </w:rPr>
              <w:t>Assembly.</w:t>
            </w:r>
          </w:p>
          <w:p w14:paraId="63F3C6A2" w14:textId="77777777" w:rsidR="00864804" w:rsidRDefault="00864804">
            <w:pPr>
              <w:pStyle w:val="TableParagraph"/>
              <w:rPr>
                <w:sz w:val="24"/>
              </w:rPr>
            </w:pPr>
          </w:p>
          <w:p w14:paraId="1A1813A3" w14:textId="77777777" w:rsidR="00864804" w:rsidRDefault="002A1ED8">
            <w:pPr>
              <w:pStyle w:val="TableParagraph"/>
              <w:numPr>
                <w:ilvl w:val="1"/>
                <w:numId w:val="9"/>
              </w:numPr>
              <w:tabs>
                <w:tab w:val="left" w:pos="1163"/>
              </w:tabs>
              <w:ind w:right="107"/>
              <w:jc w:val="both"/>
              <w:rPr>
                <w:sz w:val="24"/>
              </w:rPr>
            </w:pPr>
            <w:r>
              <w:rPr>
                <w:sz w:val="24"/>
              </w:rPr>
              <w:t>Proposals for amendments must be presented by physical or electronic copy to the members of the School Assembly</w:t>
            </w:r>
            <w:r>
              <w:rPr>
                <w:spacing w:val="-2"/>
                <w:sz w:val="24"/>
              </w:rPr>
              <w:t xml:space="preserve"> </w:t>
            </w:r>
            <w:r>
              <w:rPr>
                <w:sz w:val="24"/>
              </w:rPr>
              <w:t>at least ten days prior to the date on which action is to be taken upon them.</w:t>
            </w:r>
          </w:p>
          <w:p w14:paraId="28B62570" w14:textId="77777777" w:rsidR="00864804" w:rsidRDefault="00864804">
            <w:pPr>
              <w:pStyle w:val="TableParagraph"/>
              <w:rPr>
                <w:sz w:val="24"/>
              </w:rPr>
            </w:pPr>
          </w:p>
          <w:p w14:paraId="6EC70FA1" w14:textId="77777777" w:rsidR="00864804" w:rsidRDefault="002A1ED8">
            <w:pPr>
              <w:pStyle w:val="TableParagraph"/>
              <w:numPr>
                <w:ilvl w:val="1"/>
                <w:numId w:val="9"/>
              </w:numPr>
              <w:tabs>
                <w:tab w:val="left" w:pos="1163"/>
              </w:tabs>
              <w:ind w:right="105"/>
              <w:jc w:val="both"/>
              <w:rPr>
                <w:sz w:val="24"/>
              </w:rPr>
            </w:pPr>
            <w:r>
              <w:rPr>
                <w:sz w:val="24"/>
              </w:rPr>
              <w:t>A consideration of an amendment to the bylaws is not subject to a</w:t>
            </w:r>
            <w:r>
              <w:rPr>
                <w:sz w:val="24"/>
              </w:rPr>
              <w:t xml:space="preserve"> motion to suspend the rules.</w:t>
            </w:r>
          </w:p>
          <w:p w14:paraId="65AF7A70" w14:textId="77777777" w:rsidR="00864804" w:rsidRDefault="00864804">
            <w:pPr>
              <w:pStyle w:val="TableParagraph"/>
              <w:rPr>
                <w:sz w:val="24"/>
              </w:rPr>
            </w:pPr>
          </w:p>
          <w:p w14:paraId="17F90AB5" w14:textId="77777777" w:rsidR="00864804" w:rsidRDefault="002A1ED8">
            <w:pPr>
              <w:pStyle w:val="TableParagraph"/>
              <w:numPr>
                <w:ilvl w:val="1"/>
                <w:numId w:val="9"/>
              </w:numPr>
              <w:tabs>
                <w:tab w:val="left" w:pos="1163"/>
              </w:tabs>
              <w:ind w:right="108"/>
              <w:jc w:val="both"/>
              <w:rPr>
                <w:sz w:val="24"/>
              </w:rPr>
            </w:pPr>
            <w:r>
              <w:rPr>
                <w:sz w:val="24"/>
              </w:rPr>
              <w:t>Amendments to the School bylaws shall require a vote of a two-thirds majority of those members of a quorum of the School Assembly present and voting.</w:t>
            </w:r>
          </w:p>
        </w:tc>
      </w:tr>
    </w:tbl>
    <w:p w14:paraId="09F7A583" w14:textId="77777777" w:rsidR="00864804" w:rsidRDefault="00864804">
      <w:pPr>
        <w:jc w:val="both"/>
        <w:rPr>
          <w:sz w:val="24"/>
        </w:rPr>
        <w:sectPr w:rsidR="00864804">
          <w:pgSz w:w="12240" w:h="15840"/>
          <w:pgMar w:top="700" w:right="1220" w:bottom="620" w:left="1240" w:header="520" w:footer="438"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58"/>
      </w:tblGrid>
      <w:tr w:rsidR="00864804" w14:paraId="434D162E" w14:textId="77777777">
        <w:trPr>
          <w:trHeight w:val="2652"/>
        </w:trPr>
        <w:tc>
          <w:tcPr>
            <w:tcW w:w="9558" w:type="dxa"/>
            <w:tcBorders>
              <w:top w:val="nil"/>
              <w:right w:val="nil"/>
            </w:tcBorders>
          </w:tcPr>
          <w:p w14:paraId="7C953641" w14:textId="77777777" w:rsidR="00864804" w:rsidRDefault="002A1ED8">
            <w:pPr>
              <w:pStyle w:val="TableParagraph"/>
              <w:spacing w:line="227" w:lineRule="exact"/>
              <w:ind w:left="84"/>
              <w:rPr>
                <w:rFonts w:ascii="Arial"/>
                <w:sz w:val="20"/>
              </w:rPr>
            </w:pPr>
            <w:r>
              <w:rPr>
                <w:rFonts w:ascii="Arial"/>
                <w:sz w:val="20"/>
              </w:rPr>
              <w:lastRenderedPageBreak/>
              <w:t>Morrison</w:t>
            </w:r>
            <w:r>
              <w:rPr>
                <w:rFonts w:ascii="Arial"/>
                <w:spacing w:val="-8"/>
                <w:sz w:val="20"/>
              </w:rPr>
              <w:t xml:space="preserve"> </w:t>
            </w:r>
            <w:r>
              <w:rPr>
                <w:rFonts w:ascii="Arial"/>
                <w:sz w:val="20"/>
              </w:rPr>
              <w:t>School</w:t>
            </w:r>
            <w:r>
              <w:rPr>
                <w:rFonts w:ascii="Arial"/>
                <w:spacing w:val="-8"/>
                <w:sz w:val="20"/>
              </w:rPr>
              <w:t xml:space="preserve"> </w:t>
            </w:r>
            <w:r>
              <w:rPr>
                <w:rFonts w:ascii="Arial"/>
                <w:sz w:val="20"/>
              </w:rPr>
              <w:t>of</w:t>
            </w:r>
            <w:r>
              <w:rPr>
                <w:rFonts w:ascii="Arial"/>
                <w:spacing w:val="-7"/>
                <w:sz w:val="20"/>
              </w:rPr>
              <w:t xml:space="preserve"> </w:t>
            </w:r>
            <w:r>
              <w:rPr>
                <w:rFonts w:ascii="Arial"/>
                <w:sz w:val="20"/>
              </w:rPr>
              <w:t>Agribusiness</w:t>
            </w:r>
            <w:r>
              <w:rPr>
                <w:rFonts w:ascii="Arial"/>
                <w:spacing w:val="-5"/>
                <w:sz w:val="20"/>
              </w:rPr>
              <w:t xml:space="preserve"> </w:t>
            </w:r>
            <w:r>
              <w:rPr>
                <w:rFonts w:ascii="Arial"/>
                <w:sz w:val="20"/>
              </w:rPr>
              <w:t>Faculty</w:t>
            </w:r>
            <w:r>
              <w:rPr>
                <w:rFonts w:ascii="Arial"/>
                <w:spacing w:val="-12"/>
                <w:sz w:val="20"/>
              </w:rPr>
              <w:t xml:space="preserve"> </w:t>
            </w:r>
            <w:r>
              <w:rPr>
                <w:rFonts w:ascii="Arial"/>
                <w:sz w:val="20"/>
              </w:rPr>
              <w:t>Review</w:t>
            </w:r>
            <w:r>
              <w:rPr>
                <w:rFonts w:ascii="Arial"/>
                <w:spacing w:val="-9"/>
                <w:sz w:val="20"/>
              </w:rPr>
              <w:t xml:space="preserve"> </w:t>
            </w:r>
            <w:r>
              <w:rPr>
                <w:rFonts w:ascii="Arial"/>
                <w:spacing w:val="-2"/>
                <w:sz w:val="20"/>
              </w:rPr>
              <w:t>Procedures</w:t>
            </w:r>
          </w:p>
          <w:p w14:paraId="034F4724" w14:textId="77777777" w:rsidR="00864804" w:rsidRDefault="00864804">
            <w:pPr>
              <w:pStyle w:val="TableParagraph"/>
            </w:pPr>
          </w:p>
          <w:p w14:paraId="1368D65F" w14:textId="77777777" w:rsidR="00864804" w:rsidRDefault="00864804">
            <w:pPr>
              <w:pStyle w:val="TableParagraph"/>
              <w:spacing w:before="6"/>
              <w:rPr>
                <w:sz w:val="20"/>
              </w:rPr>
            </w:pPr>
          </w:p>
          <w:p w14:paraId="37F4A706" w14:textId="77777777" w:rsidR="00864804" w:rsidRDefault="002A1ED8">
            <w:pPr>
              <w:pStyle w:val="TableParagraph"/>
              <w:ind w:left="3086" w:right="777" w:hanging="1431"/>
              <w:rPr>
                <w:b/>
                <w:sz w:val="24"/>
              </w:rPr>
            </w:pPr>
            <w:r>
              <w:rPr>
                <w:b/>
                <w:sz w:val="24"/>
              </w:rPr>
              <w:t>Morrison</w:t>
            </w:r>
            <w:r>
              <w:rPr>
                <w:b/>
                <w:spacing w:val="-7"/>
                <w:sz w:val="24"/>
              </w:rPr>
              <w:t xml:space="preserve"> </w:t>
            </w:r>
            <w:r>
              <w:rPr>
                <w:b/>
                <w:sz w:val="24"/>
              </w:rPr>
              <w:t>School</w:t>
            </w:r>
            <w:r>
              <w:rPr>
                <w:b/>
                <w:spacing w:val="-8"/>
                <w:sz w:val="24"/>
              </w:rPr>
              <w:t xml:space="preserve"> </w:t>
            </w:r>
            <w:r>
              <w:rPr>
                <w:b/>
                <w:sz w:val="24"/>
              </w:rPr>
              <w:t>of</w:t>
            </w:r>
            <w:r>
              <w:rPr>
                <w:b/>
                <w:spacing w:val="-7"/>
                <w:sz w:val="24"/>
              </w:rPr>
              <w:t xml:space="preserve"> </w:t>
            </w:r>
            <w:r>
              <w:rPr>
                <w:b/>
                <w:sz w:val="24"/>
              </w:rPr>
              <w:t>Agribusiness</w:t>
            </w:r>
            <w:r>
              <w:rPr>
                <w:b/>
                <w:spacing w:val="-8"/>
                <w:sz w:val="24"/>
              </w:rPr>
              <w:t xml:space="preserve"> </w:t>
            </w:r>
            <w:r>
              <w:rPr>
                <w:b/>
                <w:sz w:val="24"/>
              </w:rPr>
              <w:t>Faculty</w:t>
            </w:r>
            <w:r>
              <w:rPr>
                <w:b/>
                <w:spacing w:val="-8"/>
                <w:sz w:val="24"/>
              </w:rPr>
              <w:t xml:space="preserve"> </w:t>
            </w:r>
            <w:r>
              <w:rPr>
                <w:b/>
                <w:sz w:val="24"/>
              </w:rPr>
              <w:t>Review</w:t>
            </w:r>
            <w:r>
              <w:rPr>
                <w:b/>
                <w:spacing w:val="-7"/>
                <w:sz w:val="24"/>
              </w:rPr>
              <w:t xml:space="preserve"> </w:t>
            </w:r>
            <w:r>
              <w:rPr>
                <w:b/>
                <w:sz w:val="24"/>
              </w:rPr>
              <w:t>Procedures Morrison School of Agribusiness</w:t>
            </w:r>
          </w:p>
          <w:p w14:paraId="3FB8579D" w14:textId="77777777" w:rsidR="00864804" w:rsidRDefault="002A1ED8">
            <w:pPr>
              <w:pStyle w:val="TableParagraph"/>
              <w:spacing w:before="1"/>
              <w:ind w:left="3497" w:right="2427" w:hanging="332"/>
              <w:rPr>
                <w:b/>
                <w:sz w:val="24"/>
              </w:rPr>
            </w:pPr>
            <w:r>
              <w:rPr>
                <w:b/>
                <w:sz w:val="24"/>
              </w:rPr>
              <w:t>W.</w:t>
            </w:r>
            <w:r>
              <w:rPr>
                <w:b/>
                <w:spacing w:val="-8"/>
                <w:sz w:val="24"/>
              </w:rPr>
              <w:t xml:space="preserve"> </w:t>
            </w:r>
            <w:r>
              <w:rPr>
                <w:b/>
                <w:sz w:val="24"/>
              </w:rPr>
              <w:t>P.</w:t>
            </w:r>
            <w:r>
              <w:rPr>
                <w:b/>
                <w:spacing w:val="-8"/>
                <w:sz w:val="24"/>
              </w:rPr>
              <w:t xml:space="preserve"> </w:t>
            </w:r>
            <w:r>
              <w:rPr>
                <w:b/>
                <w:sz w:val="24"/>
              </w:rPr>
              <w:t>Carey</w:t>
            </w:r>
            <w:r>
              <w:rPr>
                <w:b/>
                <w:spacing w:val="-8"/>
                <w:sz w:val="24"/>
              </w:rPr>
              <w:t xml:space="preserve"> </w:t>
            </w:r>
            <w:r>
              <w:rPr>
                <w:b/>
                <w:sz w:val="24"/>
              </w:rPr>
              <w:t>School</w:t>
            </w:r>
            <w:r>
              <w:rPr>
                <w:b/>
                <w:spacing w:val="-8"/>
                <w:sz w:val="24"/>
              </w:rPr>
              <w:t xml:space="preserve"> </w:t>
            </w:r>
            <w:r>
              <w:rPr>
                <w:b/>
                <w:sz w:val="24"/>
              </w:rPr>
              <w:t>of</w:t>
            </w:r>
            <w:r>
              <w:rPr>
                <w:b/>
                <w:spacing w:val="-7"/>
                <w:sz w:val="24"/>
              </w:rPr>
              <w:t xml:space="preserve"> </w:t>
            </w:r>
            <w:r>
              <w:rPr>
                <w:b/>
                <w:sz w:val="24"/>
              </w:rPr>
              <w:t>Business Arizona State University</w:t>
            </w:r>
          </w:p>
          <w:p w14:paraId="1E05F1FC" w14:textId="77777777" w:rsidR="00864804" w:rsidRDefault="00864804">
            <w:pPr>
              <w:pStyle w:val="TableParagraph"/>
              <w:rPr>
                <w:sz w:val="24"/>
              </w:rPr>
            </w:pPr>
          </w:p>
          <w:p w14:paraId="6521231E" w14:textId="77777777" w:rsidR="00864804" w:rsidRDefault="002A1ED8">
            <w:pPr>
              <w:pStyle w:val="TableParagraph"/>
              <w:ind w:left="3079" w:right="3104"/>
              <w:jc w:val="center"/>
              <w:rPr>
                <w:b/>
                <w:i/>
                <w:sz w:val="24"/>
              </w:rPr>
            </w:pPr>
            <w:r>
              <w:rPr>
                <w:b/>
                <w:i/>
                <w:sz w:val="24"/>
              </w:rPr>
              <w:t>Approved</w:t>
            </w:r>
            <w:r>
              <w:rPr>
                <w:b/>
                <w:i/>
                <w:spacing w:val="-3"/>
                <w:sz w:val="24"/>
              </w:rPr>
              <w:t xml:space="preserve"> </w:t>
            </w:r>
            <w:r>
              <w:rPr>
                <w:b/>
                <w:i/>
                <w:sz w:val="24"/>
              </w:rPr>
              <w:t>December</w:t>
            </w:r>
            <w:r>
              <w:rPr>
                <w:b/>
                <w:i/>
                <w:spacing w:val="-1"/>
                <w:sz w:val="24"/>
              </w:rPr>
              <w:t xml:space="preserve"> </w:t>
            </w:r>
            <w:r>
              <w:rPr>
                <w:b/>
                <w:i/>
                <w:sz w:val="24"/>
              </w:rPr>
              <w:t>2,</w:t>
            </w:r>
            <w:r>
              <w:rPr>
                <w:b/>
                <w:i/>
                <w:spacing w:val="-1"/>
                <w:sz w:val="24"/>
              </w:rPr>
              <w:t xml:space="preserve"> </w:t>
            </w:r>
            <w:r>
              <w:rPr>
                <w:b/>
                <w:i/>
                <w:spacing w:val="-4"/>
                <w:sz w:val="24"/>
              </w:rPr>
              <w:t>2014</w:t>
            </w:r>
          </w:p>
        </w:tc>
      </w:tr>
      <w:tr w:rsidR="00864804" w14:paraId="0C9F03DE" w14:textId="77777777">
        <w:trPr>
          <w:trHeight w:val="316"/>
        </w:trPr>
        <w:tc>
          <w:tcPr>
            <w:tcW w:w="9558" w:type="dxa"/>
            <w:tcBorders>
              <w:left w:val="double" w:sz="4" w:space="0" w:color="000000"/>
            </w:tcBorders>
          </w:tcPr>
          <w:p w14:paraId="7F58CC35" w14:textId="77777777" w:rsidR="00864804" w:rsidRDefault="002A1ED8">
            <w:pPr>
              <w:pStyle w:val="TableParagraph"/>
              <w:spacing w:before="18"/>
              <w:ind w:left="74"/>
              <w:rPr>
                <w:b/>
                <w:sz w:val="24"/>
              </w:rPr>
            </w:pPr>
            <w:r>
              <w:rPr>
                <w:b/>
                <w:sz w:val="24"/>
              </w:rPr>
              <w:t xml:space="preserve">I. </w:t>
            </w:r>
            <w:r>
              <w:rPr>
                <w:b/>
                <w:spacing w:val="-2"/>
                <w:sz w:val="24"/>
              </w:rPr>
              <w:t>General</w:t>
            </w:r>
          </w:p>
        </w:tc>
      </w:tr>
      <w:tr w:rsidR="00864804" w14:paraId="62E1B880" w14:textId="77777777">
        <w:trPr>
          <w:trHeight w:val="5520"/>
        </w:trPr>
        <w:tc>
          <w:tcPr>
            <w:tcW w:w="9558" w:type="dxa"/>
            <w:tcBorders>
              <w:right w:val="nil"/>
            </w:tcBorders>
          </w:tcPr>
          <w:p w14:paraId="4B6423CE" w14:textId="77777777" w:rsidR="00864804" w:rsidRDefault="00864804">
            <w:pPr>
              <w:pStyle w:val="TableParagraph"/>
              <w:spacing w:before="3"/>
              <w:rPr>
                <w:sz w:val="23"/>
              </w:rPr>
            </w:pPr>
          </w:p>
          <w:p w14:paraId="5BBE6C9A" w14:textId="77777777" w:rsidR="00864804" w:rsidRDefault="002A1ED8">
            <w:pPr>
              <w:pStyle w:val="TableParagraph"/>
              <w:ind w:left="444" w:right="106"/>
              <w:jc w:val="both"/>
              <w:rPr>
                <w:sz w:val="24"/>
              </w:rPr>
            </w:pPr>
            <w:r>
              <w:rPr>
                <w:sz w:val="24"/>
              </w:rPr>
              <w:t xml:space="preserve">The </w:t>
            </w:r>
            <w:r>
              <w:rPr>
                <w:i/>
                <w:sz w:val="24"/>
              </w:rPr>
              <w:t xml:space="preserve">Morrison School of Agribusiness Faculty Review Procedures </w:t>
            </w:r>
            <w:r>
              <w:rPr>
                <w:sz w:val="24"/>
              </w:rPr>
              <w:t>describe the process for faculty annual performance, post-tenure review, and provides criteria and guidelines for promotion, tenure, and sustained performance.</w:t>
            </w:r>
            <w:r>
              <w:rPr>
                <w:spacing w:val="40"/>
                <w:sz w:val="24"/>
              </w:rPr>
              <w:t xml:space="preserve"> </w:t>
            </w:r>
            <w:r>
              <w:rPr>
                <w:sz w:val="24"/>
              </w:rPr>
              <w:t>For the purposes of this document, the</w:t>
            </w:r>
            <w:r>
              <w:rPr>
                <w:sz w:val="24"/>
              </w:rPr>
              <w:t xml:space="preserve"> term </w:t>
            </w:r>
            <w:r>
              <w:rPr>
                <w:i/>
                <w:sz w:val="24"/>
              </w:rPr>
              <w:t xml:space="preserve">School </w:t>
            </w:r>
            <w:r>
              <w:rPr>
                <w:sz w:val="24"/>
              </w:rPr>
              <w:t>refers to the Morrison School of Agribusiness.</w:t>
            </w:r>
            <w:r>
              <w:rPr>
                <w:spacing w:val="40"/>
                <w:sz w:val="24"/>
              </w:rPr>
              <w:t xml:space="preserve"> </w:t>
            </w:r>
            <w:r>
              <w:rPr>
                <w:sz w:val="24"/>
              </w:rPr>
              <w:t>While the School Director is responsible for all annual performance review matters, peer evaluations also play an important role in the process. All faculty members are expected to contribute to r</w:t>
            </w:r>
            <w:r>
              <w:rPr>
                <w:sz w:val="24"/>
              </w:rPr>
              <w:t>esearch, teaching, and service consistent with the missions of the Morrison School of Agribusiness and the W. P. Carey School of Business.</w:t>
            </w:r>
          </w:p>
          <w:p w14:paraId="335936D3" w14:textId="77777777" w:rsidR="00864804" w:rsidRDefault="00864804">
            <w:pPr>
              <w:pStyle w:val="TableParagraph"/>
              <w:spacing w:before="1"/>
              <w:rPr>
                <w:sz w:val="24"/>
              </w:rPr>
            </w:pPr>
          </w:p>
          <w:p w14:paraId="0098FF31" w14:textId="77777777" w:rsidR="00864804" w:rsidRDefault="002A1ED8">
            <w:pPr>
              <w:pStyle w:val="TableParagraph"/>
              <w:ind w:left="444" w:right="106"/>
              <w:jc w:val="both"/>
              <w:rPr>
                <w:sz w:val="24"/>
              </w:rPr>
            </w:pPr>
            <w:r>
              <w:rPr>
                <w:sz w:val="24"/>
              </w:rPr>
              <w:t>Each faculty</w:t>
            </w:r>
            <w:r>
              <w:rPr>
                <w:spacing w:val="-3"/>
                <w:sz w:val="24"/>
              </w:rPr>
              <w:t xml:space="preserve"> </w:t>
            </w:r>
            <w:r>
              <w:rPr>
                <w:sz w:val="24"/>
              </w:rPr>
              <w:t>member shall be reviewed at least every</w:t>
            </w:r>
            <w:r>
              <w:rPr>
                <w:spacing w:val="-3"/>
                <w:sz w:val="24"/>
              </w:rPr>
              <w:t xml:space="preserve"> </w:t>
            </w:r>
            <w:r>
              <w:rPr>
                <w:sz w:val="24"/>
              </w:rPr>
              <w:t>12 months.</w:t>
            </w:r>
            <w:r>
              <w:rPr>
                <w:spacing w:val="40"/>
                <w:sz w:val="24"/>
              </w:rPr>
              <w:t xml:space="preserve"> </w:t>
            </w:r>
            <w:r>
              <w:rPr>
                <w:sz w:val="24"/>
              </w:rPr>
              <w:t>Faculty annual evaluations are to be used as a means</w:t>
            </w:r>
            <w:r>
              <w:rPr>
                <w:sz w:val="24"/>
              </w:rPr>
              <w:t xml:space="preserve"> to assist faculty in their professional development.</w:t>
            </w:r>
            <w:r>
              <w:rPr>
                <w:spacing w:val="40"/>
                <w:sz w:val="24"/>
              </w:rPr>
              <w:t xml:space="preserve"> </w:t>
            </w:r>
            <w:r>
              <w:rPr>
                <w:sz w:val="24"/>
              </w:rPr>
              <w:t>Faculty evaluations are also used by the Director for determining compensation adjustments and future workload assignments, as well as serving as the first-step in the post-tenure review process for ten</w:t>
            </w:r>
            <w:r>
              <w:rPr>
                <w:sz w:val="24"/>
              </w:rPr>
              <w:t>ured faculty.</w:t>
            </w:r>
          </w:p>
          <w:p w14:paraId="0882B9AB" w14:textId="77777777" w:rsidR="00864804" w:rsidRDefault="00864804">
            <w:pPr>
              <w:pStyle w:val="TableParagraph"/>
              <w:rPr>
                <w:sz w:val="24"/>
              </w:rPr>
            </w:pPr>
          </w:p>
          <w:p w14:paraId="1A1997D0" w14:textId="77777777" w:rsidR="00864804" w:rsidRDefault="002A1ED8">
            <w:pPr>
              <w:pStyle w:val="TableParagraph"/>
              <w:ind w:left="444" w:right="110"/>
              <w:jc w:val="both"/>
              <w:rPr>
                <w:sz w:val="24"/>
              </w:rPr>
            </w:pPr>
            <w:r>
              <w:rPr>
                <w:sz w:val="24"/>
              </w:rPr>
              <w:t>The annual faculty review summarizes and assesses faculty members’ performance in teaching, research, and service/institutional commitment.</w:t>
            </w:r>
          </w:p>
        </w:tc>
      </w:tr>
      <w:tr w:rsidR="00864804" w14:paraId="4A3B85EE" w14:textId="77777777">
        <w:trPr>
          <w:trHeight w:val="316"/>
        </w:trPr>
        <w:tc>
          <w:tcPr>
            <w:tcW w:w="9558" w:type="dxa"/>
            <w:tcBorders>
              <w:left w:val="double" w:sz="4" w:space="0" w:color="000000"/>
            </w:tcBorders>
          </w:tcPr>
          <w:p w14:paraId="086FF5F6" w14:textId="77777777" w:rsidR="00864804" w:rsidRDefault="002A1ED8">
            <w:pPr>
              <w:pStyle w:val="TableParagraph"/>
              <w:spacing w:before="18"/>
              <w:ind w:left="74"/>
              <w:rPr>
                <w:b/>
                <w:sz w:val="24"/>
              </w:rPr>
            </w:pPr>
            <w:r>
              <w:rPr>
                <w:b/>
                <w:sz w:val="24"/>
              </w:rPr>
              <w:t>II.</w:t>
            </w:r>
            <w:r>
              <w:rPr>
                <w:b/>
                <w:spacing w:val="-2"/>
                <w:sz w:val="24"/>
              </w:rPr>
              <w:t xml:space="preserve"> </w:t>
            </w:r>
            <w:r>
              <w:rPr>
                <w:b/>
                <w:sz w:val="24"/>
              </w:rPr>
              <w:t>Annual</w:t>
            </w:r>
            <w:r>
              <w:rPr>
                <w:b/>
                <w:spacing w:val="-1"/>
                <w:sz w:val="24"/>
              </w:rPr>
              <w:t xml:space="preserve"> </w:t>
            </w:r>
            <w:r>
              <w:rPr>
                <w:b/>
                <w:sz w:val="24"/>
              </w:rPr>
              <w:t>Faculty</w:t>
            </w:r>
            <w:r>
              <w:rPr>
                <w:b/>
                <w:spacing w:val="-1"/>
                <w:sz w:val="24"/>
              </w:rPr>
              <w:t xml:space="preserve"> </w:t>
            </w:r>
            <w:r>
              <w:rPr>
                <w:b/>
                <w:spacing w:val="-2"/>
                <w:sz w:val="24"/>
              </w:rPr>
              <w:t>Evaluations</w:t>
            </w:r>
          </w:p>
        </w:tc>
      </w:tr>
      <w:tr w:rsidR="00864804" w14:paraId="7FC57107" w14:textId="77777777">
        <w:trPr>
          <w:trHeight w:val="5556"/>
        </w:trPr>
        <w:tc>
          <w:tcPr>
            <w:tcW w:w="9558" w:type="dxa"/>
            <w:tcBorders>
              <w:bottom w:val="nil"/>
              <w:right w:val="nil"/>
            </w:tcBorders>
          </w:tcPr>
          <w:p w14:paraId="688DD1B4" w14:textId="77777777" w:rsidR="00864804" w:rsidRDefault="00864804">
            <w:pPr>
              <w:pStyle w:val="TableParagraph"/>
              <w:spacing w:before="3"/>
              <w:rPr>
                <w:sz w:val="23"/>
              </w:rPr>
            </w:pPr>
          </w:p>
          <w:p w14:paraId="23B2C2DB" w14:textId="77777777" w:rsidR="00864804" w:rsidRDefault="002A1ED8">
            <w:pPr>
              <w:pStyle w:val="TableParagraph"/>
              <w:ind w:left="444"/>
              <w:rPr>
                <w:sz w:val="24"/>
              </w:rPr>
            </w:pPr>
            <w:r>
              <w:rPr>
                <w:sz w:val="24"/>
              </w:rPr>
              <w:t>A.</w:t>
            </w:r>
            <w:r>
              <w:rPr>
                <w:spacing w:val="62"/>
                <w:sz w:val="24"/>
              </w:rPr>
              <w:t xml:space="preserve"> </w:t>
            </w:r>
            <w:r>
              <w:rPr>
                <w:sz w:val="24"/>
              </w:rPr>
              <w:t>Materials</w:t>
            </w:r>
            <w:r>
              <w:rPr>
                <w:spacing w:val="-1"/>
                <w:sz w:val="24"/>
              </w:rPr>
              <w:t xml:space="preserve"> </w:t>
            </w:r>
            <w:r>
              <w:rPr>
                <w:sz w:val="24"/>
              </w:rPr>
              <w:t>for Annual</w:t>
            </w:r>
            <w:r>
              <w:rPr>
                <w:spacing w:val="-1"/>
                <w:sz w:val="24"/>
              </w:rPr>
              <w:t xml:space="preserve"> </w:t>
            </w:r>
            <w:r>
              <w:rPr>
                <w:sz w:val="24"/>
              </w:rPr>
              <w:t>Review</w:t>
            </w:r>
            <w:r>
              <w:rPr>
                <w:spacing w:val="-2"/>
                <w:sz w:val="24"/>
              </w:rPr>
              <w:t xml:space="preserve"> </w:t>
            </w:r>
            <w:r>
              <w:rPr>
                <w:sz w:val="24"/>
              </w:rPr>
              <w:t xml:space="preserve">and </w:t>
            </w:r>
            <w:r>
              <w:rPr>
                <w:spacing w:val="-2"/>
                <w:sz w:val="24"/>
              </w:rPr>
              <w:t>Timeline</w:t>
            </w:r>
          </w:p>
          <w:p w14:paraId="1BEA0495" w14:textId="77777777" w:rsidR="00864804" w:rsidRDefault="00864804">
            <w:pPr>
              <w:pStyle w:val="TableParagraph"/>
              <w:rPr>
                <w:sz w:val="24"/>
              </w:rPr>
            </w:pPr>
          </w:p>
          <w:p w14:paraId="7BBE845E" w14:textId="77777777" w:rsidR="00864804" w:rsidRDefault="002A1ED8">
            <w:pPr>
              <w:pStyle w:val="TableParagraph"/>
              <w:ind w:left="803" w:right="105"/>
              <w:jc w:val="both"/>
              <w:rPr>
                <w:sz w:val="24"/>
              </w:rPr>
            </w:pPr>
            <w:r>
              <w:rPr>
                <w:sz w:val="24"/>
              </w:rPr>
              <w:t>The Director shall request that faculty provide information on his or her performance in research, teaching and service activities by a specific date each year, consistent with the timeline for annual reviews established by the W. P. Carey School of Busine</w:t>
            </w:r>
            <w:r>
              <w:rPr>
                <w:sz w:val="24"/>
              </w:rPr>
              <w:t>ss Dean’s office</w:t>
            </w:r>
            <w:r>
              <w:rPr>
                <w:spacing w:val="-1"/>
                <w:sz w:val="24"/>
              </w:rPr>
              <w:t xml:space="preserve"> </w:t>
            </w:r>
            <w:r>
              <w:rPr>
                <w:sz w:val="24"/>
              </w:rPr>
              <w:t>and</w:t>
            </w:r>
            <w:r>
              <w:rPr>
                <w:spacing w:val="-2"/>
                <w:sz w:val="24"/>
              </w:rPr>
              <w:t xml:space="preserve"> </w:t>
            </w:r>
            <w:r>
              <w:rPr>
                <w:sz w:val="24"/>
              </w:rPr>
              <w:t>Arizona</w:t>
            </w:r>
            <w:r>
              <w:rPr>
                <w:spacing w:val="-3"/>
                <w:sz w:val="24"/>
              </w:rPr>
              <w:t xml:space="preserve"> </w:t>
            </w:r>
            <w:r>
              <w:rPr>
                <w:sz w:val="24"/>
              </w:rPr>
              <w:t>State</w:t>
            </w:r>
            <w:r>
              <w:rPr>
                <w:spacing w:val="-1"/>
                <w:sz w:val="24"/>
              </w:rPr>
              <w:t xml:space="preserve"> </w:t>
            </w:r>
            <w:r>
              <w:rPr>
                <w:sz w:val="24"/>
              </w:rPr>
              <w:t>University. It</w:t>
            </w:r>
            <w:r>
              <w:rPr>
                <w:spacing w:val="-2"/>
                <w:sz w:val="24"/>
              </w:rPr>
              <w:t xml:space="preserve"> </w:t>
            </w:r>
            <w:r>
              <w:rPr>
                <w:sz w:val="24"/>
              </w:rPr>
              <w:t>is</w:t>
            </w:r>
            <w:r>
              <w:rPr>
                <w:spacing w:val="-2"/>
                <w:sz w:val="24"/>
              </w:rPr>
              <w:t xml:space="preserve"> </w:t>
            </w:r>
            <w:r>
              <w:rPr>
                <w:sz w:val="24"/>
              </w:rPr>
              <w:t>the</w:t>
            </w:r>
            <w:r>
              <w:rPr>
                <w:spacing w:val="-1"/>
                <w:sz w:val="24"/>
              </w:rPr>
              <w:t xml:space="preserve"> </w:t>
            </w:r>
            <w:r>
              <w:rPr>
                <w:sz w:val="24"/>
              </w:rPr>
              <w:t>responsibility</w:t>
            </w:r>
            <w:r>
              <w:rPr>
                <w:spacing w:val="-10"/>
                <w:sz w:val="24"/>
              </w:rPr>
              <w:t xml:space="preserve"> </w:t>
            </w:r>
            <w:r>
              <w:rPr>
                <w:sz w:val="24"/>
              </w:rPr>
              <w:t>of</w:t>
            </w:r>
            <w:r>
              <w:rPr>
                <w:spacing w:val="-1"/>
                <w:sz w:val="24"/>
              </w:rPr>
              <w:t xml:space="preserve"> </w:t>
            </w:r>
            <w:r>
              <w:rPr>
                <w:sz w:val="24"/>
              </w:rPr>
              <w:t>the</w:t>
            </w:r>
            <w:r>
              <w:rPr>
                <w:spacing w:val="-2"/>
                <w:sz w:val="24"/>
              </w:rPr>
              <w:t xml:space="preserve"> </w:t>
            </w:r>
            <w:r>
              <w:rPr>
                <w:sz w:val="24"/>
              </w:rPr>
              <w:t>faculty</w:t>
            </w:r>
            <w:r>
              <w:rPr>
                <w:spacing w:val="-5"/>
                <w:sz w:val="24"/>
              </w:rPr>
              <w:t xml:space="preserve"> </w:t>
            </w:r>
            <w:r>
              <w:rPr>
                <w:sz w:val="24"/>
              </w:rPr>
              <w:t>member</w:t>
            </w:r>
            <w:r>
              <w:rPr>
                <w:spacing w:val="-3"/>
                <w:sz w:val="24"/>
              </w:rPr>
              <w:t xml:space="preserve"> </w:t>
            </w:r>
            <w:r>
              <w:rPr>
                <w:sz w:val="24"/>
              </w:rPr>
              <w:t>to</w:t>
            </w:r>
            <w:r>
              <w:rPr>
                <w:spacing w:val="-2"/>
                <w:sz w:val="24"/>
              </w:rPr>
              <w:t xml:space="preserve"> </w:t>
            </w:r>
            <w:r>
              <w:rPr>
                <w:sz w:val="24"/>
              </w:rPr>
              <w:t>make certain this information is provided in a timely and accurate fashion. The enumeration of activities in each of those areas found in Section III should serve as a guide to providing the necessary information. The annual performance evaluations are bas</w:t>
            </w:r>
            <w:r>
              <w:rPr>
                <w:sz w:val="24"/>
              </w:rPr>
              <w:t>ed on faculty contributions during</w:t>
            </w:r>
            <w:r>
              <w:rPr>
                <w:spacing w:val="-2"/>
                <w:sz w:val="24"/>
              </w:rPr>
              <w:t xml:space="preserve"> </w:t>
            </w:r>
            <w:r>
              <w:rPr>
                <w:sz w:val="24"/>
              </w:rPr>
              <w:t>the preceding</w:t>
            </w:r>
            <w:r>
              <w:rPr>
                <w:spacing w:val="-3"/>
                <w:sz w:val="24"/>
              </w:rPr>
              <w:t xml:space="preserve"> </w:t>
            </w:r>
            <w:r>
              <w:rPr>
                <w:sz w:val="24"/>
              </w:rPr>
              <w:t>36 months, with more</w:t>
            </w:r>
            <w:r>
              <w:rPr>
                <w:spacing w:val="-2"/>
                <w:sz w:val="24"/>
              </w:rPr>
              <w:t xml:space="preserve"> </w:t>
            </w:r>
            <w:r>
              <w:rPr>
                <w:sz w:val="24"/>
              </w:rPr>
              <w:t>emphasis on the</w:t>
            </w:r>
            <w:r>
              <w:rPr>
                <w:spacing w:val="-1"/>
                <w:sz w:val="24"/>
              </w:rPr>
              <w:t xml:space="preserve"> </w:t>
            </w:r>
            <w:r>
              <w:rPr>
                <w:sz w:val="24"/>
              </w:rPr>
              <w:t>immediate</w:t>
            </w:r>
            <w:r>
              <w:rPr>
                <w:spacing w:val="-1"/>
                <w:sz w:val="24"/>
              </w:rPr>
              <w:t xml:space="preserve"> </w:t>
            </w:r>
            <w:r>
              <w:rPr>
                <w:sz w:val="24"/>
              </w:rPr>
              <w:t xml:space="preserve">past </w:t>
            </w:r>
            <w:r>
              <w:rPr>
                <w:spacing w:val="-2"/>
                <w:sz w:val="24"/>
              </w:rPr>
              <w:t>year.</w:t>
            </w:r>
          </w:p>
          <w:p w14:paraId="56E90BD9" w14:textId="77777777" w:rsidR="00864804" w:rsidRDefault="00864804">
            <w:pPr>
              <w:pStyle w:val="TableParagraph"/>
              <w:spacing w:before="1"/>
              <w:rPr>
                <w:sz w:val="24"/>
              </w:rPr>
            </w:pPr>
          </w:p>
          <w:p w14:paraId="45786DDB" w14:textId="77777777" w:rsidR="00864804" w:rsidRDefault="002A1ED8">
            <w:pPr>
              <w:pStyle w:val="TableParagraph"/>
              <w:ind w:left="803" w:right="114"/>
              <w:jc w:val="both"/>
              <w:rPr>
                <w:sz w:val="24"/>
              </w:rPr>
            </w:pPr>
            <w:r>
              <w:rPr>
                <w:sz w:val="24"/>
              </w:rPr>
              <w:t>The Director will outline the specific information needed from the faculty to conduct the review.</w:t>
            </w:r>
            <w:r>
              <w:rPr>
                <w:spacing w:val="40"/>
                <w:sz w:val="24"/>
              </w:rPr>
              <w:t xml:space="preserve"> </w:t>
            </w:r>
            <w:r>
              <w:rPr>
                <w:sz w:val="24"/>
              </w:rPr>
              <w:t xml:space="preserve">However, the following information will be needed </w:t>
            </w:r>
            <w:r>
              <w:rPr>
                <w:sz w:val="24"/>
              </w:rPr>
              <w:t>at a minimum:</w:t>
            </w:r>
          </w:p>
          <w:p w14:paraId="381B4539" w14:textId="77777777" w:rsidR="00864804" w:rsidRDefault="00864804">
            <w:pPr>
              <w:pStyle w:val="TableParagraph"/>
              <w:spacing w:before="2"/>
              <w:rPr>
                <w:sz w:val="24"/>
              </w:rPr>
            </w:pPr>
          </w:p>
          <w:p w14:paraId="093B6D4F" w14:textId="77777777" w:rsidR="00864804" w:rsidRDefault="002A1ED8">
            <w:pPr>
              <w:pStyle w:val="TableParagraph"/>
              <w:numPr>
                <w:ilvl w:val="0"/>
                <w:numId w:val="8"/>
              </w:numPr>
              <w:tabs>
                <w:tab w:val="left" w:pos="1163"/>
              </w:tabs>
              <w:rPr>
                <w:sz w:val="24"/>
              </w:rPr>
            </w:pPr>
            <w:r>
              <w:rPr>
                <w:sz w:val="24"/>
              </w:rPr>
              <w:t>Updated</w:t>
            </w:r>
            <w:r>
              <w:rPr>
                <w:spacing w:val="-3"/>
                <w:sz w:val="24"/>
              </w:rPr>
              <w:t xml:space="preserve"> </w:t>
            </w:r>
            <w:r>
              <w:rPr>
                <w:sz w:val="24"/>
              </w:rPr>
              <w:t>vita</w:t>
            </w:r>
            <w:r>
              <w:rPr>
                <w:spacing w:val="-2"/>
                <w:sz w:val="24"/>
              </w:rPr>
              <w:t xml:space="preserve"> </w:t>
            </w:r>
            <w:r>
              <w:rPr>
                <w:sz w:val="24"/>
              </w:rPr>
              <w:t>(vita</w:t>
            </w:r>
            <w:r>
              <w:rPr>
                <w:spacing w:val="-2"/>
                <w:sz w:val="24"/>
              </w:rPr>
              <w:t xml:space="preserve"> </w:t>
            </w:r>
            <w:r>
              <w:rPr>
                <w:sz w:val="24"/>
              </w:rPr>
              <w:t>should</w:t>
            </w:r>
            <w:r>
              <w:rPr>
                <w:spacing w:val="1"/>
                <w:sz w:val="24"/>
              </w:rPr>
              <w:t xml:space="preserve"> </w:t>
            </w:r>
            <w:r>
              <w:rPr>
                <w:sz w:val="24"/>
              </w:rPr>
              <w:t>be</w:t>
            </w:r>
            <w:r>
              <w:rPr>
                <w:spacing w:val="-2"/>
                <w:sz w:val="24"/>
              </w:rPr>
              <w:t xml:space="preserve"> </w:t>
            </w:r>
            <w:r>
              <w:rPr>
                <w:sz w:val="24"/>
              </w:rPr>
              <w:t>updated</w:t>
            </w:r>
            <w:r>
              <w:rPr>
                <w:spacing w:val="-1"/>
                <w:sz w:val="24"/>
              </w:rPr>
              <w:t xml:space="preserve"> </w:t>
            </w:r>
            <w:r>
              <w:rPr>
                <w:sz w:val="24"/>
              </w:rPr>
              <w:t>through</w:t>
            </w:r>
            <w:r>
              <w:rPr>
                <w:spacing w:val="-1"/>
                <w:sz w:val="24"/>
              </w:rPr>
              <w:t xml:space="preserve"> </w:t>
            </w:r>
            <w:r>
              <w:rPr>
                <w:sz w:val="24"/>
              </w:rPr>
              <w:t>the calendar</w:t>
            </w:r>
            <w:r>
              <w:rPr>
                <w:spacing w:val="2"/>
                <w:sz w:val="24"/>
              </w:rPr>
              <w:t xml:space="preserve"> </w:t>
            </w:r>
            <w:r>
              <w:rPr>
                <w:sz w:val="24"/>
              </w:rPr>
              <w:t>year</w:t>
            </w:r>
            <w:r>
              <w:rPr>
                <w:spacing w:val="-1"/>
                <w:sz w:val="24"/>
              </w:rPr>
              <w:t xml:space="preserve"> </w:t>
            </w:r>
            <w:r>
              <w:rPr>
                <w:sz w:val="24"/>
              </w:rPr>
              <w:t>of</w:t>
            </w:r>
            <w:r>
              <w:rPr>
                <w:spacing w:val="-1"/>
                <w:sz w:val="24"/>
              </w:rPr>
              <w:t xml:space="preserve"> </w:t>
            </w:r>
            <w:r>
              <w:rPr>
                <w:sz w:val="24"/>
              </w:rPr>
              <w:t>the</w:t>
            </w:r>
            <w:r>
              <w:rPr>
                <w:spacing w:val="-2"/>
                <w:sz w:val="24"/>
              </w:rPr>
              <w:t xml:space="preserve"> review).</w:t>
            </w:r>
          </w:p>
          <w:p w14:paraId="47DD1BC2" w14:textId="77777777" w:rsidR="00864804" w:rsidRDefault="00864804">
            <w:pPr>
              <w:pStyle w:val="TableParagraph"/>
              <w:spacing w:before="4"/>
              <w:rPr>
                <w:sz w:val="29"/>
              </w:rPr>
            </w:pPr>
          </w:p>
          <w:p w14:paraId="087EB3D4" w14:textId="77777777" w:rsidR="00864804" w:rsidRDefault="002A1ED8">
            <w:pPr>
              <w:pStyle w:val="TableParagraph"/>
              <w:ind w:right="105"/>
              <w:jc w:val="right"/>
              <w:rPr>
                <w:sz w:val="24"/>
              </w:rPr>
            </w:pPr>
            <w:r>
              <w:rPr>
                <w:sz w:val="24"/>
              </w:rPr>
              <w:t>1</w:t>
            </w:r>
          </w:p>
        </w:tc>
      </w:tr>
    </w:tbl>
    <w:p w14:paraId="548E0F67" w14:textId="77777777" w:rsidR="00864804" w:rsidRDefault="00864804">
      <w:pPr>
        <w:jc w:val="right"/>
        <w:rPr>
          <w:sz w:val="24"/>
        </w:rPr>
        <w:sectPr w:rsidR="00864804">
          <w:headerReference w:type="default" r:id="rId9"/>
          <w:footerReference w:type="default" r:id="rId10"/>
          <w:pgSz w:w="12240" w:h="15840"/>
          <w:pgMar w:top="700" w:right="1220" w:bottom="280" w:left="1240" w:header="0" w:footer="0" w:gutter="0"/>
          <w:cols w:space="720"/>
        </w:sectPr>
      </w:pPr>
    </w:p>
    <w:p w14:paraId="68F1D7FA" w14:textId="77777777" w:rsidR="00864804" w:rsidRDefault="002A1ED8">
      <w:pPr>
        <w:pStyle w:val="BodyText"/>
        <w:rPr>
          <w:sz w:val="20"/>
        </w:rPr>
      </w:pPr>
      <w:r>
        <w:rPr>
          <w:noProof/>
        </w:rPr>
        <w:lastRenderedPageBreak/>
        <mc:AlternateContent>
          <mc:Choice Requires="wps">
            <w:drawing>
              <wp:anchor distT="0" distB="0" distL="0" distR="0" simplePos="0" relativeHeight="15729152" behindDoc="0" locked="0" layoutInCell="1" allowOverlap="1" wp14:anchorId="2B7FA2E4" wp14:editId="5A98C437">
                <wp:simplePos x="0" y="0"/>
                <wp:positionH relativeFrom="page">
                  <wp:posOffset>858316</wp:posOffset>
                </wp:positionH>
                <wp:positionV relativeFrom="page">
                  <wp:posOffset>457149</wp:posOffset>
                </wp:positionV>
                <wp:extent cx="6350" cy="914527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9145270"/>
                        </a:xfrm>
                        <a:custGeom>
                          <a:avLst/>
                          <a:gdLst/>
                          <a:ahLst/>
                          <a:cxnLst/>
                          <a:rect l="l" t="t" r="r" b="b"/>
                          <a:pathLst>
                            <a:path w="6350" h="9145270">
                              <a:moveTo>
                                <a:pt x="6096" y="0"/>
                              </a:moveTo>
                              <a:lnTo>
                                <a:pt x="0" y="0"/>
                              </a:lnTo>
                              <a:lnTo>
                                <a:pt x="0" y="9145270"/>
                              </a:lnTo>
                              <a:lnTo>
                                <a:pt x="6096" y="9145270"/>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6056E68" id="Graphic 6" o:spid="_x0000_s1026" style="position:absolute;margin-left:67.6pt;margin-top:36pt;width:.5pt;height:720.1pt;z-index:15729152;visibility:visible;mso-wrap-style:square;mso-wrap-distance-left:0;mso-wrap-distance-top:0;mso-wrap-distance-right:0;mso-wrap-distance-bottom:0;mso-position-horizontal:absolute;mso-position-horizontal-relative:page;mso-position-vertical:absolute;mso-position-vertical-relative:page;v-text-anchor:top" coordsize="6350,914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tMLQIAAN4EAAAOAAAAZHJzL2Uyb0RvYy54bWysVMFu2zAMvQ/YPwi6L06yNVuNOMXQosWA&#10;oivQDDsrshwbk0VNVGzn70fJkZNupw3zQabEJ5qPj/T6Zmg165TDBkzBF7M5Z8pIKBuzL/i37f27&#10;T5yhF6YUGowq+FEhv9m8fbPuba6WUIMulWMUxGDe24LX3ts8y1DWqhU4A6sMOStwrfC0dfusdKKn&#10;6K3OlvP5KuvBldaBVIh0ejc6+SbGryol/deqQuWZLjjl5uPq4roLa7ZZi3zvhK0beUpD/EMWrWgM&#10;fXQKdSe8YAfX/BGqbaQDhMrPJLQZVFUjVeRAbBbz39i81MKqyIWKg3YqE/6/sPKpe3asKQu+4syI&#10;liR6OFVjFYrTW8wJ82KfXaCH9hHkDyRH9soTNnjCDJVrA5bIsSFW+jhVWg2eSTpcvb8iNSQ5rhcf&#10;rpYfoxCZyNNdeUD/oCDGEd0j+lGnMlmiTpYcTDIdqR101lFnzxnp7DgjnXejzlb4cC8kF0zWp0Tq&#10;cx7B2UKnthBhPlBYza+pOokFpXkGaHMJJE4XqORLbxuDjZjXtBMivUfk9Nm/AqdSplhSA6og2Eh6&#10;MmIh6PCy1Ai6Ke8brQN3dPvdrXasE2F24hPKSFcuYLENRuVDD+ygPFI/9dRCBcefB+EUZ/qLoY4N&#10;05cMl4xdMpzXtxBnNJbdod8O34WzzJJZcE+N8wRpHkSeeiKQmrDhpoHPBw9VExom5jZmdNrQEEUC&#10;p4EPU3q5j6jzb2nzCwAA//8DAFBLAwQUAAYACAAAACEA5tYl898AAAALAQAADwAAAGRycy9kb3du&#10;cmV2LnhtbEyPMU/DMBCFdyT+g3VILFXrxFVLFeJUCImNoaQMjE58JKHxOYrdJvDruU6w3bt7eve9&#10;fD+7XlxwDJ0nDekqAYFUe9tRo+H9+LLcgQjRkDW9J9TwjQH2xe1NbjLrJ3rDSxkbwSEUMqOhjXHI&#10;pAx1i86ElR+Q+PbpR2ciy7GRdjQTh7teqiTZSmc64g+tGfC5xfpUnp0GJavWhenHH/ErPTQf5eL1&#10;cFpofX83Pz2CiDjHPzNc8RkdCmaq/JlsED3r9UaxVcOD4k5Xw3rLi4qHTaoUyCKX/zsUvwAAAP//&#10;AwBQSwECLQAUAAYACAAAACEAtoM4kv4AAADhAQAAEwAAAAAAAAAAAAAAAAAAAAAAW0NvbnRlbnRf&#10;VHlwZXNdLnhtbFBLAQItABQABgAIAAAAIQA4/SH/1gAAAJQBAAALAAAAAAAAAAAAAAAAAC8BAABf&#10;cmVscy8ucmVsc1BLAQItABQABgAIAAAAIQBEnFtMLQIAAN4EAAAOAAAAAAAAAAAAAAAAAC4CAABk&#10;cnMvZTJvRG9jLnhtbFBLAQItABQABgAIAAAAIQDm1iXz3wAAAAsBAAAPAAAAAAAAAAAAAAAAAIcE&#10;AABkcnMvZG93bnJldi54bWxQSwUGAAAAAAQABADzAAAAkwUAAAAA&#10;" path="m6096,l,,,9145270r6096,l6096,xe" fillcolor="black" stroked="f">
                <v:path arrowok="t"/>
                <w10:wrap anchorx="page" anchory="page"/>
              </v:shape>
            </w:pict>
          </mc:Fallback>
        </mc:AlternateContent>
      </w:r>
    </w:p>
    <w:p w14:paraId="20F791CD" w14:textId="77777777" w:rsidR="00864804" w:rsidRDefault="00864804">
      <w:pPr>
        <w:pStyle w:val="BodyText"/>
        <w:rPr>
          <w:sz w:val="20"/>
        </w:rPr>
      </w:pPr>
    </w:p>
    <w:p w14:paraId="54A1223D" w14:textId="77777777" w:rsidR="00864804" w:rsidRDefault="00864804">
      <w:pPr>
        <w:pStyle w:val="BodyText"/>
        <w:spacing w:before="3"/>
        <w:rPr>
          <w:sz w:val="22"/>
        </w:rPr>
      </w:pPr>
    </w:p>
    <w:p w14:paraId="44AB63EA" w14:textId="77777777" w:rsidR="00864804" w:rsidRDefault="002A1ED8">
      <w:pPr>
        <w:pStyle w:val="ListParagraph"/>
        <w:numPr>
          <w:ilvl w:val="0"/>
          <w:numId w:val="7"/>
        </w:numPr>
        <w:tabs>
          <w:tab w:val="left" w:pos="1280"/>
        </w:tabs>
        <w:spacing w:line="237" w:lineRule="auto"/>
        <w:ind w:right="225"/>
        <w:jc w:val="both"/>
        <w:rPr>
          <w:sz w:val="24"/>
        </w:rPr>
      </w:pPr>
      <w:r>
        <w:rPr>
          <w:sz w:val="24"/>
        </w:rPr>
        <w:t xml:space="preserve">Summary of teaching evaluations for courses taught during the time spanning the </w:t>
      </w:r>
      <w:r>
        <w:rPr>
          <w:spacing w:val="-2"/>
          <w:sz w:val="24"/>
        </w:rPr>
        <w:t>review.</w:t>
      </w:r>
    </w:p>
    <w:p w14:paraId="7E24D51B" w14:textId="77777777" w:rsidR="00864804" w:rsidRDefault="002A1ED8">
      <w:pPr>
        <w:pStyle w:val="ListParagraph"/>
        <w:numPr>
          <w:ilvl w:val="0"/>
          <w:numId w:val="7"/>
        </w:numPr>
        <w:tabs>
          <w:tab w:val="left" w:pos="1279"/>
        </w:tabs>
        <w:spacing w:before="3" w:line="293" w:lineRule="exact"/>
        <w:ind w:left="1279" w:hanging="359"/>
        <w:jc w:val="both"/>
        <w:rPr>
          <w:sz w:val="24"/>
        </w:rPr>
      </w:pPr>
      <w:r>
        <w:rPr>
          <w:sz w:val="24"/>
        </w:rPr>
        <w:t>Summary</w:t>
      </w:r>
      <w:r>
        <w:rPr>
          <w:spacing w:val="-7"/>
          <w:sz w:val="24"/>
        </w:rPr>
        <w:t xml:space="preserve"> </w:t>
      </w:r>
      <w:r>
        <w:rPr>
          <w:sz w:val="24"/>
        </w:rPr>
        <w:t>on courses taught, including</w:t>
      </w:r>
      <w:r>
        <w:rPr>
          <w:spacing w:val="-3"/>
          <w:sz w:val="24"/>
        </w:rPr>
        <w:t xml:space="preserve"> </w:t>
      </w:r>
      <w:r>
        <w:rPr>
          <w:sz w:val="24"/>
        </w:rPr>
        <w:t>any</w:t>
      </w:r>
      <w:r>
        <w:rPr>
          <w:spacing w:val="-5"/>
          <w:sz w:val="24"/>
        </w:rPr>
        <w:t xml:space="preserve"> </w:t>
      </w:r>
      <w:r>
        <w:rPr>
          <w:sz w:val="24"/>
        </w:rPr>
        <w:t>new course</w:t>
      </w:r>
      <w:r>
        <w:rPr>
          <w:spacing w:val="-2"/>
          <w:sz w:val="24"/>
        </w:rPr>
        <w:t xml:space="preserve"> </w:t>
      </w:r>
      <w:r>
        <w:rPr>
          <w:sz w:val="24"/>
        </w:rPr>
        <w:t>preps,</w:t>
      </w:r>
      <w:r>
        <w:rPr>
          <w:spacing w:val="2"/>
          <w:sz w:val="24"/>
        </w:rPr>
        <w:t xml:space="preserve"> </w:t>
      </w:r>
      <w:r>
        <w:rPr>
          <w:sz w:val="24"/>
        </w:rPr>
        <w:t>changes to</w:t>
      </w:r>
      <w:r>
        <w:rPr>
          <w:spacing w:val="2"/>
          <w:sz w:val="24"/>
        </w:rPr>
        <w:t xml:space="preserve"> </w:t>
      </w:r>
      <w:r>
        <w:rPr>
          <w:sz w:val="24"/>
        </w:rPr>
        <w:t xml:space="preserve">courses, </w:t>
      </w:r>
      <w:r>
        <w:rPr>
          <w:spacing w:val="-4"/>
          <w:sz w:val="24"/>
        </w:rPr>
        <w:t>etc.</w:t>
      </w:r>
    </w:p>
    <w:p w14:paraId="6610697D" w14:textId="77777777" w:rsidR="00864804" w:rsidRDefault="002A1ED8">
      <w:pPr>
        <w:pStyle w:val="ListParagraph"/>
        <w:numPr>
          <w:ilvl w:val="0"/>
          <w:numId w:val="7"/>
        </w:numPr>
        <w:tabs>
          <w:tab w:val="left" w:pos="1280"/>
        </w:tabs>
        <w:spacing w:before="1" w:line="237" w:lineRule="auto"/>
        <w:ind w:right="217"/>
        <w:jc w:val="both"/>
        <w:rPr>
          <w:sz w:val="24"/>
        </w:rPr>
      </w:pPr>
      <w:r>
        <w:rPr>
          <w:sz w:val="24"/>
        </w:rPr>
        <w:t>Summary of research activities including papers forthcoming or in press</w:t>
      </w:r>
      <w:r>
        <w:rPr>
          <w:spacing w:val="40"/>
          <w:sz w:val="24"/>
        </w:rPr>
        <w:t xml:space="preserve"> </w:t>
      </w:r>
      <w:r>
        <w:rPr>
          <w:sz w:val="24"/>
        </w:rPr>
        <w:t>papers in review, papers at conferences, grants awarded, grant proposals, graduate student involvement, and any other evidence of research output.</w:t>
      </w:r>
    </w:p>
    <w:p w14:paraId="1EABC3D8" w14:textId="77777777" w:rsidR="00864804" w:rsidRDefault="002A1ED8">
      <w:pPr>
        <w:pStyle w:val="ListParagraph"/>
        <w:numPr>
          <w:ilvl w:val="0"/>
          <w:numId w:val="7"/>
        </w:numPr>
        <w:tabs>
          <w:tab w:val="left" w:pos="1280"/>
        </w:tabs>
        <w:spacing w:before="5"/>
        <w:ind w:right="217"/>
        <w:jc w:val="both"/>
        <w:rPr>
          <w:sz w:val="24"/>
        </w:rPr>
      </w:pPr>
      <w:r>
        <w:rPr>
          <w:sz w:val="24"/>
        </w:rPr>
        <w:t>Summary of institutional service acti</w:t>
      </w:r>
      <w:r>
        <w:rPr>
          <w:sz w:val="24"/>
        </w:rPr>
        <w:t>vities (School, College, and University level), professional service (e.g., service to academic field), and community service.</w:t>
      </w:r>
    </w:p>
    <w:p w14:paraId="3E84EA5E" w14:textId="77777777" w:rsidR="00864804" w:rsidRDefault="00864804">
      <w:pPr>
        <w:pStyle w:val="BodyText"/>
        <w:spacing w:before="11"/>
        <w:rPr>
          <w:sz w:val="23"/>
        </w:rPr>
      </w:pPr>
    </w:p>
    <w:p w14:paraId="0C1FFB22" w14:textId="77777777" w:rsidR="00864804" w:rsidRDefault="002A1ED8">
      <w:pPr>
        <w:pStyle w:val="BodyText"/>
        <w:ind w:left="560"/>
      </w:pPr>
      <w:r>
        <w:t>B.</w:t>
      </w:r>
      <w:r>
        <w:rPr>
          <w:spacing w:val="76"/>
        </w:rPr>
        <w:t xml:space="preserve"> </w:t>
      </w:r>
      <w:r>
        <w:t>Performance</w:t>
      </w:r>
      <w:r>
        <w:rPr>
          <w:spacing w:val="-2"/>
        </w:rPr>
        <w:t xml:space="preserve"> Reviews</w:t>
      </w:r>
    </w:p>
    <w:p w14:paraId="41F1F8CE" w14:textId="77777777" w:rsidR="00864804" w:rsidRDefault="00864804">
      <w:pPr>
        <w:pStyle w:val="BodyText"/>
      </w:pPr>
    </w:p>
    <w:p w14:paraId="7AE2CC2D" w14:textId="77777777" w:rsidR="00864804" w:rsidRDefault="002A1ED8">
      <w:pPr>
        <w:ind w:left="920" w:right="202"/>
        <w:rPr>
          <w:sz w:val="24"/>
        </w:rPr>
      </w:pPr>
      <w:r>
        <w:rPr>
          <w:sz w:val="24"/>
        </w:rPr>
        <w:t>The Director will provide the previous year’s work load assignments and individual faculty</w:t>
      </w:r>
      <w:r>
        <w:rPr>
          <w:spacing w:val="-5"/>
          <w:sz w:val="24"/>
        </w:rPr>
        <w:t xml:space="preserve"> </w:t>
      </w:r>
      <w:r>
        <w:rPr>
          <w:sz w:val="24"/>
        </w:rPr>
        <w:t>evaluation ma</w:t>
      </w:r>
      <w:r>
        <w:rPr>
          <w:sz w:val="24"/>
        </w:rPr>
        <w:t>terial to the</w:t>
      </w:r>
      <w:r>
        <w:rPr>
          <w:spacing w:val="-1"/>
          <w:sz w:val="24"/>
        </w:rPr>
        <w:t xml:space="preserve"> </w:t>
      </w:r>
      <w:r>
        <w:rPr>
          <w:i/>
          <w:sz w:val="24"/>
        </w:rPr>
        <w:t>Morrison School Performance</w:t>
      </w:r>
      <w:r>
        <w:rPr>
          <w:i/>
          <w:spacing w:val="-1"/>
          <w:sz w:val="24"/>
        </w:rPr>
        <w:t xml:space="preserve"> </w:t>
      </w:r>
      <w:r>
        <w:rPr>
          <w:i/>
          <w:sz w:val="24"/>
        </w:rPr>
        <w:t xml:space="preserve">Review Committee </w:t>
      </w:r>
      <w:r>
        <w:rPr>
          <w:sz w:val="24"/>
        </w:rPr>
        <w:t>and establish a deadline for submission of the evaluation recommendation back to the Director.</w:t>
      </w:r>
      <w:r>
        <w:rPr>
          <w:spacing w:val="40"/>
          <w:sz w:val="24"/>
        </w:rPr>
        <w:t xml:space="preserve"> </w:t>
      </w:r>
      <w:r>
        <w:rPr>
          <w:i/>
          <w:sz w:val="24"/>
        </w:rPr>
        <w:t xml:space="preserve">The Morrison School Performance Review Committee </w:t>
      </w:r>
      <w:r>
        <w:rPr>
          <w:sz w:val="24"/>
        </w:rPr>
        <w:t>shall only provide an evaluation</w:t>
      </w:r>
      <w:r>
        <w:rPr>
          <w:spacing w:val="-3"/>
          <w:sz w:val="24"/>
        </w:rPr>
        <w:t xml:space="preserve"> </w:t>
      </w:r>
      <w:r>
        <w:rPr>
          <w:sz w:val="24"/>
        </w:rPr>
        <w:t>of</w:t>
      </w:r>
      <w:r>
        <w:rPr>
          <w:spacing w:val="-4"/>
          <w:sz w:val="24"/>
        </w:rPr>
        <w:t xml:space="preserve"> </w:t>
      </w:r>
      <w:r>
        <w:rPr>
          <w:sz w:val="24"/>
        </w:rPr>
        <w:t>overall</w:t>
      </w:r>
      <w:r>
        <w:rPr>
          <w:spacing w:val="-3"/>
          <w:sz w:val="24"/>
        </w:rPr>
        <w:t xml:space="preserve"> </w:t>
      </w:r>
      <w:r>
        <w:rPr>
          <w:sz w:val="24"/>
        </w:rPr>
        <w:t>faculty</w:t>
      </w:r>
      <w:r>
        <w:rPr>
          <w:spacing w:val="-8"/>
          <w:sz w:val="24"/>
        </w:rPr>
        <w:t xml:space="preserve"> </w:t>
      </w:r>
      <w:r>
        <w:rPr>
          <w:sz w:val="24"/>
        </w:rPr>
        <w:t>p</w:t>
      </w:r>
      <w:r>
        <w:rPr>
          <w:sz w:val="24"/>
        </w:rPr>
        <w:t>erformance</w:t>
      </w:r>
      <w:r>
        <w:rPr>
          <w:spacing w:val="-4"/>
          <w:sz w:val="24"/>
        </w:rPr>
        <w:t xml:space="preserve"> </w:t>
      </w:r>
      <w:r>
        <w:rPr>
          <w:sz w:val="24"/>
        </w:rPr>
        <w:t>as</w:t>
      </w:r>
      <w:r>
        <w:rPr>
          <w:spacing w:val="-1"/>
          <w:sz w:val="24"/>
        </w:rPr>
        <w:t xml:space="preserve"> </w:t>
      </w:r>
      <w:r>
        <w:rPr>
          <w:sz w:val="24"/>
        </w:rPr>
        <w:t xml:space="preserve">either </w:t>
      </w:r>
      <w:r>
        <w:rPr>
          <w:i/>
          <w:sz w:val="24"/>
        </w:rPr>
        <w:t>satisfactory</w:t>
      </w:r>
      <w:r>
        <w:rPr>
          <w:i/>
          <w:spacing w:val="-4"/>
          <w:sz w:val="24"/>
        </w:rPr>
        <w:t xml:space="preserve"> </w:t>
      </w:r>
      <w:r>
        <w:rPr>
          <w:sz w:val="24"/>
        </w:rPr>
        <w:t>or</w:t>
      </w:r>
      <w:r>
        <w:rPr>
          <w:spacing w:val="-4"/>
          <w:sz w:val="24"/>
        </w:rPr>
        <w:t xml:space="preserve"> </w:t>
      </w:r>
      <w:r>
        <w:rPr>
          <w:i/>
          <w:sz w:val="24"/>
        </w:rPr>
        <w:t>unsatisfactory</w:t>
      </w:r>
      <w:r>
        <w:rPr>
          <w:sz w:val="24"/>
        </w:rPr>
        <w:t>.</w:t>
      </w:r>
      <w:r>
        <w:rPr>
          <w:spacing w:val="40"/>
          <w:sz w:val="24"/>
        </w:rPr>
        <w:t xml:space="preserve"> </w:t>
      </w:r>
      <w:r>
        <w:rPr>
          <w:sz w:val="24"/>
        </w:rPr>
        <w:t>These peer reviews are used by the Director as one input to consider in evaluating the annual performance of faculty (see Morrison School of Agribusiness Bylaws: VI-A-2).</w:t>
      </w:r>
    </w:p>
    <w:p w14:paraId="69BFD647" w14:textId="77777777" w:rsidR="00864804" w:rsidRDefault="00864804">
      <w:pPr>
        <w:pStyle w:val="BodyText"/>
        <w:spacing w:before="1"/>
      </w:pPr>
    </w:p>
    <w:p w14:paraId="7F8C4C6A" w14:textId="77777777" w:rsidR="00864804" w:rsidRDefault="002A1ED8">
      <w:pPr>
        <w:ind w:left="920" w:right="217"/>
        <w:jc w:val="both"/>
        <w:rPr>
          <w:sz w:val="24"/>
        </w:rPr>
      </w:pPr>
      <w:r>
        <w:rPr>
          <w:sz w:val="24"/>
        </w:rPr>
        <w:t>After receipt of the peer evalu</w:t>
      </w:r>
      <w:r>
        <w:rPr>
          <w:sz w:val="24"/>
        </w:rPr>
        <w:t xml:space="preserve">ations from the </w:t>
      </w:r>
      <w:r>
        <w:rPr>
          <w:i/>
          <w:sz w:val="24"/>
        </w:rPr>
        <w:t>Morrison School Performance Review Committee</w:t>
      </w:r>
      <w:r>
        <w:rPr>
          <w:sz w:val="24"/>
        </w:rPr>
        <w:t xml:space="preserve">, the Director shall provide each faculty member with both the Director’s and the </w:t>
      </w:r>
      <w:r>
        <w:rPr>
          <w:i/>
          <w:sz w:val="24"/>
        </w:rPr>
        <w:t xml:space="preserve">Morrison School Performance Review Committee’s </w:t>
      </w:r>
      <w:r>
        <w:rPr>
          <w:sz w:val="24"/>
        </w:rPr>
        <w:t>evaluation scores of his or her performance.</w:t>
      </w:r>
      <w:r>
        <w:rPr>
          <w:spacing w:val="-1"/>
          <w:sz w:val="24"/>
        </w:rPr>
        <w:t xml:space="preserve"> </w:t>
      </w:r>
      <w:r>
        <w:rPr>
          <w:sz w:val="24"/>
        </w:rPr>
        <w:t>Those</w:t>
      </w:r>
      <w:r>
        <w:rPr>
          <w:spacing w:val="-2"/>
          <w:sz w:val="24"/>
        </w:rPr>
        <w:t xml:space="preserve"> </w:t>
      </w:r>
      <w:r>
        <w:rPr>
          <w:sz w:val="24"/>
        </w:rPr>
        <w:t>scores</w:t>
      </w:r>
      <w:r>
        <w:rPr>
          <w:spacing w:val="-1"/>
          <w:sz w:val="24"/>
        </w:rPr>
        <w:t xml:space="preserve"> </w:t>
      </w:r>
      <w:r>
        <w:rPr>
          <w:sz w:val="24"/>
        </w:rPr>
        <w:t>will</w:t>
      </w:r>
      <w:r>
        <w:rPr>
          <w:spacing w:val="-1"/>
          <w:sz w:val="24"/>
        </w:rPr>
        <w:t xml:space="preserve"> </w:t>
      </w:r>
      <w:r>
        <w:rPr>
          <w:sz w:val="24"/>
        </w:rPr>
        <w:t>consist</w:t>
      </w:r>
      <w:r>
        <w:rPr>
          <w:spacing w:val="-1"/>
          <w:sz w:val="24"/>
        </w:rPr>
        <w:t xml:space="preserve"> </w:t>
      </w:r>
      <w:r>
        <w:rPr>
          <w:sz w:val="24"/>
        </w:rPr>
        <w:t>of an</w:t>
      </w:r>
      <w:r>
        <w:rPr>
          <w:spacing w:val="-1"/>
          <w:sz w:val="24"/>
        </w:rPr>
        <w:t xml:space="preserve"> </w:t>
      </w:r>
      <w:r>
        <w:rPr>
          <w:sz w:val="24"/>
        </w:rPr>
        <w:t>overall</w:t>
      </w:r>
      <w:r>
        <w:rPr>
          <w:spacing w:val="-1"/>
          <w:sz w:val="24"/>
        </w:rPr>
        <w:t xml:space="preserve"> </w:t>
      </w:r>
      <w:r>
        <w:rPr>
          <w:sz w:val="24"/>
        </w:rPr>
        <w:t>score and</w:t>
      </w:r>
      <w:r>
        <w:rPr>
          <w:spacing w:val="-1"/>
          <w:sz w:val="24"/>
        </w:rPr>
        <w:t xml:space="preserve"> </w:t>
      </w:r>
      <w:r>
        <w:rPr>
          <w:sz w:val="24"/>
        </w:rPr>
        <w:t>individual</w:t>
      </w:r>
      <w:r>
        <w:rPr>
          <w:spacing w:val="-1"/>
          <w:sz w:val="24"/>
        </w:rPr>
        <w:t xml:space="preserve"> </w:t>
      </w:r>
      <w:r>
        <w:rPr>
          <w:sz w:val="24"/>
        </w:rPr>
        <w:t>scores</w:t>
      </w:r>
      <w:r>
        <w:rPr>
          <w:spacing w:val="-1"/>
          <w:sz w:val="24"/>
        </w:rPr>
        <w:t xml:space="preserve"> </w:t>
      </w:r>
      <w:r>
        <w:rPr>
          <w:sz w:val="24"/>
        </w:rPr>
        <w:t>in</w:t>
      </w:r>
      <w:r>
        <w:rPr>
          <w:spacing w:val="-1"/>
          <w:sz w:val="24"/>
        </w:rPr>
        <w:t xml:space="preserve"> </w:t>
      </w:r>
      <w:r>
        <w:rPr>
          <w:sz w:val="24"/>
        </w:rPr>
        <w:t xml:space="preserve">the </w:t>
      </w:r>
      <w:proofErr w:type="spellStart"/>
      <w:r>
        <w:rPr>
          <w:sz w:val="24"/>
        </w:rPr>
        <w:t>ar</w:t>
      </w:r>
      <w:proofErr w:type="spellEnd"/>
      <w:r>
        <w:rPr>
          <w:sz w:val="24"/>
        </w:rPr>
        <w:t xml:space="preserve">- </w:t>
      </w:r>
      <w:proofErr w:type="spellStart"/>
      <w:r>
        <w:rPr>
          <w:sz w:val="24"/>
        </w:rPr>
        <w:t>eas</w:t>
      </w:r>
      <w:proofErr w:type="spellEnd"/>
      <w:r>
        <w:rPr>
          <w:sz w:val="24"/>
        </w:rPr>
        <w:t xml:space="preserve"> of research, teaching, and service/institutional</w:t>
      </w:r>
      <w:r>
        <w:rPr>
          <w:spacing w:val="-1"/>
          <w:sz w:val="24"/>
        </w:rPr>
        <w:t xml:space="preserve"> </w:t>
      </w:r>
      <w:r>
        <w:rPr>
          <w:sz w:val="24"/>
        </w:rPr>
        <w:t>commitment using</w:t>
      </w:r>
      <w:r>
        <w:rPr>
          <w:spacing w:val="-1"/>
          <w:sz w:val="24"/>
        </w:rPr>
        <w:t xml:space="preserve"> </w:t>
      </w:r>
      <w:r>
        <w:rPr>
          <w:sz w:val="24"/>
        </w:rPr>
        <w:t>the following</w:t>
      </w:r>
      <w:r>
        <w:rPr>
          <w:spacing w:val="-1"/>
          <w:sz w:val="24"/>
        </w:rPr>
        <w:t xml:space="preserve"> </w:t>
      </w:r>
      <w:r>
        <w:rPr>
          <w:sz w:val="24"/>
        </w:rPr>
        <w:t>scale:</w:t>
      </w:r>
    </w:p>
    <w:p w14:paraId="445C6A8E" w14:textId="77777777" w:rsidR="00864804" w:rsidRDefault="00864804">
      <w:pPr>
        <w:pStyle w:val="BodyText"/>
        <w:spacing w:before="9"/>
        <w:rPr>
          <w:sz w:val="23"/>
        </w:rPr>
      </w:pPr>
    </w:p>
    <w:p w14:paraId="2870A0BB" w14:textId="77777777" w:rsidR="00864804" w:rsidRDefault="002A1ED8">
      <w:pPr>
        <w:pStyle w:val="BodyText"/>
        <w:ind w:left="1640"/>
      </w:pPr>
      <w:r>
        <w:t>0 =</w:t>
      </w:r>
      <w:r>
        <w:rPr>
          <w:spacing w:val="-1"/>
        </w:rPr>
        <w:t xml:space="preserve"> </w:t>
      </w:r>
      <w:r>
        <w:rPr>
          <w:spacing w:val="-2"/>
        </w:rPr>
        <w:t>unsatisfactory</w:t>
      </w:r>
    </w:p>
    <w:p w14:paraId="03D2E2EE" w14:textId="77777777" w:rsidR="00864804" w:rsidRDefault="002A1ED8">
      <w:pPr>
        <w:pStyle w:val="BodyText"/>
        <w:spacing w:before="1"/>
        <w:ind w:left="1640"/>
      </w:pPr>
      <w:r>
        <w:t>1 =</w:t>
      </w:r>
      <w:r>
        <w:rPr>
          <w:spacing w:val="-1"/>
        </w:rPr>
        <w:t xml:space="preserve"> </w:t>
      </w:r>
      <w:r>
        <w:rPr>
          <w:spacing w:val="-2"/>
        </w:rPr>
        <w:t>satisfactory</w:t>
      </w:r>
    </w:p>
    <w:p w14:paraId="4C587264" w14:textId="77777777" w:rsidR="00864804" w:rsidRDefault="002A1ED8">
      <w:pPr>
        <w:pStyle w:val="BodyText"/>
        <w:ind w:left="1640"/>
      </w:pPr>
      <w:r>
        <w:t>2 =</w:t>
      </w:r>
      <w:r>
        <w:rPr>
          <w:spacing w:val="-1"/>
        </w:rPr>
        <w:t xml:space="preserve"> </w:t>
      </w:r>
      <w:r>
        <w:rPr>
          <w:spacing w:val="-4"/>
        </w:rPr>
        <w:t>good</w:t>
      </w:r>
    </w:p>
    <w:p w14:paraId="78294D6D" w14:textId="77777777" w:rsidR="00864804" w:rsidRDefault="002A1ED8">
      <w:pPr>
        <w:pStyle w:val="BodyText"/>
        <w:ind w:left="1640"/>
      </w:pPr>
      <w:r>
        <w:t>3</w:t>
      </w:r>
      <w:r>
        <w:rPr>
          <w:spacing w:val="-1"/>
        </w:rPr>
        <w:t xml:space="preserve"> </w:t>
      </w:r>
      <w:r>
        <w:t>=</w:t>
      </w:r>
      <w:r>
        <w:rPr>
          <w:spacing w:val="-1"/>
        </w:rPr>
        <w:t xml:space="preserve"> </w:t>
      </w:r>
      <w:r>
        <w:t>excellent or</w:t>
      </w:r>
      <w:r>
        <w:rPr>
          <w:spacing w:val="-1"/>
        </w:rPr>
        <w:t xml:space="preserve"> </w:t>
      </w:r>
      <w:r>
        <w:rPr>
          <w:spacing w:val="-2"/>
        </w:rPr>
        <w:t>outstanding</w:t>
      </w:r>
    </w:p>
    <w:p w14:paraId="638C4C67" w14:textId="77777777" w:rsidR="00864804" w:rsidRDefault="002A1ED8">
      <w:pPr>
        <w:pStyle w:val="BodyText"/>
        <w:ind w:left="1640"/>
      </w:pPr>
      <w:r>
        <w:t>4</w:t>
      </w:r>
      <w:r>
        <w:rPr>
          <w:spacing w:val="-1"/>
        </w:rPr>
        <w:t xml:space="preserve"> </w:t>
      </w:r>
      <w:r>
        <w:t>=</w:t>
      </w:r>
      <w:r>
        <w:rPr>
          <w:spacing w:val="-1"/>
        </w:rPr>
        <w:t xml:space="preserve"> </w:t>
      </w:r>
      <w:r>
        <w:t>superior</w:t>
      </w:r>
      <w:r>
        <w:rPr>
          <w:spacing w:val="-1"/>
        </w:rPr>
        <w:t xml:space="preserve"> </w:t>
      </w:r>
      <w:r>
        <w:t>or</w:t>
      </w:r>
      <w:r>
        <w:rPr>
          <w:spacing w:val="1"/>
        </w:rPr>
        <w:t xml:space="preserve"> </w:t>
      </w:r>
      <w:r>
        <w:rPr>
          <w:spacing w:val="-2"/>
        </w:rPr>
        <w:t>exceptional</w:t>
      </w:r>
    </w:p>
    <w:p w14:paraId="185BE45C" w14:textId="77777777" w:rsidR="00864804" w:rsidRDefault="00864804">
      <w:pPr>
        <w:pStyle w:val="BodyText"/>
        <w:spacing w:before="11"/>
        <w:rPr>
          <w:sz w:val="23"/>
        </w:rPr>
      </w:pPr>
    </w:p>
    <w:p w14:paraId="18546834" w14:textId="77777777" w:rsidR="00864804" w:rsidRDefault="002A1ED8">
      <w:pPr>
        <w:pStyle w:val="BodyText"/>
        <w:ind w:left="920" w:right="215"/>
        <w:jc w:val="both"/>
      </w:pPr>
      <w:r>
        <w:t>The Director will then discuss expected levels of performance with each faculty member individually.</w:t>
      </w:r>
      <w:r>
        <w:rPr>
          <w:spacing w:val="40"/>
        </w:rPr>
        <w:t xml:space="preserve"> </w:t>
      </w:r>
      <w:r>
        <w:t>Each faculty member will also receive a written evaluation that comments on strengths, weaknesses, any</w:t>
      </w:r>
      <w:r>
        <w:rPr>
          <w:spacing w:val="-3"/>
        </w:rPr>
        <w:t xml:space="preserve"> </w:t>
      </w:r>
      <w:r>
        <w:t xml:space="preserve">needed improvement, opportunities for growth, and </w:t>
      </w:r>
      <w:proofErr w:type="spellStart"/>
      <w:r>
        <w:t>ex</w:t>
      </w:r>
      <w:r>
        <w:t>pec</w:t>
      </w:r>
      <w:proofErr w:type="spellEnd"/>
      <w:r>
        <w:t xml:space="preserve">- </w:t>
      </w:r>
      <w:proofErr w:type="spellStart"/>
      <w:r>
        <w:t>tations</w:t>
      </w:r>
      <w:proofErr w:type="spellEnd"/>
      <w:r>
        <w:t xml:space="preserve"> for future performance. Workloads and/or flexible performance arrangements for the next academic year should also be specified at this time. Evaluations of tenure- eligible</w:t>
      </w:r>
      <w:r>
        <w:rPr>
          <w:spacing w:val="-2"/>
        </w:rPr>
        <w:t xml:space="preserve"> </w:t>
      </w:r>
      <w:r>
        <w:t>and</w:t>
      </w:r>
      <w:r>
        <w:rPr>
          <w:spacing w:val="-1"/>
        </w:rPr>
        <w:t xml:space="preserve"> </w:t>
      </w:r>
      <w:r>
        <w:t>those</w:t>
      </w:r>
      <w:r>
        <w:rPr>
          <w:spacing w:val="-2"/>
        </w:rPr>
        <w:t xml:space="preserve"> </w:t>
      </w:r>
      <w:r>
        <w:t>not yet at</w:t>
      </w:r>
      <w:r>
        <w:rPr>
          <w:spacing w:val="-1"/>
        </w:rPr>
        <w:t xml:space="preserve"> </w:t>
      </w:r>
      <w:r>
        <w:t>full</w:t>
      </w:r>
      <w:r>
        <w:rPr>
          <w:spacing w:val="-1"/>
        </w:rPr>
        <w:t xml:space="preserve"> </w:t>
      </w:r>
      <w:r>
        <w:t>professor</w:t>
      </w:r>
      <w:r>
        <w:rPr>
          <w:spacing w:val="-2"/>
        </w:rPr>
        <w:t xml:space="preserve"> </w:t>
      </w:r>
      <w:r>
        <w:t>rank</w:t>
      </w:r>
      <w:r>
        <w:rPr>
          <w:spacing w:val="-1"/>
        </w:rPr>
        <w:t xml:space="preserve"> </w:t>
      </w:r>
      <w:r>
        <w:t>will</w:t>
      </w:r>
      <w:r>
        <w:rPr>
          <w:spacing w:val="-1"/>
        </w:rPr>
        <w:t xml:space="preserve"> </w:t>
      </w:r>
      <w:r>
        <w:t>include</w:t>
      </w:r>
      <w:r>
        <w:rPr>
          <w:spacing w:val="-2"/>
        </w:rPr>
        <w:t xml:space="preserve"> </w:t>
      </w:r>
      <w:r>
        <w:t>a</w:t>
      </w:r>
      <w:r>
        <w:rPr>
          <w:spacing w:val="-2"/>
        </w:rPr>
        <w:t xml:space="preserve"> </w:t>
      </w:r>
      <w:r>
        <w:t>statement</w:t>
      </w:r>
      <w:r>
        <w:rPr>
          <w:spacing w:val="-1"/>
        </w:rPr>
        <w:t xml:space="preserve"> </w:t>
      </w:r>
      <w:r>
        <w:t>indi</w:t>
      </w:r>
      <w:r>
        <w:t>cating</w:t>
      </w:r>
      <w:r>
        <w:rPr>
          <w:spacing w:val="-4"/>
        </w:rPr>
        <w:t xml:space="preserve"> </w:t>
      </w:r>
      <w:r>
        <w:t>that</w:t>
      </w:r>
      <w:r>
        <w:rPr>
          <w:spacing w:val="-1"/>
        </w:rPr>
        <w:t xml:space="preserve"> </w:t>
      </w:r>
      <w:r>
        <w:t>the procedures for annual evaluation are not the same as those for a tenure or promotion re- view.</w:t>
      </w:r>
      <w:r>
        <w:rPr>
          <w:spacing w:val="40"/>
        </w:rPr>
        <w:t xml:space="preserve"> </w:t>
      </w:r>
      <w:r>
        <w:t>Critical in the annual evaluation is an assessment by the Director of the faculty member’s trajectory of maintaining AACSB faculty classification consistent with the guidelines put forth by the W. P. Carey School of Business.</w:t>
      </w:r>
      <w:r>
        <w:rPr>
          <w:spacing w:val="80"/>
        </w:rPr>
        <w:t xml:space="preserve"> </w:t>
      </w:r>
      <w:r>
        <w:t>The Director will provide</w:t>
      </w:r>
      <w:r>
        <w:rPr>
          <w:spacing w:val="40"/>
        </w:rPr>
        <w:t xml:space="preserve"> </w:t>
      </w:r>
      <w:r>
        <w:t xml:space="preserve">the </w:t>
      </w:r>
      <w:r>
        <w:t xml:space="preserve">evaluations of individual faculty to the Dean as required by </w:t>
      </w:r>
      <w:proofErr w:type="gramStart"/>
      <w:r>
        <w:t>College</w:t>
      </w:r>
      <w:proofErr w:type="gramEnd"/>
      <w:r>
        <w:t xml:space="preserve"> bylaws.</w:t>
      </w:r>
    </w:p>
    <w:p w14:paraId="792E5101" w14:textId="77777777" w:rsidR="00864804" w:rsidRDefault="00864804">
      <w:pPr>
        <w:pStyle w:val="BodyText"/>
        <w:spacing w:before="1"/>
      </w:pPr>
    </w:p>
    <w:p w14:paraId="00E68376" w14:textId="77777777" w:rsidR="00864804" w:rsidRDefault="002A1ED8">
      <w:pPr>
        <w:pStyle w:val="BodyText"/>
        <w:ind w:left="920" w:right="219"/>
        <w:jc w:val="both"/>
      </w:pPr>
      <w:r>
        <w:t>Faculty shall be provided the opportunity to respond in writing to performance reviews, with the response included in the official record. A faculty</w:t>
      </w:r>
      <w:r>
        <w:rPr>
          <w:spacing w:val="-4"/>
        </w:rPr>
        <w:t xml:space="preserve"> </w:t>
      </w:r>
      <w:r>
        <w:t>member may</w:t>
      </w:r>
      <w:r>
        <w:rPr>
          <w:spacing w:val="-4"/>
        </w:rPr>
        <w:t xml:space="preserve"> </w:t>
      </w:r>
      <w:r>
        <w:t xml:space="preserve">appeal his or her evaluation as described in Section V-E of the Morrison School of Agribusiness </w:t>
      </w:r>
      <w:r>
        <w:t>Bylaws.</w:t>
      </w:r>
    </w:p>
    <w:p w14:paraId="264DEF28" w14:textId="77777777" w:rsidR="00864804" w:rsidRDefault="00864804">
      <w:pPr>
        <w:jc w:val="both"/>
        <w:sectPr w:rsidR="00864804">
          <w:headerReference w:type="default" r:id="rId11"/>
          <w:footerReference w:type="default" r:id="rId12"/>
          <w:pgSz w:w="12240" w:h="15840"/>
          <w:pgMar w:top="700" w:right="1220" w:bottom="440" w:left="1240" w:header="720" w:footer="258" w:gutter="0"/>
          <w:pgNumType w:start="2"/>
          <w:cols w:space="720"/>
        </w:sectPr>
      </w:pPr>
    </w:p>
    <w:p w14:paraId="16DC883C" w14:textId="77777777" w:rsidR="00864804" w:rsidRDefault="002A1ED8">
      <w:pPr>
        <w:pStyle w:val="BodyText"/>
        <w:rPr>
          <w:sz w:val="20"/>
        </w:rPr>
      </w:pPr>
      <w:r>
        <w:rPr>
          <w:noProof/>
        </w:rPr>
        <w:lastRenderedPageBreak/>
        <mc:AlternateContent>
          <mc:Choice Requires="wps">
            <w:drawing>
              <wp:anchor distT="0" distB="0" distL="0" distR="0" simplePos="0" relativeHeight="15729664" behindDoc="0" locked="0" layoutInCell="1" allowOverlap="1" wp14:anchorId="31AC6572" wp14:editId="3DBC9CBB">
                <wp:simplePos x="0" y="0"/>
                <wp:positionH relativeFrom="page">
                  <wp:posOffset>858316</wp:posOffset>
                </wp:positionH>
                <wp:positionV relativeFrom="page">
                  <wp:posOffset>457149</wp:posOffset>
                </wp:positionV>
                <wp:extent cx="6350" cy="914527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9145270"/>
                        </a:xfrm>
                        <a:custGeom>
                          <a:avLst/>
                          <a:gdLst/>
                          <a:ahLst/>
                          <a:cxnLst/>
                          <a:rect l="l" t="t" r="r" b="b"/>
                          <a:pathLst>
                            <a:path w="6350" h="9145270">
                              <a:moveTo>
                                <a:pt x="6096" y="0"/>
                              </a:moveTo>
                              <a:lnTo>
                                <a:pt x="0" y="0"/>
                              </a:lnTo>
                              <a:lnTo>
                                <a:pt x="0" y="9145270"/>
                              </a:lnTo>
                              <a:lnTo>
                                <a:pt x="6096" y="9145270"/>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566A74E" id="Graphic 7" o:spid="_x0000_s1026" style="position:absolute;margin-left:67.6pt;margin-top:36pt;width:.5pt;height:720.1pt;z-index:15729664;visibility:visible;mso-wrap-style:square;mso-wrap-distance-left:0;mso-wrap-distance-top:0;mso-wrap-distance-right:0;mso-wrap-distance-bottom:0;mso-position-horizontal:absolute;mso-position-horizontal-relative:page;mso-position-vertical:absolute;mso-position-vertical-relative:page;v-text-anchor:top" coordsize="6350,914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hx1LgIAAN4EAAAOAAAAZHJzL2Uyb0RvYy54bWysVMFu2zAMvQ/YPwi6L06yNWmNOMXQosWA&#10;oivQDDsrshwbk0VNVGLn70fJkZNupw3zQabEJ5qPj/Tqtm81OyiHDZiCzyZTzpSRUDZmV/Bvm4cP&#10;15yhF6YUGowq+FEhv12/f7fqbK7mUIMulWMUxGDe2YLX3ts8y1DWqhU4AasMOStwrfC0dbusdKKj&#10;6K3O5tPpIuvAldaBVIh0ej84+TrGryol/deqQuWZLjjl5uPq4roNa7ZeiXznhK0beUpD/EMWrWgM&#10;fXQMdS+8YHvX/BGqbaQDhMpPJLQZVFUjVeRAbGbT39i81sKqyIWKg3YsE/6/sPL58OJYUxZ8yZkR&#10;LUn0eKrGMhSns5gT5tW+uEAP7RPIH0iO7I0nbPCE6SvXBiyRY32s9HGstOo9k3S4+HhFakhy3Mw+&#10;Xc2XUYhM5Omu3KN/VBDjiMMT+kGnMlmiTpbsTTIdqR101lFnzxnp7DgjnbeDzlb4cC8kF0zWpUTq&#10;cx7B2cJBbSDCfKCwmN4sOEssKM0zQJtLIHG6QCVfetsYbMC8pZ0Q6T0gx8/+FTiVMsWSGlAFwQbS&#10;oxELQYeXpUbQTfnQaB24o9tt77RjBxFmJz6hjHTlAhbbYFA+9MAWyiP1U0ctVHD8uRdOcaa/GOrY&#10;MH3JcMnYJsN5fQdxRmPZHfpN/104yyyZBffUOM+Q5kHkqScCqREbbhr4vPdQNaFhYm5DRqcNDVEk&#10;cBr4MKWX+4g6/5bWvwAAAP//AwBQSwMEFAAGAAgAAAAhAObWJfPfAAAACwEAAA8AAABkcnMvZG93&#10;bnJldi54bWxMjzFPwzAQhXck/oN1SCxV68RVSxXiVAiJjaGkDIxOfCSh8TmK3Sbw67lOsN27e3r3&#10;vXw/u15ccAydJw3pKgGBVHvbUaPh/fiy3IEI0ZA1vSfU8I0B9sXtTW4y6yd6w0sZG8EhFDKjoY1x&#10;yKQMdYvOhJUfkPj26UdnIsuxkXY0E4e7Xqok2UpnOuIPrRnwucX6VJ6dBiWr1oXpxx/xKz00H+Xi&#10;9XBaaH1/Nz89gog4xz8zXPEZHQpmqvyZbBA96/VGsVXDg+JOV8N6y4uKh02qFMgil/87FL8AAAD/&#10;/wMAUEsBAi0AFAAGAAgAAAAhALaDOJL+AAAA4QEAABMAAAAAAAAAAAAAAAAAAAAAAFtDb250ZW50&#10;X1R5cGVzXS54bWxQSwECLQAUAAYACAAAACEAOP0h/9YAAACUAQAACwAAAAAAAAAAAAAAAAAvAQAA&#10;X3JlbHMvLnJlbHNQSwECLQAUAAYACAAAACEAKtocdS4CAADeBAAADgAAAAAAAAAAAAAAAAAuAgAA&#10;ZHJzL2Uyb0RvYy54bWxQSwECLQAUAAYACAAAACEA5tYl898AAAALAQAADwAAAAAAAAAAAAAAAACI&#10;BAAAZHJzL2Rvd25yZXYueG1sUEsFBgAAAAAEAAQA8wAAAJQFAAAAAA==&#10;" path="m6096,l,,,9145270r6096,l6096,xe" fillcolor="black" stroked="f">
                <v:path arrowok="t"/>
                <w10:wrap anchorx="page" anchory="page"/>
              </v:shape>
            </w:pict>
          </mc:Fallback>
        </mc:AlternateContent>
      </w:r>
    </w:p>
    <w:p w14:paraId="25631557" w14:textId="77777777" w:rsidR="00864804" w:rsidRDefault="00864804">
      <w:pPr>
        <w:pStyle w:val="BodyText"/>
        <w:rPr>
          <w:sz w:val="20"/>
        </w:rPr>
      </w:pPr>
    </w:p>
    <w:p w14:paraId="65367AE4" w14:textId="77777777" w:rsidR="00864804" w:rsidRDefault="00864804">
      <w:pPr>
        <w:pStyle w:val="BodyText"/>
        <w:spacing w:before="9"/>
        <w:rPr>
          <w:sz w:val="18"/>
        </w:rPr>
      </w:pPr>
    </w:p>
    <w:p w14:paraId="76155B92" w14:textId="77777777" w:rsidR="00864804" w:rsidRDefault="002A1ED8">
      <w:pPr>
        <w:spacing w:before="90"/>
        <w:ind w:left="200"/>
        <w:rPr>
          <w:b/>
          <w:sz w:val="24"/>
        </w:rPr>
      </w:pPr>
      <w:r>
        <w:rPr>
          <w:b/>
          <w:sz w:val="24"/>
        </w:rPr>
        <w:t>III.</w:t>
      </w:r>
      <w:r>
        <w:rPr>
          <w:b/>
          <w:spacing w:val="58"/>
          <w:sz w:val="24"/>
        </w:rPr>
        <w:t xml:space="preserve"> </w:t>
      </w:r>
      <w:r>
        <w:rPr>
          <w:b/>
          <w:sz w:val="24"/>
        </w:rPr>
        <w:t>Standards</w:t>
      </w:r>
      <w:r>
        <w:rPr>
          <w:b/>
          <w:spacing w:val="-1"/>
          <w:sz w:val="24"/>
        </w:rPr>
        <w:t xml:space="preserve"> </w:t>
      </w:r>
      <w:r>
        <w:rPr>
          <w:b/>
          <w:sz w:val="24"/>
        </w:rPr>
        <w:t>of</w:t>
      </w:r>
      <w:r>
        <w:rPr>
          <w:b/>
          <w:spacing w:val="1"/>
          <w:sz w:val="24"/>
        </w:rPr>
        <w:t xml:space="preserve"> </w:t>
      </w:r>
      <w:r>
        <w:rPr>
          <w:b/>
          <w:spacing w:val="-2"/>
          <w:sz w:val="24"/>
        </w:rPr>
        <w:t>Performance</w:t>
      </w:r>
    </w:p>
    <w:p w14:paraId="2C66F75C" w14:textId="77777777" w:rsidR="00864804" w:rsidRDefault="00864804">
      <w:pPr>
        <w:pStyle w:val="BodyText"/>
        <w:spacing w:before="6"/>
        <w:rPr>
          <w:b/>
          <w:sz w:val="23"/>
        </w:rPr>
      </w:pPr>
    </w:p>
    <w:p w14:paraId="052C6010" w14:textId="77777777" w:rsidR="00864804" w:rsidRDefault="002A1ED8">
      <w:pPr>
        <w:pStyle w:val="ListParagraph"/>
        <w:numPr>
          <w:ilvl w:val="0"/>
          <w:numId w:val="6"/>
        </w:numPr>
        <w:tabs>
          <w:tab w:val="left" w:pos="934"/>
        </w:tabs>
        <w:spacing w:before="1"/>
        <w:ind w:right="221"/>
        <w:jc w:val="both"/>
        <w:rPr>
          <w:sz w:val="24"/>
        </w:rPr>
      </w:pPr>
      <w:r>
        <w:rPr>
          <w:i/>
          <w:sz w:val="24"/>
        </w:rPr>
        <w:t xml:space="preserve">Teaching activities </w:t>
      </w:r>
      <w:r>
        <w:rPr>
          <w:sz w:val="24"/>
        </w:rPr>
        <w:t xml:space="preserve">are of fundamental importance to the </w:t>
      </w:r>
      <w:proofErr w:type="gramStart"/>
      <w:r>
        <w:rPr>
          <w:sz w:val="24"/>
        </w:rPr>
        <w:t>School</w:t>
      </w:r>
      <w:proofErr w:type="gramEnd"/>
      <w:r>
        <w:rPr>
          <w:sz w:val="24"/>
        </w:rPr>
        <w:t xml:space="preserve"> and it is through effective teaching that graduates are prepared to move directly into careers and become ethical leaders in professional, public, and private life. In general, faculty</w:t>
      </w:r>
      <w:r>
        <w:rPr>
          <w:spacing w:val="-1"/>
          <w:sz w:val="24"/>
        </w:rPr>
        <w:t xml:space="preserve"> </w:t>
      </w:r>
      <w:r>
        <w:rPr>
          <w:sz w:val="24"/>
        </w:rPr>
        <w:t>are expected to show eviden</w:t>
      </w:r>
      <w:r>
        <w:rPr>
          <w:sz w:val="24"/>
        </w:rPr>
        <w:t>ce of:</w:t>
      </w:r>
    </w:p>
    <w:p w14:paraId="126DFEE9" w14:textId="77777777" w:rsidR="00864804" w:rsidRDefault="002A1ED8">
      <w:pPr>
        <w:pStyle w:val="ListParagraph"/>
        <w:numPr>
          <w:ilvl w:val="1"/>
          <w:numId w:val="6"/>
        </w:numPr>
        <w:tabs>
          <w:tab w:val="left" w:pos="1280"/>
        </w:tabs>
        <w:spacing w:before="4" w:line="237" w:lineRule="auto"/>
        <w:ind w:right="552"/>
        <w:rPr>
          <w:sz w:val="24"/>
        </w:rPr>
      </w:pPr>
      <w:r>
        <w:rPr>
          <w:sz w:val="24"/>
        </w:rPr>
        <w:t>Currency</w:t>
      </w:r>
      <w:r>
        <w:rPr>
          <w:spacing w:val="-8"/>
          <w:sz w:val="24"/>
        </w:rPr>
        <w:t xml:space="preserve"> </w:t>
      </w:r>
      <w:r>
        <w:rPr>
          <w:sz w:val="24"/>
        </w:rPr>
        <w:t>and</w:t>
      </w:r>
      <w:r>
        <w:rPr>
          <w:spacing w:val="-1"/>
          <w:sz w:val="24"/>
        </w:rPr>
        <w:t xml:space="preserve"> </w:t>
      </w:r>
      <w:r>
        <w:rPr>
          <w:sz w:val="24"/>
        </w:rPr>
        <w:t>relevancy</w:t>
      </w:r>
      <w:r>
        <w:rPr>
          <w:spacing w:val="-8"/>
          <w:sz w:val="24"/>
        </w:rPr>
        <w:t xml:space="preserve"> </w:t>
      </w:r>
      <w:r>
        <w:rPr>
          <w:sz w:val="24"/>
        </w:rPr>
        <w:t>in</w:t>
      </w:r>
      <w:r>
        <w:rPr>
          <w:spacing w:val="-3"/>
          <w:sz w:val="24"/>
        </w:rPr>
        <w:t xml:space="preserve"> </w:t>
      </w:r>
      <w:r>
        <w:rPr>
          <w:sz w:val="24"/>
        </w:rPr>
        <w:t>pedagogical</w:t>
      </w:r>
      <w:r>
        <w:rPr>
          <w:spacing w:val="-1"/>
          <w:sz w:val="24"/>
        </w:rPr>
        <w:t xml:space="preserve"> </w:t>
      </w:r>
      <w:r>
        <w:rPr>
          <w:sz w:val="24"/>
        </w:rPr>
        <w:t>approach</w:t>
      </w:r>
      <w:r>
        <w:rPr>
          <w:spacing w:val="-3"/>
          <w:sz w:val="24"/>
        </w:rPr>
        <w:t xml:space="preserve"> </w:t>
      </w:r>
      <w:r>
        <w:rPr>
          <w:sz w:val="24"/>
        </w:rPr>
        <w:t>as</w:t>
      </w:r>
      <w:r>
        <w:rPr>
          <w:spacing w:val="-3"/>
          <w:sz w:val="24"/>
        </w:rPr>
        <w:t xml:space="preserve"> </w:t>
      </w:r>
      <w:r>
        <w:rPr>
          <w:sz w:val="24"/>
        </w:rPr>
        <w:t>evidenced</w:t>
      </w:r>
      <w:r>
        <w:rPr>
          <w:spacing w:val="-3"/>
          <w:sz w:val="24"/>
        </w:rPr>
        <w:t xml:space="preserve"> </w:t>
      </w:r>
      <w:r>
        <w:rPr>
          <w:sz w:val="24"/>
        </w:rPr>
        <w:t>by</w:t>
      </w:r>
      <w:r>
        <w:rPr>
          <w:spacing w:val="-8"/>
          <w:sz w:val="24"/>
        </w:rPr>
        <w:t xml:space="preserve"> </w:t>
      </w:r>
      <w:r>
        <w:rPr>
          <w:sz w:val="24"/>
        </w:rPr>
        <w:t>syllabi</w:t>
      </w:r>
      <w:r>
        <w:rPr>
          <w:spacing w:val="-3"/>
          <w:sz w:val="24"/>
        </w:rPr>
        <w:t xml:space="preserve"> </w:t>
      </w:r>
      <w:r>
        <w:rPr>
          <w:sz w:val="24"/>
        </w:rPr>
        <w:t>and</w:t>
      </w:r>
      <w:r>
        <w:rPr>
          <w:spacing w:val="-3"/>
          <w:sz w:val="24"/>
        </w:rPr>
        <w:t xml:space="preserve"> </w:t>
      </w:r>
      <w:r>
        <w:rPr>
          <w:sz w:val="24"/>
        </w:rPr>
        <w:t>other teaching materials.</w:t>
      </w:r>
    </w:p>
    <w:p w14:paraId="20D8F3DC" w14:textId="77777777" w:rsidR="00864804" w:rsidRDefault="002A1ED8">
      <w:pPr>
        <w:pStyle w:val="ListParagraph"/>
        <w:numPr>
          <w:ilvl w:val="1"/>
          <w:numId w:val="6"/>
        </w:numPr>
        <w:tabs>
          <w:tab w:val="left" w:pos="1280"/>
        </w:tabs>
        <w:spacing w:before="5" w:line="237" w:lineRule="auto"/>
        <w:ind w:right="291"/>
        <w:rPr>
          <w:sz w:val="24"/>
        </w:rPr>
      </w:pPr>
      <w:r>
        <w:rPr>
          <w:sz w:val="24"/>
        </w:rPr>
        <w:t>Use</w:t>
      </w:r>
      <w:r>
        <w:rPr>
          <w:spacing w:val="-5"/>
          <w:sz w:val="24"/>
        </w:rPr>
        <w:t xml:space="preserve"> </w:t>
      </w:r>
      <w:r>
        <w:rPr>
          <w:sz w:val="24"/>
        </w:rPr>
        <w:t>of</w:t>
      </w:r>
      <w:r>
        <w:rPr>
          <w:spacing w:val="-3"/>
          <w:sz w:val="24"/>
        </w:rPr>
        <w:t xml:space="preserve"> </w:t>
      </w:r>
      <w:r>
        <w:rPr>
          <w:sz w:val="24"/>
        </w:rPr>
        <w:t>course</w:t>
      </w:r>
      <w:r>
        <w:rPr>
          <w:spacing w:val="-5"/>
          <w:sz w:val="24"/>
        </w:rPr>
        <w:t xml:space="preserve"> </w:t>
      </w:r>
      <w:r>
        <w:rPr>
          <w:sz w:val="24"/>
        </w:rPr>
        <w:t>syllabi</w:t>
      </w:r>
      <w:r>
        <w:rPr>
          <w:spacing w:val="-3"/>
          <w:sz w:val="24"/>
        </w:rPr>
        <w:t xml:space="preserve"> </w:t>
      </w:r>
      <w:r>
        <w:rPr>
          <w:sz w:val="24"/>
        </w:rPr>
        <w:t>that</w:t>
      </w:r>
      <w:r>
        <w:rPr>
          <w:spacing w:val="-3"/>
          <w:sz w:val="24"/>
        </w:rPr>
        <w:t xml:space="preserve"> </w:t>
      </w:r>
      <w:r>
        <w:rPr>
          <w:sz w:val="24"/>
        </w:rPr>
        <w:t>clearly</w:t>
      </w:r>
      <w:r>
        <w:rPr>
          <w:spacing w:val="-8"/>
          <w:sz w:val="24"/>
        </w:rPr>
        <w:t xml:space="preserve"> </w:t>
      </w:r>
      <w:r>
        <w:rPr>
          <w:sz w:val="24"/>
        </w:rPr>
        <w:t>identify</w:t>
      </w:r>
      <w:r>
        <w:rPr>
          <w:spacing w:val="-8"/>
          <w:sz w:val="24"/>
        </w:rPr>
        <w:t xml:space="preserve"> </w:t>
      </w:r>
      <w:r>
        <w:rPr>
          <w:sz w:val="24"/>
        </w:rPr>
        <w:t>learning</w:t>
      </w:r>
      <w:r>
        <w:rPr>
          <w:spacing w:val="-4"/>
          <w:sz w:val="24"/>
        </w:rPr>
        <w:t xml:space="preserve"> </w:t>
      </w:r>
      <w:r>
        <w:rPr>
          <w:sz w:val="24"/>
        </w:rPr>
        <w:t>objectives</w:t>
      </w:r>
      <w:r>
        <w:rPr>
          <w:spacing w:val="-3"/>
          <w:sz w:val="24"/>
        </w:rPr>
        <w:t xml:space="preserve"> </w:t>
      </w:r>
      <w:r>
        <w:rPr>
          <w:sz w:val="24"/>
        </w:rPr>
        <w:t>and</w:t>
      </w:r>
      <w:r>
        <w:rPr>
          <w:spacing w:val="-4"/>
          <w:sz w:val="24"/>
        </w:rPr>
        <w:t xml:space="preserve"> </w:t>
      </w:r>
      <w:r>
        <w:rPr>
          <w:sz w:val="24"/>
        </w:rPr>
        <w:t>measures</w:t>
      </w:r>
      <w:r>
        <w:rPr>
          <w:spacing w:val="-1"/>
          <w:sz w:val="24"/>
        </w:rPr>
        <w:t xml:space="preserve"> </w:t>
      </w:r>
      <w:r>
        <w:rPr>
          <w:sz w:val="24"/>
        </w:rPr>
        <w:t>of</w:t>
      </w:r>
      <w:r>
        <w:rPr>
          <w:spacing w:val="-4"/>
          <w:sz w:val="24"/>
        </w:rPr>
        <w:t xml:space="preserve"> </w:t>
      </w:r>
      <w:r>
        <w:rPr>
          <w:sz w:val="24"/>
        </w:rPr>
        <w:t xml:space="preserve">student </w:t>
      </w:r>
      <w:r>
        <w:rPr>
          <w:spacing w:val="-2"/>
          <w:sz w:val="24"/>
        </w:rPr>
        <w:t>learning.</w:t>
      </w:r>
    </w:p>
    <w:p w14:paraId="3E0FEFC7" w14:textId="77777777" w:rsidR="00864804" w:rsidRDefault="002A1ED8">
      <w:pPr>
        <w:pStyle w:val="ListParagraph"/>
        <w:numPr>
          <w:ilvl w:val="1"/>
          <w:numId w:val="6"/>
        </w:numPr>
        <w:tabs>
          <w:tab w:val="left" w:pos="1280"/>
        </w:tabs>
        <w:spacing w:before="4" w:line="237" w:lineRule="auto"/>
        <w:ind w:right="351"/>
        <w:rPr>
          <w:sz w:val="24"/>
        </w:rPr>
      </w:pPr>
      <w:r>
        <w:rPr>
          <w:sz w:val="24"/>
        </w:rPr>
        <w:t>Scholarly</w:t>
      </w:r>
      <w:r>
        <w:rPr>
          <w:spacing w:val="-7"/>
          <w:sz w:val="24"/>
        </w:rPr>
        <w:t xml:space="preserve"> </w:t>
      </w:r>
      <w:r>
        <w:rPr>
          <w:sz w:val="24"/>
        </w:rPr>
        <w:t>currency</w:t>
      </w:r>
      <w:r>
        <w:rPr>
          <w:spacing w:val="-9"/>
          <w:sz w:val="24"/>
        </w:rPr>
        <w:t xml:space="preserve"> </w:t>
      </w:r>
      <w:r>
        <w:rPr>
          <w:sz w:val="24"/>
        </w:rPr>
        <w:t>(up-to-date</w:t>
      </w:r>
      <w:r>
        <w:rPr>
          <w:spacing w:val="-4"/>
          <w:sz w:val="24"/>
        </w:rPr>
        <w:t xml:space="preserve"> </w:t>
      </w:r>
      <w:r>
        <w:rPr>
          <w:sz w:val="24"/>
        </w:rPr>
        <w:t>research</w:t>
      </w:r>
      <w:r>
        <w:rPr>
          <w:spacing w:val="-4"/>
          <w:sz w:val="24"/>
        </w:rPr>
        <w:t xml:space="preserve"> </w:t>
      </w:r>
      <w:r>
        <w:rPr>
          <w:sz w:val="24"/>
        </w:rPr>
        <w:t>and</w:t>
      </w:r>
      <w:r>
        <w:rPr>
          <w:spacing w:val="-4"/>
          <w:sz w:val="24"/>
        </w:rPr>
        <w:t xml:space="preserve"> </w:t>
      </w:r>
      <w:r>
        <w:rPr>
          <w:sz w:val="24"/>
        </w:rPr>
        <w:t>knowledge</w:t>
      </w:r>
      <w:r>
        <w:rPr>
          <w:spacing w:val="-5"/>
          <w:sz w:val="24"/>
        </w:rPr>
        <w:t xml:space="preserve"> </w:t>
      </w:r>
      <w:r>
        <w:rPr>
          <w:sz w:val="24"/>
        </w:rPr>
        <w:t>in</w:t>
      </w:r>
      <w:r>
        <w:rPr>
          <w:spacing w:val="-4"/>
          <w:sz w:val="24"/>
        </w:rPr>
        <w:t xml:space="preserve"> </w:t>
      </w:r>
      <w:r>
        <w:rPr>
          <w:sz w:val="24"/>
        </w:rPr>
        <w:t>the</w:t>
      </w:r>
      <w:r>
        <w:rPr>
          <w:spacing w:val="-5"/>
          <w:sz w:val="24"/>
        </w:rPr>
        <w:t xml:space="preserve"> </w:t>
      </w:r>
      <w:r>
        <w:rPr>
          <w:sz w:val="24"/>
        </w:rPr>
        <w:t>discipline)</w:t>
      </w:r>
      <w:r>
        <w:rPr>
          <w:spacing w:val="-4"/>
          <w:sz w:val="24"/>
        </w:rPr>
        <w:t xml:space="preserve"> </w:t>
      </w:r>
      <w:r>
        <w:rPr>
          <w:sz w:val="24"/>
        </w:rPr>
        <w:t>appropriate to academic assignment.</w:t>
      </w:r>
    </w:p>
    <w:p w14:paraId="046E6942" w14:textId="77777777" w:rsidR="00864804" w:rsidRDefault="002A1ED8">
      <w:pPr>
        <w:pStyle w:val="ListParagraph"/>
        <w:numPr>
          <w:ilvl w:val="1"/>
          <w:numId w:val="6"/>
        </w:numPr>
        <w:tabs>
          <w:tab w:val="left" w:pos="1280"/>
        </w:tabs>
        <w:spacing w:before="3"/>
        <w:ind w:right="415"/>
        <w:rPr>
          <w:sz w:val="24"/>
        </w:rPr>
      </w:pPr>
      <w:r>
        <w:rPr>
          <w:sz w:val="24"/>
        </w:rPr>
        <w:t>Communication</w:t>
      </w:r>
      <w:r>
        <w:rPr>
          <w:spacing w:val="-3"/>
          <w:sz w:val="24"/>
        </w:rPr>
        <w:t xml:space="preserve"> </w:t>
      </w:r>
      <w:r>
        <w:rPr>
          <w:sz w:val="24"/>
        </w:rPr>
        <w:t>of</w:t>
      </w:r>
      <w:r>
        <w:rPr>
          <w:spacing w:val="-4"/>
          <w:sz w:val="24"/>
        </w:rPr>
        <w:t xml:space="preserve"> </w:t>
      </w:r>
      <w:r>
        <w:rPr>
          <w:sz w:val="24"/>
        </w:rPr>
        <w:t>course</w:t>
      </w:r>
      <w:r>
        <w:rPr>
          <w:spacing w:val="-5"/>
          <w:sz w:val="24"/>
        </w:rPr>
        <w:t xml:space="preserve"> </w:t>
      </w:r>
      <w:r>
        <w:rPr>
          <w:sz w:val="24"/>
        </w:rPr>
        <w:t>material</w:t>
      </w:r>
      <w:r>
        <w:rPr>
          <w:spacing w:val="-3"/>
          <w:sz w:val="24"/>
        </w:rPr>
        <w:t xml:space="preserve"> </w:t>
      </w:r>
      <w:r>
        <w:rPr>
          <w:sz w:val="24"/>
        </w:rPr>
        <w:t>effectively</w:t>
      </w:r>
      <w:r>
        <w:rPr>
          <w:spacing w:val="-8"/>
          <w:sz w:val="24"/>
        </w:rPr>
        <w:t xml:space="preserve"> </w:t>
      </w:r>
      <w:r>
        <w:rPr>
          <w:sz w:val="24"/>
        </w:rPr>
        <w:t>(e.g.,</w:t>
      </w:r>
      <w:r>
        <w:rPr>
          <w:spacing w:val="-3"/>
          <w:sz w:val="24"/>
        </w:rPr>
        <w:t xml:space="preserve"> </w:t>
      </w:r>
      <w:r>
        <w:rPr>
          <w:sz w:val="24"/>
        </w:rPr>
        <w:t>as</w:t>
      </w:r>
      <w:r>
        <w:rPr>
          <w:spacing w:val="-1"/>
          <w:sz w:val="24"/>
        </w:rPr>
        <w:t xml:space="preserve"> </w:t>
      </w:r>
      <w:r>
        <w:rPr>
          <w:sz w:val="24"/>
        </w:rPr>
        <w:t>evidenced</w:t>
      </w:r>
      <w:r>
        <w:rPr>
          <w:spacing w:val="-3"/>
          <w:sz w:val="24"/>
        </w:rPr>
        <w:t xml:space="preserve"> </w:t>
      </w:r>
      <w:r>
        <w:rPr>
          <w:sz w:val="24"/>
        </w:rPr>
        <w:t>by</w:t>
      </w:r>
      <w:r>
        <w:rPr>
          <w:spacing w:val="-8"/>
          <w:sz w:val="24"/>
        </w:rPr>
        <w:t xml:space="preserve"> </w:t>
      </w:r>
      <w:r>
        <w:rPr>
          <w:sz w:val="24"/>
        </w:rPr>
        <w:t>student</w:t>
      </w:r>
      <w:r>
        <w:rPr>
          <w:spacing w:val="-3"/>
          <w:sz w:val="24"/>
        </w:rPr>
        <w:t xml:space="preserve"> </w:t>
      </w:r>
      <w:proofErr w:type="spellStart"/>
      <w:r>
        <w:rPr>
          <w:sz w:val="24"/>
        </w:rPr>
        <w:t>evalua</w:t>
      </w:r>
      <w:proofErr w:type="spellEnd"/>
      <w:r>
        <w:rPr>
          <w:sz w:val="24"/>
        </w:rPr>
        <w:t xml:space="preserve">- </w:t>
      </w:r>
      <w:proofErr w:type="spellStart"/>
      <w:r>
        <w:rPr>
          <w:spacing w:val="-2"/>
          <w:sz w:val="24"/>
        </w:rPr>
        <w:t>tions</w:t>
      </w:r>
      <w:proofErr w:type="spellEnd"/>
      <w:r>
        <w:rPr>
          <w:spacing w:val="-2"/>
          <w:sz w:val="24"/>
        </w:rPr>
        <w:t>).</w:t>
      </w:r>
    </w:p>
    <w:p w14:paraId="1AC8B2CA" w14:textId="77777777" w:rsidR="00864804" w:rsidRDefault="002A1ED8">
      <w:pPr>
        <w:pStyle w:val="ListParagraph"/>
        <w:numPr>
          <w:ilvl w:val="1"/>
          <w:numId w:val="6"/>
        </w:numPr>
        <w:tabs>
          <w:tab w:val="left" w:pos="1280"/>
        </w:tabs>
        <w:spacing w:before="3" w:line="237" w:lineRule="auto"/>
        <w:ind w:right="496"/>
        <w:rPr>
          <w:sz w:val="24"/>
        </w:rPr>
      </w:pPr>
      <w:r>
        <w:rPr>
          <w:sz w:val="24"/>
        </w:rPr>
        <w:t>Effective</w:t>
      </w:r>
      <w:r>
        <w:rPr>
          <w:spacing w:val="-5"/>
          <w:sz w:val="24"/>
        </w:rPr>
        <w:t xml:space="preserve"> </w:t>
      </w:r>
      <w:r>
        <w:rPr>
          <w:sz w:val="24"/>
        </w:rPr>
        <w:t>teaching</w:t>
      </w:r>
      <w:r>
        <w:rPr>
          <w:spacing w:val="-5"/>
          <w:sz w:val="24"/>
        </w:rPr>
        <w:t xml:space="preserve"> </w:t>
      </w:r>
      <w:r>
        <w:rPr>
          <w:sz w:val="24"/>
        </w:rPr>
        <w:t>as</w:t>
      </w:r>
      <w:r>
        <w:rPr>
          <w:spacing w:val="-4"/>
          <w:sz w:val="24"/>
        </w:rPr>
        <w:t xml:space="preserve"> </w:t>
      </w:r>
      <w:r>
        <w:rPr>
          <w:sz w:val="24"/>
        </w:rPr>
        <w:t>evidenced</w:t>
      </w:r>
      <w:r>
        <w:rPr>
          <w:spacing w:val="-4"/>
          <w:sz w:val="24"/>
        </w:rPr>
        <w:t xml:space="preserve"> </w:t>
      </w:r>
      <w:r>
        <w:rPr>
          <w:sz w:val="24"/>
        </w:rPr>
        <w:t>by</w:t>
      </w:r>
      <w:r>
        <w:rPr>
          <w:spacing w:val="-9"/>
          <w:sz w:val="24"/>
        </w:rPr>
        <w:t xml:space="preserve"> </w:t>
      </w:r>
      <w:r>
        <w:rPr>
          <w:sz w:val="24"/>
        </w:rPr>
        <w:t>student</w:t>
      </w:r>
      <w:r>
        <w:rPr>
          <w:spacing w:val="-4"/>
          <w:sz w:val="24"/>
        </w:rPr>
        <w:t xml:space="preserve"> </w:t>
      </w:r>
      <w:r>
        <w:rPr>
          <w:sz w:val="24"/>
        </w:rPr>
        <w:t>evaluations</w:t>
      </w:r>
      <w:r>
        <w:rPr>
          <w:spacing w:val="-4"/>
          <w:sz w:val="24"/>
        </w:rPr>
        <w:t xml:space="preserve"> </w:t>
      </w:r>
      <w:r>
        <w:rPr>
          <w:sz w:val="24"/>
        </w:rPr>
        <w:t>(e.g.,</w:t>
      </w:r>
      <w:r>
        <w:rPr>
          <w:spacing w:val="-4"/>
          <w:sz w:val="24"/>
        </w:rPr>
        <w:t xml:space="preserve"> </w:t>
      </w:r>
      <w:r>
        <w:rPr>
          <w:sz w:val="24"/>
        </w:rPr>
        <w:t>percentage</w:t>
      </w:r>
      <w:r>
        <w:rPr>
          <w:spacing w:val="-5"/>
          <w:sz w:val="24"/>
        </w:rPr>
        <w:t xml:space="preserve"> </w:t>
      </w:r>
      <w:r>
        <w:rPr>
          <w:sz w:val="24"/>
        </w:rPr>
        <w:t>of</w:t>
      </w:r>
      <w:r>
        <w:rPr>
          <w:spacing w:val="-3"/>
          <w:sz w:val="24"/>
        </w:rPr>
        <w:t xml:space="preserve"> </w:t>
      </w:r>
      <w:r>
        <w:rPr>
          <w:sz w:val="24"/>
        </w:rPr>
        <w:t>students indicating the</w:t>
      </w:r>
      <w:r>
        <w:rPr>
          <w:sz w:val="24"/>
        </w:rPr>
        <w:t xml:space="preserve"> faculty member’s teaching was effective or ineffective).</w:t>
      </w:r>
    </w:p>
    <w:p w14:paraId="207FB07F" w14:textId="77777777" w:rsidR="00864804" w:rsidRDefault="002A1ED8">
      <w:pPr>
        <w:pStyle w:val="ListParagraph"/>
        <w:numPr>
          <w:ilvl w:val="1"/>
          <w:numId w:val="6"/>
        </w:numPr>
        <w:tabs>
          <w:tab w:val="left" w:pos="1280"/>
        </w:tabs>
        <w:spacing w:before="2"/>
        <w:rPr>
          <w:sz w:val="24"/>
        </w:rPr>
      </w:pPr>
      <w:r>
        <w:rPr>
          <w:sz w:val="24"/>
        </w:rPr>
        <w:t>Following</w:t>
      </w:r>
      <w:r>
        <w:rPr>
          <w:spacing w:val="-4"/>
          <w:sz w:val="24"/>
        </w:rPr>
        <w:t xml:space="preserve"> </w:t>
      </w:r>
      <w:r>
        <w:rPr>
          <w:sz w:val="24"/>
        </w:rPr>
        <w:t>prescribed</w:t>
      </w:r>
      <w:r>
        <w:rPr>
          <w:spacing w:val="-1"/>
          <w:sz w:val="24"/>
        </w:rPr>
        <w:t xml:space="preserve"> </w:t>
      </w:r>
      <w:r>
        <w:rPr>
          <w:sz w:val="24"/>
        </w:rPr>
        <w:t>ASU</w:t>
      </w:r>
      <w:r>
        <w:rPr>
          <w:spacing w:val="-1"/>
          <w:sz w:val="24"/>
        </w:rPr>
        <w:t xml:space="preserve"> </w:t>
      </w:r>
      <w:r>
        <w:rPr>
          <w:sz w:val="24"/>
        </w:rPr>
        <w:t>procedures</w:t>
      </w:r>
      <w:r>
        <w:rPr>
          <w:spacing w:val="-1"/>
          <w:sz w:val="24"/>
        </w:rPr>
        <w:t xml:space="preserve"> </w:t>
      </w:r>
      <w:r>
        <w:rPr>
          <w:sz w:val="24"/>
        </w:rPr>
        <w:t>and</w:t>
      </w:r>
      <w:r>
        <w:rPr>
          <w:spacing w:val="-2"/>
          <w:sz w:val="24"/>
        </w:rPr>
        <w:t xml:space="preserve"> policies.</w:t>
      </w:r>
    </w:p>
    <w:p w14:paraId="5DA2CC0E" w14:textId="77777777" w:rsidR="00864804" w:rsidRDefault="00864804">
      <w:pPr>
        <w:pStyle w:val="BodyText"/>
        <w:spacing w:before="9"/>
        <w:rPr>
          <w:sz w:val="23"/>
        </w:rPr>
      </w:pPr>
    </w:p>
    <w:p w14:paraId="497B1FB5" w14:textId="77777777" w:rsidR="00864804" w:rsidRDefault="002A1ED8">
      <w:pPr>
        <w:ind w:left="934"/>
        <w:rPr>
          <w:i/>
          <w:sz w:val="24"/>
        </w:rPr>
      </w:pPr>
      <w:r>
        <w:rPr>
          <w:i/>
          <w:sz w:val="24"/>
        </w:rPr>
        <w:t>Other</w:t>
      </w:r>
      <w:r>
        <w:rPr>
          <w:i/>
          <w:spacing w:val="-2"/>
          <w:sz w:val="24"/>
        </w:rPr>
        <w:t xml:space="preserve"> </w:t>
      </w:r>
      <w:r>
        <w:rPr>
          <w:i/>
          <w:sz w:val="24"/>
        </w:rPr>
        <w:t>evidence</w:t>
      </w:r>
      <w:r>
        <w:rPr>
          <w:i/>
          <w:spacing w:val="-2"/>
          <w:sz w:val="24"/>
        </w:rPr>
        <w:t xml:space="preserve"> </w:t>
      </w:r>
      <w:r>
        <w:rPr>
          <w:i/>
          <w:sz w:val="24"/>
        </w:rPr>
        <w:t>of</w:t>
      </w:r>
      <w:r>
        <w:rPr>
          <w:i/>
          <w:spacing w:val="-1"/>
          <w:sz w:val="24"/>
        </w:rPr>
        <w:t xml:space="preserve"> </w:t>
      </w:r>
      <w:r>
        <w:rPr>
          <w:i/>
          <w:sz w:val="24"/>
        </w:rPr>
        <w:t>teaching</w:t>
      </w:r>
      <w:r>
        <w:rPr>
          <w:i/>
          <w:spacing w:val="-1"/>
          <w:sz w:val="24"/>
        </w:rPr>
        <w:t xml:space="preserve"> </w:t>
      </w:r>
      <w:r>
        <w:rPr>
          <w:i/>
          <w:sz w:val="24"/>
        </w:rPr>
        <w:t>excellence may</w:t>
      </w:r>
      <w:r>
        <w:rPr>
          <w:i/>
          <w:spacing w:val="-3"/>
          <w:sz w:val="24"/>
        </w:rPr>
        <w:t xml:space="preserve"> </w:t>
      </w:r>
      <w:r>
        <w:rPr>
          <w:i/>
          <w:spacing w:val="-2"/>
          <w:sz w:val="24"/>
        </w:rPr>
        <w:t>include:</w:t>
      </w:r>
    </w:p>
    <w:p w14:paraId="137C4ECE" w14:textId="77777777" w:rsidR="00864804" w:rsidRDefault="002A1ED8">
      <w:pPr>
        <w:pStyle w:val="ListParagraph"/>
        <w:numPr>
          <w:ilvl w:val="1"/>
          <w:numId w:val="6"/>
        </w:numPr>
        <w:tabs>
          <w:tab w:val="left" w:pos="1280"/>
        </w:tabs>
        <w:spacing w:before="2" w:line="293" w:lineRule="exact"/>
        <w:rPr>
          <w:sz w:val="24"/>
        </w:rPr>
      </w:pPr>
      <w:r>
        <w:rPr>
          <w:sz w:val="24"/>
        </w:rPr>
        <w:t>Effective</w:t>
      </w:r>
      <w:r>
        <w:rPr>
          <w:spacing w:val="-4"/>
          <w:sz w:val="24"/>
        </w:rPr>
        <w:t xml:space="preserve"> </w:t>
      </w:r>
      <w:r>
        <w:rPr>
          <w:sz w:val="24"/>
        </w:rPr>
        <w:t>teaching</w:t>
      </w:r>
      <w:r>
        <w:rPr>
          <w:spacing w:val="-1"/>
          <w:sz w:val="24"/>
        </w:rPr>
        <w:t xml:space="preserve"> </w:t>
      </w:r>
      <w:r>
        <w:rPr>
          <w:sz w:val="24"/>
        </w:rPr>
        <w:t>as evidenced</w:t>
      </w:r>
      <w:r>
        <w:rPr>
          <w:spacing w:val="-1"/>
          <w:sz w:val="24"/>
        </w:rPr>
        <w:t xml:space="preserve"> </w:t>
      </w:r>
      <w:r>
        <w:rPr>
          <w:sz w:val="24"/>
        </w:rPr>
        <w:t>by</w:t>
      </w:r>
      <w:r>
        <w:rPr>
          <w:spacing w:val="-5"/>
          <w:sz w:val="24"/>
        </w:rPr>
        <w:t xml:space="preserve"> </w:t>
      </w:r>
      <w:r>
        <w:rPr>
          <w:sz w:val="24"/>
        </w:rPr>
        <w:t>peer</w:t>
      </w:r>
      <w:r>
        <w:rPr>
          <w:spacing w:val="1"/>
          <w:sz w:val="24"/>
        </w:rPr>
        <w:t xml:space="preserve"> </w:t>
      </w:r>
      <w:r>
        <w:rPr>
          <w:spacing w:val="-2"/>
          <w:sz w:val="24"/>
        </w:rPr>
        <w:t>evaluations.</w:t>
      </w:r>
    </w:p>
    <w:p w14:paraId="22E7E577" w14:textId="77777777" w:rsidR="00864804" w:rsidRDefault="002A1ED8">
      <w:pPr>
        <w:pStyle w:val="ListParagraph"/>
        <w:numPr>
          <w:ilvl w:val="1"/>
          <w:numId w:val="6"/>
        </w:numPr>
        <w:tabs>
          <w:tab w:val="left" w:pos="1280"/>
        </w:tabs>
        <w:spacing w:before="2" w:line="237" w:lineRule="auto"/>
        <w:ind w:right="875"/>
        <w:rPr>
          <w:sz w:val="24"/>
        </w:rPr>
      </w:pPr>
      <w:r>
        <w:rPr>
          <w:sz w:val="24"/>
        </w:rPr>
        <w:t>Utilization</w:t>
      </w:r>
      <w:r>
        <w:rPr>
          <w:spacing w:val="-4"/>
          <w:sz w:val="24"/>
        </w:rPr>
        <w:t xml:space="preserve"> </w:t>
      </w:r>
      <w:r>
        <w:rPr>
          <w:sz w:val="24"/>
        </w:rPr>
        <w:t>of</w:t>
      </w:r>
      <w:r>
        <w:rPr>
          <w:spacing w:val="-5"/>
          <w:sz w:val="24"/>
        </w:rPr>
        <w:t xml:space="preserve"> </w:t>
      </w:r>
      <w:r>
        <w:rPr>
          <w:sz w:val="24"/>
        </w:rPr>
        <w:t>innovative</w:t>
      </w:r>
      <w:r>
        <w:rPr>
          <w:spacing w:val="-7"/>
          <w:sz w:val="24"/>
        </w:rPr>
        <w:t xml:space="preserve"> </w:t>
      </w:r>
      <w:r>
        <w:rPr>
          <w:sz w:val="24"/>
        </w:rPr>
        <w:t>teaching</w:t>
      </w:r>
      <w:r>
        <w:rPr>
          <w:spacing w:val="-7"/>
          <w:sz w:val="24"/>
        </w:rPr>
        <w:t xml:space="preserve"> </w:t>
      </w:r>
      <w:r>
        <w:rPr>
          <w:sz w:val="24"/>
        </w:rPr>
        <w:t>and</w:t>
      </w:r>
      <w:r>
        <w:rPr>
          <w:spacing w:val="-4"/>
          <w:sz w:val="24"/>
        </w:rPr>
        <w:t xml:space="preserve"> </w:t>
      </w:r>
      <w:r>
        <w:rPr>
          <w:sz w:val="24"/>
        </w:rPr>
        <w:t>learning</w:t>
      </w:r>
      <w:r>
        <w:rPr>
          <w:spacing w:val="-4"/>
          <w:sz w:val="24"/>
        </w:rPr>
        <w:t xml:space="preserve"> </w:t>
      </w:r>
      <w:r>
        <w:rPr>
          <w:sz w:val="24"/>
        </w:rPr>
        <w:t>modalities</w:t>
      </w:r>
      <w:r>
        <w:rPr>
          <w:spacing w:val="-4"/>
          <w:sz w:val="24"/>
        </w:rPr>
        <w:t xml:space="preserve"> </w:t>
      </w:r>
      <w:r>
        <w:rPr>
          <w:sz w:val="24"/>
        </w:rPr>
        <w:t>or</w:t>
      </w:r>
      <w:r>
        <w:rPr>
          <w:spacing w:val="-4"/>
          <w:sz w:val="24"/>
        </w:rPr>
        <w:t xml:space="preserve"> </w:t>
      </w:r>
      <w:r>
        <w:rPr>
          <w:sz w:val="24"/>
        </w:rPr>
        <w:t>technologies</w:t>
      </w:r>
      <w:r>
        <w:rPr>
          <w:spacing w:val="-4"/>
          <w:sz w:val="24"/>
        </w:rPr>
        <w:t xml:space="preserve"> </w:t>
      </w:r>
      <w:r>
        <w:rPr>
          <w:sz w:val="24"/>
        </w:rPr>
        <w:t>(e.g., online teaching and learning).</w:t>
      </w:r>
    </w:p>
    <w:p w14:paraId="355ADBA6" w14:textId="77777777" w:rsidR="00864804" w:rsidRDefault="002A1ED8">
      <w:pPr>
        <w:pStyle w:val="ListParagraph"/>
        <w:numPr>
          <w:ilvl w:val="1"/>
          <w:numId w:val="6"/>
        </w:numPr>
        <w:tabs>
          <w:tab w:val="left" w:pos="1280"/>
        </w:tabs>
        <w:spacing w:before="4" w:line="237" w:lineRule="auto"/>
        <w:ind w:right="716"/>
        <w:rPr>
          <w:sz w:val="24"/>
        </w:rPr>
      </w:pPr>
      <w:r>
        <w:rPr>
          <w:sz w:val="24"/>
        </w:rPr>
        <w:t>Contribution</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enrichment</w:t>
      </w:r>
      <w:r>
        <w:rPr>
          <w:spacing w:val="-4"/>
          <w:sz w:val="24"/>
        </w:rPr>
        <w:t xml:space="preserve"> </w:t>
      </w:r>
      <w:r>
        <w:rPr>
          <w:sz w:val="24"/>
        </w:rPr>
        <w:t>of</w:t>
      </w:r>
      <w:r>
        <w:rPr>
          <w:spacing w:val="-4"/>
          <w:sz w:val="24"/>
        </w:rPr>
        <w:t xml:space="preserve"> </w:t>
      </w:r>
      <w:r>
        <w:rPr>
          <w:sz w:val="24"/>
        </w:rPr>
        <w:t>student</w:t>
      </w:r>
      <w:r>
        <w:rPr>
          <w:spacing w:val="-4"/>
          <w:sz w:val="24"/>
        </w:rPr>
        <w:t xml:space="preserve"> </w:t>
      </w:r>
      <w:r>
        <w:rPr>
          <w:sz w:val="24"/>
        </w:rPr>
        <w:t>learning</w:t>
      </w:r>
      <w:r>
        <w:rPr>
          <w:spacing w:val="-7"/>
          <w:sz w:val="24"/>
        </w:rPr>
        <w:t xml:space="preserve"> </w:t>
      </w:r>
      <w:r>
        <w:rPr>
          <w:sz w:val="24"/>
        </w:rPr>
        <w:t>through</w:t>
      </w:r>
      <w:r>
        <w:rPr>
          <w:spacing w:val="-2"/>
          <w:sz w:val="24"/>
        </w:rPr>
        <w:t xml:space="preserve"> </w:t>
      </w:r>
      <w:r>
        <w:rPr>
          <w:sz w:val="24"/>
        </w:rPr>
        <w:t>collaborative</w:t>
      </w:r>
      <w:r>
        <w:rPr>
          <w:spacing w:val="-5"/>
          <w:sz w:val="24"/>
        </w:rPr>
        <w:t xml:space="preserve"> </w:t>
      </w:r>
      <w:r>
        <w:rPr>
          <w:sz w:val="24"/>
        </w:rPr>
        <w:t>student- faculty research and involvement in Barrett: The Honors College programs.</w:t>
      </w:r>
    </w:p>
    <w:p w14:paraId="79A94BD7" w14:textId="77777777" w:rsidR="00864804" w:rsidRDefault="002A1ED8">
      <w:pPr>
        <w:pStyle w:val="ListParagraph"/>
        <w:numPr>
          <w:ilvl w:val="1"/>
          <w:numId w:val="6"/>
        </w:numPr>
        <w:tabs>
          <w:tab w:val="left" w:pos="1280"/>
        </w:tabs>
        <w:spacing w:before="3"/>
        <w:ind w:right="349"/>
        <w:rPr>
          <w:sz w:val="24"/>
        </w:rPr>
      </w:pPr>
      <w:r>
        <w:rPr>
          <w:sz w:val="24"/>
        </w:rPr>
        <w:t xml:space="preserve">Teaching with appropriate rigor as evidenced by graded examinations, papers, pro- jects, project reports, challenging tests and meaningful assignments, etc. and </w:t>
      </w:r>
      <w:proofErr w:type="spellStart"/>
      <w:r>
        <w:rPr>
          <w:sz w:val="24"/>
        </w:rPr>
        <w:t>suffi</w:t>
      </w:r>
      <w:proofErr w:type="spellEnd"/>
      <w:r>
        <w:rPr>
          <w:sz w:val="24"/>
        </w:rPr>
        <w:t xml:space="preserve">- </w:t>
      </w:r>
      <w:proofErr w:type="spellStart"/>
      <w:r>
        <w:rPr>
          <w:sz w:val="24"/>
        </w:rPr>
        <w:t>cient</w:t>
      </w:r>
      <w:proofErr w:type="spellEnd"/>
      <w:r>
        <w:rPr>
          <w:spacing w:val="-4"/>
          <w:sz w:val="24"/>
        </w:rPr>
        <w:t xml:space="preserve"> </w:t>
      </w:r>
      <w:r>
        <w:rPr>
          <w:sz w:val="24"/>
        </w:rPr>
        <w:t>evidence</w:t>
      </w:r>
      <w:r>
        <w:rPr>
          <w:spacing w:val="-5"/>
          <w:sz w:val="24"/>
        </w:rPr>
        <w:t xml:space="preserve"> </w:t>
      </w:r>
      <w:r>
        <w:rPr>
          <w:sz w:val="24"/>
        </w:rPr>
        <w:t>to</w:t>
      </w:r>
      <w:r>
        <w:rPr>
          <w:spacing w:val="-4"/>
          <w:sz w:val="24"/>
        </w:rPr>
        <w:t xml:space="preserve"> </w:t>
      </w:r>
      <w:r>
        <w:rPr>
          <w:sz w:val="24"/>
        </w:rPr>
        <w:t>demonstrate</w:t>
      </w:r>
      <w:r>
        <w:rPr>
          <w:spacing w:val="-4"/>
          <w:sz w:val="24"/>
        </w:rPr>
        <w:t xml:space="preserve"> </w:t>
      </w:r>
      <w:r>
        <w:rPr>
          <w:sz w:val="24"/>
        </w:rPr>
        <w:t>that</w:t>
      </w:r>
      <w:r>
        <w:rPr>
          <w:spacing w:val="-4"/>
          <w:sz w:val="24"/>
        </w:rPr>
        <w:t xml:space="preserve"> </w:t>
      </w:r>
      <w:r>
        <w:rPr>
          <w:sz w:val="24"/>
        </w:rPr>
        <w:t>the</w:t>
      </w:r>
      <w:r>
        <w:rPr>
          <w:spacing w:val="-5"/>
          <w:sz w:val="24"/>
        </w:rPr>
        <w:t xml:space="preserve"> </w:t>
      </w:r>
      <w:r>
        <w:rPr>
          <w:sz w:val="24"/>
        </w:rPr>
        <w:t>coursework</w:t>
      </w:r>
      <w:r>
        <w:rPr>
          <w:spacing w:val="-2"/>
          <w:sz w:val="24"/>
        </w:rPr>
        <w:t xml:space="preserve"> </w:t>
      </w:r>
      <w:r>
        <w:rPr>
          <w:sz w:val="24"/>
        </w:rPr>
        <w:t>is</w:t>
      </w:r>
      <w:r>
        <w:rPr>
          <w:spacing w:val="-4"/>
          <w:sz w:val="24"/>
        </w:rPr>
        <w:t xml:space="preserve"> </w:t>
      </w:r>
      <w:r>
        <w:rPr>
          <w:sz w:val="24"/>
        </w:rPr>
        <w:t>rigorous</w:t>
      </w:r>
      <w:r>
        <w:rPr>
          <w:spacing w:val="-4"/>
          <w:sz w:val="24"/>
        </w:rPr>
        <w:t xml:space="preserve"> </w:t>
      </w:r>
      <w:r>
        <w:rPr>
          <w:sz w:val="24"/>
        </w:rPr>
        <w:t>enough</w:t>
      </w:r>
      <w:r>
        <w:rPr>
          <w:spacing w:val="-4"/>
          <w:sz w:val="24"/>
        </w:rPr>
        <w:t xml:space="preserve"> </w:t>
      </w:r>
      <w:r>
        <w:rPr>
          <w:sz w:val="24"/>
        </w:rPr>
        <w:t>to</w:t>
      </w:r>
      <w:r>
        <w:rPr>
          <w:spacing w:val="-4"/>
          <w:sz w:val="24"/>
        </w:rPr>
        <w:t xml:space="preserve"> </w:t>
      </w:r>
      <w:r>
        <w:rPr>
          <w:sz w:val="24"/>
        </w:rPr>
        <w:t>discriminate between high, medium, and low performers.</w:t>
      </w:r>
    </w:p>
    <w:p w14:paraId="6ECF5D74" w14:textId="77777777" w:rsidR="00864804" w:rsidRDefault="002A1ED8">
      <w:pPr>
        <w:pStyle w:val="ListParagraph"/>
        <w:numPr>
          <w:ilvl w:val="1"/>
          <w:numId w:val="6"/>
        </w:numPr>
        <w:tabs>
          <w:tab w:val="left" w:pos="1280"/>
        </w:tabs>
        <w:spacing w:line="293" w:lineRule="exact"/>
        <w:rPr>
          <w:sz w:val="24"/>
        </w:rPr>
      </w:pPr>
      <w:r>
        <w:rPr>
          <w:sz w:val="24"/>
        </w:rPr>
        <w:t>Awards</w:t>
      </w:r>
      <w:r>
        <w:rPr>
          <w:spacing w:val="-2"/>
          <w:sz w:val="24"/>
        </w:rPr>
        <w:t xml:space="preserve"> </w:t>
      </w:r>
      <w:r>
        <w:rPr>
          <w:sz w:val="24"/>
        </w:rPr>
        <w:t>and</w:t>
      </w:r>
      <w:r>
        <w:rPr>
          <w:spacing w:val="1"/>
          <w:sz w:val="24"/>
        </w:rPr>
        <w:t xml:space="preserve"> </w:t>
      </w:r>
      <w:r>
        <w:rPr>
          <w:sz w:val="24"/>
        </w:rPr>
        <w:t>recognition for</w:t>
      </w:r>
      <w:r>
        <w:rPr>
          <w:spacing w:val="-3"/>
          <w:sz w:val="24"/>
        </w:rPr>
        <w:t xml:space="preserve"> </w:t>
      </w:r>
      <w:r>
        <w:rPr>
          <w:sz w:val="24"/>
        </w:rPr>
        <w:t>teaching</w:t>
      </w:r>
      <w:r>
        <w:rPr>
          <w:spacing w:val="-5"/>
          <w:sz w:val="24"/>
        </w:rPr>
        <w:t xml:space="preserve"> </w:t>
      </w:r>
      <w:r>
        <w:rPr>
          <w:sz w:val="24"/>
        </w:rPr>
        <w:t>performance and</w:t>
      </w:r>
      <w:r>
        <w:rPr>
          <w:spacing w:val="-1"/>
          <w:sz w:val="24"/>
        </w:rPr>
        <w:t xml:space="preserve"> </w:t>
      </w:r>
      <w:r>
        <w:rPr>
          <w:spacing w:val="-2"/>
          <w:sz w:val="24"/>
        </w:rPr>
        <w:t>innovation.</w:t>
      </w:r>
    </w:p>
    <w:p w14:paraId="24413024" w14:textId="77777777" w:rsidR="00864804" w:rsidRDefault="002A1ED8">
      <w:pPr>
        <w:pStyle w:val="ListParagraph"/>
        <w:numPr>
          <w:ilvl w:val="1"/>
          <w:numId w:val="6"/>
        </w:numPr>
        <w:tabs>
          <w:tab w:val="left" w:pos="1280"/>
        </w:tabs>
        <w:spacing w:before="3" w:line="237" w:lineRule="auto"/>
        <w:ind w:right="408"/>
        <w:rPr>
          <w:sz w:val="24"/>
        </w:rPr>
      </w:pPr>
      <w:r>
        <w:rPr>
          <w:sz w:val="24"/>
        </w:rPr>
        <w:t>External</w:t>
      </w:r>
      <w:r>
        <w:rPr>
          <w:spacing w:val="-3"/>
          <w:sz w:val="24"/>
        </w:rPr>
        <w:t xml:space="preserve"> </w:t>
      </w:r>
      <w:r>
        <w:rPr>
          <w:sz w:val="24"/>
        </w:rPr>
        <w:t>funding</w:t>
      </w:r>
      <w:r>
        <w:rPr>
          <w:spacing w:val="-6"/>
          <w:sz w:val="24"/>
        </w:rPr>
        <w:t xml:space="preserve"> </w:t>
      </w:r>
      <w:r>
        <w:rPr>
          <w:sz w:val="24"/>
        </w:rPr>
        <w:t>for</w:t>
      </w:r>
      <w:r>
        <w:rPr>
          <w:spacing w:val="-4"/>
          <w:sz w:val="24"/>
        </w:rPr>
        <w:t xml:space="preserve"> </w:t>
      </w:r>
      <w:r>
        <w:rPr>
          <w:sz w:val="24"/>
        </w:rPr>
        <w:t>teaching</w:t>
      </w:r>
      <w:r>
        <w:rPr>
          <w:spacing w:val="-5"/>
          <w:sz w:val="24"/>
        </w:rPr>
        <w:t xml:space="preserve"> </w:t>
      </w:r>
      <w:r>
        <w:rPr>
          <w:sz w:val="24"/>
        </w:rPr>
        <w:t>activities.</w:t>
      </w:r>
      <w:r>
        <w:rPr>
          <w:spacing w:val="-3"/>
          <w:sz w:val="24"/>
        </w:rPr>
        <w:t xml:space="preserve"> </w:t>
      </w:r>
      <w:r>
        <w:rPr>
          <w:sz w:val="24"/>
        </w:rPr>
        <w:t>The</w:t>
      </w:r>
      <w:r>
        <w:rPr>
          <w:spacing w:val="-5"/>
          <w:sz w:val="24"/>
        </w:rPr>
        <w:t xml:space="preserve"> </w:t>
      </w:r>
      <w:r>
        <w:rPr>
          <w:sz w:val="24"/>
        </w:rPr>
        <w:t>prestige</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awarding</w:t>
      </w:r>
      <w:r>
        <w:rPr>
          <w:spacing w:val="-6"/>
          <w:sz w:val="24"/>
        </w:rPr>
        <w:t xml:space="preserve"> </w:t>
      </w:r>
      <w:r>
        <w:rPr>
          <w:sz w:val="24"/>
        </w:rPr>
        <w:t>agency</w:t>
      </w:r>
      <w:r>
        <w:rPr>
          <w:spacing w:val="-6"/>
          <w:sz w:val="24"/>
        </w:rPr>
        <w:t xml:space="preserve"> </w:t>
      </w:r>
      <w:r>
        <w:rPr>
          <w:sz w:val="24"/>
        </w:rPr>
        <w:t>will</w:t>
      </w:r>
      <w:r>
        <w:rPr>
          <w:spacing w:val="-3"/>
          <w:sz w:val="24"/>
        </w:rPr>
        <w:t xml:space="preserve"> </w:t>
      </w:r>
      <w:r>
        <w:rPr>
          <w:sz w:val="24"/>
        </w:rPr>
        <w:t xml:space="preserve">be </w:t>
      </w:r>
      <w:r>
        <w:rPr>
          <w:spacing w:val="-2"/>
          <w:sz w:val="24"/>
        </w:rPr>
        <w:t>considered.</w:t>
      </w:r>
    </w:p>
    <w:p w14:paraId="73E09870" w14:textId="77777777" w:rsidR="00864804" w:rsidRDefault="002A1ED8">
      <w:pPr>
        <w:pStyle w:val="ListParagraph"/>
        <w:numPr>
          <w:ilvl w:val="1"/>
          <w:numId w:val="6"/>
        </w:numPr>
        <w:tabs>
          <w:tab w:val="left" w:pos="1280"/>
        </w:tabs>
        <w:spacing w:before="2" w:line="293" w:lineRule="exact"/>
        <w:rPr>
          <w:sz w:val="24"/>
        </w:rPr>
      </w:pPr>
      <w:r>
        <w:rPr>
          <w:sz w:val="24"/>
        </w:rPr>
        <w:t>Assessments</w:t>
      </w:r>
      <w:r>
        <w:rPr>
          <w:spacing w:val="-3"/>
          <w:sz w:val="24"/>
        </w:rPr>
        <w:t xml:space="preserve"> </w:t>
      </w:r>
      <w:r>
        <w:rPr>
          <w:sz w:val="24"/>
        </w:rPr>
        <w:t>from graduates</w:t>
      </w:r>
      <w:r>
        <w:rPr>
          <w:spacing w:val="-2"/>
          <w:sz w:val="24"/>
        </w:rPr>
        <w:t xml:space="preserve"> </w:t>
      </w:r>
      <w:r>
        <w:rPr>
          <w:sz w:val="24"/>
        </w:rPr>
        <w:t>and</w:t>
      </w:r>
      <w:r>
        <w:rPr>
          <w:spacing w:val="-2"/>
          <w:sz w:val="24"/>
        </w:rPr>
        <w:t xml:space="preserve"> employer</w:t>
      </w:r>
      <w:r>
        <w:rPr>
          <w:spacing w:val="-2"/>
          <w:sz w:val="24"/>
        </w:rPr>
        <w:t>s.</w:t>
      </w:r>
    </w:p>
    <w:p w14:paraId="0A44E5D8" w14:textId="77777777" w:rsidR="00864804" w:rsidRDefault="002A1ED8">
      <w:pPr>
        <w:pStyle w:val="ListParagraph"/>
        <w:numPr>
          <w:ilvl w:val="1"/>
          <w:numId w:val="6"/>
        </w:numPr>
        <w:tabs>
          <w:tab w:val="left" w:pos="1280"/>
        </w:tabs>
        <w:spacing w:line="293" w:lineRule="exact"/>
        <w:rPr>
          <w:sz w:val="24"/>
        </w:rPr>
      </w:pPr>
      <w:r>
        <w:rPr>
          <w:sz w:val="24"/>
        </w:rPr>
        <w:t>Mentoring</w:t>
      </w:r>
      <w:r>
        <w:rPr>
          <w:spacing w:val="-5"/>
          <w:sz w:val="24"/>
        </w:rPr>
        <w:t xml:space="preserve"> </w:t>
      </w:r>
      <w:r>
        <w:rPr>
          <w:sz w:val="24"/>
        </w:rPr>
        <w:t>of graduate</w:t>
      </w:r>
      <w:r>
        <w:rPr>
          <w:spacing w:val="-1"/>
          <w:sz w:val="24"/>
        </w:rPr>
        <w:t xml:space="preserve"> </w:t>
      </w:r>
      <w:r>
        <w:rPr>
          <w:spacing w:val="-2"/>
          <w:sz w:val="24"/>
        </w:rPr>
        <w:t>students.</w:t>
      </w:r>
    </w:p>
    <w:p w14:paraId="10324B57" w14:textId="77777777" w:rsidR="00864804" w:rsidRDefault="002A1ED8">
      <w:pPr>
        <w:pStyle w:val="ListParagraph"/>
        <w:numPr>
          <w:ilvl w:val="1"/>
          <w:numId w:val="6"/>
        </w:numPr>
        <w:tabs>
          <w:tab w:val="left" w:pos="1280"/>
        </w:tabs>
        <w:spacing w:line="293" w:lineRule="exact"/>
        <w:rPr>
          <w:sz w:val="24"/>
        </w:rPr>
      </w:pPr>
      <w:r>
        <w:rPr>
          <w:sz w:val="24"/>
        </w:rPr>
        <w:t>Mentoring</w:t>
      </w:r>
      <w:r>
        <w:rPr>
          <w:spacing w:val="-2"/>
          <w:sz w:val="24"/>
        </w:rPr>
        <w:t xml:space="preserve"> </w:t>
      </w:r>
      <w:r>
        <w:rPr>
          <w:sz w:val="24"/>
        </w:rPr>
        <w:t xml:space="preserve">others on </w:t>
      </w:r>
      <w:r>
        <w:rPr>
          <w:spacing w:val="-2"/>
          <w:sz w:val="24"/>
        </w:rPr>
        <w:t>teaching.</w:t>
      </w:r>
    </w:p>
    <w:p w14:paraId="74810119" w14:textId="77777777" w:rsidR="00864804" w:rsidRDefault="002A1ED8">
      <w:pPr>
        <w:pStyle w:val="ListParagraph"/>
        <w:numPr>
          <w:ilvl w:val="1"/>
          <w:numId w:val="6"/>
        </w:numPr>
        <w:tabs>
          <w:tab w:val="left" w:pos="1280"/>
        </w:tabs>
        <w:spacing w:line="293" w:lineRule="exact"/>
        <w:rPr>
          <w:sz w:val="24"/>
        </w:rPr>
      </w:pPr>
      <w:r>
        <w:rPr>
          <w:sz w:val="24"/>
        </w:rPr>
        <w:t>Supervision</w:t>
      </w:r>
      <w:r>
        <w:rPr>
          <w:spacing w:val="-3"/>
          <w:sz w:val="24"/>
        </w:rPr>
        <w:t xml:space="preserve"> </w:t>
      </w:r>
      <w:r>
        <w:rPr>
          <w:sz w:val="24"/>
        </w:rPr>
        <w:t>of</w:t>
      </w:r>
      <w:r>
        <w:rPr>
          <w:spacing w:val="-1"/>
          <w:sz w:val="24"/>
        </w:rPr>
        <w:t xml:space="preserve"> </w:t>
      </w:r>
      <w:r>
        <w:rPr>
          <w:sz w:val="24"/>
        </w:rPr>
        <w:t>student projects</w:t>
      </w:r>
      <w:r>
        <w:rPr>
          <w:spacing w:val="-1"/>
          <w:sz w:val="24"/>
        </w:rPr>
        <w:t xml:space="preserve"> </w:t>
      </w:r>
      <w:r>
        <w:rPr>
          <w:sz w:val="24"/>
        </w:rPr>
        <w:t xml:space="preserve">and/or independent </w:t>
      </w:r>
      <w:r>
        <w:rPr>
          <w:spacing w:val="-2"/>
          <w:sz w:val="24"/>
        </w:rPr>
        <w:t>studies.</w:t>
      </w:r>
    </w:p>
    <w:p w14:paraId="14141AA4" w14:textId="77777777" w:rsidR="00864804" w:rsidRDefault="002A1ED8">
      <w:pPr>
        <w:pStyle w:val="ListParagraph"/>
        <w:numPr>
          <w:ilvl w:val="1"/>
          <w:numId w:val="6"/>
        </w:numPr>
        <w:tabs>
          <w:tab w:val="left" w:pos="1280"/>
        </w:tabs>
        <w:spacing w:line="293" w:lineRule="exact"/>
        <w:rPr>
          <w:sz w:val="24"/>
        </w:rPr>
      </w:pPr>
      <w:r>
        <w:rPr>
          <w:sz w:val="24"/>
        </w:rPr>
        <w:t>Supervision of industry</w:t>
      </w:r>
      <w:r>
        <w:rPr>
          <w:spacing w:val="-5"/>
          <w:sz w:val="24"/>
        </w:rPr>
        <w:t xml:space="preserve"> </w:t>
      </w:r>
      <w:r>
        <w:rPr>
          <w:sz w:val="24"/>
        </w:rPr>
        <w:t xml:space="preserve">sponsored </w:t>
      </w:r>
      <w:r>
        <w:rPr>
          <w:spacing w:val="-2"/>
          <w:sz w:val="24"/>
        </w:rPr>
        <w:t>projects.</w:t>
      </w:r>
    </w:p>
    <w:p w14:paraId="624EB11C" w14:textId="77777777" w:rsidR="00864804" w:rsidRDefault="002A1ED8">
      <w:pPr>
        <w:pStyle w:val="ListParagraph"/>
        <w:numPr>
          <w:ilvl w:val="1"/>
          <w:numId w:val="6"/>
        </w:numPr>
        <w:tabs>
          <w:tab w:val="left" w:pos="1280"/>
        </w:tabs>
        <w:spacing w:before="2" w:line="293" w:lineRule="exact"/>
        <w:rPr>
          <w:sz w:val="24"/>
        </w:rPr>
      </w:pPr>
      <w:r>
        <w:rPr>
          <w:sz w:val="24"/>
        </w:rPr>
        <w:t>Curriculum</w:t>
      </w:r>
      <w:r>
        <w:rPr>
          <w:spacing w:val="-3"/>
          <w:sz w:val="24"/>
        </w:rPr>
        <w:t xml:space="preserve"> </w:t>
      </w:r>
      <w:r>
        <w:rPr>
          <w:spacing w:val="-2"/>
          <w:sz w:val="24"/>
        </w:rPr>
        <w:t>development.</w:t>
      </w:r>
    </w:p>
    <w:p w14:paraId="7FED6D76" w14:textId="77777777" w:rsidR="00864804" w:rsidRDefault="002A1ED8">
      <w:pPr>
        <w:pStyle w:val="ListParagraph"/>
        <w:numPr>
          <w:ilvl w:val="1"/>
          <w:numId w:val="6"/>
        </w:numPr>
        <w:tabs>
          <w:tab w:val="left" w:pos="1280"/>
        </w:tabs>
        <w:spacing w:before="2" w:line="237" w:lineRule="auto"/>
        <w:ind w:right="330"/>
        <w:rPr>
          <w:sz w:val="24"/>
        </w:rPr>
      </w:pPr>
      <w:r>
        <w:rPr>
          <w:sz w:val="24"/>
        </w:rPr>
        <w:t>Involvement</w:t>
      </w:r>
      <w:r>
        <w:rPr>
          <w:spacing w:val="-5"/>
          <w:sz w:val="24"/>
        </w:rPr>
        <w:t xml:space="preserve"> </w:t>
      </w:r>
      <w:r>
        <w:rPr>
          <w:sz w:val="24"/>
        </w:rPr>
        <w:t>in</w:t>
      </w:r>
      <w:r>
        <w:rPr>
          <w:spacing w:val="-5"/>
          <w:sz w:val="24"/>
        </w:rPr>
        <w:t xml:space="preserve"> </w:t>
      </w:r>
      <w:r>
        <w:rPr>
          <w:sz w:val="24"/>
        </w:rPr>
        <w:t>degree</w:t>
      </w:r>
      <w:r>
        <w:rPr>
          <w:spacing w:val="-6"/>
          <w:sz w:val="24"/>
        </w:rPr>
        <w:t xml:space="preserve"> </w:t>
      </w:r>
      <w:r>
        <w:rPr>
          <w:sz w:val="24"/>
        </w:rPr>
        <w:t>program</w:t>
      </w:r>
      <w:r>
        <w:rPr>
          <w:spacing w:val="-5"/>
          <w:sz w:val="24"/>
        </w:rPr>
        <w:t xml:space="preserve"> </w:t>
      </w:r>
      <w:r>
        <w:rPr>
          <w:sz w:val="24"/>
        </w:rPr>
        <w:t>administration</w:t>
      </w:r>
      <w:r>
        <w:rPr>
          <w:spacing w:val="-5"/>
          <w:sz w:val="24"/>
        </w:rPr>
        <w:t xml:space="preserve"> </w:t>
      </w:r>
      <w:r>
        <w:rPr>
          <w:sz w:val="24"/>
        </w:rPr>
        <w:t>(e.g., graduate</w:t>
      </w:r>
      <w:r>
        <w:rPr>
          <w:spacing w:val="-5"/>
          <w:sz w:val="24"/>
        </w:rPr>
        <w:t xml:space="preserve"> </w:t>
      </w:r>
      <w:r>
        <w:rPr>
          <w:sz w:val="24"/>
        </w:rPr>
        <w:t>committee;</w:t>
      </w:r>
      <w:r>
        <w:rPr>
          <w:spacing w:val="-5"/>
          <w:sz w:val="24"/>
        </w:rPr>
        <w:t xml:space="preserve"> </w:t>
      </w:r>
      <w:r>
        <w:rPr>
          <w:sz w:val="24"/>
        </w:rPr>
        <w:t xml:space="preserve">undergrad- </w:t>
      </w:r>
      <w:proofErr w:type="spellStart"/>
      <w:r>
        <w:rPr>
          <w:sz w:val="24"/>
        </w:rPr>
        <w:t>uate</w:t>
      </w:r>
      <w:proofErr w:type="spellEnd"/>
      <w:r>
        <w:rPr>
          <w:sz w:val="24"/>
        </w:rPr>
        <w:t xml:space="preserve"> committee, etc.).</w:t>
      </w:r>
    </w:p>
    <w:p w14:paraId="528D5674" w14:textId="77777777" w:rsidR="00864804" w:rsidRDefault="00864804">
      <w:pPr>
        <w:pStyle w:val="BodyText"/>
      </w:pPr>
    </w:p>
    <w:p w14:paraId="133A9375" w14:textId="77777777" w:rsidR="00864804" w:rsidRDefault="002A1ED8">
      <w:pPr>
        <w:pStyle w:val="ListParagraph"/>
        <w:numPr>
          <w:ilvl w:val="0"/>
          <w:numId w:val="6"/>
        </w:numPr>
        <w:tabs>
          <w:tab w:val="left" w:pos="934"/>
        </w:tabs>
        <w:ind w:right="218"/>
        <w:jc w:val="both"/>
        <w:rPr>
          <w:sz w:val="24"/>
        </w:rPr>
      </w:pPr>
      <w:r>
        <w:rPr>
          <w:i/>
          <w:sz w:val="24"/>
        </w:rPr>
        <w:t xml:space="preserve">Research and Scholarship activities </w:t>
      </w:r>
      <w:r>
        <w:rPr>
          <w:sz w:val="24"/>
        </w:rPr>
        <w:t>by School faculty may be in either applied or basic research areas consistent with the missions of the Morrison School of Agribusiness and the W. P. Carey Sch</w:t>
      </w:r>
      <w:r>
        <w:rPr>
          <w:sz w:val="24"/>
        </w:rPr>
        <w:t>ool of Business. Research and scholarship refer to activities associated with making contributions to the literature and knowledge in one’s academic</w:t>
      </w:r>
    </w:p>
    <w:p w14:paraId="4937B7E2" w14:textId="77777777" w:rsidR="00864804" w:rsidRDefault="00864804">
      <w:pPr>
        <w:jc w:val="both"/>
        <w:rPr>
          <w:sz w:val="24"/>
        </w:rPr>
        <w:sectPr w:rsidR="00864804">
          <w:pgSz w:w="12240" w:h="15840"/>
          <w:pgMar w:top="940" w:right="1220" w:bottom="1220" w:left="1240" w:header="720" w:footer="258" w:gutter="0"/>
          <w:cols w:space="720"/>
        </w:sectPr>
      </w:pPr>
    </w:p>
    <w:p w14:paraId="799644C5" w14:textId="77777777" w:rsidR="00864804" w:rsidRDefault="002A1ED8">
      <w:pPr>
        <w:pStyle w:val="BodyText"/>
        <w:rPr>
          <w:sz w:val="20"/>
        </w:rPr>
      </w:pPr>
      <w:r>
        <w:rPr>
          <w:noProof/>
        </w:rPr>
        <w:lastRenderedPageBreak/>
        <mc:AlternateContent>
          <mc:Choice Requires="wps">
            <w:drawing>
              <wp:anchor distT="0" distB="0" distL="0" distR="0" simplePos="0" relativeHeight="15730176" behindDoc="0" locked="0" layoutInCell="1" allowOverlap="1" wp14:anchorId="07D5955E" wp14:editId="27CFEC0D">
                <wp:simplePos x="0" y="0"/>
                <wp:positionH relativeFrom="page">
                  <wp:posOffset>858316</wp:posOffset>
                </wp:positionH>
                <wp:positionV relativeFrom="page">
                  <wp:posOffset>457149</wp:posOffset>
                </wp:positionV>
                <wp:extent cx="6350" cy="914527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9145270"/>
                        </a:xfrm>
                        <a:custGeom>
                          <a:avLst/>
                          <a:gdLst/>
                          <a:ahLst/>
                          <a:cxnLst/>
                          <a:rect l="l" t="t" r="r" b="b"/>
                          <a:pathLst>
                            <a:path w="6350" h="9145270">
                              <a:moveTo>
                                <a:pt x="6096" y="0"/>
                              </a:moveTo>
                              <a:lnTo>
                                <a:pt x="0" y="0"/>
                              </a:lnTo>
                              <a:lnTo>
                                <a:pt x="0" y="9145270"/>
                              </a:lnTo>
                              <a:lnTo>
                                <a:pt x="6096" y="9145270"/>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91F3083" id="Graphic 8" o:spid="_x0000_s1026" style="position:absolute;margin-left:67.6pt;margin-top:36pt;width:.5pt;height:720.1pt;z-index:15730176;visibility:visible;mso-wrap-style:square;mso-wrap-distance-left:0;mso-wrap-distance-top:0;mso-wrap-distance-right:0;mso-wrap-distance-bottom:0;mso-position-horizontal:absolute;mso-position-horizontal-relative:page;mso-position-vertical:absolute;mso-position-vertical-relative:page;v-text-anchor:top" coordsize="6350,914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PKLgIAAN4EAAAOAAAAZHJzL2Uyb0RvYy54bWysVMFu2zAMvQ/YPwi6L06yNWuNOMXQosWA&#10;oivQFDsrshwbk0WNUmLn70fJkZNupxX1QabEJ5qPj/Tyum812yt0DZiCzyZTzpSRUDZmW/CX9d2n&#10;S86cF6YUGowq+EE5fr36+GHZ2VzNoQZdKmQUxLi8swWvvbd5ljlZq1a4CVhlyFkBtsLTFrdZiaKj&#10;6K3O5tPpIusAS4sglXN0ejs4+SrGryol/Y+qcsozXXDKzccV47oJa7ZainyLwtaNPKYh3pBFKxpD&#10;Hx1D3Qov2A6bf0K1jURwUPmJhDaDqmqkihyIzWz6F5vnWlgVuVBxnB3L5N4vrHzcPyFryoKTUEa0&#10;JNH9sRqXoTiddTlhnu0TBnrOPoD85ciRvfKEjTti+grbgCVyrI+VPoyVVr1nkg4Xny9IDUmOq9mX&#10;i/nXKEQm8nRX7py/VxDjiP2D84NOZbJEnSzZm2QiqR101lFnzxnpjJyRzptBZyt8uBeSCybrUiL1&#10;KY/gbGGv1hBhPlBYTK8WnCUWlOYJoM05kDidoZIvvW0MNmBe006I9B6Q42f/C5xKmWJJDU4FwQbS&#10;oxELQYfnpXagm/Ku0Tpwd7jd3GhkexFmJz6hjHTlDBbbYFA+9MAGygP1U0ctVHD3eydQcaa/G+rY&#10;MH3JwGRskoFe30Cc0Vh2dH7d/xRomSWz4J4a5xHSPIg89UQgNWLDTQPfdh6qJjRMzG3I6LihIYoE&#10;jgMfpvR8H1Gn39LqDwAAAP//AwBQSwMEFAAGAAgAAAAhAObWJfPfAAAACwEAAA8AAABkcnMvZG93&#10;bnJldi54bWxMjzFPwzAQhXck/oN1SCxV68RVSxXiVAiJjaGkDIxOfCSh8TmK3Sbw67lOsN27e3r3&#10;vXw/u15ccAydJw3pKgGBVHvbUaPh/fiy3IEI0ZA1vSfU8I0B9sXtTW4y6yd6w0sZG8EhFDKjoY1x&#10;yKQMdYvOhJUfkPj26UdnIsuxkXY0E4e7Xqok2UpnOuIPrRnwucX6VJ6dBiWr1oXpxx/xKz00H+Xi&#10;9XBaaH1/Nz89gog4xz8zXPEZHQpmqvyZbBA96/VGsVXDg+JOV8N6y4uKh02qFMgil/87FL8AAAD/&#10;/wMAUEsBAi0AFAAGAAgAAAAhALaDOJL+AAAA4QEAABMAAAAAAAAAAAAAAAAAAAAAAFtDb250ZW50&#10;X1R5cGVzXS54bWxQSwECLQAUAAYACAAAACEAOP0h/9YAAACUAQAACwAAAAAAAAAAAAAAAAAvAQAA&#10;X3JlbHMvLnJlbHNQSwECLQAUAAYACAAAACEAETyDyi4CAADeBAAADgAAAAAAAAAAAAAAAAAuAgAA&#10;ZHJzL2Uyb0RvYy54bWxQSwECLQAUAAYACAAAACEA5tYl898AAAALAQAADwAAAAAAAAAAAAAAAACI&#10;BAAAZHJzL2Rvd25yZXYueG1sUEsFBgAAAAAEAAQA8wAAAJQFAAAAAA==&#10;" path="m6096,l,,,9145270r6096,l6096,xe" fillcolor="black" stroked="f">
                <v:path arrowok="t"/>
                <w10:wrap anchorx="page" anchory="page"/>
              </v:shape>
            </w:pict>
          </mc:Fallback>
        </mc:AlternateContent>
      </w:r>
    </w:p>
    <w:p w14:paraId="14D93A72" w14:textId="77777777" w:rsidR="00864804" w:rsidRDefault="00864804">
      <w:pPr>
        <w:pStyle w:val="BodyText"/>
        <w:spacing w:before="1"/>
        <w:rPr>
          <w:sz w:val="22"/>
        </w:rPr>
      </w:pPr>
    </w:p>
    <w:p w14:paraId="6CA3EB12" w14:textId="77777777" w:rsidR="00864804" w:rsidRDefault="002A1ED8">
      <w:pPr>
        <w:pStyle w:val="BodyText"/>
        <w:spacing w:before="1"/>
        <w:ind w:left="934" w:right="221"/>
        <w:jc w:val="both"/>
      </w:pPr>
      <w:r>
        <w:t>discipline or a discipline of the college and the impact of these contributions on academics and practitioners. It entails discovery, integration, and application and dissemination of the results of these activities.</w:t>
      </w:r>
    </w:p>
    <w:p w14:paraId="677E1290" w14:textId="77777777" w:rsidR="00864804" w:rsidRDefault="00864804">
      <w:pPr>
        <w:pStyle w:val="BodyText"/>
      </w:pPr>
    </w:p>
    <w:p w14:paraId="6A9B166C" w14:textId="77777777" w:rsidR="00864804" w:rsidRDefault="002A1ED8">
      <w:pPr>
        <w:ind w:left="920"/>
        <w:jc w:val="both"/>
        <w:rPr>
          <w:i/>
          <w:sz w:val="24"/>
        </w:rPr>
      </w:pPr>
      <w:r>
        <w:rPr>
          <w:i/>
          <w:sz w:val="24"/>
        </w:rPr>
        <w:t>Criteria</w:t>
      </w:r>
      <w:r>
        <w:rPr>
          <w:i/>
          <w:spacing w:val="-4"/>
          <w:sz w:val="24"/>
        </w:rPr>
        <w:t xml:space="preserve"> </w:t>
      </w:r>
      <w:r>
        <w:rPr>
          <w:i/>
          <w:sz w:val="24"/>
        </w:rPr>
        <w:t>to</w:t>
      </w:r>
      <w:r>
        <w:rPr>
          <w:i/>
          <w:spacing w:val="-1"/>
          <w:sz w:val="24"/>
        </w:rPr>
        <w:t xml:space="preserve"> </w:t>
      </w:r>
      <w:r>
        <w:rPr>
          <w:i/>
          <w:sz w:val="24"/>
        </w:rPr>
        <w:t>evaluate</w:t>
      </w:r>
      <w:r>
        <w:rPr>
          <w:i/>
          <w:spacing w:val="-2"/>
          <w:sz w:val="24"/>
        </w:rPr>
        <w:t xml:space="preserve"> </w:t>
      </w:r>
      <w:r>
        <w:rPr>
          <w:i/>
          <w:sz w:val="24"/>
        </w:rPr>
        <w:t>research</w:t>
      </w:r>
      <w:r>
        <w:rPr>
          <w:i/>
          <w:spacing w:val="-2"/>
          <w:sz w:val="24"/>
        </w:rPr>
        <w:t xml:space="preserve"> </w:t>
      </w:r>
      <w:r>
        <w:rPr>
          <w:i/>
          <w:sz w:val="24"/>
        </w:rPr>
        <w:t>achievem</w:t>
      </w:r>
      <w:r>
        <w:rPr>
          <w:i/>
          <w:sz w:val="24"/>
        </w:rPr>
        <w:t>ent</w:t>
      </w:r>
      <w:r>
        <w:rPr>
          <w:i/>
          <w:spacing w:val="-2"/>
          <w:sz w:val="24"/>
        </w:rPr>
        <w:t xml:space="preserve"> </w:t>
      </w:r>
      <w:r>
        <w:rPr>
          <w:i/>
          <w:sz w:val="24"/>
        </w:rPr>
        <w:t>and</w:t>
      </w:r>
      <w:r>
        <w:rPr>
          <w:i/>
          <w:spacing w:val="-1"/>
          <w:sz w:val="24"/>
        </w:rPr>
        <w:t xml:space="preserve"> </w:t>
      </w:r>
      <w:r>
        <w:rPr>
          <w:i/>
          <w:sz w:val="24"/>
        </w:rPr>
        <w:t>effectiveness</w:t>
      </w:r>
      <w:r>
        <w:rPr>
          <w:i/>
          <w:spacing w:val="-1"/>
          <w:sz w:val="24"/>
        </w:rPr>
        <w:t xml:space="preserve"> </w:t>
      </w:r>
      <w:r>
        <w:rPr>
          <w:i/>
          <w:sz w:val="24"/>
        </w:rPr>
        <w:t>may</w:t>
      </w:r>
      <w:r>
        <w:rPr>
          <w:i/>
          <w:spacing w:val="-2"/>
          <w:sz w:val="24"/>
        </w:rPr>
        <w:t xml:space="preserve"> include:</w:t>
      </w:r>
    </w:p>
    <w:p w14:paraId="5AB80D97" w14:textId="77777777" w:rsidR="00864804" w:rsidRDefault="002A1ED8">
      <w:pPr>
        <w:pStyle w:val="ListParagraph"/>
        <w:numPr>
          <w:ilvl w:val="1"/>
          <w:numId w:val="6"/>
        </w:numPr>
        <w:tabs>
          <w:tab w:val="left" w:pos="1280"/>
        </w:tabs>
        <w:spacing w:before="2"/>
        <w:ind w:right="217"/>
        <w:jc w:val="both"/>
        <w:rPr>
          <w:i/>
          <w:sz w:val="24"/>
        </w:rPr>
      </w:pPr>
      <w:r>
        <w:rPr>
          <w:sz w:val="24"/>
        </w:rPr>
        <w:t>Peer reviewed journal articles.</w:t>
      </w:r>
      <w:r>
        <w:rPr>
          <w:spacing w:val="40"/>
          <w:sz w:val="24"/>
        </w:rPr>
        <w:t xml:space="preserve"> </w:t>
      </w:r>
      <w:r>
        <w:rPr>
          <w:sz w:val="24"/>
        </w:rPr>
        <w:t>Assessment of scholarship is based in part on the quality and quantity of articles.</w:t>
      </w:r>
      <w:r>
        <w:rPr>
          <w:spacing w:val="40"/>
          <w:sz w:val="24"/>
        </w:rPr>
        <w:t xml:space="preserve"> </w:t>
      </w:r>
      <w:r>
        <w:rPr>
          <w:sz w:val="24"/>
        </w:rPr>
        <w:t>Publication in refereed journals is essential with a strong preference for those listed (and related proc</w:t>
      </w:r>
      <w:r>
        <w:rPr>
          <w:sz w:val="24"/>
        </w:rPr>
        <w:t xml:space="preserve">edures for documenting impact) described in the </w:t>
      </w:r>
      <w:r>
        <w:rPr>
          <w:i/>
          <w:sz w:val="24"/>
        </w:rPr>
        <w:t>Morrison School of Agribusiness Journal List.</w:t>
      </w:r>
    </w:p>
    <w:p w14:paraId="61EE4A52" w14:textId="77777777" w:rsidR="00864804" w:rsidRDefault="002A1ED8">
      <w:pPr>
        <w:pStyle w:val="ListParagraph"/>
        <w:numPr>
          <w:ilvl w:val="1"/>
          <w:numId w:val="6"/>
        </w:numPr>
        <w:tabs>
          <w:tab w:val="left" w:pos="1280"/>
        </w:tabs>
        <w:spacing w:line="292" w:lineRule="exact"/>
        <w:rPr>
          <w:sz w:val="24"/>
        </w:rPr>
      </w:pPr>
      <w:r>
        <w:rPr>
          <w:sz w:val="24"/>
        </w:rPr>
        <w:t>Scholarly</w:t>
      </w:r>
      <w:r>
        <w:rPr>
          <w:spacing w:val="-6"/>
          <w:sz w:val="24"/>
        </w:rPr>
        <w:t xml:space="preserve"> </w:t>
      </w:r>
      <w:r>
        <w:rPr>
          <w:spacing w:val="-2"/>
          <w:sz w:val="24"/>
        </w:rPr>
        <w:t>books</w:t>
      </w:r>
    </w:p>
    <w:p w14:paraId="0DA61E48" w14:textId="77777777" w:rsidR="00864804" w:rsidRDefault="002A1ED8">
      <w:pPr>
        <w:pStyle w:val="ListParagraph"/>
        <w:numPr>
          <w:ilvl w:val="1"/>
          <w:numId w:val="6"/>
        </w:numPr>
        <w:tabs>
          <w:tab w:val="left" w:pos="1280"/>
        </w:tabs>
        <w:spacing w:line="293" w:lineRule="exact"/>
        <w:rPr>
          <w:sz w:val="24"/>
        </w:rPr>
      </w:pPr>
      <w:r>
        <w:rPr>
          <w:sz w:val="24"/>
        </w:rPr>
        <w:t>Book</w:t>
      </w:r>
      <w:r>
        <w:rPr>
          <w:spacing w:val="-2"/>
          <w:sz w:val="24"/>
        </w:rPr>
        <w:t xml:space="preserve"> chapters</w:t>
      </w:r>
    </w:p>
    <w:p w14:paraId="38E4789D" w14:textId="77777777" w:rsidR="00864804" w:rsidRDefault="002A1ED8">
      <w:pPr>
        <w:pStyle w:val="ListParagraph"/>
        <w:numPr>
          <w:ilvl w:val="1"/>
          <w:numId w:val="6"/>
        </w:numPr>
        <w:tabs>
          <w:tab w:val="left" w:pos="1280"/>
        </w:tabs>
        <w:spacing w:line="293" w:lineRule="exact"/>
        <w:rPr>
          <w:sz w:val="24"/>
        </w:rPr>
      </w:pPr>
      <w:r>
        <w:rPr>
          <w:sz w:val="24"/>
        </w:rPr>
        <w:t>Conference</w:t>
      </w:r>
      <w:r>
        <w:rPr>
          <w:spacing w:val="-4"/>
          <w:sz w:val="24"/>
        </w:rPr>
        <w:t xml:space="preserve"> </w:t>
      </w:r>
      <w:r>
        <w:rPr>
          <w:spacing w:val="-2"/>
          <w:sz w:val="24"/>
        </w:rPr>
        <w:t>proceedings</w:t>
      </w:r>
    </w:p>
    <w:p w14:paraId="2FF3EB50" w14:textId="77777777" w:rsidR="00864804" w:rsidRDefault="002A1ED8">
      <w:pPr>
        <w:pStyle w:val="ListParagraph"/>
        <w:numPr>
          <w:ilvl w:val="1"/>
          <w:numId w:val="6"/>
        </w:numPr>
        <w:tabs>
          <w:tab w:val="left" w:pos="1280"/>
        </w:tabs>
        <w:spacing w:before="1"/>
        <w:ind w:right="213"/>
        <w:jc w:val="both"/>
        <w:rPr>
          <w:sz w:val="24"/>
        </w:rPr>
      </w:pPr>
      <w:r>
        <w:rPr>
          <w:sz w:val="24"/>
        </w:rPr>
        <w:t>Externally</w:t>
      </w:r>
      <w:r>
        <w:rPr>
          <w:spacing w:val="-6"/>
          <w:sz w:val="24"/>
        </w:rPr>
        <w:t xml:space="preserve"> </w:t>
      </w:r>
      <w:r>
        <w:rPr>
          <w:sz w:val="24"/>
        </w:rPr>
        <w:t>funded research, research grants, contracts, and other</w:t>
      </w:r>
      <w:r>
        <w:rPr>
          <w:spacing w:val="-1"/>
          <w:sz w:val="24"/>
        </w:rPr>
        <w:t xml:space="preserve"> </w:t>
      </w:r>
      <w:r>
        <w:rPr>
          <w:sz w:val="24"/>
        </w:rPr>
        <w:t>funding</w:t>
      </w:r>
      <w:r>
        <w:rPr>
          <w:spacing w:val="-1"/>
          <w:sz w:val="24"/>
        </w:rPr>
        <w:t xml:space="preserve"> </w:t>
      </w:r>
      <w:r>
        <w:rPr>
          <w:sz w:val="24"/>
        </w:rPr>
        <w:t>from outside the university.</w:t>
      </w:r>
      <w:r>
        <w:rPr>
          <w:spacing w:val="40"/>
          <w:sz w:val="24"/>
        </w:rPr>
        <w:t xml:space="preserve"> </w:t>
      </w:r>
      <w:r>
        <w:rPr>
          <w:sz w:val="24"/>
        </w:rPr>
        <w:t xml:space="preserve">Prestige, size, and nature of the research, as well as whether the fund- ed research supports the School’s and College’s mission and strategic goals will be </w:t>
      </w:r>
      <w:r>
        <w:rPr>
          <w:spacing w:val="-2"/>
          <w:sz w:val="24"/>
        </w:rPr>
        <w:t>considered.</w:t>
      </w:r>
    </w:p>
    <w:p w14:paraId="3B973275" w14:textId="77777777" w:rsidR="00864804" w:rsidRDefault="002A1ED8">
      <w:pPr>
        <w:pStyle w:val="ListParagraph"/>
        <w:numPr>
          <w:ilvl w:val="1"/>
          <w:numId w:val="6"/>
        </w:numPr>
        <w:tabs>
          <w:tab w:val="left" w:pos="1280"/>
        </w:tabs>
        <w:spacing w:line="293" w:lineRule="exact"/>
        <w:rPr>
          <w:sz w:val="24"/>
        </w:rPr>
      </w:pPr>
      <w:r>
        <w:rPr>
          <w:sz w:val="24"/>
        </w:rPr>
        <w:t>Receipt</w:t>
      </w:r>
      <w:r>
        <w:rPr>
          <w:spacing w:val="-2"/>
          <w:sz w:val="24"/>
        </w:rPr>
        <w:t xml:space="preserve"> </w:t>
      </w:r>
      <w:r>
        <w:rPr>
          <w:sz w:val="24"/>
        </w:rPr>
        <w:t>of</w:t>
      </w:r>
      <w:r>
        <w:rPr>
          <w:spacing w:val="-2"/>
          <w:sz w:val="24"/>
        </w:rPr>
        <w:t xml:space="preserve"> patents.</w:t>
      </w:r>
    </w:p>
    <w:p w14:paraId="3277768A" w14:textId="77777777" w:rsidR="00864804" w:rsidRDefault="002A1ED8">
      <w:pPr>
        <w:pStyle w:val="ListParagraph"/>
        <w:numPr>
          <w:ilvl w:val="1"/>
          <w:numId w:val="6"/>
        </w:numPr>
        <w:tabs>
          <w:tab w:val="left" w:pos="1280"/>
        </w:tabs>
        <w:spacing w:line="293" w:lineRule="exact"/>
        <w:rPr>
          <w:sz w:val="24"/>
        </w:rPr>
      </w:pPr>
      <w:r>
        <w:rPr>
          <w:sz w:val="24"/>
        </w:rPr>
        <w:t>Research</w:t>
      </w:r>
      <w:r>
        <w:rPr>
          <w:spacing w:val="-1"/>
          <w:sz w:val="24"/>
        </w:rPr>
        <w:t xml:space="preserve"> </w:t>
      </w:r>
      <w:r>
        <w:rPr>
          <w:sz w:val="24"/>
        </w:rPr>
        <w:t>awards. The</w:t>
      </w:r>
      <w:r>
        <w:rPr>
          <w:spacing w:val="-1"/>
          <w:sz w:val="24"/>
        </w:rPr>
        <w:t xml:space="preserve"> </w:t>
      </w:r>
      <w:r>
        <w:rPr>
          <w:sz w:val="24"/>
        </w:rPr>
        <w:t>prestige</w:t>
      </w:r>
      <w:r>
        <w:rPr>
          <w:spacing w:val="-2"/>
          <w:sz w:val="24"/>
        </w:rPr>
        <w:t xml:space="preserve"> </w:t>
      </w:r>
      <w:r>
        <w:rPr>
          <w:sz w:val="24"/>
        </w:rPr>
        <w:t>of the</w:t>
      </w:r>
      <w:r>
        <w:rPr>
          <w:spacing w:val="-2"/>
          <w:sz w:val="24"/>
        </w:rPr>
        <w:t xml:space="preserve"> </w:t>
      </w:r>
      <w:r>
        <w:rPr>
          <w:sz w:val="24"/>
        </w:rPr>
        <w:t>a</w:t>
      </w:r>
      <w:r>
        <w:rPr>
          <w:sz w:val="24"/>
        </w:rPr>
        <w:t>warding agency</w:t>
      </w:r>
      <w:r>
        <w:rPr>
          <w:spacing w:val="-5"/>
          <w:sz w:val="24"/>
        </w:rPr>
        <w:t xml:space="preserve"> </w:t>
      </w:r>
      <w:r>
        <w:rPr>
          <w:sz w:val="24"/>
        </w:rPr>
        <w:t>will be</w:t>
      </w:r>
      <w:r>
        <w:rPr>
          <w:spacing w:val="-1"/>
          <w:sz w:val="24"/>
        </w:rPr>
        <w:t xml:space="preserve"> </w:t>
      </w:r>
      <w:r>
        <w:rPr>
          <w:spacing w:val="-2"/>
          <w:sz w:val="24"/>
        </w:rPr>
        <w:t>considered.</w:t>
      </w:r>
    </w:p>
    <w:p w14:paraId="2C0B6347" w14:textId="77777777" w:rsidR="00864804" w:rsidRDefault="002A1ED8">
      <w:pPr>
        <w:pStyle w:val="ListParagraph"/>
        <w:numPr>
          <w:ilvl w:val="1"/>
          <w:numId w:val="6"/>
        </w:numPr>
        <w:tabs>
          <w:tab w:val="left" w:pos="1280"/>
        </w:tabs>
        <w:spacing w:line="293" w:lineRule="exact"/>
        <w:rPr>
          <w:sz w:val="24"/>
        </w:rPr>
      </w:pPr>
      <w:r>
        <w:rPr>
          <w:sz w:val="24"/>
        </w:rPr>
        <w:t>Invited</w:t>
      </w:r>
      <w:r>
        <w:rPr>
          <w:spacing w:val="-3"/>
          <w:sz w:val="24"/>
        </w:rPr>
        <w:t xml:space="preserve"> </w:t>
      </w:r>
      <w:r>
        <w:rPr>
          <w:sz w:val="24"/>
        </w:rPr>
        <w:t>research</w:t>
      </w:r>
      <w:r>
        <w:rPr>
          <w:spacing w:val="-4"/>
          <w:sz w:val="24"/>
        </w:rPr>
        <w:t xml:space="preserve"> </w:t>
      </w:r>
      <w:r>
        <w:rPr>
          <w:spacing w:val="-2"/>
          <w:sz w:val="24"/>
        </w:rPr>
        <w:t>presentations.</w:t>
      </w:r>
    </w:p>
    <w:p w14:paraId="4BEC57C9" w14:textId="77777777" w:rsidR="00864804" w:rsidRDefault="002A1ED8">
      <w:pPr>
        <w:pStyle w:val="ListParagraph"/>
        <w:numPr>
          <w:ilvl w:val="1"/>
          <w:numId w:val="6"/>
        </w:numPr>
        <w:tabs>
          <w:tab w:val="left" w:pos="1280"/>
        </w:tabs>
        <w:spacing w:before="2" w:line="237" w:lineRule="auto"/>
        <w:ind w:right="217"/>
        <w:rPr>
          <w:sz w:val="24"/>
        </w:rPr>
      </w:pPr>
      <w:r>
        <w:rPr>
          <w:sz w:val="24"/>
        </w:rPr>
        <w:t xml:space="preserve">Collaboration with industry and the mentoring and/or supervision of industry </w:t>
      </w:r>
      <w:proofErr w:type="spellStart"/>
      <w:r>
        <w:rPr>
          <w:sz w:val="24"/>
        </w:rPr>
        <w:t>spon</w:t>
      </w:r>
      <w:proofErr w:type="spellEnd"/>
      <w:r>
        <w:rPr>
          <w:sz w:val="24"/>
        </w:rPr>
        <w:t>-</w:t>
      </w:r>
      <w:r>
        <w:rPr>
          <w:spacing w:val="80"/>
          <w:sz w:val="24"/>
        </w:rPr>
        <w:t xml:space="preserve"> </w:t>
      </w:r>
      <w:r>
        <w:rPr>
          <w:sz w:val="24"/>
        </w:rPr>
        <w:t>sored research projects.</w:t>
      </w:r>
    </w:p>
    <w:p w14:paraId="44F08E50" w14:textId="77777777" w:rsidR="00864804" w:rsidRDefault="00864804">
      <w:pPr>
        <w:pStyle w:val="BodyText"/>
      </w:pPr>
    </w:p>
    <w:p w14:paraId="5B907A2A" w14:textId="77777777" w:rsidR="00864804" w:rsidRDefault="002A1ED8">
      <w:pPr>
        <w:ind w:left="920"/>
        <w:jc w:val="both"/>
        <w:rPr>
          <w:i/>
          <w:sz w:val="24"/>
        </w:rPr>
      </w:pPr>
      <w:r>
        <w:rPr>
          <w:i/>
          <w:sz w:val="24"/>
        </w:rPr>
        <w:t>Evidence</w:t>
      </w:r>
      <w:r>
        <w:rPr>
          <w:i/>
          <w:spacing w:val="-4"/>
          <w:sz w:val="24"/>
        </w:rPr>
        <w:t xml:space="preserve"> </w:t>
      </w:r>
      <w:r>
        <w:rPr>
          <w:i/>
          <w:sz w:val="24"/>
        </w:rPr>
        <w:t>of</w:t>
      </w:r>
      <w:r>
        <w:rPr>
          <w:i/>
          <w:spacing w:val="-1"/>
          <w:sz w:val="24"/>
        </w:rPr>
        <w:t xml:space="preserve"> </w:t>
      </w:r>
      <w:r>
        <w:rPr>
          <w:i/>
          <w:sz w:val="24"/>
        </w:rPr>
        <w:t>national recognition</w:t>
      </w:r>
      <w:r>
        <w:rPr>
          <w:i/>
          <w:spacing w:val="-1"/>
          <w:sz w:val="24"/>
        </w:rPr>
        <w:t xml:space="preserve"> </w:t>
      </w:r>
      <w:r>
        <w:rPr>
          <w:i/>
          <w:sz w:val="24"/>
        </w:rPr>
        <w:t>in</w:t>
      </w:r>
      <w:r>
        <w:rPr>
          <w:i/>
          <w:spacing w:val="-1"/>
          <w:sz w:val="24"/>
        </w:rPr>
        <w:t xml:space="preserve"> </w:t>
      </w:r>
      <w:r>
        <w:rPr>
          <w:i/>
          <w:sz w:val="24"/>
        </w:rPr>
        <w:t>research</w:t>
      </w:r>
      <w:r>
        <w:rPr>
          <w:i/>
          <w:spacing w:val="-2"/>
          <w:sz w:val="24"/>
        </w:rPr>
        <w:t xml:space="preserve"> </w:t>
      </w:r>
      <w:r>
        <w:rPr>
          <w:i/>
          <w:sz w:val="24"/>
        </w:rPr>
        <w:t>and</w:t>
      </w:r>
      <w:r>
        <w:rPr>
          <w:i/>
          <w:spacing w:val="-1"/>
          <w:sz w:val="24"/>
        </w:rPr>
        <w:t xml:space="preserve"> </w:t>
      </w:r>
      <w:r>
        <w:rPr>
          <w:i/>
          <w:sz w:val="24"/>
        </w:rPr>
        <w:t>scholarship</w:t>
      </w:r>
      <w:r>
        <w:rPr>
          <w:i/>
          <w:spacing w:val="-1"/>
          <w:sz w:val="24"/>
        </w:rPr>
        <w:t xml:space="preserve"> </w:t>
      </w:r>
      <w:r>
        <w:rPr>
          <w:i/>
          <w:sz w:val="24"/>
        </w:rPr>
        <w:t>may</w:t>
      </w:r>
      <w:r>
        <w:rPr>
          <w:i/>
          <w:spacing w:val="-1"/>
          <w:sz w:val="24"/>
        </w:rPr>
        <w:t xml:space="preserve"> </w:t>
      </w:r>
      <w:r>
        <w:rPr>
          <w:i/>
          <w:spacing w:val="-2"/>
          <w:sz w:val="24"/>
        </w:rPr>
        <w:t>include:</w:t>
      </w:r>
    </w:p>
    <w:p w14:paraId="50AB74B3" w14:textId="77777777" w:rsidR="00864804" w:rsidRDefault="002A1ED8">
      <w:pPr>
        <w:pStyle w:val="ListParagraph"/>
        <w:numPr>
          <w:ilvl w:val="1"/>
          <w:numId w:val="6"/>
        </w:numPr>
        <w:tabs>
          <w:tab w:val="left" w:pos="1280"/>
        </w:tabs>
        <w:spacing w:before="2"/>
        <w:ind w:right="222"/>
        <w:jc w:val="both"/>
        <w:rPr>
          <w:sz w:val="24"/>
        </w:rPr>
      </w:pPr>
      <w:r>
        <w:rPr>
          <w:sz w:val="24"/>
        </w:rPr>
        <w:t>A sign</w:t>
      </w:r>
      <w:r>
        <w:rPr>
          <w:sz w:val="24"/>
        </w:rPr>
        <w:t>ificant record of scholarly contributions in high quality, refereed journals, or externally funded research grants, or other recognized scholarly contributions.</w:t>
      </w:r>
    </w:p>
    <w:p w14:paraId="5CA8CFE4" w14:textId="77777777" w:rsidR="00864804" w:rsidRDefault="002A1ED8">
      <w:pPr>
        <w:pStyle w:val="ListParagraph"/>
        <w:numPr>
          <w:ilvl w:val="1"/>
          <w:numId w:val="6"/>
        </w:numPr>
        <w:tabs>
          <w:tab w:val="left" w:pos="1280"/>
        </w:tabs>
        <w:spacing w:before="4" w:line="237" w:lineRule="auto"/>
        <w:ind w:right="214"/>
        <w:jc w:val="both"/>
        <w:rPr>
          <w:sz w:val="24"/>
        </w:rPr>
      </w:pPr>
      <w:r>
        <w:rPr>
          <w:sz w:val="24"/>
        </w:rPr>
        <w:t xml:space="preserve">Significant contributions to the advancement of knowledge in one’s field. This </w:t>
      </w:r>
      <w:proofErr w:type="spellStart"/>
      <w:r>
        <w:rPr>
          <w:sz w:val="24"/>
        </w:rPr>
        <w:t>evi</w:t>
      </w:r>
      <w:proofErr w:type="spellEnd"/>
      <w:r>
        <w:rPr>
          <w:sz w:val="24"/>
        </w:rPr>
        <w:t xml:space="preserve">- </w:t>
      </w:r>
      <w:proofErr w:type="spellStart"/>
      <w:r>
        <w:rPr>
          <w:sz w:val="24"/>
        </w:rPr>
        <w:t>dence</w:t>
      </w:r>
      <w:proofErr w:type="spellEnd"/>
      <w:r>
        <w:rPr>
          <w:sz w:val="24"/>
        </w:rPr>
        <w:t xml:space="preserve"> shall include citation analyses and/or external reviewer letters.</w:t>
      </w:r>
    </w:p>
    <w:p w14:paraId="533C4800" w14:textId="77777777" w:rsidR="00864804" w:rsidRDefault="002A1ED8">
      <w:pPr>
        <w:pStyle w:val="ListParagraph"/>
        <w:numPr>
          <w:ilvl w:val="1"/>
          <w:numId w:val="6"/>
        </w:numPr>
        <w:tabs>
          <w:tab w:val="left" w:pos="1280"/>
        </w:tabs>
        <w:spacing w:before="5" w:line="237" w:lineRule="auto"/>
        <w:ind w:right="217"/>
        <w:jc w:val="both"/>
        <w:rPr>
          <w:sz w:val="24"/>
        </w:rPr>
      </w:pPr>
      <w:r>
        <w:rPr>
          <w:sz w:val="24"/>
        </w:rPr>
        <w:t>Research is held in high regard by the research leaders in the candidate’s academic area. This evide</w:t>
      </w:r>
      <w:r>
        <w:rPr>
          <w:sz w:val="24"/>
        </w:rPr>
        <w:t>nce might include implementation or application of one’s research findings, external reviewer letters or invited presentations.</w:t>
      </w:r>
    </w:p>
    <w:p w14:paraId="4AA31099" w14:textId="77777777" w:rsidR="00864804" w:rsidRDefault="002A1ED8">
      <w:pPr>
        <w:pStyle w:val="ListParagraph"/>
        <w:numPr>
          <w:ilvl w:val="1"/>
          <w:numId w:val="6"/>
        </w:numPr>
        <w:tabs>
          <w:tab w:val="left" w:pos="1279"/>
        </w:tabs>
        <w:spacing w:before="5" w:line="293" w:lineRule="exact"/>
        <w:ind w:left="1279" w:hanging="359"/>
        <w:jc w:val="both"/>
        <w:rPr>
          <w:sz w:val="24"/>
        </w:rPr>
      </w:pPr>
      <w:r>
        <w:rPr>
          <w:sz w:val="24"/>
        </w:rPr>
        <w:t>Research</w:t>
      </w:r>
      <w:r>
        <w:rPr>
          <w:spacing w:val="-1"/>
          <w:sz w:val="24"/>
        </w:rPr>
        <w:t xml:space="preserve"> </w:t>
      </w:r>
      <w:r>
        <w:rPr>
          <w:sz w:val="24"/>
        </w:rPr>
        <w:t>grants</w:t>
      </w:r>
      <w:r>
        <w:rPr>
          <w:spacing w:val="-2"/>
          <w:sz w:val="24"/>
        </w:rPr>
        <w:t xml:space="preserve"> </w:t>
      </w:r>
      <w:r>
        <w:rPr>
          <w:sz w:val="24"/>
        </w:rPr>
        <w:t>and</w:t>
      </w:r>
      <w:r>
        <w:rPr>
          <w:spacing w:val="-1"/>
          <w:sz w:val="24"/>
        </w:rPr>
        <w:t xml:space="preserve"> </w:t>
      </w:r>
      <w:r>
        <w:rPr>
          <w:spacing w:val="-2"/>
          <w:sz w:val="24"/>
        </w:rPr>
        <w:t>contracts.</w:t>
      </w:r>
    </w:p>
    <w:p w14:paraId="6CC0AD4C" w14:textId="77777777" w:rsidR="00864804" w:rsidRDefault="002A1ED8">
      <w:pPr>
        <w:pStyle w:val="ListParagraph"/>
        <w:numPr>
          <w:ilvl w:val="1"/>
          <w:numId w:val="6"/>
        </w:numPr>
        <w:tabs>
          <w:tab w:val="left" w:pos="1279"/>
        </w:tabs>
        <w:spacing w:line="293" w:lineRule="exact"/>
        <w:ind w:left="1279" w:hanging="359"/>
        <w:jc w:val="both"/>
        <w:rPr>
          <w:sz w:val="24"/>
        </w:rPr>
      </w:pPr>
      <w:r>
        <w:rPr>
          <w:sz w:val="24"/>
        </w:rPr>
        <w:t>External</w:t>
      </w:r>
      <w:r>
        <w:rPr>
          <w:spacing w:val="-3"/>
          <w:sz w:val="24"/>
        </w:rPr>
        <w:t xml:space="preserve"> </w:t>
      </w:r>
      <w:r>
        <w:rPr>
          <w:sz w:val="24"/>
        </w:rPr>
        <w:t>review</w:t>
      </w:r>
      <w:r>
        <w:rPr>
          <w:spacing w:val="-2"/>
          <w:sz w:val="24"/>
        </w:rPr>
        <w:t xml:space="preserve"> boards.</w:t>
      </w:r>
    </w:p>
    <w:p w14:paraId="36C53625" w14:textId="77777777" w:rsidR="00864804" w:rsidRDefault="002A1ED8">
      <w:pPr>
        <w:pStyle w:val="ListParagraph"/>
        <w:numPr>
          <w:ilvl w:val="1"/>
          <w:numId w:val="6"/>
        </w:numPr>
        <w:tabs>
          <w:tab w:val="left" w:pos="1280"/>
        </w:tabs>
        <w:spacing w:before="1" w:line="237" w:lineRule="auto"/>
        <w:ind w:right="224"/>
        <w:jc w:val="both"/>
        <w:rPr>
          <w:sz w:val="24"/>
        </w:rPr>
      </w:pPr>
      <w:r>
        <w:rPr>
          <w:sz w:val="24"/>
        </w:rPr>
        <w:t>Outstanding</w:t>
      </w:r>
      <w:r>
        <w:rPr>
          <w:spacing w:val="-4"/>
          <w:sz w:val="24"/>
        </w:rPr>
        <w:t xml:space="preserve"> </w:t>
      </w:r>
      <w:r>
        <w:rPr>
          <w:sz w:val="24"/>
        </w:rPr>
        <w:t>external</w:t>
      </w:r>
      <w:r>
        <w:rPr>
          <w:spacing w:val="-4"/>
          <w:sz w:val="24"/>
        </w:rPr>
        <w:t xml:space="preserve"> </w:t>
      </w:r>
      <w:r>
        <w:rPr>
          <w:sz w:val="24"/>
        </w:rPr>
        <w:t>review</w:t>
      </w:r>
      <w:r>
        <w:rPr>
          <w:spacing w:val="-4"/>
          <w:sz w:val="24"/>
        </w:rPr>
        <w:t xml:space="preserve"> </w:t>
      </w:r>
      <w:r>
        <w:rPr>
          <w:sz w:val="24"/>
        </w:rPr>
        <w:t>letters</w:t>
      </w:r>
      <w:r>
        <w:rPr>
          <w:spacing w:val="-3"/>
          <w:sz w:val="24"/>
        </w:rPr>
        <w:t xml:space="preserve"> </w:t>
      </w:r>
      <w:r>
        <w:rPr>
          <w:sz w:val="24"/>
        </w:rPr>
        <w:t>from</w:t>
      </w:r>
      <w:r>
        <w:rPr>
          <w:spacing w:val="-3"/>
          <w:sz w:val="24"/>
        </w:rPr>
        <w:t xml:space="preserve"> </w:t>
      </w:r>
      <w:r>
        <w:rPr>
          <w:sz w:val="24"/>
        </w:rPr>
        <w:t>credible</w:t>
      </w:r>
      <w:r>
        <w:rPr>
          <w:spacing w:val="-3"/>
          <w:sz w:val="24"/>
        </w:rPr>
        <w:t xml:space="preserve"> </w:t>
      </w:r>
      <w:r>
        <w:rPr>
          <w:sz w:val="24"/>
        </w:rPr>
        <w:t>outside</w:t>
      </w:r>
      <w:r>
        <w:rPr>
          <w:spacing w:val="-5"/>
          <w:sz w:val="24"/>
        </w:rPr>
        <w:t xml:space="preserve"> </w:t>
      </w:r>
      <w:r>
        <w:rPr>
          <w:sz w:val="24"/>
        </w:rPr>
        <w:t>reviewers</w:t>
      </w:r>
      <w:r>
        <w:rPr>
          <w:spacing w:val="-4"/>
          <w:sz w:val="24"/>
        </w:rPr>
        <w:t xml:space="preserve"> </w:t>
      </w:r>
      <w:r>
        <w:rPr>
          <w:sz w:val="24"/>
        </w:rPr>
        <w:t>such</w:t>
      </w:r>
      <w:r>
        <w:rPr>
          <w:spacing w:val="-4"/>
          <w:sz w:val="24"/>
        </w:rPr>
        <w:t xml:space="preserve"> </w:t>
      </w:r>
      <w:r>
        <w:rPr>
          <w:sz w:val="24"/>
        </w:rPr>
        <w:t>as</w:t>
      </w:r>
      <w:r>
        <w:rPr>
          <w:spacing w:val="-2"/>
          <w:sz w:val="24"/>
        </w:rPr>
        <w:t xml:space="preserve"> </w:t>
      </w:r>
      <w:r>
        <w:rPr>
          <w:sz w:val="24"/>
        </w:rPr>
        <w:t>those</w:t>
      </w:r>
      <w:r>
        <w:rPr>
          <w:spacing w:val="-4"/>
          <w:sz w:val="24"/>
        </w:rPr>
        <w:t xml:space="preserve"> </w:t>
      </w:r>
      <w:r>
        <w:rPr>
          <w:sz w:val="24"/>
        </w:rPr>
        <w:t>who are national leaders in the candidate’s area of scholarship.</w:t>
      </w:r>
    </w:p>
    <w:p w14:paraId="46BAF4E5" w14:textId="77777777" w:rsidR="00864804" w:rsidRDefault="00864804">
      <w:pPr>
        <w:pStyle w:val="BodyText"/>
      </w:pPr>
    </w:p>
    <w:p w14:paraId="0D51CBA9" w14:textId="77777777" w:rsidR="00864804" w:rsidRDefault="002A1ED8">
      <w:pPr>
        <w:spacing w:before="1"/>
        <w:ind w:left="920"/>
        <w:rPr>
          <w:i/>
          <w:sz w:val="24"/>
        </w:rPr>
      </w:pPr>
      <w:r>
        <w:rPr>
          <w:i/>
          <w:sz w:val="24"/>
        </w:rPr>
        <w:t>Other</w:t>
      </w:r>
      <w:r>
        <w:rPr>
          <w:i/>
          <w:spacing w:val="-1"/>
          <w:sz w:val="24"/>
        </w:rPr>
        <w:t xml:space="preserve"> </w:t>
      </w:r>
      <w:r>
        <w:rPr>
          <w:i/>
          <w:sz w:val="24"/>
        </w:rPr>
        <w:t>evidence</w:t>
      </w:r>
      <w:r>
        <w:rPr>
          <w:i/>
          <w:spacing w:val="-2"/>
          <w:sz w:val="24"/>
        </w:rPr>
        <w:t xml:space="preserve"> </w:t>
      </w:r>
      <w:r>
        <w:rPr>
          <w:i/>
          <w:sz w:val="24"/>
        </w:rPr>
        <w:t>may</w:t>
      </w:r>
      <w:r>
        <w:rPr>
          <w:i/>
          <w:spacing w:val="-1"/>
          <w:sz w:val="24"/>
        </w:rPr>
        <w:t xml:space="preserve"> </w:t>
      </w:r>
      <w:r>
        <w:rPr>
          <w:i/>
          <w:spacing w:val="-2"/>
          <w:sz w:val="24"/>
        </w:rPr>
        <w:t>include:</w:t>
      </w:r>
    </w:p>
    <w:p w14:paraId="15FEDD67" w14:textId="77777777" w:rsidR="00864804" w:rsidRDefault="002A1ED8">
      <w:pPr>
        <w:pStyle w:val="ListParagraph"/>
        <w:numPr>
          <w:ilvl w:val="1"/>
          <w:numId w:val="6"/>
        </w:numPr>
        <w:tabs>
          <w:tab w:val="left" w:pos="1280"/>
        </w:tabs>
        <w:spacing w:before="4" w:line="237" w:lineRule="auto"/>
        <w:ind w:right="217"/>
        <w:rPr>
          <w:sz w:val="24"/>
        </w:rPr>
      </w:pPr>
      <w:r>
        <w:rPr>
          <w:sz w:val="24"/>
        </w:rPr>
        <w:t xml:space="preserve">Being invited to give presentations on one’s research to national associations, </w:t>
      </w:r>
      <w:proofErr w:type="spellStart"/>
      <w:r>
        <w:rPr>
          <w:sz w:val="24"/>
        </w:rPr>
        <w:t>organi</w:t>
      </w:r>
      <w:proofErr w:type="spellEnd"/>
      <w:r>
        <w:rPr>
          <w:sz w:val="24"/>
        </w:rPr>
        <w:t xml:space="preserve">- </w:t>
      </w:r>
      <w:proofErr w:type="spellStart"/>
      <w:r>
        <w:rPr>
          <w:sz w:val="24"/>
        </w:rPr>
        <w:t>zations</w:t>
      </w:r>
      <w:proofErr w:type="spellEnd"/>
      <w:r>
        <w:rPr>
          <w:sz w:val="24"/>
        </w:rPr>
        <w:t>, or universities worldwide.</w:t>
      </w:r>
    </w:p>
    <w:p w14:paraId="6D806513" w14:textId="77777777" w:rsidR="00864804" w:rsidRDefault="002A1ED8">
      <w:pPr>
        <w:pStyle w:val="ListParagraph"/>
        <w:numPr>
          <w:ilvl w:val="1"/>
          <w:numId w:val="6"/>
        </w:numPr>
        <w:tabs>
          <w:tab w:val="left" w:pos="1280"/>
        </w:tabs>
        <w:spacing w:before="3"/>
        <w:rPr>
          <w:sz w:val="24"/>
        </w:rPr>
      </w:pPr>
      <w:r>
        <w:rPr>
          <w:sz w:val="24"/>
        </w:rPr>
        <w:t>Quantity</w:t>
      </w:r>
      <w:r>
        <w:rPr>
          <w:spacing w:val="-5"/>
          <w:sz w:val="24"/>
        </w:rPr>
        <w:t xml:space="preserve"> </w:t>
      </w:r>
      <w:r>
        <w:rPr>
          <w:sz w:val="24"/>
        </w:rPr>
        <w:t>and</w:t>
      </w:r>
      <w:r>
        <w:rPr>
          <w:spacing w:val="1"/>
          <w:sz w:val="24"/>
        </w:rPr>
        <w:t xml:space="preserve"> </w:t>
      </w:r>
      <w:r>
        <w:rPr>
          <w:sz w:val="24"/>
        </w:rPr>
        <w:t>q</w:t>
      </w:r>
      <w:r>
        <w:rPr>
          <w:sz w:val="24"/>
        </w:rPr>
        <w:t>uality</w:t>
      </w:r>
      <w:r>
        <w:rPr>
          <w:spacing w:val="-5"/>
          <w:sz w:val="24"/>
        </w:rPr>
        <w:t xml:space="preserve"> </w:t>
      </w:r>
      <w:r>
        <w:rPr>
          <w:sz w:val="24"/>
        </w:rPr>
        <w:t>of</w:t>
      </w:r>
      <w:r>
        <w:rPr>
          <w:spacing w:val="2"/>
          <w:sz w:val="24"/>
        </w:rPr>
        <w:t xml:space="preserve"> </w:t>
      </w:r>
      <w:r>
        <w:rPr>
          <w:spacing w:val="-2"/>
          <w:sz w:val="24"/>
        </w:rPr>
        <w:t>citations.</w:t>
      </w:r>
    </w:p>
    <w:p w14:paraId="71B26DA1" w14:textId="77777777" w:rsidR="00864804" w:rsidRDefault="002A1ED8">
      <w:pPr>
        <w:pStyle w:val="ListParagraph"/>
        <w:numPr>
          <w:ilvl w:val="1"/>
          <w:numId w:val="6"/>
        </w:numPr>
        <w:tabs>
          <w:tab w:val="left" w:pos="1280"/>
        </w:tabs>
        <w:spacing w:before="1" w:line="293" w:lineRule="exact"/>
        <w:rPr>
          <w:sz w:val="24"/>
        </w:rPr>
      </w:pPr>
      <w:r>
        <w:rPr>
          <w:sz w:val="24"/>
        </w:rPr>
        <w:t>Selection</w:t>
      </w:r>
      <w:r>
        <w:rPr>
          <w:spacing w:val="-2"/>
          <w:sz w:val="24"/>
        </w:rPr>
        <w:t xml:space="preserve"> </w:t>
      </w:r>
      <w:r>
        <w:rPr>
          <w:sz w:val="24"/>
        </w:rPr>
        <w:t>to</w:t>
      </w:r>
      <w:r>
        <w:rPr>
          <w:spacing w:val="-1"/>
          <w:sz w:val="24"/>
        </w:rPr>
        <w:t xml:space="preserve"> </w:t>
      </w:r>
      <w:r>
        <w:rPr>
          <w:sz w:val="24"/>
        </w:rPr>
        <w:t>high-quality, editorial</w:t>
      </w:r>
      <w:r>
        <w:rPr>
          <w:spacing w:val="-1"/>
          <w:sz w:val="24"/>
        </w:rPr>
        <w:t xml:space="preserve"> </w:t>
      </w:r>
      <w:r>
        <w:rPr>
          <w:sz w:val="24"/>
        </w:rPr>
        <w:t>review</w:t>
      </w:r>
      <w:r>
        <w:rPr>
          <w:spacing w:val="-2"/>
          <w:sz w:val="24"/>
        </w:rPr>
        <w:t xml:space="preserve"> </w:t>
      </w:r>
      <w:r>
        <w:rPr>
          <w:sz w:val="24"/>
        </w:rPr>
        <w:t>boards</w:t>
      </w:r>
      <w:r>
        <w:rPr>
          <w:spacing w:val="-2"/>
          <w:sz w:val="24"/>
        </w:rPr>
        <w:t xml:space="preserve"> </w:t>
      </w:r>
      <w:r>
        <w:rPr>
          <w:sz w:val="24"/>
        </w:rPr>
        <w:t>or</w:t>
      </w:r>
      <w:r>
        <w:rPr>
          <w:spacing w:val="-1"/>
          <w:sz w:val="24"/>
        </w:rPr>
        <w:t xml:space="preserve"> </w:t>
      </w:r>
      <w:r>
        <w:rPr>
          <w:sz w:val="24"/>
        </w:rPr>
        <w:t>journal</w:t>
      </w:r>
      <w:r>
        <w:rPr>
          <w:spacing w:val="-1"/>
          <w:sz w:val="24"/>
        </w:rPr>
        <w:t xml:space="preserve"> </w:t>
      </w:r>
      <w:r>
        <w:rPr>
          <w:spacing w:val="-2"/>
          <w:sz w:val="24"/>
        </w:rPr>
        <w:t>editorship(s).</w:t>
      </w:r>
    </w:p>
    <w:p w14:paraId="6524B0B2" w14:textId="77777777" w:rsidR="00864804" w:rsidRDefault="002A1ED8">
      <w:pPr>
        <w:pStyle w:val="ListParagraph"/>
        <w:numPr>
          <w:ilvl w:val="1"/>
          <w:numId w:val="6"/>
        </w:numPr>
        <w:tabs>
          <w:tab w:val="left" w:pos="1280"/>
        </w:tabs>
        <w:spacing w:before="2" w:line="237" w:lineRule="auto"/>
        <w:ind w:right="218"/>
        <w:rPr>
          <w:sz w:val="24"/>
        </w:rPr>
      </w:pPr>
      <w:r>
        <w:rPr>
          <w:sz w:val="24"/>
        </w:rPr>
        <w:t>Awards for “Best” article, book or other creative work from nationally</w:t>
      </w:r>
      <w:r>
        <w:rPr>
          <w:spacing w:val="-4"/>
          <w:sz w:val="24"/>
        </w:rPr>
        <w:t xml:space="preserve"> </w:t>
      </w:r>
      <w:r>
        <w:rPr>
          <w:sz w:val="24"/>
        </w:rPr>
        <w:t xml:space="preserve">recognized or- </w:t>
      </w:r>
      <w:proofErr w:type="spellStart"/>
      <w:r>
        <w:rPr>
          <w:spacing w:val="-2"/>
          <w:sz w:val="24"/>
        </w:rPr>
        <w:t>ganizations</w:t>
      </w:r>
      <w:proofErr w:type="spellEnd"/>
      <w:r>
        <w:rPr>
          <w:spacing w:val="-2"/>
          <w:sz w:val="24"/>
        </w:rPr>
        <w:t>.</w:t>
      </w:r>
    </w:p>
    <w:p w14:paraId="4B9B9C91" w14:textId="77777777" w:rsidR="00864804" w:rsidRDefault="002A1ED8">
      <w:pPr>
        <w:pStyle w:val="ListParagraph"/>
        <w:numPr>
          <w:ilvl w:val="1"/>
          <w:numId w:val="6"/>
        </w:numPr>
        <w:tabs>
          <w:tab w:val="left" w:pos="1280"/>
        </w:tabs>
        <w:spacing w:before="4" w:line="237" w:lineRule="auto"/>
        <w:ind w:right="223"/>
        <w:rPr>
          <w:sz w:val="24"/>
        </w:rPr>
      </w:pPr>
      <w:r>
        <w:rPr>
          <w:sz w:val="24"/>
        </w:rPr>
        <w:t xml:space="preserve">Positive reviews of a faculty member’s scholarly activities that appear in prestigious </w:t>
      </w:r>
      <w:r>
        <w:rPr>
          <w:spacing w:val="-2"/>
          <w:sz w:val="24"/>
        </w:rPr>
        <w:t>outlets.</w:t>
      </w:r>
    </w:p>
    <w:p w14:paraId="2BD242D7" w14:textId="77777777" w:rsidR="00864804" w:rsidRDefault="00864804">
      <w:pPr>
        <w:spacing w:line="237" w:lineRule="auto"/>
        <w:rPr>
          <w:sz w:val="24"/>
        </w:rPr>
        <w:sectPr w:rsidR="00864804">
          <w:pgSz w:w="12240" w:h="15840"/>
          <w:pgMar w:top="940" w:right="1220" w:bottom="1220" w:left="1240" w:header="720" w:footer="258"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58"/>
      </w:tblGrid>
      <w:tr w:rsidR="00864804" w14:paraId="111759F7" w14:textId="77777777">
        <w:trPr>
          <w:trHeight w:val="11226"/>
        </w:trPr>
        <w:tc>
          <w:tcPr>
            <w:tcW w:w="9558" w:type="dxa"/>
            <w:tcBorders>
              <w:top w:val="nil"/>
              <w:right w:val="nil"/>
            </w:tcBorders>
          </w:tcPr>
          <w:p w14:paraId="3C5AF59E" w14:textId="77777777" w:rsidR="00864804" w:rsidRDefault="00864804">
            <w:pPr>
              <w:pStyle w:val="TableParagraph"/>
              <w:rPr>
                <w:sz w:val="26"/>
              </w:rPr>
            </w:pPr>
          </w:p>
          <w:p w14:paraId="088D7B21" w14:textId="77777777" w:rsidR="00864804" w:rsidRDefault="00864804">
            <w:pPr>
              <w:pStyle w:val="TableParagraph"/>
              <w:spacing w:before="3"/>
              <w:rPr>
                <w:sz w:val="36"/>
              </w:rPr>
            </w:pPr>
          </w:p>
          <w:p w14:paraId="36B95477" w14:textId="77777777" w:rsidR="00864804" w:rsidRDefault="002A1ED8">
            <w:pPr>
              <w:pStyle w:val="TableParagraph"/>
              <w:numPr>
                <w:ilvl w:val="0"/>
                <w:numId w:val="5"/>
              </w:numPr>
              <w:tabs>
                <w:tab w:val="left" w:pos="1163"/>
              </w:tabs>
              <w:spacing w:line="237" w:lineRule="auto"/>
              <w:ind w:right="112"/>
              <w:jc w:val="both"/>
              <w:rPr>
                <w:sz w:val="24"/>
              </w:rPr>
            </w:pPr>
            <w:r>
              <w:rPr>
                <w:sz w:val="24"/>
              </w:rPr>
              <w:t>Publication of an influential scholarly book (e.g., market share, large volume sales, prestigious adoptions, citations).</w:t>
            </w:r>
          </w:p>
          <w:p w14:paraId="7EEA2AE6" w14:textId="77777777" w:rsidR="00864804" w:rsidRDefault="00864804">
            <w:pPr>
              <w:pStyle w:val="TableParagraph"/>
              <w:spacing w:before="1"/>
              <w:rPr>
                <w:sz w:val="24"/>
              </w:rPr>
            </w:pPr>
          </w:p>
          <w:p w14:paraId="787CB94E" w14:textId="77777777" w:rsidR="00864804" w:rsidRDefault="002A1ED8">
            <w:pPr>
              <w:pStyle w:val="TableParagraph"/>
              <w:ind w:left="818" w:right="107" w:hanging="360"/>
              <w:jc w:val="both"/>
              <w:rPr>
                <w:sz w:val="24"/>
              </w:rPr>
            </w:pPr>
            <w:r>
              <w:rPr>
                <w:sz w:val="24"/>
              </w:rPr>
              <w:t>C.</w:t>
            </w:r>
            <w:r>
              <w:rPr>
                <w:spacing w:val="40"/>
                <w:sz w:val="24"/>
              </w:rPr>
              <w:t xml:space="preserve"> </w:t>
            </w:r>
            <w:r>
              <w:rPr>
                <w:i/>
                <w:sz w:val="24"/>
              </w:rPr>
              <w:t xml:space="preserve">Service to the School, University and community </w:t>
            </w:r>
            <w:r>
              <w:rPr>
                <w:sz w:val="24"/>
              </w:rPr>
              <w:t>refers to positive participation in the School, College and University including se</w:t>
            </w:r>
            <w:r>
              <w:rPr>
                <w:sz w:val="24"/>
              </w:rPr>
              <w:t>rving on School, College, campus, and University committees, service to the profession, and service to the community.</w:t>
            </w:r>
          </w:p>
          <w:p w14:paraId="63DDD9FF" w14:textId="77777777" w:rsidR="00864804" w:rsidRDefault="002A1ED8">
            <w:pPr>
              <w:pStyle w:val="TableParagraph"/>
              <w:ind w:left="803" w:right="104"/>
              <w:jc w:val="both"/>
              <w:rPr>
                <w:sz w:val="24"/>
              </w:rPr>
            </w:pPr>
            <w:r>
              <w:rPr>
                <w:sz w:val="24"/>
              </w:rPr>
              <w:t>This service</w:t>
            </w:r>
            <w:r>
              <w:rPr>
                <w:spacing w:val="-1"/>
                <w:sz w:val="24"/>
              </w:rPr>
              <w:t xml:space="preserve"> </w:t>
            </w:r>
            <w:r>
              <w:rPr>
                <w:sz w:val="24"/>
              </w:rPr>
              <w:t>category</w:t>
            </w:r>
            <w:r>
              <w:rPr>
                <w:spacing w:val="-5"/>
                <w:sz w:val="24"/>
              </w:rPr>
              <w:t xml:space="preserve"> </w:t>
            </w:r>
            <w:r>
              <w:rPr>
                <w:sz w:val="24"/>
              </w:rPr>
              <w:t>also includes mission-related leadership and citizenship. All faculty members are</w:t>
            </w:r>
            <w:r>
              <w:rPr>
                <w:spacing w:val="-1"/>
                <w:sz w:val="24"/>
              </w:rPr>
              <w:t xml:space="preserve"> </w:t>
            </w:r>
            <w:r>
              <w:rPr>
                <w:sz w:val="24"/>
              </w:rPr>
              <w:t>expected to demonstrate organizati</w:t>
            </w:r>
            <w:r>
              <w:rPr>
                <w:sz w:val="24"/>
              </w:rPr>
              <w:t>onal citizenship by</w:t>
            </w:r>
            <w:r>
              <w:rPr>
                <w:spacing w:val="-6"/>
                <w:sz w:val="24"/>
              </w:rPr>
              <w:t xml:space="preserve"> </w:t>
            </w:r>
            <w:r>
              <w:rPr>
                <w:sz w:val="24"/>
              </w:rPr>
              <w:t>showing</w:t>
            </w:r>
            <w:r>
              <w:rPr>
                <w:spacing w:val="-1"/>
                <w:sz w:val="24"/>
              </w:rPr>
              <w:t xml:space="preserve"> </w:t>
            </w:r>
            <w:r>
              <w:rPr>
                <w:sz w:val="24"/>
              </w:rPr>
              <w:t>commitment to the achievement of the Morrison School of Agribusiness and W. P. Carey School of Business mission and strategic plan, making constructive and productive contributions to the W. P. Carey School of Business, and adhe</w:t>
            </w:r>
            <w:r>
              <w:rPr>
                <w:sz w:val="24"/>
              </w:rPr>
              <w:t>ring to high ethical standards.</w:t>
            </w:r>
          </w:p>
          <w:p w14:paraId="510104CC" w14:textId="77777777" w:rsidR="00864804" w:rsidRDefault="00864804">
            <w:pPr>
              <w:pStyle w:val="TableParagraph"/>
              <w:rPr>
                <w:sz w:val="24"/>
              </w:rPr>
            </w:pPr>
          </w:p>
          <w:p w14:paraId="2F21D4EF" w14:textId="77777777" w:rsidR="00864804" w:rsidRDefault="002A1ED8">
            <w:pPr>
              <w:pStyle w:val="TableParagraph"/>
              <w:ind w:left="803"/>
              <w:rPr>
                <w:i/>
                <w:sz w:val="24"/>
              </w:rPr>
            </w:pPr>
            <w:r>
              <w:rPr>
                <w:i/>
                <w:sz w:val="24"/>
              </w:rPr>
              <w:t>Evidence</w:t>
            </w:r>
            <w:r>
              <w:rPr>
                <w:i/>
                <w:spacing w:val="-4"/>
                <w:sz w:val="24"/>
              </w:rPr>
              <w:t xml:space="preserve"> </w:t>
            </w:r>
            <w:r>
              <w:rPr>
                <w:i/>
                <w:sz w:val="24"/>
              </w:rPr>
              <w:t>for</w:t>
            </w:r>
            <w:r>
              <w:rPr>
                <w:i/>
                <w:spacing w:val="-1"/>
                <w:sz w:val="24"/>
              </w:rPr>
              <w:t xml:space="preserve"> </w:t>
            </w:r>
            <w:r>
              <w:rPr>
                <w:i/>
                <w:sz w:val="24"/>
              </w:rPr>
              <w:t>service may</w:t>
            </w:r>
            <w:r>
              <w:rPr>
                <w:i/>
                <w:spacing w:val="-1"/>
                <w:sz w:val="24"/>
              </w:rPr>
              <w:t xml:space="preserve"> </w:t>
            </w:r>
            <w:r>
              <w:rPr>
                <w:i/>
                <w:sz w:val="24"/>
              </w:rPr>
              <w:t>include</w:t>
            </w:r>
            <w:r>
              <w:rPr>
                <w:i/>
                <w:spacing w:val="-2"/>
                <w:sz w:val="24"/>
              </w:rPr>
              <w:t xml:space="preserve"> </w:t>
            </w:r>
            <w:r>
              <w:rPr>
                <w:i/>
                <w:sz w:val="24"/>
              </w:rPr>
              <w:t xml:space="preserve">the </w:t>
            </w:r>
            <w:r>
              <w:rPr>
                <w:i/>
                <w:spacing w:val="-2"/>
                <w:sz w:val="24"/>
              </w:rPr>
              <w:t>following:</w:t>
            </w:r>
          </w:p>
          <w:p w14:paraId="3FF2B1F6" w14:textId="77777777" w:rsidR="00864804" w:rsidRDefault="002A1ED8">
            <w:pPr>
              <w:pStyle w:val="TableParagraph"/>
              <w:numPr>
                <w:ilvl w:val="0"/>
                <w:numId w:val="4"/>
              </w:numPr>
              <w:tabs>
                <w:tab w:val="left" w:pos="1163"/>
              </w:tabs>
              <w:spacing w:before="3" w:line="293" w:lineRule="exact"/>
              <w:rPr>
                <w:sz w:val="24"/>
              </w:rPr>
            </w:pPr>
            <w:r>
              <w:rPr>
                <w:sz w:val="24"/>
              </w:rPr>
              <w:t>Active</w:t>
            </w:r>
            <w:r>
              <w:rPr>
                <w:spacing w:val="-3"/>
                <w:sz w:val="24"/>
              </w:rPr>
              <w:t xml:space="preserve"> </w:t>
            </w:r>
            <w:r>
              <w:rPr>
                <w:sz w:val="24"/>
              </w:rPr>
              <w:t>and</w:t>
            </w:r>
            <w:r>
              <w:rPr>
                <w:spacing w:val="-1"/>
                <w:sz w:val="24"/>
              </w:rPr>
              <w:t xml:space="preserve"> </w:t>
            </w:r>
            <w:r>
              <w:rPr>
                <w:sz w:val="24"/>
              </w:rPr>
              <w:t>collegial</w:t>
            </w:r>
            <w:r>
              <w:rPr>
                <w:spacing w:val="-1"/>
                <w:sz w:val="24"/>
              </w:rPr>
              <w:t xml:space="preserve"> </w:t>
            </w:r>
            <w:r>
              <w:rPr>
                <w:sz w:val="24"/>
              </w:rPr>
              <w:t>participation</w:t>
            </w:r>
            <w:r>
              <w:rPr>
                <w:spacing w:val="-1"/>
                <w:sz w:val="24"/>
              </w:rPr>
              <w:t xml:space="preserve"> </w:t>
            </w:r>
            <w:r>
              <w:rPr>
                <w:sz w:val="24"/>
              </w:rPr>
              <w:t>in</w:t>
            </w:r>
            <w:r>
              <w:rPr>
                <w:spacing w:val="-2"/>
                <w:sz w:val="24"/>
              </w:rPr>
              <w:t xml:space="preserve"> </w:t>
            </w:r>
            <w:r>
              <w:rPr>
                <w:sz w:val="24"/>
              </w:rPr>
              <w:t>School,</w:t>
            </w:r>
            <w:r>
              <w:rPr>
                <w:spacing w:val="1"/>
                <w:sz w:val="24"/>
              </w:rPr>
              <w:t xml:space="preserve"> </w:t>
            </w:r>
            <w:r>
              <w:rPr>
                <w:sz w:val="24"/>
              </w:rPr>
              <w:t>College,</w:t>
            </w:r>
            <w:r>
              <w:rPr>
                <w:spacing w:val="1"/>
                <w:sz w:val="24"/>
              </w:rPr>
              <w:t xml:space="preserve"> </w:t>
            </w:r>
            <w:r>
              <w:rPr>
                <w:sz w:val="24"/>
              </w:rPr>
              <w:t>and</w:t>
            </w:r>
            <w:r>
              <w:rPr>
                <w:spacing w:val="-1"/>
                <w:sz w:val="24"/>
              </w:rPr>
              <w:t xml:space="preserve"> </w:t>
            </w:r>
            <w:r>
              <w:rPr>
                <w:sz w:val="24"/>
              </w:rPr>
              <w:t>University</w:t>
            </w:r>
            <w:r>
              <w:rPr>
                <w:spacing w:val="-4"/>
                <w:sz w:val="24"/>
              </w:rPr>
              <w:t xml:space="preserve"> </w:t>
            </w:r>
            <w:r>
              <w:rPr>
                <w:spacing w:val="-2"/>
                <w:sz w:val="24"/>
              </w:rPr>
              <w:t>governance.</w:t>
            </w:r>
          </w:p>
          <w:p w14:paraId="5CA1FBBD" w14:textId="77777777" w:rsidR="00864804" w:rsidRDefault="002A1ED8">
            <w:pPr>
              <w:pStyle w:val="TableParagraph"/>
              <w:numPr>
                <w:ilvl w:val="0"/>
                <w:numId w:val="4"/>
              </w:numPr>
              <w:tabs>
                <w:tab w:val="left" w:pos="1163"/>
              </w:tabs>
              <w:spacing w:line="293" w:lineRule="exact"/>
              <w:rPr>
                <w:sz w:val="24"/>
              </w:rPr>
            </w:pPr>
            <w:r>
              <w:rPr>
                <w:sz w:val="24"/>
              </w:rPr>
              <w:t>Active</w:t>
            </w:r>
            <w:r>
              <w:rPr>
                <w:spacing w:val="-3"/>
                <w:sz w:val="24"/>
              </w:rPr>
              <w:t xml:space="preserve"> </w:t>
            </w:r>
            <w:r>
              <w:rPr>
                <w:sz w:val="24"/>
              </w:rPr>
              <w:t>participation</w:t>
            </w:r>
            <w:r>
              <w:rPr>
                <w:spacing w:val="-1"/>
                <w:sz w:val="24"/>
              </w:rPr>
              <w:t xml:space="preserve"> </w:t>
            </w:r>
            <w:r>
              <w:rPr>
                <w:sz w:val="24"/>
              </w:rPr>
              <w:t xml:space="preserve">in </w:t>
            </w:r>
            <w:proofErr w:type="gramStart"/>
            <w:r>
              <w:rPr>
                <w:sz w:val="24"/>
              </w:rPr>
              <w:t>University</w:t>
            </w:r>
            <w:proofErr w:type="gramEnd"/>
            <w:r>
              <w:rPr>
                <w:sz w:val="24"/>
              </w:rPr>
              <w:t>,</w:t>
            </w:r>
            <w:r>
              <w:rPr>
                <w:spacing w:val="-1"/>
                <w:sz w:val="24"/>
              </w:rPr>
              <w:t xml:space="preserve"> </w:t>
            </w:r>
            <w:r>
              <w:rPr>
                <w:sz w:val="24"/>
              </w:rPr>
              <w:t>campus,</w:t>
            </w:r>
            <w:r>
              <w:rPr>
                <w:spacing w:val="-1"/>
                <w:sz w:val="24"/>
              </w:rPr>
              <w:t xml:space="preserve"> </w:t>
            </w:r>
            <w:r>
              <w:rPr>
                <w:sz w:val="24"/>
              </w:rPr>
              <w:t>College,</w:t>
            </w:r>
            <w:r>
              <w:rPr>
                <w:spacing w:val="-2"/>
                <w:sz w:val="24"/>
              </w:rPr>
              <w:t xml:space="preserve"> </w:t>
            </w:r>
            <w:r>
              <w:rPr>
                <w:sz w:val="24"/>
              </w:rPr>
              <w:t>and</w:t>
            </w:r>
            <w:r>
              <w:rPr>
                <w:spacing w:val="-1"/>
                <w:sz w:val="24"/>
              </w:rPr>
              <w:t xml:space="preserve"> </w:t>
            </w:r>
            <w:r>
              <w:rPr>
                <w:sz w:val="24"/>
              </w:rPr>
              <w:t>School</w:t>
            </w:r>
            <w:r>
              <w:rPr>
                <w:spacing w:val="-1"/>
                <w:sz w:val="24"/>
              </w:rPr>
              <w:t xml:space="preserve"> </w:t>
            </w:r>
            <w:r>
              <w:rPr>
                <w:spacing w:val="-2"/>
                <w:sz w:val="24"/>
              </w:rPr>
              <w:t>committees.</w:t>
            </w:r>
          </w:p>
          <w:p w14:paraId="4D43658A" w14:textId="77777777" w:rsidR="00864804" w:rsidRDefault="002A1ED8">
            <w:pPr>
              <w:pStyle w:val="TableParagraph"/>
              <w:numPr>
                <w:ilvl w:val="0"/>
                <w:numId w:val="4"/>
              </w:numPr>
              <w:tabs>
                <w:tab w:val="left" w:pos="1163"/>
              </w:tabs>
              <w:spacing w:line="293" w:lineRule="exact"/>
              <w:rPr>
                <w:sz w:val="24"/>
              </w:rPr>
            </w:pPr>
            <w:r>
              <w:rPr>
                <w:sz w:val="24"/>
              </w:rPr>
              <w:t>Mentoring</w:t>
            </w:r>
            <w:r>
              <w:rPr>
                <w:spacing w:val="-3"/>
                <w:sz w:val="24"/>
              </w:rPr>
              <w:t xml:space="preserve"> </w:t>
            </w:r>
            <w:r>
              <w:rPr>
                <w:sz w:val="24"/>
              </w:rPr>
              <w:t>and serving</w:t>
            </w:r>
            <w:r>
              <w:rPr>
                <w:spacing w:val="-3"/>
                <w:sz w:val="24"/>
              </w:rPr>
              <w:t xml:space="preserve"> </w:t>
            </w:r>
            <w:r>
              <w:rPr>
                <w:sz w:val="24"/>
              </w:rPr>
              <w:t>as</w:t>
            </w:r>
            <w:r>
              <w:rPr>
                <w:spacing w:val="1"/>
                <w:sz w:val="24"/>
              </w:rPr>
              <w:t xml:space="preserve"> </w:t>
            </w:r>
            <w:r>
              <w:rPr>
                <w:sz w:val="24"/>
              </w:rPr>
              <w:t>a</w:t>
            </w:r>
            <w:r>
              <w:rPr>
                <w:spacing w:val="-1"/>
                <w:sz w:val="24"/>
              </w:rPr>
              <w:t xml:space="preserve"> </w:t>
            </w:r>
            <w:r>
              <w:rPr>
                <w:sz w:val="24"/>
              </w:rPr>
              <w:t>positive</w:t>
            </w:r>
            <w:r>
              <w:rPr>
                <w:spacing w:val="-1"/>
                <w:sz w:val="24"/>
              </w:rPr>
              <w:t xml:space="preserve"> </w:t>
            </w:r>
            <w:r>
              <w:rPr>
                <w:sz w:val="24"/>
              </w:rPr>
              <w:t>role model</w:t>
            </w:r>
            <w:r>
              <w:rPr>
                <w:spacing w:val="-1"/>
                <w:sz w:val="24"/>
              </w:rPr>
              <w:t xml:space="preserve"> </w:t>
            </w:r>
            <w:r>
              <w:rPr>
                <w:sz w:val="24"/>
              </w:rPr>
              <w:t>for</w:t>
            </w:r>
            <w:r>
              <w:rPr>
                <w:spacing w:val="1"/>
                <w:sz w:val="24"/>
              </w:rPr>
              <w:t xml:space="preserve"> </w:t>
            </w:r>
            <w:r>
              <w:rPr>
                <w:sz w:val="24"/>
              </w:rPr>
              <w:t>untenured faculty</w:t>
            </w:r>
            <w:r>
              <w:rPr>
                <w:spacing w:val="-3"/>
                <w:sz w:val="24"/>
              </w:rPr>
              <w:t xml:space="preserve"> </w:t>
            </w:r>
            <w:r>
              <w:rPr>
                <w:spacing w:val="-2"/>
                <w:sz w:val="24"/>
              </w:rPr>
              <w:t>members.</w:t>
            </w:r>
          </w:p>
          <w:p w14:paraId="2D9B3DD8" w14:textId="77777777" w:rsidR="00864804" w:rsidRDefault="002A1ED8">
            <w:pPr>
              <w:pStyle w:val="TableParagraph"/>
              <w:numPr>
                <w:ilvl w:val="0"/>
                <w:numId w:val="4"/>
              </w:numPr>
              <w:tabs>
                <w:tab w:val="left" w:pos="1163"/>
              </w:tabs>
              <w:spacing w:before="1" w:line="293" w:lineRule="exact"/>
              <w:rPr>
                <w:sz w:val="24"/>
              </w:rPr>
            </w:pPr>
            <w:r>
              <w:rPr>
                <w:sz w:val="24"/>
              </w:rPr>
              <w:t>Mentoring</w:t>
            </w:r>
            <w:r>
              <w:rPr>
                <w:spacing w:val="-2"/>
                <w:sz w:val="24"/>
              </w:rPr>
              <w:t xml:space="preserve"> </w:t>
            </w:r>
            <w:r>
              <w:rPr>
                <w:sz w:val="24"/>
              </w:rPr>
              <w:t>and</w:t>
            </w:r>
            <w:r>
              <w:rPr>
                <w:spacing w:val="-1"/>
                <w:sz w:val="24"/>
              </w:rPr>
              <w:t xml:space="preserve"> </w:t>
            </w:r>
            <w:r>
              <w:rPr>
                <w:sz w:val="24"/>
              </w:rPr>
              <w:t>advising</w:t>
            </w:r>
            <w:r>
              <w:rPr>
                <w:spacing w:val="-3"/>
                <w:sz w:val="24"/>
              </w:rPr>
              <w:t xml:space="preserve"> </w:t>
            </w:r>
            <w:r>
              <w:rPr>
                <w:spacing w:val="-2"/>
                <w:sz w:val="24"/>
              </w:rPr>
              <w:t>students.</w:t>
            </w:r>
          </w:p>
          <w:p w14:paraId="37A051B9" w14:textId="77777777" w:rsidR="00864804" w:rsidRDefault="002A1ED8">
            <w:pPr>
              <w:pStyle w:val="TableParagraph"/>
              <w:numPr>
                <w:ilvl w:val="0"/>
                <w:numId w:val="4"/>
              </w:numPr>
              <w:tabs>
                <w:tab w:val="left" w:pos="1163"/>
              </w:tabs>
              <w:spacing w:before="1" w:line="237" w:lineRule="auto"/>
              <w:ind w:right="104"/>
              <w:jc w:val="both"/>
              <w:rPr>
                <w:sz w:val="24"/>
              </w:rPr>
            </w:pPr>
            <w:r>
              <w:rPr>
                <w:sz w:val="24"/>
              </w:rPr>
              <w:t xml:space="preserve">Participating in curriculum innovation and active involvement in the continuous im- </w:t>
            </w:r>
            <w:proofErr w:type="spellStart"/>
            <w:r>
              <w:rPr>
                <w:sz w:val="24"/>
              </w:rPr>
              <w:t>provement</w:t>
            </w:r>
            <w:proofErr w:type="spellEnd"/>
            <w:r>
              <w:rPr>
                <w:sz w:val="24"/>
              </w:rPr>
              <w:t xml:space="preserve"> of academic programs.</w:t>
            </w:r>
          </w:p>
          <w:p w14:paraId="1C6C0046" w14:textId="77777777" w:rsidR="00864804" w:rsidRDefault="002A1ED8">
            <w:pPr>
              <w:pStyle w:val="TableParagraph"/>
              <w:numPr>
                <w:ilvl w:val="0"/>
                <w:numId w:val="4"/>
              </w:numPr>
              <w:tabs>
                <w:tab w:val="left" w:pos="1163"/>
              </w:tabs>
              <w:spacing w:before="5" w:line="237" w:lineRule="auto"/>
              <w:ind w:right="107"/>
              <w:jc w:val="both"/>
              <w:rPr>
                <w:sz w:val="24"/>
              </w:rPr>
            </w:pPr>
            <w:r>
              <w:rPr>
                <w:sz w:val="24"/>
              </w:rPr>
              <w:t>Strengthening partnerships wi</w:t>
            </w:r>
            <w:r>
              <w:rPr>
                <w:sz w:val="24"/>
              </w:rPr>
              <w:t>th units across ASU campuses, the community college system, businesses and other educational and governmental groups.</w:t>
            </w:r>
          </w:p>
          <w:p w14:paraId="76533DA4" w14:textId="77777777" w:rsidR="00864804" w:rsidRDefault="002A1ED8">
            <w:pPr>
              <w:pStyle w:val="TableParagraph"/>
              <w:numPr>
                <w:ilvl w:val="0"/>
                <w:numId w:val="4"/>
              </w:numPr>
              <w:tabs>
                <w:tab w:val="left" w:pos="1163"/>
              </w:tabs>
              <w:spacing w:before="4" w:line="237" w:lineRule="auto"/>
              <w:ind w:right="108"/>
              <w:jc w:val="both"/>
              <w:rPr>
                <w:sz w:val="24"/>
              </w:rPr>
            </w:pPr>
            <w:r>
              <w:rPr>
                <w:sz w:val="24"/>
              </w:rPr>
              <w:t>Increasing the connections among academic units within the ASU system, especially in relation to fostering and participating in collaborat</w:t>
            </w:r>
            <w:r>
              <w:rPr>
                <w:sz w:val="24"/>
              </w:rPr>
              <w:t xml:space="preserve">ion in research and learning ac- </w:t>
            </w:r>
            <w:proofErr w:type="spellStart"/>
            <w:r>
              <w:rPr>
                <w:spacing w:val="-2"/>
                <w:sz w:val="24"/>
              </w:rPr>
              <w:t>tivities</w:t>
            </w:r>
            <w:proofErr w:type="spellEnd"/>
            <w:r>
              <w:rPr>
                <w:spacing w:val="-2"/>
                <w:sz w:val="24"/>
              </w:rPr>
              <w:t>.</w:t>
            </w:r>
          </w:p>
          <w:p w14:paraId="7270AFF7" w14:textId="77777777" w:rsidR="00864804" w:rsidRDefault="002A1ED8">
            <w:pPr>
              <w:pStyle w:val="TableParagraph"/>
              <w:numPr>
                <w:ilvl w:val="0"/>
                <w:numId w:val="4"/>
              </w:numPr>
              <w:tabs>
                <w:tab w:val="left" w:pos="1163"/>
              </w:tabs>
              <w:spacing w:before="8" w:line="237" w:lineRule="auto"/>
              <w:ind w:right="104"/>
              <w:jc w:val="both"/>
              <w:rPr>
                <w:sz w:val="24"/>
              </w:rPr>
            </w:pPr>
            <w:r>
              <w:rPr>
                <w:sz w:val="24"/>
              </w:rPr>
              <w:t xml:space="preserve">Consulting with organizations which may lead to enhancement of teaching, </w:t>
            </w:r>
            <w:proofErr w:type="spellStart"/>
            <w:r>
              <w:rPr>
                <w:sz w:val="24"/>
              </w:rPr>
              <w:t>curricu</w:t>
            </w:r>
            <w:proofErr w:type="spellEnd"/>
            <w:r>
              <w:rPr>
                <w:sz w:val="24"/>
              </w:rPr>
              <w:t xml:space="preserve">- </w:t>
            </w:r>
            <w:proofErr w:type="spellStart"/>
            <w:r>
              <w:rPr>
                <w:sz w:val="24"/>
              </w:rPr>
              <w:t>lum</w:t>
            </w:r>
            <w:proofErr w:type="spellEnd"/>
            <w:r>
              <w:rPr>
                <w:sz w:val="24"/>
              </w:rPr>
              <w:t xml:space="preserve"> development, research, and community engagement consistent with the missions of the W. P. Carey School of Business and the Morrison School of Agribusiness.</w:t>
            </w:r>
          </w:p>
          <w:p w14:paraId="681B8C71" w14:textId="77777777" w:rsidR="00864804" w:rsidRDefault="002A1ED8">
            <w:pPr>
              <w:pStyle w:val="TableParagraph"/>
              <w:numPr>
                <w:ilvl w:val="0"/>
                <w:numId w:val="4"/>
              </w:numPr>
              <w:tabs>
                <w:tab w:val="left" w:pos="1162"/>
              </w:tabs>
              <w:spacing w:before="5"/>
              <w:ind w:left="1162" w:hanging="359"/>
              <w:jc w:val="both"/>
              <w:rPr>
                <w:sz w:val="24"/>
              </w:rPr>
            </w:pPr>
            <w:r>
              <w:rPr>
                <w:sz w:val="24"/>
              </w:rPr>
              <w:t>Making</w:t>
            </w:r>
            <w:r>
              <w:rPr>
                <w:spacing w:val="-3"/>
                <w:sz w:val="24"/>
              </w:rPr>
              <w:t xml:space="preserve"> </w:t>
            </w:r>
            <w:r>
              <w:rPr>
                <w:sz w:val="24"/>
              </w:rPr>
              <w:t>invited</w:t>
            </w:r>
            <w:r>
              <w:rPr>
                <w:sz w:val="24"/>
              </w:rPr>
              <w:t xml:space="preserve"> presentations</w:t>
            </w:r>
            <w:r>
              <w:rPr>
                <w:spacing w:val="1"/>
                <w:sz w:val="24"/>
              </w:rPr>
              <w:t xml:space="preserve"> </w:t>
            </w:r>
            <w:r>
              <w:rPr>
                <w:sz w:val="24"/>
              </w:rPr>
              <w:t>to community</w:t>
            </w:r>
            <w:r>
              <w:rPr>
                <w:spacing w:val="-7"/>
                <w:sz w:val="24"/>
              </w:rPr>
              <w:t xml:space="preserve"> </w:t>
            </w:r>
            <w:r>
              <w:rPr>
                <w:spacing w:val="-2"/>
                <w:sz w:val="24"/>
              </w:rPr>
              <w:t>organizations.</w:t>
            </w:r>
          </w:p>
          <w:p w14:paraId="03E7B2AE" w14:textId="77777777" w:rsidR="00864804" w:rsidRDefault="002A1ED8">
            <w:pPr>
              <w:pStyle w:val="TableParagraph"/>
              <w:numPr>
                <w:ilvl w:val="0"/>
                <w:numId w:val="4"/>
              </w:numPr>
              <w:tabs>
                <w:tab w:val="left" w:pos="1163"/>
              </w:tabs>
              <w:spacing w:before="1" w:line="293" w:lineRule="exact"/>
              <w:rPr>
                <w:sz w:val="24"/>
              </w:rPr>
            </w:pPr>
            <w:r>
              <w:rPr>
                <w:sz w:val="24"/>
              </w:rPr>
              <w:t>Active</w:t>
            </w:r>
            <w:r>
              <w:rPr>
                <w:spacing w:val="-3"/>
                <w:sz w:val="24"/>
              </w:rPr>
              <w:t xml:space="preserve"> </w:t>
            </w:r>
            <w:r>
              <w:rPr>
                <w:sz w:val="24"/>
              </w:rPr>
              <w:t>participation</w:t>
            </w:r>
            <w:r>
              <w:rPr>
                <w:spacing w:val="-1"/>
                <w:sz w:val="24"/>
              </w:rPr>
              <w:t xml:space="preserve"> </w:t>
            </w:r>
            <w:r>
              <w:rPr>
                <w:sz w:val="24"/>
              </w:rPr>
              <w:t>and</w:t>
            </w:r>
            <w:r>
              <w:rPr>
                <w:spacing w:val="-1"/>
                <w:sz w:val="24"/>
              </w:rPr>
              <w:t xml:space="preserve"> </w:t>
            </w:r>
            <w:r>
              <w:rPr>
                <w:sz w:val="24"/>
              </w:rPr>
              <w:t>leadership</w:t>
            </w:r>
            <w:r>
              <w:rPr>
                <w:spacing w:val="-1"/>
                <w:sz w:val="24"/>
              </w:rPr>
              <w:t xml:space="preserve"> </w:t>
            </w:r>
            <w:r>
              <w:rPr>
                <w:sz w:val="24"/>
              </w:rPr>
              <w:t>in</w:t>
            </w:r>
            <w:r>
              <w:rPr>
                <w:spacing w:val="-1"/>
                <w:sz w:val="24"/>
              </w:rPr>
              <w:t xml:space="preserve"> </w:t>
            </w:r>
            <w:r>
              <w:rPr>
                <w:sz w:val="24"/>
              </w:rPr>
              <w:t>professional</w:t>
            </w:r>
            <w:r>
              <w:rPr>
                <w:spacing w:val="1"/>
                <w:sz w:val="24"/>
              </w:rPr>
              <w:t xml:space="preserve"> </w:t>
            </w:r>
            <w:r>
              <w:rPr>
                <w:spacing w:val="-2"/>
                <w:sz w:val="24"/>
              </w:rPr>
              <w:t>organizations.</w:t>
            </w:r>
          </w:p>
          <w:p w14:paraId="6ABE78B4" w14:textId="77777777" w:rsidR="00864804" w:rsidRDefault="002A1ED8">
            <w:pPr>
              <w:pStyle w:val="TableParagraph"/>
              <w:numPr>
                <w:ilvl w:val="0"/>
                <w:numId w:val="4"/>
              </w:numPr>
              <w:tabs>
                <w:tab w:val="left" w:pos="1163"/>
              </w:tabs>
              <w:spacing w:line="293" w:lineRule="exact"/>
              <w:rPr>
                <w:sz w:val="24"/>
              </w:rPr>
            </w:pPr>
            <w:r>
              <w:rPr>
                <w:sz w:val="24"/>
              </w:rPr>
              <w:t>Active</w:t>
            </w:r>
            <w:r>
              <w:rPr>
                <w:spacing w:val="-4"/>
                <w:sz w:val="24"/>
              </w:rPr>
              <w:t xml:space="preserve"> </w:t>
            </w:r>
            <w:r>
              <w:rPr>
                <w:sz w:val="24"/>
              </w:rPr>
              <w:t>participation</w:t>
            </w:r>
            <w:r>
              <w:rPr>
                <w:spacing w:val="-1"/>
                <w:sz w:val="24"/>
              </w:rPr>
              <w:t xml:space="preserve"> </w:t>
            </w:r>
            <w:r>
              <w:rPr>
                <w:sz w:val="24"/>
              </w:rPr>
              <w:t>in</w:t>
            </w:r>
            <w:r>
              <w:rPr>
                <w:spacing w:val="-1"/>
                <w:sz w:val="24"/>
              </w:rPr>
              <w:t xml:space="preserve"> </w:t>
            </w:r>
            <w:r>
              <w:rPr>
                <w:sz w:val="24"/>
              </w:rPr>
              <w:t>hiring,</w:t>
            </w:r>
            <w:r>
              <w:rPr>
                <w:spacing w:val="-1"/>
                <w:sz w:val="24"/>
              </w:rPr>
              <w:t xml:space="preserve"> </w:t>
            </w:r>
            <w:r>
              <w:rPr>
                <w:sz w:val="24"/>
              </w:rPr>
              <w:t>developing</w:t>
            </w:r>
            <w:r>
              <w:rPr>
                <w:spacing w:val="-2"/>
                <w:sz w:val="24"/>
              </w:rPr>
              <w:t xml:space="preserve"> </w:t>
            </w:r>
            <w:r>
              <w:rPr>
                <w:sz w:val="24"/>
              </w:rPr>
              <w:t>and</w:t>
            </w:r>
            <w:r>
              <w:rPr>
                <w:spacing w:val="-1"/>
                <w:sz w:val="24"/>
              </w:rPr>
              <w:t xml:space="preserve"> </w:t>
            </w:r>
            <w:r>
              <w:rPr>
                <w:sz w:val="24"/>
              </w:rPr>
              <w:t>retaining</w:t>
            </w:r>
            <w:r>
              <w:rPr>
                <w:spacing w:val="-4"/>
                <w:sz w:val="24"/>
              </w:rPr>
              <w:t xml:space="preserve"> </w:t>
            </w:r>
            <w:r>
              <w:rPr>
                <w:sz w:val="24"/>
              </w:rPr>
              <w:t xml:space="preserve">excellent </w:t>
            </w:r>
            <w:r>
              <w:rPr>
                <w:spacing w:val="-2"/>
                <w:sz w:val="24"/>
              </w:rPr>
              <w:t>faculty.</w:t>
            </w:r>
          </w:p>
          <w:p w14:paraId="282973C6" w14:textId="77777777" w:rsidR="00864804" w:rsidRDefault="002A1ED8">
            <w:pPr>
              <w:pStyle w:val="TableParagraph"/>
              <w:numPr>
                <w:ilvl w:val="0"/>
                <w:numId w:val="4"/>
              </w:numPr>
              <w:tabs>
                <w:tab w:val="left" w:pos="1163"/>
              </w:tabs>
              <w:spacing w:line="293" w:lineRule="exact"/>
              <w:rPr>
                <w:sz w:val="24"/>
              </w:rPr>
            </w:pPr>
            <w:r>
              <w:rPr>
                <w:sz w:val="24"/>
              </w:rPr>
              <w:t>Reviewing</w:t>
            </w:r>
            <w:r>
              <w:rPr>
                <w:spacing w:val="-3"/>
                <w:sz w:val="24"/>
              </w:rPr>
              <w:t xml:space="preserve"> </w:t>
            </w:r>
            <w:r>
              <w:rPr>
                <w:sz w:val="24"/>
              </w:rPr>
              <w:t>papers</w:t>
            </w:r>
            <w:r>
              <w:rPr>
                <w:spacing w:val="1"/>
                <w:sz w:val="24"/>
              </w:rPr>
              <w:t xml:space="preserve"> </w:t>
            </w:r>
            <w:r>
              <w:rPr>
                <w:sz w:val="24"/>
              </w:rPr>
              <w:t>for</w:t>
            </w:r>
            <w:r>
              <w:rPr>
                <w:spacing w:val="-3"/>
                <w:sz w:val="24"/>
              </w:rPr>
              <w:t xml:space="preserve"> </w:t>
            </w:r>
            <w:r>
              <w:rPr>
                <w:sz w:val="24"/>
              </w:rPr>
              <w:t>academic</w:t>
            </w:r>
            <w:r>
              <w:rPr>
                <w:spacing w:val="-1"/>
                <w:sz w:val="24"/>
              </w:rPr>
              <w:t xml:space="preserve"> </w:t>
            </w:r>
            <w:r>
              <w:rPr>
                <w:spacing w:val="-2"/>
                <w:sz w:val="24"/>
              </w:rPr>
              <w:t>conferences.</w:t>
            </w:r>
          </w:p>
          <w:p w14:paraId="594B395C" w14:textId="77777777" w:rsidR="00864804" w:rsidRDefault="002A1ED8">
            <w:pPr>
              <w:pStyle w:val="TableParagraph"/>
              <w:numPr>
                <w:ilvl w:val="0"/>
                <w:numId w:val="4"/>
              </w:numPr>
              <w:tabs>
                <w:tab w:val="left" w:pos="1163"/>
              </w:tabs>
              <w:spacing w:line="293" w:lineRule="exact"/>
              <w:rPr>
                <w:sz w:val="24"/>
              </w:rPr>
            </w:pPr>
            <w:r>
              <w:rPr>
                <w:sz w:val="24"/>
              </w:rPr>
              <w:t>Reviewing</w:t>
            </w:r>
            <w:r>
              <w:rPr>
                <w:spacing w:val="-4"/>
                <w:sz w:val="24"/>
              </w:rPr>
              <w:t xml:space="preserve"> </w:t>
            </w:r>
            <w:r>
              <w:rPr>
                <w:sz w:val="24"/>
              </w:rPr>
              <w:t>journal</w:t>
            </w:r>
            <w:r>
              <w:rPr>
                <w:spacing w:val="-2"/>
                <w:sz w:val="24"/>
              </w:rPr>
              <w:t xml:space="preserve"> </w:t>
            </w:r>
            <w:r>
              <w:rPr>
                <w:sz w:val="24"/>
              </w:rPr>
              <w:t>articles</w:t>
            </w:r>
            <w:r>
              <w:rPr>
                <w:spacing w:val="-1"/>
                <w:sz w:val="24"/>
              </w:rPr>
              <w:t xml:space="preserve"> </w:t>
            </w:r>
            <w:r>
              <w:rPr>
                <w:sz w:val="24"/>
              </w:rPr>
              <w:t>for</w:t>
            </w:r>
            <w:r>
              <w:rPr>
                <w:spacing w:val="-2"/>
                <w:sz w:val="24"/>
              </w:rPr>
              <w:t xml:space="preserve"> </w:t>
            </w:r>
            <w:r>
              <w:rPr>
                <w:sz w:val="24"/>
              </w:rPr>
              <w:t>peer-reviewed</w:t>
            </w:r>
            <w:r>
              <w:rPr>
                <w:spacing w:val="-1"/>
                <w:sz w:val="24"/>
              </w:rPr>
              <w:t xml:space="preserve"> </w:t>
            </w:r>
            <w:r>
              <w:rPr>
                <w:spacing w:val="-2"/>
                <w:sz w:val="24"/>
              </w:rPr>
              <w:t>journals.</w:t>
            </w:r>
          </w:p>
          <w:p w14:paraId="35E474BC" w14:textId="77777777" w:rsidR="00864804" w:rsidRDefault="002A1ED8">
            <w:pPr>
              <w:pStyle w:val="TableParagraph"/>
              <w:numPr>
                <w:ilvl w:val="0"/>
                <w:numId w:val="4"/>
              </w:numPr>
              <w:tabs>
                <w:tab w:val="left" w:pos="1163"/>
              </w:tabs>
              <w:spacing w:line="293" w:lineRule="exact"/>
              <w:rPr>
                <w:sz w:val="24"/>
              </w:rPr>
            </w:pPr>
            <w:r>
              <w:rPr>
                <w:sz w:val="24"/>
              </w:rPr>
              <w:t>Serving</w:t>
            </w:r>
            <w:r>
              <w:rPr>
                <w:spacing w:val="-4"/>
                <w:sz w:val="24"/>
              </w:rPr>
              <w:t xml:space="preserve"> </w:t>
            </w:r>
            <w:r>
              <w:rPr>
                <w:sz w:val="24"/>
              </w:rPr>
              <w:t>as</w:t>
            </w:r>
            <w:r>
              <w:rPr>
                <w:spacing w:val="1"/>
                <w:sz w:val="24"/>
              </w:rPr>
              <w:t xml:space="preserve"> </w:t>
            </w:r>
            <w:r>
              <w:rPr>
                <w:sz w:val="24"/>
              </w:rPr>
              <w:t>an</w:t>
            </w:r>
            <w:r>
              <w:rPr>
                <w:spacing w:val="-1"/>
                <w:sz w:val="24"/>
              </w:rPr>
              <w:t xml:space="preserve"> </w:t>
            </w:r>
            <w:r>
              <w:rPr>
                <w:sz w:val="24"/>
              </w:rPr>
              <w:t>outside</w:t>
            </w:r>
            <w:r>
              <w:rPr>
                <w:spacing w:val="-1"/>
                <w:sz w:val="24"/>
              </w:rPr>
              <w:t xml:space="preserve"> </w:t>
            </w:r>
            <w:r>
              <w:rPr>
                <w:sz w:val="24"/>
              </w:rPr>
              <w:t>reviewer</w:t>
            </w:r>
            <w:r>
              <w:rPr>
                <w:spacing w:val="-1"/>
                <w:sz w:val="24"/>
              </w:rPr>
              <w:t xml:space="preserve"> </w:t>
            </w:r>
            <w:r>
              <w:rPr>
                <w:sz w:val="24"/>
              </w:rPr>
              <w:t>for</w:t>
            </w:r>
            <w:r>
              <w:rPr>
                <w:spacing w:val="-1"/>
                <w:sz w:val="24"/>
              </w:rPr>
              <w:t xml:space="preserve"> </w:t>
            </w:r>
            <w:r>
              <w:rPr>
                <w:sz w:val="24"/>
              </w:rPr>
              <w:t>individuals</w:t>
            </w:r>
            <w:r>
              <w:rPr>
                <w:spacing w:val="-1"/>
                <w:sz w:val="24"/>
              </w:rPr>
              <w:t xml:space="preserve"> </w:t>
            </w:r>
            <w:r>
              <w:rPr>
                <w:sz w:val="24"/>
              </w:rPr>
              <w:t>at</w:t>
            </w:r>
            <w:r>
              <w:rPr>
                <w:spacing w:val="-1"/>
                <w:sz w:val="24"/>
              </w:rPr>
              <w:t xml:space="preserve"> </w:t>
            </w:r>
            <w:r>
              <w:rPr>
                <w:sz w:val="24"/>
              </w:rPr>
              <w:t xml:space="preserve">other </w:t>
            </w:r>
            <w:r>
              <w:rPr>
                <w:spacing w:val="-2"/>
                <w:sz w:val="24"/>
              </w:rPr>
              <w:t>universities.</w:t>
            </w:r>
          </w:p>
          <w:p w14:paraId="185F22DF" w14:textId="77777777" w:rsidR="00864804" w:rsidRDefault="002A1ED8">
            <w:pPr>
              <w:pStyle w:val="TableParagraph"/>
              <w:numPr>
                <w:ilvl w:val="0"/>
                <w:numId w:val="4"/>
              </w:numPr>
              <w:tabs>
                <w:tab w:val="left" w:pos="1163"/>
              </w:tabs>
              <w:spacing w:line="293" w:lineRule="exact"/>
              <w:rPr>
                <w:sz w:val="24"/>
              </w:rPr>
            </w:pPr>
            <w:r>
              <w:rPr>
                <w:sz w:val="24"/>
              </w:rPr>
              <w:t>Serving</w:t>
            </w:r>
            <w:r>
              <w:rPr>
                <w:spacing w:val="-4"/>
                <w:sz w:val="24"/>
              </w:rPr>
              <w:t xml:space="preserve"> </w:t>
            </w:r>
            <w:r>
              <w:rPr>
                <w:sz w:val="24"/>
              </w:rPr>
              <w:t>on</w:t>
            </w:r>
            <w:r>
              <w:rPr>
                <w:spacing w:val="-1"/>
                <w:sz w:val="24"/>
              </w:rPr>
              <w:t xml:space="preserve"> </w:t>
            </w:r>
            <w:r>
              <w:rPr>
                <w:sz w:val="24"/>
              </w:rPr>
              <w:t>program committees</w:t>
            </w:r>
            <w:r>
              <w:rPr>
                <w:spacing w:val="-1"/>
                <w:sz w:val="24"/>
              </w:rPr>
              <w:t xml:space="preserve"> </w:t>
            </w:r>
            <w:r>
              <w:rPr>
                <w:sz w:val="24"/>
              </w:rPr>
              <w:t>for</w:t>
            </w:r>
            <w:r>
              <w:rPr>
                <w:spacing w:val="-2"/>
                <w:sz w:val="24"/>
              </w:rPr>
              <w:t xml:space="preserve"> </w:t>
            </w:r>
            <w:r>
              <w:rPr>
                <w:sz w:val="24"/>
              </w:rPr>
              <w:t>high</w:t>
            </w:r>
            <w:r>
              <w:rPr>
                <w:spacing w:val="-1"/>
                <w:sz w:val="24"/>
              </w:rPr>
              <w:t xml:space="preserve"> </w:t>
            </w:r>
            <w:r>
              <w:rPr>
                <w:sz w:val="24"/>
              </w:rPr>
              <w:t>profile</w:t>
            </w:r>
            <w:r>
              <w:rPr>
                <w:spacing w:val="-1"/>
                <w:sz w:val="24"/>
              </w:rPr>
              <w:t xml:space="preserve"> </w:t>
            </w:r>
            <w:r>
              <w:rPr>
                <w:spacing w:val="-2"/>
                <w:sz w:val="24"/>
              </w:rPr>
              <w:t>conferences.</w:t>
            </w:r>
          </w:p>
          <w:p w14:paraId="14C97EEF" w14:textId="77777777" w:rsidR="00864804" w:rsidRDefault="002A1ED8">
            <w:pPr>
              <w:pStyle w:val="TableParagraph"/>
              <w:numPr>
                <w:ilvl w:val="0"/>
                <w:numId w:val="4"/>
              </w:numPr>
              <w:tabs>
                <w:tab w:val="left" w:pos="1163"/>
              </w:tabs>
              <w:spacing w:before="1"/>
              <w:rPr>
                <w:sz w:val="24"/>
              </w:rPr>
            </w:pPr>
            <w:r>
              <w:rPr>
                <w:sz w:val="24"/>
              </w:rPr>
              <w:t>Helping</w:t>
            </w:r>
            <w:r>
              <w:rPr>
                <w:spacing w:val="-5"/>
                <w:sz w:val="24"/>
              </w:rPr>
              <w:t xml:space="preserve"> </w:t>
            </w:r>
            <w:r>
              <w:rPr>
                <w:sz w:val="24"/>
              </w:rPr>
              <w:t>obtain contracts,</w:t>
            </w:r>
            <w:r>
              <w:rPr>
                <w:spacing w:val="1"/>
                <w:sz w:val="24"/>
              </w:rPr>
              <w:t xml:space="preserve"> </w:t>
            </w:r>
            <w:r>
              <w:rPr>
                <w:sz w:val="24"/>
              </w:rPr>
              <w:t>grants,</w:t>
            </w:r>
            <w:r>
              <w:rPr>
                <w:spacing w:val="-2"/>
                <w:sz w:val="24"/>
              </w:rPr>
              <w:t xml:space="preserve"> </w:t>
            </w:r>
            <w:r>
              <w:rPr>
                <w:sz w:val="24"/>
              </w:rPr>
              <w:t>and</w:t>
            </w:r>
            <w:r>
              <w:rPr>
                <w:spacing w:val="-1"/>
                <w:sz w:val="24"/>
              </w:rPr>
              <w:t xml:space="preserve"> </w:t>
            </w:r>
            <w:r>
              <w:rPr>
                <w:spacing w:val="-2"/>
                <w:sz w:val="24"/>
              </w:rPr>
              <w:t>philanthropy.</w:t>
            </w:r>
          </w:p>
        </w:tc>
      </w:tr>
      <w:tr w:rsidR="00864804" w14:paraId="6AE82F7A" w14:textId="77777777">
        <w:trPr>
          <w:trHeight w:val="316"/>
        </w:trPr>
        <w:tc>
          <w:tcPr>
            <w:tcW w:w="9558" w:type="dxa"/>
            <w:tcBorders>
              <w:left w:val="double" w:sz="4" w:space="0" w:color="000000"/>
            </w:tcBorders>
          </w:tcPr>
          <w:p w14:paraId="47E3029D" w14:textId="77777777" w:rsidR="00864804" w:rsidRDefault="002A1ED8">
            <w:pPr>
              <w:pStyle w:val="TableParagraph"/>
              <w:spacing w:before="18"/>
              <w:ind w:left="74"/>
              <w:rPr>
                <w:b/>
                <w:sz w:val="24"/>
              </w:rPr>
            </w:pPr>
            <w:r>
              <w:rPr>
                <w:b/>
                <w:sz w:val="24"/>
              </w:rPr>
              <w:t>III.</w:t>
            </w:r>
            <w:r>
              <w:rPr>
                <w:b/>
                <w:spacing w:val="-2"/>
                <w:sz w:val="24"/>
              </w:rPr>
              <w:t xml:space="preserve"> </w:t>
            </w:r>
            <w:r>
              <w:rPr>
                <w:b/>
                <w:sz w:val="24"/>
              </w:rPr>
              <w:t>Promotion</w:t>
            </w:r>
            <w:r>
              <w:rPr>
                <w:b/>
                <w:spacing w:val="-1"/>
                <w:sz w:val="24"/>
              </w:rPr>
              <w:t xml:space="preserve"> </w:t>
            </w:r>
            <w:r>
              <w:rPr>
                <w:b/>
                <w:sz w:val="24"/>
              </w:rPr>
              <w:t>and</w:t>
            </w:r>
            <w:r>
              <w:rPr>
                <w:b/>
                <w:spacing w:val="-2"/>
                <w:sz w:val="24"/>
              </w:rPr>
              <w:t xml:space="preserve"> </w:t>
            </w:r>
            <w:r>
              <w:rPr>
                <w:b/>
                <w:sz w:val="24"/>
              </w:rPr>
              <w:t>Tenure</w:t>
            </w:r>
            <w:r>
              <w:rPr>
                <w:b/>
                <w:spacing w:val="-1"/>
                <w:sz w:val="24"/>
              </w:rPr>
              <w:t xml:space="preserve"> </w:t>
            </w:r>
            <w:r>
              <w:rPr>
                <w:b/>
                <w:spacing w:val="-2"/>
                <w:sz w:val="24"/>
              </w:rPr>
              <w:t>Review</w:t>
            </w:r>
          </w:p>
        </w:tc>
      </w:tr>
      <w:tr w:rsidR="00864804" w14:paraId="375F85EE" w14:textId="77777777">
        <w:trPr>
          <w:trHeight w:val="2838"/>
        </w:trPr>
        <w:tc>
          <w:tcPr>
            <w:tcW w:w="9558" w:type="dxa"/>
            <w:tcBorders>
              <w:bottom w:val="nil"/>
              <w:right w:val="nil"/>
            </w:tcBorders>
          </w:tcPr>
          <w:p w14:paraId="6872517B" w14:textId="77777777" w:rsidR="00864804" w:rsidRDefault="00864804">
            <w:pPr>
              <w:pStyle w:val="TableParagraph"/>
              <w:spacing w:before="3"/>
              <w:rPr>
                <w:sz w:val="23"/>
              </w:rPr>
            </w:pPr>
          </w:p>
          <w:p w14:paraId="04ACC6C3" w14:textId="77777777" w:rsidR="00864804" w:rsidRDefault="002A1ED8">
            <w:pPr>
              <w:pStyle w:val="TableParagraph"/>
              <w:ind w:left="444"/>
              <w:rPr>
                <w:sz w:val="24"/>
              </w:rPr>
            </w:pPr>
            <w:r>
              <w:rPr>
                <w:sz w:val="24"/>
              </w:rPr>
              <w:t>A.</w:t>
            </w:r>
            <w:r>
              <w:rPr>
                <w:spacing w:val="62"/>
                <w:sz w:val="24"/>
              </w:rPr>
              <w:t xml:space="preserve"> </w:t>
            </w:r>
            <w:r>
              <w:rPr>
                <w:sz w:val="24"/>
              </w:rPr>
              <w:t>General</w:t>
            </w:r>
            <w:r>
              <w:rPr>
                <w:spacing w:val="-1"/>
                <w:sz w:val="24"/>
              </w:rPr>
              <w:t xml:space="preserve"> </w:t>
            </w:r>
            <w:r>
              <w:rPr>
                <w:spacing w:val="-2"/>
                <w:sz w:val="24"/>
              </w:rPr>
              <w:t>Policies</w:t>
            </w:r>
          </w:p>
          <w:p w14:paraId="7351C99B" w14:textId="77777777" w:rsidR="00864804" w:rsidRDefault="00864804">
            <w:pPr>
              <w:pStyle w:val="TableParagraph"/>
              <w:rPr>
                <w:sz w:val="24"/>
              </w:rPr>
            </w:pPr>
          </w:p>
          <w:p w14:paraId="23B023F0" w14:textId="77777777" w:rsidR="00864804" w:rsidRDefault="002A1ED8">
            <w:pPr>
              <w:pStyle w:val="TableParagraph"/>
              <w:ind w:left="803" w:right="107"/>
              <w:jc w:val="both"/>
              <w:rPr>
                <w:sz w:val="24"/>
              </w:rPr>
            </w:pPr>
            <w:r>
              <w:rPr>
                <w:sz w:val="24"/>
              </w:rPr>
              <w:t xml:space="preserve">In all cases, ACD and W. P. Carey School of Business policies regarding promotion and/or granting of tenure shall prevail. In particular, tenure decisions for faculty are governed by ACD Manual Section 506 and 507 (as hereafter amended or the replacements </w:t>
            </w:r>
            <w:r>
              <w:rPr>
                <w:sz w:val="24"/>
              </w:rPr>
              <w:t>or successor sections thereof).</w:t>
            </w:r>
          </w:p>
        </w:tc>
      </w:tr>
    </w:tbl>
    <w:p w14:paraId="66A1C9D5" w14:textId="77777777" w:rsidR="00864804" w:rsidRDefault="00864804">
      <w:pPr>
        <w:jc w:val="both"/>
        <w:rPr>
          <w:sz w:val="24"/>
        </w:rPr>
        <w:sectPr w:rsidR="00864804">
          <w:pgSz w:w="12240" w:h="15840"/>
          <w:pgMar w:top="700" w:right="1220" w:bottom="620" w:left="1240" w:header="720" w:footer="258" w:gutter="0"/>
          <w:cols w:space="720"/>
        </w:sectPr>
      </w:pPr>
    </w:p>
    <w:p w14:paraId="67C8F06E" w14:textId="77777777" w:rsidR="00864804" w:rsidRDefault="002A1ED8">
      <w:pPr>
        <w:pStyle w:val="BodyText"/>
        <w:rPr>
          <w:sz w:val="20"/>
        </w:rPr>
      </w:pPr>
      <w:r>
        <w:rPr>
          <w:noProof/>
        </w:rPr>
        <w:lastRenderedPageBreak/>
        <mc:AlternateContent>
          <mc:Choice Requires="wps">
            <w:drawing>
              <wp:anchor distT="0" distB="0" distL="0" distR="0" simplePos="0" relativeHeight="15730688" behindDoc="0" locked="0" layoutInCell="1" allowOverlap="1" wp14:anchorId="6E9F6B56" wp14:editId="74E5C06B">
                <wp:simplePos x="0" y="0"/>
                <wp:positionH relativeFrom="page">
                  <wp:posOffset>858316</wp:posOffset>
                </wp:positionH>
                <wp:positionV relativeFrom="page">
                  <wp:posOffset>457149</wp:posOffset>
                </wp:positionV>
                <wp:extent cx="6350" cy="91452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9145270"/>
                        </a:xfrm>
                        <a:custGeom>
                          <a:avLst/>
                          <a:gdLst/>
                          <a:ahLst/>
                          <a:cxnLst/>
                          <a:rect l="l" t="t" r="r" b="b"/>
                          <a:pathLst>
                            <a:path w="6350" h="9145270">
                              <a:moveTo>
                                <a:pt x="6096" y="0"/>
                              </a:moveTo>
                              <a:lnTo>
                                <a:pt x="0" y="0"/>
                              </a:lnTo>
                              <a:lnTo>
                                <a:pt x="0" y="9145270"/>
                              </a:lnTo>
                              <a:lnTo>
                                <a:pt x="6096" y="9145270"/>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9FE3AC4" id="Graphic 9" o:spid="_x0000_s1026" style="position:absolute;margin-left:67.6pt;margin-top:36pt;width:.5pt;height:720.1pt;z-index:15730688;visibility:visible;mso-wrap-style:square;mso-wrap-distance-left:0;mso-wrap-distance-top:0;mso-wrap-distance-right:0;mso-wrap-distance-bottom:0;mso-position-horizontal:absolute;mso-position-horizontal-relative:page;mso-position-vertical:absolute;mso-position-vertical-relative:page;v-text-anchor:top" coordsize="6350,914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zLgIAAN4EAAAOAAAAZHJzL2Uyb0RvYy54bWysVMFu2zAMvQ/YPwi6L06yNVuMOMXQosWA&#10;oivQDD0rshwbk0VNVGLn70fJkZNupw7zQabEJ5qPj/Tqum81OyiHDZiCzyZTzpSRUDZmV/Afm7sP&#10;XzhDL0wpNBhV8KNCfr1+/27V2VzNoQZdKscoiMG8swWvvbd5lqGsVStwAlYZclbgWuFp63ZZ6URH&#10;0VudzafTRdaBK60DqRDp9HZw8nWMX1VK+u9VhcozXXDKzcfVxXUb1my9EvnOCVs38pSG+IcsWtEY&#10;+ugY6lZ4wfau+StU20gHCJWfSGgzqKpGqsiB2Mymf7B5roVVkQsVB+1YJvx/YeXj4cmxpiz4kjMj&#10;WpLo/lSNZShOZzEnzLN9coEe2geQP5Ec2StP2OAJ01euDVgix/pY6eNYadV7Julw8fGK1JDkWM4+&#10;Xc0/RyEykae7co/+XkGMIw4P6AedymSJOlmyN8l0pHbQWUedPWeks+OMdN4OOlvhw72QXDBZlxKp&#10;z3kEZwsHtYEI84HCYrpccJZYUJpngDaXQOJ0gUq+9LYx2IB5TTsh0ntAjp99EziVMsWSGlAFwQbS&#10;oxELQYeXpUbQTXnXaB24o9ttb7RjBxFmJz6hjHTlAhbbYFA+9MAWyiP1U0ctVHD8tRdOcaa/GerY&#10;MH3JcMnYJsN5fQNxRmPZHfpN/yKcZZbMgntqnEdI8yDy1BOB1IgNNw183XuomtAwMbcho9OGhigS&#10;OA18mNLLfUSdf0vr3wAAAP//AwBQSwMEFAAGAAgAAAAhAObWJfPfAAAACwEAAA8AAABkcnMvZG93&#10;bnJldi54bWxMjzFPwzAQhXck/oN1SCxV68RVSxXiVAiJjaGkDIxOfCSh8TmK3Sbw67lOsN27e3r3&#10;vXw/u15ccAydJw3pKgGBVHvbUaPh/fiy3IEI0ZA1vSfU8I0B9sXtTW4y6yd6w0sZG8EhFDKjoY1x&#10;yKQMdYvOhJUfkPj26UdnIsuxkXY0E4e7Xqok2UpnOuIPrRnwucX6VJ6dBiWr1oXpxx/xKz00H+Xi&#10;9XBaaH1/Nz89gog4xz8zXPEZHQpmqvyZbBA96/VGsVXDg+JOV8N6y4uKh02qFMgil/87FL8AAAD/&#10;/wMAUEsBAi0AFAAGAAgAAAAhALaDOJL+AAAA4QEAABMAAAAAAAAAAAAAAAAAAAAAAFtDb250ZW50&#10;X1R5cGVzXS54bWxQSwECLQAUAAYACAAAACEAOP0h/9YAAACUAQAACwAAAAAAAAAAAAAAAAAvAQAA&#10;X3JlbHMvLnJlbHNQSwECLQAUAAYACAAAACEAf3rE8y4CAADeBAAADgAAAAAAAAAAAAAAAAAuAgAA&#10;ZHJzL2Uyb0RvYy54bWxQSwECLQAUAAYACAAAACEA5tYl898AAAALAQAADwAAAAAAAAAAAAAAAACI&#10;BAAAZHJzL2Rvd25yZXYueG1sUEsFBgAAAAAEAAQA8wAAAJQFAAAAAA==&#10;" path="m6096,l,,,9145270r6096,l6096,xe" fillcolor="black" stroked="f">
                <v:path arrowok="t"/>
                <w10:wrap anchorx="page" anchory="page"/>
              </v:shape>
            </w:pict>
          </mc:Fallback>
        </mc:AlternateContent>
      </w:r>
    </w:p>
    <w:p w14:paraId="22BC9610" w14:textId="77777777" w:rsidR="00864804" w:rsidRDefault="00864804">
      <w:pPr>
        <w:pStyle w:val="BodyText"/>
        <w:rPr>
          <w:sz w:val="20"/>
        </w:rPr>
      </w:pPr>
    </w:p>
    <w:p w14:paraId="37D59F15" w14:textId="77777777" w:rsidR="00864804" w:rsidRDefault="00864804">
      <w:pPr>
        <w:pStyle w:val="BodyText"/>
        <w:spacing w:before="4"/>
        <w:rPr>
          <w:sz w:val="18"/>
        </w:rPr>
      </w:pPr>
    </w:p>
    <w:p w14:paraId="1944B61C" w14:textId="77777777" w:rsidR="00864804" w:rsidRDefault="002A1ED8">
      <w:pPr>
        <w:pStyle w:val="BodyText"/>
        <w:spacing w:before="90"/>
        <w:ind w:left="560"/>
      </w:pPr>
      <w:r>
        <w:t>B.</w:t>
      </w:r>
      <w:r>
        <w:rPr>
          <w:spacing w:val="78"/>
        </w:rPr>
        <w:t xml:space="preserve"> </w:t>
      </w:r>
      <w:r>
        <w:t>Eligibility</w:t>
      </w:r>
      <w:r>
        <w:rPr>
          <w:spacing w:val="-4"/>
        </w:rPr>
        <w:t xml:space="preserve"> </w:t>
      </w:r>
      <w:r>
        <w:t>Information</w:t>
      </w:r>
      <w:r>
        <w:rPr>
          <w:spacing w:val="-1"/>
        </w:rPr>
        <w:t xml:space="preserve"> </w:t>
      </w:r>
      <w:r>
        <w:t>and</w:t>
      </w:r>
      <w:r>
        <w:rPr>
          <w:spacing w:val="-1"/>
        </w:rPr>
        <w:t xml:space="preserve"> </w:t>
      </w:r>
      <w:r>
        <w:t>Required</w:t>
      </w:r>
      <w:r>
        <w:rPr>
          <w:spacing w:val="-1"/>
        </w:rPr>
        <w:t xml:space="preserve"> </w:t>
      </w:r>
      <w:r>
        <w:rPr>
          <w:spacing w:val="-2"/>
        </w:rPr>
        <w:t>Reviews</w:t>
      </w:r>
    </w:p>
    <w:p w14:paraId="7C0AFC9A" w14:textId="77777777" w:rsidR="00864804" w:rsidRDefault="00864804">
      <w:pPr>
        <w:pStyle w:val="BodyText"/>
      </w:pPr>
    </w:p>
    <w:p w14:paraId="4C899522" w14:textId="77777777" w:rsidR="00864804" w:rsidRDefault="002A1ED8">
      <w:pPr>
        <w:pStyle w:val="BodyText"/>
        <w:ind w:left="920" w:right="214"/>
        <w:jc w:val="both"/>
      </w:pPr>
      <w:r>
        <w:t>Eligibility for promotion, tenure, or continuing status, and the deadlines for documentation and notification is governed by the ACD Manual and the requiremen</w:t>
      </w:r>
      <w:r>
        <w:t>ts of the office of the University Provost. It is the responsibility of the Director to notify candidates of their eligibility in a timely fashion, and to summarize the application and review process during the semester prior to the deadline for submission</w:t>
      </w:r>
      <w:r>
        <w:t xml:space="preserve"> of materials. Upon</w:t>
      </w:r>
      <w:r>
        <w:rPr>
          <w:spacing w:val="-3"/>
        </w:rPr>
        <w:t xml:space="preserve"> </w:t>
      </w:r>
      <w:r>
        <w:t>appointment,</w:t>
      </w:r>
      <w:r>
        <w:rPr>
          <w:spacing w:val="-3"/>
        </w:rPr>
        <w:t xml:space="preserve"> </w:t>
      </w:r>
      <w:r>
        <w:t>all</w:t>
      </w:r>
      <w:r>
        <w:rPr>
          <w:spacing w:val="-1"/>
        </w:rPr>
        <w:t xml:space="preserve"> </w:t>
      </w:r>
      <w:r>
        <w:t>tenure</w:t>
      </w:r>
      <w:r>
        <w:rPr>
          <w:spacing w:val="-5"/>
        </w:rPr>
        <w:t xml:space="preserve"> </w:t>
      </w:r>
      <w:r>
        <w:t>track</w:t>
      </w:r>
      <w:r>
        <w:rPr>
          <w:spacing w:val="-3"/>
        </w:rPr>
        <w:t xml:space="preserve"> </w:t>
      </w:r>
      <w:r>
        <w:t>or</w:t>
      </w:r>
      <w:r>
        <w:rPr>
          <w:spacing w:val="-3"/>
        </w:rPr>
        <w:t xml:space="preserve"> </w:t>
      </w:r>
      <w:r>
        <w:t>tenured</w:t>
      </w:r>
      <w:r>
        <w:rPr>
          <w:spacing w:val="-1"/>
        </w:rPr>
        <w:t xml:space="preserve"> </w:t>
      </w:r>
      <w:r>
        <w:t>faculty,</w:t>
      </w:r>
      <w:r>
        <w:rPr>
          <w:spacing w:val="-3"/>
        </w:rPr>
        <w:t xml:space="preserve"> </w:t>
      </w:r>
      <w:r>
        <w:t>academic</w:t>
      </w:r>
      <w:r>
        <w:rPr>
          <w:spacing w:val="-4"/>
        </w:rPr>
        <w:t xml:space="preserve"> </w:t>
      </w:r>
      <w:r>
        <w:t>professionals,</w:t>
      </w:r>
      <w:r>
        <w:rPr>
          <w:spacing w:val="-1"/>
        </w:rPr>
        <w:t xml:space="preserve"> </w:t>
      </w:r>
      <w:r>
        <w:t xml:space="preserve">non-tenure track faculty or other members of the faculty assembly with the possibility of continuing status appointments shall be informed of these </w:t>
      </w:r>
      <w:r>
        <w:rPr>
          <w:i/>
        </w:rPr>
        <w:t>Morrison Schoo</w:t>
      </w:r>
      <w:r>
        <w:rPr>
          <w:i/>
        </w:rPr>
        <w:t xml:space="preserve">l Faculty Review Procedures </w:t>
      </w:r>
      <w:r>
        <w:t xml:space="preserve">and criteria for retention and relevant promotions. Each must receive a performance review annually </w:t>
      </w:r>
      <w:proofErr w:type="gramStart"/>
      <w:r>
        <w:t>and on the schedules</w:t>
      </w:r>
      <w:proofErr w:type="gramEnd"/>
      <w:r>
        <w:t xml:space="preserve"> outlined in the ACD manual, the Provost or the Dean’s offices as applicable.</w:t>
      </w:r>
    </w:p>
    <w:p w14:paraId="552B167D" w14:textId="77777777" w:rsidR="00864804" w:rsidRDefault="00864804">
      <w:pPr>
        <w:pStyle w:val="BodyText"/>
        <w:spacing w:before="1"/>
      </w:pPr>
    </w:p>
    <w:p w14:paraId="710A8AC8" w14:textId="77777777" w:rsidR="00864804" w:rsidRDefault="002A1ED8">
      <w:pPr>
        <w:pStyle w:val="BodyText"/>
        <w:ind w:left="560"/>
      </w:pPr>
      <w:r>
        <w:t>C.</w:t>
      </w:r>
      <w:r>
        <w:rPr>
          <w:spacing w:val="78"/>
        </w:rPr>
        <w:t xml:space="preserve"> </w:t>
      </w:r>
      <w:r>
        <w:t>Faculty</w:t>
      </w:r>
      <w:r>
        <w:rPr>
          <w:spacing w:val="-5"/>
        </w:rPr>
        <w:t xml:space="preserve"> </w:t>
      </w:r>
      <w:r>
        <w:t>Petitions for</w:t>
      </w:r>
      <w:r>
        <w:rPr>
          <w:spacing w:val="-2"/>
        </w:rPr>
        <w:t xml:space="preserve"> </w:t>
      </w:r>
      <w:r>
        <w:t>Pers</w:t>
      </w:r>
      <w:r>
        <w:t xml:space="preserve">onnel </w:t>
      </w:r>
      <w:r>
        <w:rPr>
          <w:spacing w:val="-2"/>
        </w:rPr>
        <w:t>Actions</w:t>
      </w:r>
    </w:p>
    <w:p w14:paraId="3C7AFE89" w14:textId="77777777" w:rsidR="00864804" w:rsidRDefault="00864804">
      <w:pPr>
        <w:pStyle w:val="BodyText"/>
      </w:pPr>
    </w:p>
    <w:p w14:paraId="5583AC8E" w14:textId="77777777" w:rsidR="00864804" w:rsidRDefault="002A1ED8">
      <w:pPr>
        <w:pStyle w:val="ListParagraph"/>
        <w:numPr>
          <w:ilvl w:val="0"/>
          <w:numId w:val="2"/>
        </w:numPr>
        <w:tabs>
          <w:tab w:val="left" w:pos="1280"/>
        </w:tabs>
        <w:ind w:right="218"/>
        <w:jc w:val="both"/>
        <w:rPr>
          <w:sz w:val="24"/>
        </w:rPr>
      </w:pPr>
      <w:r>
        <w:rPr>
          <w:sz w:val="24"/>
        </w:rPr>
        <w:t>A faculty member intending to file a petition for sabbatical, leave of absence, promotion, or tenure during the coming year, must notify the Director of his or her intentions by the prescribed deadline of the current year.</w:t>
      </w:r>
    </w:p>
    <w:p w14:paraId="377F94CF" w14:textId="77777777" w:rsidR="00864804" w:rsidRDefault="00864804">
      <w:pPr>
        <w:pStyle w:val="BodyText"/>
      </w:pPr>
    </w:p>
    <w:p w14:paraId="347C9F25" w14:textId="77777777" w:rsidR="00864804" w:rsidRDefault="002A1ED8">
      <w:pPr>
        <w:pStyle w:val="ListParagraph"/>
        <w:numPr>
          <w:ilvl w:val="0"/>
          <w:numId w:val="2"/>
        </w:numPr>
        <w:tabs>
          <w:tab w:val="left" w:pos="1280"/>
        </w:tabs>
        <w:ind w:right="217"/>
        <w:jc w:val="both"/>
        <w:rPr>
          <w:sz w:val="24"/>
        </w:rPr>
      </w:pPr>
      <w:r>
        <w:rPr>
          <w:sz w:val="24"/>
        </w:rPr>
        <w:t>Faculty members submitting promo</w:t>
      </w:r>
      <w:r>
        <w:rPr>
          <w:sz w:val="24"/>
        </w:rPr>
        <w:t>tion and/or tenure petitions in any calendar year must provide</w:t>
      </w:r>
      <w:r>
        <w:rPr>
          <w:spacing w:val="-1"/>
          <w:sz w:val="24"/>
        </w:rPr>
        <w:t xml:space="preserve"> </w:t>
      </w:r>
      <w:r>
        <w:rPr>
          <w:sz w:val="24"/>
        </w:rPr>
        <w:t>the materials required for external reviews by</w:t>
      </w:r>
      <w:r>
        <w:rPr>
          <w:spacing w:val="-5"/>
          <w:sz w:val="24"/>
        </w:rPr>
        <w:t xml:space="preserve"> </w:t>
      </w:r>
      <w:r>
        <w:rPr>
          <w:sz w:val="24"/>
        </w:rPr>
        <w:t>the</w:t>
      </w:r>
      <w:r>
        <w:rPr>
          <w:spacing w:val="-1"/>
          <w:sz w:val="24"/>
        </w:rPr>
        <w:t xml:space="preserve"> </w:t>
      </w:r>
      <w:r>
        <w:rPr>
          <w:sz w:val="24"/>
        </w:rPr>
        <w:t>prescribed deadline</w:t>
      </w:r>
      <w:r>
        <w:rPr>
          <w:spacing w:val="-1"/>
          <w:sz w:val="24"/>
        </w:rPr>
        <w:t xml:space="preserve"> </w:t>
      </w:r>
      <w:r>
        <w:rPr>
          <w:sz w:val="24"/>
        </w:rPr>
        <w:t>of that year. All additional materials required for the review of such petitions must be provided by the prescribed deadli</w:t>
      </w:r>
      <w:r>
        <w:rPr>
          <w:sz w:val="24"/>
        </w:rPr>
        <w:t>ne of that year. That date is also the deadline for all materials related to sabbatical and/or leave of absence petitions.</w:t>
      </w:r>
    </w:p>
    <w:p w14:paraId="2BF20F08" w14:textId="77777777" w:rsidR="00864804" w:rsidRDefault="00864804">
      <w:pPr>
        <w:pStyle w:val="BodyText"/>
        <w:spacing w:before="1"/>
      </w:pPr>
    </w:p>
    <w:p w14:paraId="00376F6A" w14:textId="77777777" w:rsidR="00864804" w:rsidRDefault="002A1ED8">
      <w:pPr>
        <w:pStyle w:val="BodyText"/>
        <w:ind w:left="560"/>
      </w:pPr>
      <w:r>
        <w:t>D.</w:t>
      </w:r>
      <w:r>
        <w:rPr>
          <w:spacing w:val="65"/>
        </w:rPr>
        <w:t xml:space="preserve"> </w:t>
      </w:r>
      <w:r>
        <w:t>General</w:t>
      </w:r>
      <w:r>
        <w:rPr>
          <w:spacing w:val="-1"/>
        </w:rPr>
        <w:t xml:space="preserve"> </w:t>
      </w:r>
      <w:r>
        <w:t>Evaluation</w:t>
      </w:r>
      <w:r>
        <w:rPr>
          <w:spacing w:val="-1"/>
        </w:rPr>
        <w:t xml:space="preserve"> </w:t>
      </w:r>
      <w:r>
        <w:t>Criteria</w:t>
      </w:r>
      <w:r>
        <w:rPr>
          <w:spacing w:val="-2"/>
        </w:rPr>
        <w:t xml:space="preserve"> </w:t>
      </w:r>
      <w:r>
        <w:t>for</w:t>
      </w:r>
      <w:r>
        <w:rPr>
          <w:spacing w:val="-2"/>
        </w:rPr>
        <w:t xml:space="preserve"> </w:t>
      </w:r>
      <w:r>
        <w:t>Tenure</w:t>
      </w:r>
      <w:r>
        <w:rPr>
          <w:spacing w:val="-1"/>
        </w:rPr>
        <w:t xml:space="preserve"> </w:t>
      </w:r>
      <w:r>
        <w:t xml:space="preserve">and/or </w:t>
      </w:r>
      <w:r>
        <w:rPr>
          <w:spacing w:val="-2"/>
        </w:rPr>
        <w:t>Promotion</w:t>
      </w:r>
    </w:p>
    <w:p w14:paraId="69B9F040" w14:textId="77777777" w:rsidR="00864804" w:rsidRDefault="00864804">
      <w:pPr>
        <w:pStyle w:val="BodyText"/>
      </w:pPr>
    </w:p>
    <w:p w14:paraId="1D42B0AE" w14:textId="77777777" w:rsidR="00864804" w:rsidRDefault="002A1ED8">
      <w:pPr>
        <w:pStyle w:val="BodyText"/>
        <w:ind w:left="920" w:right="218"/>
        <w:jc w:val="both"/>
      </w:pPr>
      <w:r>
        <w:t>Evaluation criteria for faculty tenure and/or promotion minimally include teaching effectiveness, research productivity, and quality of other creative activities and services</w:t>
      </w:r>
      <w:r>
        <w:rPr>
          <w:spacing w:val="40"/>
        </w:rPr>
        <w:t xml:space="preserve"> </w:t>
      </w:r>
      <w:r>
        <w:t>to the School, College, University, and Community. Individual faculty performance</w:t>
      </w:r>
      <w:r>
        <w:t xml:space="preserve"> will be evaluated by a general set of criteria weighted to consider each faculty member’s specialty, job description and work plan.</w:t>
      </w:r>
    </w:p>
    <w:p w14:paraId="2280B484" w14:textId="77777777" w:rsidR="00864804" w:rsidRDefault="00864804">
      <w:pPr>
        <w:pStyle w:val="BodyText"/>
      </w:pPr>
    </w:p>
    <w:p w14:paraId="3E99F35C" w14:textId="77777777" w:rsidR="00864804" w:rsidRDefault="002A1ED8">
      <w:pPr>
        <w:pStyle w:val="BodyText"/>
        <w:ind w:left="920" w:right="218"/>
        <w:jc w:val="both"/>
      </w:pPr>
      <w:r>
        <w:t>Multiple measures shall be used in assessing excellence in each of the areas of teaching, research, and service consistent</w:t>
      </w:r>
      <w:r>
        <w:t xml:space="preserve"> with the Standards of Performance outlined above. Measures of impact and recognition shall be emphasized. Emphasis on impact and recognition measures will be more pronounced for promotion to full professor.</w:t>
      </w:r>
    </w:p>
    <w:p w14:paraId="3319EE3C" w14:textId="77777777" w:rsidR="00864804" w:rsidRDefault="00864804">
      <w:pPr>
        <w:pStyle w:val="BodyText"/>
      </w:pPr>
    </w:p>
    <w:p w14:paraId="04D53729" w14:textId="77777777" w:rsidR="00864804" w:rsidRDefault="002A1ED8">
      <w:pPr>
        <w:pStyle w:val="BodyText"/>
        <w:spacing w:before="1"/>
        <w:ind w:left="920" w:right="216"/>
        <w:jc w:val="both"/>
      </w:pPr>
      <w:r>
        <w:t xml:space="preserve">The requirement of service excellence includes </w:t>
      </w:r>
      <w:r>
        <w:t>that faculty members cooperate and collaborate with W. P. Carey School of Business faculty and staff as well as internal and external constituents, embrace tolerance and affirm diversity, and display personal integrity in all they do. For promotion to full</w:t>
      </w:r>
      <w:r>
        <w:t xml:space="preserve"> professor, “anticipated role as a senior member of the faculty,” shall be explicitly considered. This role entails exercising leadership</w:t>
      </w:r>
      <w:r>
        <w:rPr>
          <w:spacing w:val="-2"/>
        </w:rPr>
        <w:t xml:space="preserve"> </w:t>
      </w:r>
      <w:r>
        <w:t>that</w:t>
      </w:r>
      <w:r>
        <w:rPr>
          <w:spacing w:val="1"/>
        </w:rPr>
        <w:t xml:space="preserve"> </w:t>
      </w:r>
      <w:r>
        <w:t>displays initiative and commitment</w:t>
      </w:r>
      <w:r>
        <w:rPr>
          <w:spacing w:val="1"/>
        </w:rPr>
        <w:t xml:space="preserve"> </w:t>
      </w:r>
      <w:r>
        <w:t>in reaching</w:t>
      </w:r>
      <w:r>
        <w:rPr>
          <w:spacing w:val="-2"/>
        </w:rPr>
        <w:t xml:space="preserve"> </w:t>
      </w:r>
      <w:r>
        <w:t>the</w:t>
      </w:r>
      <w:r>
        <w:rPr>
          <w:spacing w:val="5"/>
        </w:rPr>
        <w:t xml:space="preserve"> </w:t>
      </w:r>
      <w:r>
        <w:t>School’s</w:t>
      </w:r>
      <w:r>
        <w:rPr>
          <w:spacing w:val="1"/>
        </w:rPr>
        <w:t xml:space="preserve"> </w:t>
      </w:r>
      <w:r>
        <w:t>and</w:t>
      </w:r>
      <w:r>
        <w:rPr>
          <w:spacing w:val="2"/>
        </w:rPr>
        <w:t xml:space="preserve"> </w:t>
      </w:r>
      <w:r>
        <w:rPr>
          <w:spacing w:val="-2"/>
        </w:rPr>
        <w:t>College’s</w:t>
      </w:r>
    </w:p>
    <w:p w14:paraId="02B1DEB0" w14:textId="77777777" w:rsidR="00864804" w:rsidRDefault="00864804">
      <w:pPr>
        <w:jc w:val="both"/>
        <w:sectPr w:rsidR="00864804">
          <w:pgSz w:w="12240" w:h="15840"/>
          <w:pgMar w:top="940" w:right="1220" w:bottom="1220" w:left="1240" w:header="720" w:footer="258" w:gutter="0"/>
          <w:cols w:space="720"/>
        </w:sectPr>
      </w:pPr>
    </w:p>
    <w:p w14:paraId="7CB8C1A7" w14:textId="77777777" w:rsidR="00864804" w:rsidRDefault="002A1ED8">
      <w:pPr>
        <w:pStyle w:val="BodyText"/>
        <w:rPr>
          <w:sz w:val="20"/>
        </w:rPr>
      </w:pPr>
      <w:r>
        <w:rPr>
          <w:noProof/>
        </w:rPr>
        <w:lastRenderedPageBreak/>
        <mc:AlternateContent>
          <mc:Choice Requires="wps">
            <w:drawing>
              <wp:anchor distT="0" distB="0" distL="0" distR="0" simplePos="0" relativeHeight="15731200" behindDoc="0" locked="0" layoutInCell="1" allowOverlap="1" wp14:anchorId="2D13C494" wp14:editId="6A693768">
                <wp:simplePos x="0" y="0"/>
                <wp:positionH relativeFrom="page">
                  <wp:posOffset>858316</wp:posOffset>
                </wp:positionH>
                <wp:positionV relativeFrom="page">
                  <wp:posOffset>457149</wp:posOffset>
                </wp:positionV>
                <wp:extent cx="6350" cy="914527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9145270"/>
                        </a:xfrm>
                        <a:custGeom>
                          <a:avLst/>
                          <a:gdLst/>
                          <a:ahLst/>
                          <a:cxnLst/>
                          <a:rect l="l" t="t" r="r" b="b"/>
                          <a:pathLst>
                            <a:path w="6350" h="9145270">
                              <a:moveTo>
                                <a:pt x="6096" y="0"/>
                              </a:moveTo>
                              <a:lnTo>
                                <a:pt x="0" y="0"/>
                              </a:lnTo>
                              <a:lnTo>
                                <a:pt x="0" y="9145270"/>
                              </a:lnTo>
                              <a:lnTo>
                                <a:pt x="6096" y="9145270"/>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2EA72F7" id="Graphic 10" o:spid="_x0000_s1026" style="position:absolute;margin-left:67.6pt;margin-top:36pt;width:.5pt;height:720.1pt;z-index:15731200;visibility:visible;mso-wrap-style:square;mso-wrap-distance-left:0;mso-wrap-distance-top:0;mso-wrap-distance-right:0;mso-wrap-distance-bottom:0;mso-position-horizontal:absolute;mso-position-horizontal-relative:page;mso-position-vertical:absolute;mso-position-vertical-relative:page;v-text-anchor:top" coordsize="6350,914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ILgIAAOAEAAAOAAAAZHJzL2Uyb0RvYy54bWysVMFu2zAMvQ/YPwi6L06yNVuNOMXQosWA&#10;oivQDDsrshwbk0WNUmzn70fJkZNupw3LQabEJ4rvkcz6Zmg16xS6BkzBF7M5Z8pIKBuzL/i37f27&#10;T5w5L0wpNBhV8KNy/Gbz9s26t7laQg26VMgoiHF5bwtee2/zLHOyVq1wM7DKkLMCbIWnLe6zEkVP&#10;0VudLefzVdYDlhZBKufo9G508k2MX1VK+q9V5ZRnuuCUm48rxnUX1myzFvkeha0beUpD/EMWrWgM&#10;PTqFuhNesAM2f4RqG4ngoPIzCW0GVdVIFTkQm8X8NzYvtbAqciFxnJ1kcv8vrHzqnpE1JdWO5DGi&#10;pRo9nOSgE5Knty4n1It9xkDQ2UeQPxw5sleesHEnzFBhG7BEjw1R6+OktRo8k3S4en9FD0pyXC8+&#10;XC0/xrcykae78uD8g4IYR3SPzo+VKpMl6mTJwSQTqd6h0jpW2nNGlUbOqNK7sdJW+HAvJBdM1qdE&#10;6nMewdlCp7YQYT5QWM2vV5wlFpTmGaDNJZA4XaCSL31tDDZiXtNOiPQdkdOzfwVOUqZYUoNToWAj&#10;6cmIQtDhpdQOdFPeN1oH7g73u1uNrBNheuIvyEhXLmCxDcbKhx7YQXmkjuqphwrufh4EKs70F0M9&#10;S7x9MjAZu2Sg17cQpzTKjs5vh+8CLbNkFtxT4zxBmgiRp54IpCZsuGng88FD1YSGibmNGZ02NEaR&#10;wGnkw5xe7iPq/Me0+QUAAP//AwBQSwMEFAAGAAgAAAAhAObWJfPfAAAACwEAAA8AAABkcnMvZG93&#10;bnJldi54bWxMjzFPwzAQhXck/oN1SCxV68RVSxXiVAiJjaGkDIxOfCSh8TmK3Sbw67lOsN27e3r3&#10;vXw/u15ccAydJw3pKgGBVHvbUaPh/fiy3IEI0ZA1vSfU8I0B9sXtTW4y6yd6w0sZG8EhFDKjoY1x&#10;yKQMdYvOhJUfkPj26UdnIsuxkXY0E4e7Xqok2UpnOuIPrRnwucX6VJ6dBiWr1oXpxx/xKz00H+Xi&#10;9XBaaH1/Nz89gog4xz8zXPEZHQpmqvyZbBA96/VGsVXDg+JOV8N6y4uKh02qFMgil/87FL8AAAD/&#10;/wMAUEsBAi0AFAAGAAgAAAAhALaDOJL+AAAA4QEAABMAAAAAAAAAAAAAAAAAAAAAAFtDb250ZW50&#10;X1R5cGVzXS54bWxQSwECLQAUAAYACAAAACEAOP0h/9YAAACUAQAACwAAAAAAAAAAAAAAAAAvAQAA&#10;X3JlbHMvLnJlbHNQSwECLQAUAAYACAAAACEAf+QWSC4CAADgBAAADgAAAAAAAAAAAAAAAAAuAgAA&#10;ZHJzL2Uyb0RvYy54bWxQSwECLQAUAAYACAAAACEA5tYl898AAAALAQAADwAAAAAAAAAAAAAAAACI&#10;BAAAZHJzL2Rvd25yZXYueG1sUEsFBgAAAAAEAAQA8wAAAJQFAAAAAA==&#10;" path="m6096,l,,,9145270r6096,l6096,xe" fillcolor="black" stroked="f">
                <v:path arrowok="t"/>
                <w10:wrap anchorx="page" anchory="page"/>
              </v:shape>
            </w:pict>
          </mc:Fallback>
        </mc:AlternateContent>
      </w:r>
    </w:p>
    <w:p w14:paraId="56EA1AF5" w14:textId="77777777" w:rsidR="00864804" w:rsidRDefault="00864804">
      <w:pPr>
        <w:pStyle w:val="BodyText"/>
        <w:spacing w:before="1"/>
        <w:rPr>
          <w:sz w:val="22"/>
        </w:rPr>
      </w:pPr>
    </w:p>
    <w:p w14:paraId="6E18FA26" w14:textId="77777777" w:rsidR="00864804" w:rsidRDefault="002A1ED8">
      <w:pPr>
        <w:pStyle w:val="BodyText"/>
        <w:spacing w:before="1"/>
        <w:ind w:left="920" w:right="217"/>
        <w:jc w:val="both"/>
      </w:pPr>
      <w:r>
        <w:t xml:space="preserve">strategic goals as well </w:t>
      </w:r>
      <w:r>
        <w:t>as a demonstration of leadership in their profession and a national reputation for research and scholarship. Emphasis on service to the community, School, University and/or profession will be more extensive for each increase in rank.</w:t>
      </w:r>
    </w:p>
    <w:p w14:paraId="4F417924" w14:textId="77777777" w:rsidR="00864804" w:rsidRDefault="00864804">
      <w:pPr>
        <w:pStyle w:val="BodyText"/>
      </w:pPr>
    </w:p>
    <w:p w14:paraId="1DD1454E" w14:textId="77777777" w:rsidR="00864804" w:rsidRDefault="002A1ED8">
      <w:pPr>
        <w:pStyle w:val="BodyText"/>
        <w:ind w:left="920" w:right="217"/>
        <w:jc w:val="both"/>
      </w:pPr>
      <w:r>
        <w:rPr>
          <w:i/>
        </w:rPr>
        <w:t xml:space="preserve">National recognition </w:t>
      </w:r>
      <w:r>
        <w:t>means that one’s activities in research and scholarship have consistently and significantly been cited by, or influenced, the activities of national peers and/or practitioners, or such research and scholarship have had a significant measurable impact in so</w:t>
      </w:r>
      <w:r>
        <w:t>ciety or the profession. Awards and recognition for scholarly performance and innovation from organizations will also be recognized.</w:t>
      </w:r>
    </w:p>
    <w:p w14:paraId="005C720B" w14:textId="77777777" w:rsidR="00864804" w:rsidRDefault="00864804">
      <w:pPr>
        <w:pStyle w:val="BodyText"/>
        <w:rPr>
          <w:sz w:val="26"/>
        </w:rPr>
      </w:pPr>
    </w:p>
    <w:p w14:paraId="758FC604" w14:textId="77777777" w:rsidR="00864804" w:rsidRDefault="00864804">
      <w:pPr>
        <w:pStyle w:val="BodyText"/>
        <w:rPr>
          <w:sz w:val="22"/>
        </w:rPr>
      </w:pPr>
    </w:p>
    <w:p w14:paraId="27AC863C" w14:textId="77777777" w:rsidR="00864804" w:rsidRDefault="002A1ED8">
      <w:pPr>
        <w:pStyle w:val="BodyText"/>
        <w:ind w:left="920"/>
        <w:jc w:val="both"/>
      </w:pPr>
      <w:r>
        <w:t>The</w:t>
      </w:r>
      <w:r>
        <w:rPr>
          <w:spacing w:val="-5"/>
        </w:rPr>
        <w:t xml:space="preserve"> </w:t>
      </w:r>
      <w:r>
        <w:t>general</w:t>
      </w:r>
      <w:r>
        <w:rPr>
          <w:spacing w:val="-1"/>
        </w:rPr>
        <w:t xml:space="preserve"> </w:t>
      </w:r>
      <w:r>
        <w:t>criteria</w:t>
      </w:r>
      <w:r>
        <w:rPr>
          <w:spacing w:val="-2"/>
        </w:rPr>
        <w:t xml:space="preserve"> </w:t>
      </w:r>
      <w:r>
        <w:t>for</w:t>
      </w:r>
      <w:r>
        <w:rPr>
          <w:spacing w:val="-1"/>
        </w:rPr>
        <w:t xml:space="preserve"> </w:t>
      </w:r>
      <w:r>
        <w:t>promotion are</w:t>
      </w:r>
      <w:r>
        <w:rPr>
          <w:spacing w:val="-2"/>
        </w:rPr>
        <w:t xml:space="preserve"> </w:t>
      </w:r>
      <w:r>
        <w:t xml:space="preserve">as </w:t>
      </w:r>
      <w:r>
        <w:rPr>
          <w:spacing w:val="-2"/>
        </w:rPr>
        <w:t>follows:</w:t>
      </w:r>
    </w:p>
    <w:p w14:paraId="20A67A8C" w14:textId="77777777" w:rsidR="00864804" w:rsidRDefault="00864804">
      <w:pPr>
        <w:pStyle w:val="BodyText"/>
        <w:spacing w:before="1"/>
      </w:pPr>
    </w:p>
    <w:p w14:paraId="2DB82307" w14:textId="77777777" w:rsidR="00864804" w:rsidRDefault="002A1ED8">
      <w:pPr>
        <w:pStyle w:val="ListParagraph"/>
        <w:numPr>
          <w:ilvl w:val="0"/>
          <w:numId w:val="1"/>
        </w:numPr>
        <w:tabs>
          <w:tab w:val="left" w:pos="1280"/>
        </w:tabs>
        <w:ind w:right="215"/>
        <w:rPr>
          <w:sz w:val="24"/>
        </w:rPr>
      </w:pPr>
      <w:r>
        <w:rPr>
          <w:i/>
          <w:sz w:val="24"/>
        </w:rPr>
        <w:t>Evaluation</w:t>
      </w:r>
      <w:r>
        <w:rPr>
          <w:i/>
          <w:spacing w:val="80"/>
          <w:sz w:val="24"/>
        </w:rPr>
        <w:t xml:space="preserve"> </w:t>
      </w:r>
      <w:r>
        <w:rPr>
          <w:i/>
          <w:sz w:val="24"/>
        </w:rPr>
        <w:t>of</w:t>
      </w:r>
      <w:r>
        <w:rPr>
          <w:i/>
          <w:spacing w:val="80"/>
          <w:sz w:val="24"/>
        </w:rPr>
        <w:t xml:space="preserve"> </w:t>
      </w:r>
      <w:r>
        <w:rPr>
          <w:i/>
          <w:sz w:val="24"/>
        </w:rPr>
        <w:t>Assistant</w:t>
      </w:r>
      <w:r>
        <w:rPr>
          <w:i/>
          <w:spacing w:val="80"/>
          <w:sz w:val="24"/>
        </w:rPr>
        <w:t xml:space="preserve"> </w:t>
      </w:r>
      <w:r>
        <w:rPr>
          <w:i/>
          <w:sz w:val="24"/>
        </w:rPr>
        <w:t>Professors</w:t>
      </w:r>
      <w:r>
        <w:rPr>
          <w:i/>
          <w:spacing w:val="80"/>
          <w:sz w:val="24"/>
        </w:rPr>
        <w:t xml:space="preserve"> </w:t>
      </w:r>
      <w:r>
        <w:rPr>
          <w:i/>
          <w:sz w:val="24"/>
        </w:rPr>
        <w:t>for</w:t>
      </w:r>
      <w:r>
        <w:rPr>
          <w:i/>
          <w:spacing w:val="80"/>
          <w:sz w:val="24"/>
        </w:rPr>
        <w:t xml:space="preserve"> </w:t>
      </w:r>
      <w:r>
        <w:rPr>
          <w:i/>
          <w:sz w:val="24"/>
        </w:rPr>
        <w:t>Tenure</w:t>
      </w:r>
      <w:r>
        <w:rPr>
          <w:i/>
          <w:spacing w:val="80"/>
          <w:sz w:val="24"/>
        </w:rPr>
        <w:t xml:space="preserve"> </w:t>
      </w:r>
      <w:r>
        <w:rPr>
          <w:i/>
          <w:sz w:val="24"/>
        </w:rPr>
        <w:t>and/or</w:t>
      </w:r>
      <w:r>
        <w:rPr>
          <w:i/>
          <w:spacing w:val="80"/>
          <w:sz w:val="24"/>
        </w:rPr>
        <w:t xml:space="preserve"> </w:t>
      </w:r>
      <w:r>
        <w:rPr>
          <w:i/>
          <w:sz w:val="24"/>
        </w:rPr>
        <w:t>Promotion</w:t>
      </w:r>
      <w:r>
        <w:rPr>
          <w:i/>
          <w:spacing w:val="80"/>
          <w:sz w:val="24"/>
        </w:rPr>
        <w:t xml:space="preserve"> </w:t>
      </w:r>
      <w:r>
        <w:rPr>
          <w:i/>
          <w:sz w:val="24"/>
        </w:rPr>
        <w:t>to</w:t>
      </w:r>
      <w:r>
        <w:rPr>
          <w:i/>
          <w:spacing w:val="80"/>
          <w:sz w:val="24"/>
        </w:rPr>
        <w:t xml:space="preserve"> </w:t>
      </w:r>
      <w:r>
        <w:rPr>
          <w:i/>
          <w:sz w:val="24"/>
        </w:rPr>
        <w:t xml:space="preserve">Associate Professor </w:t>
      </w:r>
      <w:r>
        <w:rPr>
          <w:sz w:val="24"/>
        </w:rPr>
        <w:t>should be within the following general context:</w:t>
      </w:r>
    </w:p>
    <w:p w14:paraId="0C24990A" w14:textId="77777777" w:rsidR="00864804" w:rsidRDefault="00864804">
      <w:pPr>
        <w:pStyle w:val="BodyText"/>
      </w:pPr>
    </w:p>
    <w:p w14:paraId="730FD1C6" w14:textId="77777777" w:rsidR="00864804" w:rsidRDefault="002A1ED8">
      <w:pPr>
        <w:pStyle w:val="BodyText"/>
        <w:ind w:left="1280" w:right="211"/>
        <w:jc w:val="both"/>
      </w:pPr>
      <w:r>
        <w:t>An assistant professor, to achieve promotion or tenure, will present evidence of having</w:t>
      </w:r>
      <w:r>
        <w:rPr>
          <w:spacing w:val="-2"/>
        </w:rPr>
        <w:t xml:space="preserve"> </w:t>
      </w:r>
      <w:r>
        <w:t>established</w:t>
      </w:r>
      <w:r>
        <w:rPr>
          <w:spacing w:val="-1"/>
        </w:rPr>
        <w:t xml:space="preserve"> </w:t>
      </w:r>
      <w:r>
        <w:t>a</w:t>
      </w:r>
      <w:r>
        <w:rPr>
          <w:spacing w:val="-3"/>
        </w:rPr>
        <w:t xml:space="preserve"> </w:t>
      </w:r>
      <w:r>
        <w:t>strong</w:t>
      </w:r>
      <w:r>
        <w:rPr>
          <w:spacing w:val="-5"/>
        </w:rPr>
        <w:t xml:space="preserve"> </w:t>
      </w:r>
      <w:r>
        <w:t>teaching</w:t>
      </w:r>
      <w:r>
        <w:rPr>
          <w:spacing w:val="-2"/>
        </w:rPr>
        <w:t xml:space="preserve"> </w:t>
      </w:r>
      <w:r>
        <w:t>record and</w:t>
      </w:r>
      <w:r>
        <w:rPr>
          <w:spacing w:val="-2"/>
        </w:rPr>
        <w:t xml:space="preserve"> </w:t>
      </w:r>
      <w:r>
        <w:t>evidence of</w:t>
      </w:r>
      <w:r>
        <w:rPr>
          <w:spacing w:val="-2"/>
        </w:rPr>
        <w:t xml:space="preserve"> </w:t>
      </w:r>
      <w:r>
        <w:t>achievement</w:t>
      </w:r>
      <w:r>
        <w:rPr>
          <w:spacing w:val="-2"/>
        </w:rPr>
        <w:t xml:space="preserve"> </w:t>
      </w:r>
      <w:r>
        <w:t>indicative</w:t>
      </w:r>
      <w:r>
        <w:rPr>
          <w:spacing w:val="-3"/>
        </w:rPr>
        <w:t xml:space="preserve"> </w:t>
      </w:r>
      <w:r>
        <w:t>of a growi</w:t>
      </w:r>
      <w:r>
        <w:t>ng reputation for appropriate scholarly contribution and predictive of their ability</w:t>
      </w:r>
      <w:r>
        <w:rPr>
          <w:spacing w:val="-6"/>
        </w:rPr>
        <w:t xml:space="preserve"> </w:t>
      </w:r>
      <w:r>
        <w:t>to achieve and maintain national recognition as scholars. The primary</w:t>
      </w:r>
      <w:r>
        <w:rPr>
          <w:spacing w:val="-1"/>
        </w:rPr>
        <w:t xml:space="preserve"> </w:t>
      </w:r>
      <w:r>
        <w:t>standard for</w:t>
      </w:r>
      <w:r>
        <w:rPr>
          <w:spacing w:val="-2"/>
        </w:rPr>
        <w:t xml:space="preserve"> </w:t>
      </w:r>
      <w:r>
        <w:t>excellence</w:t>
      </w:r>
      <w:r>
        <w:rPr>
          <w:spacing w:val="-1"/>
        </w:rPr>
        <w:t xml:space="preserve"> </w:t>
      </w:r>
      <w:r>
        <w:t>in scholarly</w:t>
      </w:r>
      <w:r>
        <w:rPr>
          <w:spacing w:val="-3"/>
        </w:rPr>
        <w:t xml:space="preserve"> </w:t>
      </w:r>
      <w:r>
        <w:t>contributions is the</w:t>
      </w:r>
      <w:r>
        <w:rPr>
          <w:spacing w:val="-1"/>
        </w:rPr>
        <w:t xml:space="preserve"> </w:t>
      </w:r>
      <w:r>
        <w:t>quality</w:t>
      </w:r>
      <w:r>
        <w:rPr>
          <w:spacing w:val="-8"/>
        </w:rPr>
        <w:t xml:space="preserve"> </w:t>
      </w:r>
      <w:r>
        <w:t>and quantity</w:t>
      </w:r>
      <w:r>
        <w:rPr>
          <w:spacing w:val="-8"/>
        </w:rPr>
        <w:t xml:space="preserve"> </w:t>
      </w:r>
      <w:r>
        <w:t>of</w:t>
      </w:r>
      <w:r>
        <w:rPr>
          <w:spacing w:val="-1"/>
        </w:rPr>
        <w:t xml:space="preserve"> </w:t>
      </w:r>
      <w:r>
        <w:t>refereed journal ar</w:t>
      </w:r>
      <w:r>
        <w:t xml:space="preserve">ticles in premier scholarly journals or their equivalent (as defined in the </w:t>
      </w:r>
      <w:r>
        <w:rPr>
          <w:i/>
        </w:rPr>
        <w:t>Morrison School of Agribusiness Journal List</w:t>
      </w:r>
      <w:r>
        <w:t>). Emphasis is placed on the development of scholarly teaching and research, with less emphasis on service, unless the faculty member ha</w:t>
      </w:r>
      <w:r>
        <w:t>s been hired to work in a specific area or on a specific program. Willingness</w:t>
      </w:r>
      <w:r>
        <w:rPr>
          <w:spacing w:val="-2"/>
        </w:rPr>
        <w:t xml:space="preserve"> </w:t>
      </w:r>
      <w:r>
        <w:t>to</w:t>
      </w:r>
      <w:r>
        <w:rPr>
          <w:spacing w:val="-2"/>
        </w:rPr>
        <w:t xml:space="preserve"> </w:t>
      </w:r>
      <w:r>
        <w:t>contribute</w:t>
      </w:r>
      <w:r>
        <w:rPr>
          <w:spacing w:val="-3"/>
        </w:rPr>
        <w:t xml:space="preserve"> </w:t>
      </w:r>
      <w:r>
        <w:t>to</w:t>
      </w:r>
      <w:r>
        <w:rPr>
          <w:spacing w:val="-2"/>
        </w:rPr>
        <w:t xml:space="preserve"> </w:t>
      </w:r>
      <w:r>
        <w:t>collegial</w:t>
      </w:r>
      <w:r>
        <w:rPr>
          <w:spacing w:val="-2"/>
        </w:rPr>
        <w:t xml:space="preserve"> </w:t>
      </w:r>
      <w:r>
        <w:t>functions</w:t>
      </w:r>
      <w:r>
        <w:rPr>
          <w:spacing w:val="-2"/>
        </w:rPr>
        <w:t xml:space="preserve"> </w:t>
      </w:r>
      <w:r>
        <w:t>of</w:t>
      </w:r>
      <w:r>
        <w:rPr>
          <w:spacing w:val="-1"/>
        </w:rPr>
        <w:t xml:space="preserve"> </w:t>
      </w:r>
      <w:r>
        <w:t>the School,</w:t>
      </w:r>
      <w:r>
        <w:rPr>
          <w:spacing w:val="-2"/>
        </w:rPr>
        <w:t xml:space="preserve"> </w:t>
      </w:r>
      <w:r>
        <w:t>College,</w:t>
      </w:r>
      <w:r>
        <w:rPr>
          <w:spacing w:val="-1"/>
        </w:rPr>
        <w:t xml:space="preserve"> </w:t>
      </w:r>
      <w:r>
        <w:t>and University should also be considered.</w:t>
      </w:r>
    </w:p>
    <w:p w14:paraId="40EF7B29" w14:textId="77777777" w:rsidR="00864804" w:rsidRDefault="00864804">
      <w:pPr>
        <w:pStyle w:val="BodyText"/>
        <w:spacing w:before="1"/>
      </w:pPr>
    </w:p>
    <w:p w14:paraId="3E54B2D4" w14:textId="77777777" w:rsidR="00864804" w:rsidRDefault="002A1ED8">
      <w:pPr>
        <w:pStyle w:val="ListParagraph"/>
        <w:numPr>
          <w:ilvl w:val="0"/>
          <w:numId w:val="1"/>
        </w:numPr>
        <w:tabs>
          <w:tab w:val="left" w:pos="1280"/>
        </w:tabs>
        <w:ind w:right="219"/>
        <w:rPr>
          <w:sz w:val="24"/>
        </w:rPr>
      </w:pPr>
      <w:r>
        <w:rPr>
          <w:i/>
          <w:sz w:val="24"/>
        </w:rPr>
        <w:t xml:space="preserve">Evaluation of Associate Professors for Tenure </w:t>
      </w:r>
      <w:r>
        <w:rPr>
          <w:sz w:val="24"/>
        </w:rPr>
        <w:t>should be within the followi</w:t>
      </w:r>
      <w:r>
        <w:rPr>
          <w:sz w:val="24"/>
        </w:rPr>
        <w:t xml:space="preserve">ng general </w:t>
      </w:r>
      <w:r>
        <w:rPr>
          <w:spacing w:val="-2"/>
          <w:sz w:val="24"/>
        </w:rPr>
        <w:t>context:</w:t>
      </w:r>
    </w:p>
    <w:p w14:paraId="525D4E2C" w14:textId="77777777" w:rsidR="00864804" w:rsidRDefault="00864804">
      <w:pPr>
        <w:pStyle w:val="BodyText"/>
      </w:pPr>
    </w:p>
    <w:p w14:paraId="608CE20C" w14:textId="77777777" w:rsidR="00864804" w:rsidRDefault="002A1ED8">
      <w:pPr>
        <w:pStyle w:val="BodyText"/>
        <w:ind w:left="1280" w:right="222"/>
        <w:jc w:val="both"/>
      </w:pPr>
      <w:r>
        <w:t>An associate professor, to achieve tenure, must meet the same standard as that for assistant professors outlined above.</w:t>
      </w:r>
    </w:p>
    <w:p w14:paraId="17C8CE10" w14:textId="77777777" w:rsidR="00864804" w:rsidRDefault="00864804">
      <w:pPr>
        <w:pStyle w:val="BodyText"/>
      </w:pPr>
    </w:p>
    <w:p w14:paraId="0D95FE47" w14:textId="77777777" w:rsidR="00864804" w:rsidRDefault="002A1ED8">
      <w:pPr>
        <w:pStyle w:val="ListParagraph"/>
        <w:numPr>
          <w:ilvl w:val="0"/>
          <w:numId w:val="1"/>
        </w:numPr>
        <w:tabs>
          <w:tab w:val="left" w:pos="1280"/>
        </w:tabs>
        <w:ind w:right="216"/>
        <w:rPr>
          <w:sz w:val="24"/>
        </w:rPr>
      </w:pPr>
      <w:r>
        <w:rPr>
          <w:i/>
          <w:sz w:val="24"/>
        </w:rPr>
        <w:t>Promotion</w:t>
      </w:r>
      <w:r>
        <w:rPr>
          <w:i/>
          <w:spacing w:val="40"/>
          <w:sz w:val="24"/>
        </w:rPr>
        <w:t xml:space="preserve"> </w:t>
      </w:r>
      <w:r>
        <w:rPr>
          <w:i/>
          <w:sz w:val="24"/>
        </w:rPr>
        <w:t>from</w:t>
      </w:r>
      <w:r>
        <w:rPr>
          <w:i/>
          <w:spacing w:val="40"/>
          <w:sz w:val="24"/>
        </w:rPr>
        <w:t xml:space="preserve"> </w:t>
      </w:r>
      <w:r>
        <w:rPr>
          <w:i/>
          <w:sz w:val="24"/>
        </w:rPr>
        <w:t>Associate</w:t>
      </w:r>
      <w:r>
        <w:rPr>
          <w:i/>
          <w:spacing w:val="40"/>
          <w:sz w:val="24"/>
        </w:rPr>
        <w:t xml:space="preserve"> </w:t>
      </w:r>
      <w:r>
        <w:rPr>
          <w:i/>
          <w:sz w:val="24"/>
        </w:rPr>
        <w:t>Professor</w:t>
      </w:r>
      <w:r>
        <w:rPr>
          <w:i/>
          <w:spacing w:val="40"/>
          <w:sz w:val="24"/>
        </w:rPr>
        <w:t xml:space="preserve"> </w:t>
      </w:r>
      <w:r>
        <w:rPr>
          <w:i/>
          <w:sz w:val="24"/>
        </w:rPr>
        <w:t>to</w:t>
      </w:r>
      <w:r>
        <w:rPr>
          <w:i/>
          <w:spacing w:val="40"/>
          <w:sz w:val="24"/>
        </w:rPr>
        <w:t xml:space="preserve"> </w:t>
      </w:r>
      <w:r>
        <w:rPr>
          <w:i/>
          <w:sz w:val="24"/>
        </w:rPr>
        <w:t>Professor</w:t>
      </w:r>
      <w:r>
        <w:rPr>
          <w:i/>
          <w:spacing w:val="40"/>
          <w:sz w:val="24"/>
        </w:rPr>
        <w:t xml:space="preserve"> </w:t>
      </w:r>
      <w:r>
        <w:rPr>
          <w:sz w:val="24"/>
        </w:rPr>
        <w:t>should</w:t>
      </w:r>
      <w:r>
        <w:rPr>
          <w:spacing w:val="40"/>
          <w:sz w:val="24"/>
        </w:rPr>
        <w:t xml:space="preserve"> </w:t>
      </w:r>
      <w:r>
        <w:rPr>
          <w:sz w:val="24"/>
        </w:rPr>
        <w:t>be</w:t>
      </w:r>
      <w:r>
        <w:rPr>
          <w:spacing w:val="40"/>
          <w:sz w:val="24"/>
        </w:rPr>
        <w:t xml:space="preserve"> </w:t>
      </w:r>
      <w:r>
        <w:rPr>
          <w:sz w:val="24"/>
        </w:rPr>
        <w:t>evaluated</w:t>
      </w:r>
      <w:r>
        <w:rPr>
          <w:spacing w:val="40"/>
          <w:sz w:val="24"/>
        </w:rPr>
        <w:t xml:space="preserve"> </w:t>
      </w:r>
      <w:r>
        <w:rPr>
          <w:sz w:val="24"/>
        </w:rPr>
        <w:t>within</w:t>
      </w:r>
      <w:r>
        <w:rPr>
          <w:spacing w:val="40"/>
          <w:sz w:val="24"/>
        </w:rPr>
        <w:t xml:space="preserve"> </w:t>
      </w:r>
      <w:r>
        <w:rPr>
          <w:sz w:val="24"/>
        </w:rPr>
        <w:t>the following context:</w:t>
      </w:r>
    </w:p>
    <w:p w14:paraId="4E48A1B0" w14:textId="77777777" w:rsidR="00864804" w:rsidRDefault="00864804">
      <w:pPr>
        <w:pStyle w:val="BodyText"/>
      </w:pPr>
    </w:p>
    <w:p w14:paraId="536FCA1B" w14:textId="77777777" w:rsidR="00864804" w:rsidRDefault="002A1ED8">
      <w:pPr>
        <w:pStyle w:val="BodyText"/>
        <w:ind w:left="1280" w:right="217"/>
        <w:jc w:val="both"/>
      </w:pPr>
      <w:r>
        <w:t>Faculty members seeking tenure and/or promotion to professor</w:t>
      </w:r>
      <w:r>
        <w:rPr>
          <w:spacing w:val="40"/>
        </w:rPr>
        <w:t xml:space="preserve"> </w:t>
      </w:r>
      <w:r>
        <w:t>are expected to achieve and maintain excellence in all three areas: teaching, research, and service. In order to be promoted to full professor, faculty members are expecte</w:t>
      </w:r>
      <w:r>
        <w:t xml:space="preserve">d to achieve significant national and/or international recognition for their scholarly contributions. Additionally, those faculty members who are aspiring to the rank of full professor must demonstrate a significant level of guiding, directing, or leading </w:t>
      </w:r>
      <w:r>
        <w:t>in, and exemplary citizenship, in the Morrison School of Agribusiness and the W. P. Carey School of Business in accomplishing its mission and goals.</w:t>
      </w:r>
    </w:p>
    <w:p w14:paraId="02A9609A" w14:textId="77777777" w:rsidR="00864804" w:rsidRDefault="00864804">
      <w:pPr>
        <w:jc w:val="both"/>
        <w:sectPr w:rsidR="00864804">
          <w:pgSz w:w="12240" w:h="15840"/>
          <w:pgMar w:top="940" w:right="1220" w:bottom="1220" w:left="1240" w:header="720" w:footer="258" w:gutter="0"/>
          <w:cols w:space="720"/>
        </w:sectPr>
      </w:pPr>
    </w:p>
    <w:p w14:paraId="36EBB1E9" w14:textId="77777777" w:rsidR="00864804" w:rsidRDefault="002A1ED8">
      <w:pPr>
        <w:pStyle w:val="BodyText"/>
        <w:rPr>
          <w:sz w:val="20"/>
        </w:rPr>
      </w:pPr>
      <w:r>
        <w:rPr>
          <w:noProof/>
        </w:rPr>
        <w:lastRenderedPageBreak/>
        <mc:AlternateContent>
          <mc:Choice Requires="wps">
            <w:drawing>
              <wp:anchor distT="0" distB="0" distL="0" distR="0" simplePos="0" relativeHeight="15731712" behindDoc="0" locked="0" layoutInCell="1" allowOverlap="1" wp14:anchorId="617F8239" wp14:editId="73B39EB1">
                <wp:simplePos x="0" y="0"/>
                <wp:positionH relativeFrom="page">
                  <wp:posOffset>858316</wp:posOffset>
                </wp:positionH>
                <wp:positionV relativeFrom="page">
                  <wp:posOffset>457149</wp:posOffset>
                </wp:positionV>
                <wp:extent cx="6350" cy="914527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 cy="9145270"/>
                        </a:xfrm>
                        <a:custGeom>
                          <a:avLst/>
                          <a:gdLst/>
                          <a:ahLst/>
                          <a:cxnLst/>
                          <a:rect l="l" t="t" r="r" b="b"/>
                          <a:pathLst>
                            <a:path w="6350" h="9145270">
                              <a:moveTo>
                                <a:pt x="6096" y="0"/>
                              </a:moveTo>
                              <a:lnTo>
                                <a:pt x="0" y="0"/>
                              </a:lnTo>
                              <a:lnTo>
                                <a:pt x="0" y="9145270"/>
                              </a:lnTo>
                              <a:lnTo>
                                <a:pt x="6096" y="9145270"/>
                              </a:lnTo>
                              <a:lnTo>
                                <a:pt x="60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723CED2" id="Graphic 11" o:spid="_x0000_s1026" style="position:absolute;margin-left:67.6pt;margin-top:36pt;width:.5pt;height:720.1pt;z-index:15731712;visibility:visible;mso-wrap-style:square;mso-wrap-distance-left:0;mso-wrap-distance-top:0;mso-wrap-distance-right:0;mso-wrap-distance-bottom:0;mso-position-horizontal:absolute;mso-position-horizontal-relative:page;mso-position-vertical:absolute;mso-position-vertical-relative:page;v-text-anchor:top" coordsize="6350,914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QRLwIAAOAEAAAOAAAAZHJzL2Uyb0RvYy54bWysVMFu2zAMvQ/YPwi6L06yNVuNOMXQosWA&#10;oivQDDsrshwbk0WNUmzn70fJkZNupw3zQabEJ5qPj/T6Zmg16xS6BkzBF7M5Z8pIKBuzL/i37f27&#10;T5w5L0wpNBhV8KNy/Gbz9s26t7laQg26VMgoiHF5bwtee2/zLHOyVq1wM7DKkLMCbIWnLe6zEkVP&#10;0VudLefzVdYDlhZBKufo9G508k2MX1VK+q9V5ZRnuuCUm48rxnUX1myzFvkeha0beUpD/EMWrWgM&#10;fXQKdSe8YAds/gjVNhLBQeVnEtoMqqqRKnIgNov5b2xeamFV5ELFcXYqk/t/YeVT94ysKUm7BWdG&#10;tKTRw6kcdELl6a3LCfVinzEQdPYR5A9HjuyVJ2zcCTNU2AYs0WNDrPVxqrUaPJN0uHp/RXpIclwv&#10;PlwtP0YpMpGnu/Lg/IOCGEd0j86PSpXJEnWy5GCSiaR3UFpHpT1npDRyRkrvRqWt8OFeSC6YrE+J&#10;1Oc8grOFTm0hwnygsJpfrzhLLCjNM0CbSyBxukAlX3rbGGzEvKadEOk9IqfP/hU4lTLFkhqcCoKN&#10;pCcjFoIOL0vtQDflfaN14O5wv7vVyDoRpic+oYx05QIW22BUPvTADsojdVRPPVRw9/MgUHGmvxjq&#10;2TB/ycBk7JKBXt9CnNJYdnR+O3wXaJkls+CeGucJ0kSIPPVEIDVhw00Dnw8eqiY0TMxtzOi0oTGK&#10;BE4jH+b0ch9R5x/T5hcAAAD//wMAUEsDBBQABgAIAAAAIQDm1iXz3wAAAAsBAAAPAAAAZHJzL2Rv&#10;d25yZXYueG1sTI8xT8MwEIV3JP6DdUgsVevEVUsV4lQIiY2hpAyMTnwkofE5it0m8Ou5TrDdu3t6&#10;9718P7teXHAMnScN6SoBgVR721Gj4f34styBCNGQNb0n1PCNAfbF7U1uMusnesNLGRvBIRQyo6GN&#10;ccikDHWLzoSVH5D49ulHZyLLsZF2NBOHu16qJNlKZzriD60Z8LnF+lSenQYlq9aF6ccf8Ss9NB/l&#10;4vVwWmh9fzc/PYKIOMc/M1zxGR0KZqr8mWwQPev1RrFVw4PiTlfDesuLiodNqhTIIpf/OxS/AAAA&#10;//8DAFBLAQItABQABgAIAAAAIQC2gziS/gAAAOEBAAATAAAAAAAAAAAAAAAAAAAAAABbQ29udGVu&#10;dF9UeXBlc10ueG1sUEsBAi0AFAAGAAgAAAAhADj9If/WAAAAlAEAAAsAAAAAAAAAAAAAAAAALwEA&#10;AF9yZWxzLy5yZWxzUEsBAi0AFAAGAAgAAAAhACghlBEvAgAA4AQAAA4AAAAAAAAAAAAAAAAALgIA&#10;AGRycy9lMm9Eb2MueG1sUEsBAi0AFAAGAAgAAAAhAObWJfPfAAAACwEAAA8AAAAAAAAAAAAAAAAA&#10;iQQAAGRycy9kb3ducmV2LnhtbFBLBQYAAAAABAAEAPMAAACVBQAAAAA=&#10;" path="m6096,l,,,9145270r6096,l6096,xe" fillcolor="black" stroked="f">
                <v:path arrowok="t"/>
                <w10:wrap anchorx="page" anchory="page"/>
              </v:shape>
            </w:pict>
          </mc:Fallback>
        </mc:AlternateContent>
      </w:r>
    </w:p>
    <w:p w14:paraId="0B1519CE" w14:textId="77777777" w:rsidR="00864804" w:rsidRDefault="00864804">
      <w:pPr>
        <w:pStyle w:val="BodyText"/>
        <w:spacing w:before="1"/>
        <w:rPr>
          <w:sz w:val="22"/>
        </w:rPr>
      </w:pPr>
    </w:p>
    <w:p w14:paraId="438BBC5E" w14:textId="77777777" w:rsidR="00864804" w:rsidRDefault="002A1ED8">
      <w:pPr>
        <w:pStyle w:val="BodyText"/>
        <w:spacing w:before="1"/>
        <w:ind w:left="920" w:hanging="360"/>
      </w:pPr>
      <w:r>
        <w:t>E.</w:t>
      </w:r>
      <w:r>
        <w:rPr>
          <w:spacing w:val="80"/>
        </w:rPr>
        <w:t xml:space="preserve"> </w:t>
      </w:r>
      <w:r>
        <w:t>Evaluation</w:t>
      </w:r>
      <w:r>
        <w:rPr>
          <w:spacing w:val="-4"/>
        </w:rPr>
        <w:t xml:space="preserve"> </w:t>
      </w:r>
      <w:r>
        <w:t>Criteria</w:t>
      </w:r>
      <w:r>
        <w:rPr>
          <w:spacing w:val="-4"/>
        </w:rPr>
        <w:t xml:space="preserve"> </w:t>
      </w:r>
      <w:r>
        <w:t>of</w:t>
      </w:r>
      <w:r>
        <w:rPr>
          <w:spacing w:val="-6"/>
        </w:rPr>
        <w:t xml:space="preserve"> </w:t>
      </w:r>
      <w:r>
        <w:t>Non-tenured</w:t>
      </w:r>
      <w:r>
        <w:rPr>
          <w:spacing w:val="-4"/>
        </w:rPr>
        <w:t xml:space="preserve"> </w:t>
      </w:r>
      <w:r>
        <w:t>Positions</w:t>
      </w:r>
      <w:r>
        <w:rPr>
          <w:spacing w:val="-4"/>
        </w:rPr>
        <w:t xml:space="preserve"> </w:t>
      </w:r>
      <w:r>
        <w:t>(Lecturers</w:t>
      </w:r>
      <w:r>
        <w:rPr>
          <w:spacing w:val="-4"/>
        </w:rPr>
        <w:t xml:space="preserve"> </w:t>
      </w:r>
      <w:r>
        <w:t>or</w:t>
      </w:r>
      <w:r>
        <w:rPr>
          <w:spacing w:val="-1"/>
        </w:rPr>
        <w:t xml:space="preserve"> </w:t>
      </w:r>
      <w:r>
        <w:t>Instructors</w:t>
      </w:r>
      <w:r>
        <w:rPr>
          <w:spacing w:val="-4"/>
        </w:rPr>
        <w:t xml:space="preserve"> </w:t>
      </w:r>
      <w:r>
        <w:t>or</w:t>
      </w:r>
      <w:r>
        <w:rPr>
          <w:spacing w:val="-5"/>
        </w:rPr>
        <w:t xml:space="preserve"> </w:t>
      </w:r>
      <w:r>
        <w:t xml:space="preserve">Academic </w:t>
      </w:r>
      <w:r>
        <w:rPr>
          <w:spacing w:val="-2"/>
        </w:rPr>
        <w:t>Professionals)</w:t>
      </w:r>
    </w:p>
    <w:p w14:paraId="62C63564" w14:textId="77777777" w:rsidR="00864804" w:rsidRDefault="00864804">
      <w:pPr>
        <w:pStyle w:val="BodyText"/>
      </w:pPr>
    </w:p>
    <w:p w14:paraId="68FB35F6" w14:textId="77777777" w:rsidR="00864804" w:rsidRDefault="002A1ED8">
      <w:pPr>
        <w:pStyle w:val="BodyText"/>
        <w:ind w:left="920" w:right="218"/>
        <w:jc w:val="both"/>
      </w:pPr>
      <w:r>
        <w:t>Evaluation criteria for fixed-term faculty as defined by ACD 506-05 shall be evaluated</w:t>
      </w:r>
      <w:r>
        <w:rPr>
          <w:spacing w:val="40"/>
        </w:rPr>
        <w:t xml:space="preserve"> </w:t>
      </w:r>
      <w:r>
        <w:t>by teaching effectiveness, creative activities and service to the School, College, University, and community. Individual faculty performance wil</w:t>
      </w:r>
      <w:r>
        <w:t>l be evaluated by a defined set of criteria weighted by specialty and rank.</w:t>
      </w:r>
    </w:p>
    <w:p w14:paraId="08520925" w14:textId="77777777" w:rsidR="00864804" w:rsidRDefault="00864804">
      <w:pPr>
        <w:pStyle w:val="BodyText"/>
      </w:pPr>
    </w:p>
    <w:p w14:paraId="4E357DB3" w14:textId="77777777" w:rsidR="00864804" w:rsidRDefault="002A1ED8">
      <w:pPr>
        <w:pStyle w:val="BodyText"/>
        <w:ind w:left="920" w:right="215"/>
        <w:jc w:val="both"/>
      </w:pPr>
      <w:r>
        <w:t>Lecturers or Instructors are expected to have established an excellent teaching record as evidenced by a productive and well-focused teaching portfolio. Therefore, Promotion of Le</w:t>
      </w:r>
      <w:r>
        <w:t>cturer</w:t>
      </w:r>
      <w:r>
        <w:rPr>
          <w:spacing w:val="-3"/>
        </w:rPr>
        <w:t xml:space="preserve"> </w:t>
      </w:r>
      <w:r>
        <w:t>or</w:t>
      </w:r>
      <w:r>
        <w:rPr>
          <w:spacing w:val="-1"/>
        </w:rPr>
        <w:t xml:space="preserve"> </w:t>
      </w:r>
      <w:r>
        <w:t>Instructor</w:t>
      </w:r>
      <w:r>
        <w:rPr>
          <w:spacing w:val="-2"/>
        </w:rPr>
        <w:t xml:space="preserve"> </w:t>
      </w:r>
      <w:r>
        <w:t>to</w:t>
      </w:r>
      <w:r>
        <w:rPr>
          <w:spacing w:val="-1"/>
        </w:rPr>
        <w:t xml:space="preserve"> </w:t>
      </w:r>
      <w:r>
        <w:t>Senior</w:t>
      </w:r>
      <w:r>
        <w:rPr>
          <w:spacing w:val="-2"/>
        </w:rPr>
        <w:t xml:space="preserve"> </w:t>
      </w:r>
      <w:r>
        <w:t>Lecturer/Instructor</w:t>
      </w:r>
      <w:r>
        <w:rPr>
          <w:spacing w:val="-3"/>
        </w:rPr>
        <w:t xml:space="preserve"> </w:t>
      </w:r>
      <w:r>
        <w:t>should</w:t>
      </w:r>
      <w:r>
        <w:rPr>
          <w:spacing w:val="-3"/>
        </w:rPr>
        <w:t xml:space="preserve"> </w:t>
      </w:r>
      <w:r>
        <w:t>be</w:t>
      </w:r>
      <w:r>
        <w:rPr>
          <w:spacing w:val="-2"/>
        </w:rPr>
        <w:t xml:space="preserve"> </w:t>
      </w:r>
      <w:r>
        <w:t>evaluated</w:t>
      </w:r>
      <w:r>
        <w:rPr>
          <w:spacing w:val="-3"/>
        </w:rPr>
        <w:t xml:space="preserve"> </w:t>
      </w:r>
      <w:r>
        <w:t>within</w:t>
      </w:r>
      <w:r>
        <w:rPr>
          <w:spacing w:val="-3"/>
        </w:rPr>
        <w:t xml:space="preserve"> </w:t>
      </w:r>
      <w:r>
        <w:t>the</w:t>
      </w:r>
      <w:r>
        <w:rPr>
          <w:spacing w:val="-4"/>
        </w:rPr>
        <w:t xml:space="preserve"> </w:t>
      </w:r>
      <w:r>
        <w:t>context of Section D (</w:t>
      </w:r>
      <w:r>
        <w:rPr>
          <w:i/>
        </w:rPr>
        <w:t>Teaching activities</w:t>
      </w:r>
      <w:r>
        <w:t>) above. Emphasis is also placed on service to the School, College, University and Community. Willingness to contribute to collegial functions of the School, College and University should also be considered.</w:t>
      </w:r>
    </w:p>
    <w:p w14:paraId="75240AC6" w14:textId="77777777" w:rsidR="00864804" w:rsidRDefault="00864804">
      <w:pPr>
        <w:pStyle w:val="BodyText"/>
        <w:spacing w:before="1"/>
      </w:pPr>
    </w:p>
    <w:p w14:paraId="02BE4A77" w14:textId="77777777" w:rsidR="00864804" w:rsidRDefault="002A1ED8">
      <w:pPr>
        <w:pStyle w:val="BodyText"/>
        <w:ind w:left="920" w:right="217"/>
        <w:jc w:val="both"/>
      </w:pPr>
      <w:r>
        <w:t>For Academic Professionals, the Director is res</w:t>
      </w:r>
      <w:r>
        <w:t xml:space="preserve">ponsible for an annual evaluation of the quality of performance of all Academic Professionals in the School, with criteria similar to that for tenured faculty but focused on the professional’s job description. After the promotion process is initiated, the </w:t>
      </w:r>
      <w:r>
        <w:t>individual academic professional shall submit separately all documentation necessary for a complete and fair review to the Director, who shall forward the package to the Personnel Committee, and the review process will proceed as provided herein.</w:t>
      </w:r>
    </w:p>
    <w:p w14:paraId="593B6682" w14:textId="77777777" w:rsidR="00864804" w:rsidRDefault="00864804">
      <w:pPr>
        <w:pStyle w:val="BodyText"/>
      </w:pPr>
    </w:p>
    <w:p w14:paraId="56D87AAB" w14:textId="77777777" w:rsidR="00864804" w:rsidRDefault="002A1ED8">
      <w:pPr>
        <w:pStyle w:val="BodyText"/>
        <w:ind w:left="560"/>
      </w:pPr>
      <w:r>
        <w:t>F.</w:t>
      </w:r>
      <w:r>
        <w:rPr>
          <w:spacing w:val="73"/>
          <w:w w:val="150"/>
        </w:rPr>
        <w:t xml:space="preserve"> </w:t>
      </w:r>
      <w:r>
        <w:t>Addit</w:t>
      </w:r>
      <w:r>
        <w:t>ional</w:t>
      </w:r>
      <w:r>
        <w:rPr>
          <w:spacing w:val="-1"/>
        </w:rPr>
        <w:t xml:space="preserve"> </w:t>
      </w:r>
      <w:r>
        <w:t>Promotion Policies</w:t>
      </w:r>
      <w:r>
        <w:rPr>
          <w:spacing w:val="-1"/>
        </w:rPr>
        <w:t xml:space="preserve"> </w:t>
      </w:r>
      <w:r>
        <w:t>and</w:t>
      </w:r>
      <w:r>
        <w:rPr>
          <w:spacing w:val="-1"/>
        </w:rPr>
        <w:t xml:space="preserve"> </w:t>
      </w:r>
      <w:r>
        <w:rPr>
          <w:spacing w:val="-2"/>
        </w:rPr>
        <w:t>Procedures</w:t>
      </w:r>
    </w:p>
    <w:p w14:paraId="49E6E31D" w14:textId="77777777" w:rsidR="00864804" w:rsidRDefault="00864804">
      <w:pPr>
        <w:pStyle w:val="BodyText"/>
      </w:pPr>
    </w:p>
    <w:p w14:paraId="39A3A614" w14:textId="77777777" w:rsidR="00864804" w:rsidRDefault="002A1ED8">
      <w:pPr>
        <w:pStyle w:val="BodyText"/>
        <w:ind w:left="920" w:right="216"/>
        <w:jc w:val="both"/>
      </w:pPr>
      <w:r>
        <w:t>The University criteria for appointment or promotion to each rank are listed in ACD 505 (Appointments and Positions), 506 (Faculty Personnel Actions). Reviews of the traditional areas of teaching, service, and schol</w:t>
      </w:r>
      <w:r>
        <w:t>arship are an effort to search for these qualities in whatever faculty</w:t>
      </w:r>
      <w:r>
        <w:rPr>
          <w:spacing w:val="-2"/>
        </w:rPr>
        <w:t xml:space="preserve"> </w:t>
      </w:r>
      <w:r>
        <w:t>endeavors they</w:t>
      </w:r>
      <w:r>
        <w:rPr>
          <w:spacing w:val="-2"/>
        </w:rPr>
        <w:t xml:space="preserve"> </w:t>
      </w:r>
      <w:r>
        <w:t>may be found. The use of external reviewers shall be governed by</w:t>
      </w:r>
      <w:r>
        <w:rPr>
          <w:spacing w:val="-5"/>
        </w:rPr>
        <w:t xml:space="preserve"> </w:t>
      </w:r>
      <w:r>
        <w:t>the regulations listed</w:t>
      </w:r>
      <w:r>
        <w:rPr>
          <w:spacing w:val="-1"/>
        </w:rPr>
        <w:t xml:space="preserve"> </w:t>
      </w:r>
      <w:r>
        <w:t>in the ACD</w:t>
      </w:r>
      <w:r>
        <w:rPr>
          <w:spacing w:val="-1"/>
        </w:rPr>
        <w:t xml:space="preserve"> </w:t>
      </w:r>
      <w:r>
        <w:t>506-04. In the W. P. Carey</w:t>
      </w:r>
      <w:r>
        <w:rPr>
          <w:spacing w:val="-5"/>
        </w:rPr>
        <w:t xml:space="preserve"> </w:t>
      </w:r>
      <w:r>
        <w:t>School of Business, letters of recommendatio</w:t>
      </w:r>
      <w:r>
        <w:t xml:space="preserve">n from external reviewers are a required part of the process. All letters from outside reviewers received by the </w:t>
      </w:r>
      <w:proofErr w:type="gramStart"/>
      <w:r>
        <w:t>School</w:t>
      </w:r>
      <w:proofErr w:type="gramEnd"/>
      <w:r>
        <w:t xml:space="preserve"> shall be forwarded to the Dean.</w:t>
      </w:r>
    </w:p>
    <w:p w14:paraId="56271F3C" w14:textId="77777777" w:rsidR="00864804" w:rsidRDefault="00864804">
      <w:pPr>
        <w:pStyle w:val="BodyText"/>
        <w:spacing w:before="1"/>
      </w:pPr>
    </w:p>
    <w:p w14:paraId="35E63610" w14:textId="77777777" w:rsidR="00864804" w:rsidRDefault="002A1ED8">
      <w:pPr>
        <w:pStyle w:val="BodyText"/>
        <w:ind w:left="920" w:right="213"/>
        <w:jc w:val="both"/>
      </w:pPr>
      <w:r>
        <w:t>After the promotion process is initiated, the individual faculty member shall submit separately all doc</w:t>
      </w:r>
      <w:r>
        <w:t>umentation necessary for a complete and fair review to the Director, who shall submit the documentation to the Morrison School Personnel Committee. Upon consideration and review, such documentation shall be forwarded along with the recommendations of the P</w:t>
      </w:r>
      <w:r>
        <w:t>ersonnel Committee and the Director to the Dean.</w:t>
      </w:r>
    </w:p>
    <w:p w14:paraId="5BB4C18D" w14:textId="77777777" w:rsidR="00864804" w:rsidRDefault="00864804">
      <w:pPr>
        <w:pStyle w:val="BodyText"/>
      </w:pPr>
    </w:p>
    <w:p w14:paraId="407231D6" w14:textId="77777777" w:rsidR="00864804" w:rsidRDefault="002A1ED8">
      <w:pPr>
        <w:pStyle w:val="BodyText"/>
        <w:spacing w:before="1"/>
        <w:ind w:left="560"/>
      </w:pPr>
      <w:r>
        <w:t>G.</w:t>
      </w:r>
      <w:r>
        <w:rPr>
          <w:spacing w:val="66"/>
        </w:rPr>
        <w:t xml:space="preserve"> </w:t>
      </w:r>
      <w:r>
        <w:t>Probationary</w:t>
      </w:r>
      <w:r>
        <w:rPr>
          <w:spacing w:val="-5"/>
        </w:rPr>
        <w:t xml:space="preserve"> </w:t>
      </w:r>
      <w:r>
        <w:rPr>
          <w:spacing w:val="-2"/>
        </w:rPr>
        <w:t>Reviews</w:t>
      </w:r>
    </w:p>
    <w:p w14:paraId="77EEC2FE" w14:textId="77777777" w:rsidR="00864804" w:rsidRDefault="00864804">
      <w:pPr>
        <w:pStyle w:val="BodyText"/>
        <w:spacing w:before="11"/>
        <w:rPr>
          <w:sz w:val="23"/>
        </w:rPr>
      </w:pPr>
    </w:p>
    <w:p w14:paraId="1DBB8BD4" w14:textId="77777777" w:rsidR="00864804" w:rsidRDefault="002A1ED8">
      <w:pPr>
        <w:pStyle w:val="BodyText"/>
        <w:ind w:left="920" w:right="216"/>
        <w:jc w:val="both"/>
      </w:pPr>
      <w:r>
        <w:t>Probationary reviews of faculty shall occur at the times specified by the ACD Manual and/or College guidelines.</w:t>
      </w:r>
    </w:p>
    <w:p w14:paraId="3EEFF9BD" w14:textId="77777777" w:rsidR="00864804" w:rsidRDefault="00864804">
      <w:pPr>
        <w:jc w:val="both"/>
        <w:sectPr w:rsidR="00864804">
          <w:pgSz w:w="12240" w:h="15840"/>
          <w:pgMar w:top="940" w:right="1220" w:bottom="1220" w:left="1240" w:header="720" w:footer="258"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58"/>
      </w:tblGrid>
      <w:tr w:rsidR="00864804" w14:paraId="73384D85" w14:textId="77777777">
        <w:trPr>
          <w:trHeight w:val="719"/>
        </w:trPr>
        <w:tc>
          <w:tcPr>
            <w:tcW w:w="9558" w:type="dxa"/>
            <w:tcBorders>
              <w:top w:val="nil"/>
              <w:right w:val="nil"/>
            </w:tcBorders>
          </w:tcPr>
          <w:p w14:paraId="174CAA91" w14:textId="77777777" w:rsidR="00864804" w:rsidRDefault="00864804">
            <w:pPr>
              <w:pStyle w:val="TableParagraph"/>
            </w:pPr>
          </w:p>
        </w:tc>
      </w:tr>
      <w:tr w:rsidR="00864804" w14:paraId="546A4BC9" w14:textId="77777777">
        <w:trPr>
          <w:trHeight w:val="316"/>
        </w:trPr>
        <w:tc>
          <w:tcPr>
            <w:tcW w:w="9558" w:type="dxa"/>
            <w:tcBorders>
              <w:left w:val="double" w:sz="4" w:space="0" w:color="000000"/>
            </w:tcBorders>
          </w:tcPr>
          <w:p w14:paraId="5202E725" w14:textId="77777777" w:rsidR="00864804" w:rsidRDefault="002A1ED8">
            <w:pPr>
              <w:pStyle w:val="TableParagraph"/>
              <w:spacing w:before="18"/>
              <w:ind w:left="74"/>
              <w:rPr>
                <w:b/>
                <w:sz w:val="24"/>
              </w:rPr>
            </w:pPr>
            <w:r>
              <w:rPr>
                <w:b/>
                <w:sz w:val="24"/>
              </w:rPr>
              <w:t>IV.</w:t>
            </w:r>
            <w:r>
              <w:rPr>
                <w:b/>
                <w:spacing w:val="-3"/>
                <w:sz w:val="24"/>
              </w:rPr>
              <w:t xml:space="preserve"> </w:t>
            </w:r>
            <w:r>
              <w:rPr>
                <w:b/>
                <w:sz w:val="24"/>
              </w:rPr>
              <w:t>Post-Tenure</w:t>
            </w:r>
            <w:r>
              <w:rPr>
                <w:b/>
                <w:spacing w:val="-3"/>
                <w:sz w:val="24"/>
              </w:rPr>
              <w:t xml:space="preserve"> </w:t>
            </w:r>
            <w:r>
              <w:rPr>
                <w:b/>
                <w:spacing w:val="-2"/>
                <w:sz w:val="24"/>
              </w:rPr>
              <w:t>Review</w:t>
            </w:r>
          </w:p>
        </w:tc>
      </w:tr>
      <w:tr w:rsidR="00864804" w14:paraId="565045F8" w14:textId="77777777">
        <w:trPr>
          <w:trHeight w:val="13345"/>
        </w:trPr>
        <w:tc>
          <w:tcPr>
            <w:tcW w:w="9558" w:type="dxa"/>
            <w:tcBorders>
              <w:bottom w:val="nil"/>
              <w:right w:val="nil"/>
            </w:tcBorders>
          </w:tcPr>
          <w:p w14:paraId="0CEA3397" w14:textId="77777777" w:rsidR="00864804" w:rsidRDefault="00864804">
            <w:pPr>
              <w:pStyle w:val="TableParagraph"/>
              <w:spacing w:before="3"/>
              <w:rPr>
                <w:sz w:val="23"/>
              </w:rPr>
            </w:pPr>
          </w:p>
          <w:p w14:paraId="0FC9EBF8" w14:textId="77777777" w:rsidR="00864804" w:rsidRDefault="002A1ED8">
            <w:pPr>
              <w:pStyle w:val="TableParagraph"/>
              <w:numPr>
                <w:ilvl w:val="0"/>
                <w:numId w:val="3"/>
              </w:numPr>
              <w:tabs>
                <w:tab w:val="left" w:pos="803"/>
              </w:tabs>
              <w:ind w:hanging="359"/>
              <w:rPr>
                <w:sz w:val="24"/>
              </w:rPr>
            </w:pPr>
            <w:r>
              <w:rPr>
                <w:spacing w:val="-2"/>
                <w:sz w:val="24"/>
              </w:rPr>
              <w:t>General</w:t>
            </w:r>
          </w:p>
          <w:p w14:paraId="506E40D7" w14:textId="77777777" w:rsidR="00864804" w:rsidRDefault="00864804">
            <w:pPr>
              <w:pStyle w:val="TableParagraph"/>
              <w:rPr>
                <w:sz w:val="24"/>
              </w:rPr>
            </w:pPr>
          </w:p>
          <w:p w14:paraId="30BA5757" w14:textId="77777777" w:rsidR="00864804" w:rsidRDefault="002A1ED8">
            <w:pPr>
              <w:pStyle w:val="TableParagraph"/>
              <w:ind w:left="803"/>
              <w:jc w:val="both"/>
              <w:rPr>
                <w:sz w:val="24"/>
              </w:rPr>
            </w:pPr>
            <w:r>
              <w:rPr>
                <w:sz w:val="24"/>
              </w:rPr>
              <w:t>The</w:t>
            </w:r>
            <w:r>
              <w:rPr>
                <w:spacing w:val="-3"/>
                <w:sz w:val="24"/>
              </w:rPr>
              <w:t xml:space="preserve"> </w:t>
            </w:r>
            <w:r>
              <w:rPr>
                <w:sz w:val="24"/>
              </w:rPr>
              <w:t>ASU</w:t>
            </w:r>
            <w:r>
              <w:rPr>
                <w:spacing w:val="-1"/>
                <w:sz w:val="24"/>
              </w:rPr>
              <w:t xml:space="preserve"> </w:t>
            </w:r>
            <w:r>
              <w:rPr>
                <w:sz w:val="24"/>
              </w:rPr>
              <w:t>Academic</w:t>
            </w:r>
            <w:r>
              <w:rPr>
                <w:spacing w:val="-1"/>
                <w:sz w:val="24"/>
              </w:rPr>
              <w:t xml:space="preserve"> </w:t>
            </w:r>
            <w:r>
              <w:rPr>
                <w:sz w:val="24"/>
              </w:rPr>
              <w:t xml:space="preserve">Affairs Manual (ACD 506–11) </w:t>
            </w:r>
            <w:r>
              <w:rPr>
                <w:spacing w:val="-2"/>
                <w:sz w:val="24"/>
              </w:rPr>
              <w:t>states:</w:t>
            </w:r>
          </w:p>
          <w:p w14:paraId="77B57945" w14:textId="77777777" w:rsidR="00864804" w:rsidRDefault="00864804">
            <w:pPr>
              <w:pStyle w:val="TableParagraph"/>
              <w:rPr>
                <w:sz w:val="24"/>
              </w:rPr>
            </w:pPr>
          </w:p>
          <w:p w14:paraId="07FA5603" w14:textId="77777777" w:rsidR="00864804" w:rsidRDefault="002A1ED8">
            <w:pPr>
              <w:pStyle w:val="TableParagraph"/>
              <w:ind w:left="803" w:right="106"/>
              <w:jc w:val="both"/>
              <w:rPr>
                <w:sz w:val="24"/>
              </w:rPr>
            </w:pPr>
            <w:r>
              <w:rPr>
                <w:sz w:val="24"/>
              </w:rPr>
              <w:t>“When a faculty</w:t>
            </w:r>
            <w:r>
              <w:rPr>
                <w:spacing w:val="-1"/>
                <w:sz w:val="24"/>
              </w:rPr>
              <w:t xml:space="preserve"> </w:t>
            </w:r>
            <w:r>
              <w:rPr>
                <w:sz w:val="24"/>
              </w:rPr>
              <w:t>member receives an overall unsatisfactory</w:t>
            </w:r>
            <w:r>
              <w:rPr>
                <w:spacing w:val="-1"/>
                <w:sz w:val="24"/>
              </w:rPr>
              <w:t xml:space="preserve"> </w:t>
            </w:r>
            <w:r>
              <w:rPr>
                <w:sz w:val="24"/>
              </w:rPr>
              <w:t>performance rating, a college level Performance Improvement Plan (PIP) is required. An overall unsatisfactory rating may result from two or more areas with unsatisfactory ratings in consecutive years or</w:t>
            </w:r>
            <w:r>
              <w:rPr>
                <w:spacing w:val="40"/>
                <w:sz w:val="24"/>
              </w:rPr>
              <w:t xml:space="preserve"> </w:t>
            </w:r>
            <w:r>
              <w:rPr>
                <w:sz w:val="24"/>
              </w:rPr>
              <w:t>may</w:t>
            </w:r>
            <w:r>
              <w:rPr>
                <w:spacing w:val="-1"/>
                <w:sz w:val="24"/>
              </w:rPr>
              <w:t xml:space="preserve"> </w:t>
            </w:r>
            <w:r>
              <w:rPr>
                <w:sz w:val="24"/>
              </w:rPr>
              <w:t>result from one area with an unsatisfactory</w:t>
            </w:r>
            <w:r>
              <w:rPr>
                <w:spacing w:val="-1"/>
                <w:sz w:val="24"/>
              </w:rPr>
              <w:t xml:space="preserve"> </w:t>
            </w:r>
            <w:r>
              <w:rPr>
                <w:sz w:val="24"/>
              </w:rPr>
              <w:t>ratin</w:t>
            </w:r>
            <w:r>
              <w:rPr>
                <w:sz w:val="24"/>
              </w:rPr>
              <w:t>g (for example, teaching) depending on the emphasis assigned to that area in the faculty member’s goal-based work load agreement and the extent of the deficiency.”</w:t>
            </w:r>
          </w:p>
          <w:p w14:paraId="29C27401" w14:textId="77777777" w:rsidR="00864804" w:rsidRDefault="00864804">
            <w:pPr>
              <w:pStyle w:val="TableParagraph"/>
              <w:spacing w:before="1"/>
              <w:rPr>
                <w:sz w:val="24"/>
              </w:rPr>
            </w:pPr>
          </w:p>
          <w:p w14:paraId="23E905B5" w14:textId="77777777" w:rsidR="00864804" w:rsidRDefault="002A1ED8">
            <w:pPr>
              <w:pStyle w:val="TableParagraph"/>
              <w:ind w:left="803" w:right="105"/>
              <w:jc w:val="both"/>
              <w:rPr>
                <w:sz w:val="24"/>
              </w:rPr>
            </w:pPr>
            <w:r>
              <w:rPr>
                <w:sz w:val="24"/>
              </w:rPr>
              <w:t xml:space="preserve">“If an individual’s performance becomes unsatisfactory, the faculty member has a re- </w:t>
            </w:r>
            <w:proofErr w:type="spellStart"/>
            <w:r>
              <w:rPr>
                <w:sz w:val="24"/>
              </w:rPr>
              <w:t>sponsi</w:t>
            </w:r>
            <w:r>
              <w:rPr>
                <w:sz w:val="24"/>
              </w:rPr>
              <w:t>bility</w:t>
            </w:r>
            <w:proofErr w:type="spellEnd"/>
            <w:r>
              <w:rPr>
                <w:sz w:val="24"/>
              </w:rPr>
              <w:t>,</w:t>
            </w:r>
            <w:r>
              <w:rPr>
                <w:spacing w:val="-2"/>
                <w:sz w:val="24"/>
              </w:rPr>
              <w:t xml:space="preserve"> </w:t>
            </w:r>
            <w:r>
              <w:rPr>
                <w:sz w:val="24"/>
              </w:rPr>
              <w:t>shared</w:t>
            </w:r>
            <w:r>
              <w:rPr>
                <w:spacing w:val="-2"/>
                <w:sz w:val="24"/>
              </w:rPr>
              <w:t xml:space="preserve"> </w:t>
            </w:r>
            <w:r>
              <w:rPr>
                <w:sz w:val="24"/>
              </w:rPr>
              <w:t>with</w:t>
            </w:r>
            <w:r>
              <w:rPr>
                <w:spacing w:val="-2"/>
                <w:sz w:val="24"/>
              </w:rPr>
              <w:t xml:space="preserve"> </w:t>
            </w:r>
            <w:r>
              <w:rPr>
                <w:sz w:val="24"/>
              </w:rPr>
              <w:t>the</w:t>
            </w:r>
            <w:r>
              <w:rPr>
                <w:spacing w:val="-3"/>
                <w:sz w:val="24"/>
              </w:rPr>
              <w:t xml:space="preserve"> </w:t>
            </w:r>
            <w:r>
              <w:rPr>
                <w:sz w:val="24"/>
              </w:rPr>
              <w:t>university,</w:t>
            </w:r>
            <w:r>
              <w:rPr>
                <w:spacing w:val="-2"/>
                <w:sz w:val="24"/>
              </w:rPr>
              <w:t xml:space="preserve"> </w:t>
            </w:r>
            <w:r>
              <w:rPr>
                <w:sz w:val="24"/>
              </w:rPr>
              <w:t>to</w:t>
            </w:r>
            <w:r>
              <w:rPr>
                <w:spacing w:val="-2"/>
                <w:sz w:val="24"/>
              </w:rPr>
              <w:t xml:space="preserve"> </w:t>
            </w:r>
            <w:r>
              <w:rPr>
                <w:sz w:val="24"/>
              </w:rPr>
              <w:t>improve</w:t>
            </w:r>
            <w:r>
              <w:rPr>
                <w:spacing w:val="-3"/>
                <w:sz w:val="24"/>
              </w:rPr>
              <w:t xml:space="preserve"> </w:t>
            </w:r>
            <w:r>
              <w:rPr>
                <w:sz w:val="24"/>
              </w:rPr>
              <w:t>performance.</w:t>
            </w:r>
            <w:r>
              <w:rPr>
                <w:spacing w:val="-2"/>
                <w:sz w:val="24"/>
              </w:rPr>
              <w:t xml:space="preserve"> </w:t>
            </w:r>
            <w:r>
              <w:rPr>
                <w:sz w:val="24"/>
              </w:rPr>
              <w:t>Every</w:t>
            </w:r>
            <w:r>
              <w:rPr>
                <w:spacing w:val="-6"/>
                <w:sz w:val="24"/>
              </w:rPr>
              <w:t xml:space="preserve"> </w:t>
            </w:r>
            <w:r>
              <w:rPr>
                <w:sz w:val="24"/>
              </w:rPr>
              <w:t>attempt</w:t>
            </w:r>
            <w:r>
              <w:rPr>
                <w:spacing w:val="-2"/>
                <w:sz w:val="24"/>
              </w:rPr>
              <w:t xml:space="preserve"> </w:t>
            </w:r>
            <w:r>
              <w:rPr>
                <w:sz w:val="24"/>
              </w:rPr>
              <w:t>should</w:t>
            </w:r>
            <w:r>
              <w:rPr>
                <w:spacing w:val="-2"/>
                <w:sz w:val="24"/>
              </w:rPr>
              <w:t xml:space="preserve"> </w:t>
            </w:r>
            <w:r>
              <w:rPr>
                <w:sz w:val="24"/>
              </w:rPr>
              <w:t>be made to support the faculty member through a college level PIP that provides specific</w:t>
            </w:r>
            <w:r>
              <w:rPr>
                <w:spacing w:val="40"/>
                <w:sz w:val="24"/>
              </w:rPr>
              <w:t xml:space="preserve"> </w:t>
            </w:r>
            <w:r>
              <w:rPr>
                <w:sz w:val="24"/>
              </w:rPr>
              <w:t>and unambiguous goals, timelines and milestones for achieving the goals. Only after th</w:t>
            </w:r>
            <w:r>
              <w:rPr>
                <w:sz w:val="24"/>
              </w:rPr>
              <w:t>e faculty member has clearly not achieved these goals or when a faculty member chooses not to enter into a PIP should dismissal for cause be considered.”</w:t>
            </w:r>
          </w:p>
          <w:p w14:paraId="3D8CC533" w14:textId="77777777" w:rsidR="00864804" w:rsidRDefault="00864804">
            <w:pPr>
              <w:pStyle w:val="TableParagraph"/>
              <w:rPr>
                <w:sz w:val="24"/>
              </w:rPr>
            </w:pPr>
          </w:p>
          <w:p w14:paraId="5C760433" w14:textId="77777777" w:rsidR="00864804" w:rsidRDefault="002A1ED8">
            <w:pPr>
              <w:pStyle w:val="TableParagraph"/>
              <w:numPr>
                <w:ilvl w:val="0"/>
                <w:numId w:val="3"/>
              </w:numPr>
              <w:tabs>
                <w:tab w:val="left" w:pos="803"/>
              </w:tabs>
              <w:ind w:hanging="359"/>
              <w:rPr>
                <w:sz w:val="24"/>
              </w:rPr>
            </w:pPr>
            <w:r>
              <w:rPr>
                <w:sz w:val="24"/>
              </w:rPr>
              <w:t>Morrison</w:t>
            </w:r>
            <w:r>
              <w:rPr>
                <w:spacing w:val="-1"/>
                <w:sz w:val="24"/>
              </w:rPr>
              <w:t xml:space="preserve"> </w:t>
            </w:r>
            <w:r>
              <w:rPr>
                <w:sz w:val="24"/>
              </w:rPr>
              <w:t>School</w:t>
            </w:r>
            <w:r>
              <w:rPr>
                <w:spacing w:val="-1"/>
                <w:sz w:val="24"/>
              </w:rPr>
              <w:t xml:space="preserve"> </w:t>
            </w:r>
            <w:r>
              <w:rPr>
                <w:spacing w:val="-2"/>
                <w:sz w:val="24"/>
              </w:rPr>
              <w:t>Process</w:t>
            </w:r>
          </w:p>
          <w:p w14:paraId="368C0E17" w14:textId="77777777" w:rsidR="00864804" w:rsidRDefault="00864804">
            <w:pPr>
              <w:pStyle w:val="TableParagraph"/>
              <w:rPr>
                <w:sz w:val="24"/>
              </w:rPr>
            </w:pPr>
          </w:p>
          <w:p w14:paraId="360561F8" w14:textId="77777777" w:rsidR="00864804" w:rsidRDefault="002A1ED8">
            <w:pPr>
              <w:pStyle w:val="TableParagraph"/>
              <w:ind w:left="803" w:right="108"/>
              <w:jc w:val="both"/>
              <w:rPr>
                <w:sz w:val="24"/>
              </w:rPr>
            </w:pPr>
            <w:r>
              <w:rPr>
                <w:sz w:val="24"/>
              </w:rPr>
              <w:t>A rating</w:t>
            </w:r>
            <w:r>
              <w:rPr>
                <w:spacing w:val="-2"/>
                <w:sz w:val="24"/>
              </w:rPr>
              <w:t xml:space="preserve"> </w:t>
            </w:r>
            <w:r>
              <w:rPr>
                <w:sz w:val="24"/>
              </w:rPr>
              <w:t>of unsatisfactory</w:t>
            </w:r>
            <w:r>
              <w:rPr>
                <w:spacing w:val="-2"/>
                <w:sz w:val="24"/>
              </w:rPr>
              <w:t xml:space="preserve"> </w:t>
            </w:r>
            <w:r>
              <w:rPr>
                <w:sz w:val="24"/>
              </w:rPr>
              <w:t>in any</w:t>
            </w:r>
            <w:r>
              <w:rPr>
                <w:spacing w:val="-2"/>
                <w:sz w:val="24"/>
              </w:rPr>
              <w:t xml:space="preserve"> </w:t>
            </w:r>
            <w:r>
              <w:rPr>
                <w:sz w:val="24"/>
              </w:rPr>
              <w:t>of the areas of teaching,</w:t>
            </w:r>
            <w:r>
              <w:rPr>
                <w:spacing w:val="72"/>
                <w:sz w:val="24"/>
              </w:rPr>
              <w:t xml:space="preserve"> </w:t>
            </w:r>
            <w:r>
              <w:rPr>
                <w:sz w:val="24"/>
              </w:rPr>
              <w:t>research, or ser</w:t>
            </w:r>
            <w:r>
              <w:rPr>
                <w:sz w:val="24"/>
              </w:rPr>
              <w:t>vice</w:t>
            </w:r>
            <w:r>
              <w:rPr>
                <w:spacing w:val="-1"/>
                <w:sz w:val="24"/>
              </w:rPr>
              <w:t xml:space="preserve"> </w:t>
            </w:r>
            <w:r>
              <w:rPr>
                <w:sz w:val="24"/>
              </w:rPr>
              <w:t>will trigger a faculty development plan (FDP). FDPs are negotiated with the Director and will have specific, measurable goals for satisfactory</w:t>
            </w:r>
            <w:r>
              <w:rPr>
                <w:spacing w:val="-6"/>
                <w:sz w:val="24"/>
              </w:rPr>
              <w:t xml:space="preserve"> </w:t>
            </w:r>
            <w:r>
              <w:rPr>
                <w:sz w:val="24"/>
              </w:rPr>
              <w:t>performance to be achieved within one year. A failure to meet the FDP goals and particularly</w:t>
            </w:r>
            <w:r>
              <w:rPr>
                <w:spacing w:val="-1"/>
                <w:sz w:val="24"/>
              </w:rPr>
              <w:t xml:space="preserve"> </w:t>
            </w:r>
            <w:r>
              <w:rPr>
                <w:sz w:val="24"/>
              </w:rPr>
              <w:t>an unsatisfacto</w:t>
            </w:r>
            <w:r>
              <w:rPr>
                <w:sz w:val="24"/>
              </w:rPr>
              <w:t>ry</w:t>
            </w:r>
            <w:r>
              <w:rPr>
                <w:spacing w:val="-4"/>
                <w:sz w:val="24"/>
              </w:rPr>
              <w:t xml:space="preserve"> </w:t>
            </w:r>
            <w:r>
              <w:rPr>
                <w:sz w:val="24"/>
              </w:rPr>
              <w:t>performance rating</w:t>
            </w:r>
            <w:r>
              <w:rPr>
                <w:spacing w:val="-1"/>
                <w:sz w:val="24"/>
              </w:rPr>
              <w:t xml:space="preserve"> </w:t>
            </w:r>
            <w:r>
              <w:rPr>
                <w:sz w:val="24"/>
              </w:rPr>
              <w:t>in the same area will result in the faculty member entering the performance improvement process (PIP).</w:t>
            </w:r>
          </w:p>
          <w:p w14:paraId="078C4A3A" w14:textId="77777777" w:rsidR="00864804" w:rsidRDefault="00864804">
            <w:pPr>
              <w:pStyle w:val="TableParagraph"/>
              <w:rPr>
                <w:sz w:val="24"/>
              </w:rPr>
            </w:pPr>
          </w:p>
          <w:p w14:paraId="2C085276" w14:textId="77777777" w:rsidR="00864804" w:rsidRDefault="002A1ED8">
            <w:pPr>
              <w:pStyle w:val="TableParagraph"/>
              <w:spacing w:before="1"/>
              <w:ind w:left="803" w:right="110"/>
              <w:jc w:val="both"/>
              <w:rPr>
                <w:sz w:val="24"/>
              </w:rPr>
            </w:pPr>
            <w:r>
              <w:rPr>
                <w:sz w:val="24"/>
              </w:rPr>
              <w:t>As indicated above PIPs are college level processes. Similar to an FDP, the Director and the Dean or the Dean’s delegate develop a set of specific, measurable goals necessary to improve performance and a timeline (usually one year) in which to accomplish t</w:t>
            </w:r>
            <w:r>
              <w:rPr>
                <w:sz w:val="24"/>
              </w:rPr>
              <w:t>hose goals. Monitoring the PIP involves members of the WPC Personnel Committee. If the faculty member fails to participate or fails to meet the PIP goals, the dismissal for cause process is initiated (ABOR Policy 6-201).</w:t>
            </w:r>
          </w:p>
        </w:tc>
      </w:tr>
    </w:tbl>
    <w:p w14:paraId="60991169" w14:textId="77777777" w:rsidR="002A1ED8" w:rsidRDefault="002A1ED8"/>
    <w:sectPr w:rsidR="002A1ED8">
      <w:pgSz w:w="12240" w:h="15840"/>
      <w:pgMar w:top="700" w:right="1220" w:bottom="440" w:left="1240" w:header="720" w:footer="2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7F0B8" w14:textId="77777777" w:rsidR="002A1ED8" w:rsidRDefault="002A1ED8">
      <w:r>
        <w:separator/>
      </w:r>
    </w:p>
  </w:endnote>
  <w:endnote w:type="continuationSeparator" w:id="0">
    <w:p w14:paraId="576A8EF8" w14:textId="77777777" w:rsidR="002A1ED8" w:rsidRDefault="002A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9B3A" w14:textId="77777777" w:rsidR="00864804" w:rsidRDefault="002A1ED8">
    <w:pPr>
      <w:pStyle w:val="BodyText"/>
      <w:spacing w:line="14" w:lineRule="auto"/>
      <w:rPr>
        <w:sz w:val="20"/>
      </w:rPr>
    </w:pPr>
    <w:r>
      <w:rPr>
        <w:noProof/>
      </w:rPr>
      <mc:AlternateContent>
        <mc:Choice Requires="wps">
          <w:drawing>
            <wp:anchor distT="0" distB="0" distL="0" distR="0" simplePos="0" relativeHeight="487294976" behindDoc="1" locked="0" layoutInCell="1" allowOverlap="1" wp14:anchorId="7DE73CE2" wp14:editId="2B17B219">
              <wp:simplePos x="0" y="0"/>
              <wp:positionH relativeFrom="page">
                <wp:posOffset>6744969</wp:posOffset>
              </wp:positionH>
              <wp:positionV relativeFrom="page">
                <wp:posOffset>9269509</wp:posOffset>
              </wp:positionV>
              <wp:extent cx="165100"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4EE237F6" w14:textId="77777777" w:rsidR="00864804" w:rsidRDefault="002A1ED8">
                          <w:pPr>
                            <w:pStyle w:val="BodyText"/>
                            <w:spacing w:before="10"/>
                            <w:ind w:left="60"/>
                          </w:pPr>
                          <w:r>
                            <w:fldChar w:fldCharType="begin"/>
                          </w:r>
                          <w:r>
                            <w:instrText xml:space="preserve"> PAGE </w:instrText>
                          </w:r>
                          <w:r>
                            <w:fldChar w:fldCharType="separate"/>
                          </w:r>
                          <w:r>
                            <w:t>2</w:t>
                          </w:r>
                          <w:r>
                            <w:fldChar w:fldCharType="end"/>
                          </w:r>
                        </w:p>
                      </w:txbxContent>
                    </wps:txbx>
                    <wps:bodyPr wrap="square" lIns="0" tIns="0" rIns="0" bIns="0" rtlCol="0">
                      <a:noAutofit/>
                    </wps:bodyPr>
                  </wps:wsp>
                </a:graphicData>
              </a:graphic>
            </wp:anchor>
          </w:drawing>
        </mc:Choice>
        <mc:Fallback>
          <w:pict>
            <v:shapetype w14:anchorId="7DE73CE2" id="_x0000_t202" coordsize="21600,21600" o:spt="202" path="m,l,21600r21600,l21600,xe">
              <v:stroke joinstyle="miter"/>
              <v:path gradientshapeok="t" o:connecttype="rect"/>
            </v:shapetype>
            <v:shape id="Textbox 2" o:spid="_x0000_s1027" type="#_x0000_t202" style="position:absolute;margin-left:531.1pt;margin-top:729.9pt;width:13pt;height:15.3pt;z-index:-16021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ZUqQEAAEUDAAAOAAAAZHJzL2Uyb0RvYy54bWysUsGO0zAQvSPxD5bv1EmBFURNV8AKhLSC&#10;lXb5AMexG4vYYzxuk/49Y7fpruC22oszzjy/eW9mNtezG9lBR7TgW16vKs60V9Bbv2v5r4evbz5w&#10;hkn6Xo7gdcuPGvn19vWrzRQavYYBxl5HRiQemym0fEgpNEKgGrSTuIKgPSUNRCcTXeNO9FFOxO5G&#10;sa6qKzFB7EMEpRHp780pybeF3xit0k9jUCc2tpy0pXLGcnb5FNuNbHZRhsGqswz5DBVOWk9FL1Q3&#10;Mkm2j/Y/KmdVBASTVgqcAGOs0sUDuamrf9zcDzLo4oWag+HSJnw5WvXjcBeZ7Vu+5sxLRyN60HPq&#10;YGbr3JwpYEOY+0CoNH+GmYZcjGK4BfUbCSKeYE4PkNC5GbOJLn/JJqOH1P/jpedUhKnMdvW+riij&#10;KFV/fPe2LjMRj49DxPRNg2M5aHmkkRYB8nCLKZeXzQI5azmVz6rS3M3FXL146aA/kpWJJt5y/LOX&#10;UXM2fvfU0rweSxCXoFuCmMYvUJYoO/LwaZ/A2CIgVzrxngXQrIqu817lZXh6L6jH7d/+BQAA//8D&#10;AFBLAwQUAAYACAAAACEAEdA7E98AAAAPAQAADwAAAGRycy9kb3ducmV2LnhtbExPy26DMBC8V8o/&#10;WBupt8YuShFQTBRV7alSVUIPPRrsAApeU+wk9O+7nJrbzkOzM/lutgO7mMn3DiU8bgQwg43TPbYS&#10;vqq3hwSYDwq1GhwaCb/Gw65Y3eUq0+6KpbkcQssoBH2mJHQhjBnnvumMVX7jRoOkHd1kVSA4tVxP&#10;6krhduCREDG3qkf60KnRvHSmOR3OVsL+G8vX/uej/iyPZV9VqcD3+CTl/XrePwMLZg7/ZljqU3Uo&#10;qFPtzqg9GwiLOIrIS9f2KaUVi0ckCXH1wqViC7zI+e2O4g8AAP//AwBQSwECLQAUAAYACAAAACEA&#10;toM4kv4AAADhAQAAEwAAAAAAAAAAAAAAAAAAAAAAW0NvbnRlbnRfVHlwZXNdLnhtbFBLAQItABQA&#10;BgAIAAAAIQA4/SH/1gAAAJQBAAALAAAAAAAAAAAAAAAAAC8BAABfcmVscy8ucmVsc1BLAQItABQA&#10;BgAIAAAAIQAzriZUqQEAAEUDAAAOAAAAAAAAAAAAAAAAAC4CAABkcnMvZTJvRG9jLnhtbFBLAQIt&#10;ABQABgAIAAAAIQAR0DsT3wAAAA8BAAAPAAAAAAAAAAAAAAAAAAMEAABkcnMvZG93bnJldi54bWxQ&#10;SwUGAAAAAAQABADzAAAADwUAAAAA&#10;" filled="f" stroked="f">
              <v:textbox inset="0,0,0,0">
                <w:txbxContent>
                  <w:p w14:paraId="4EE237F6" w14:textId="77777777" w:rsidR="00864804" w:rsidRDefault="002A1ED8">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8AFA" w14:textId="77777777" w:rsidR="00864804" w:rsidRDefault="00864804">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F0B9" w14:textId="77777777" w:rsidR="00864804" w:rsidRDefault="002A1ED8">
    <w:pPr>
      <w:pStyle w:val="BodyText"/>
      <w:spacing w:line="14" w:lineRule="auto"/>
      <w:rPr>
        <w:sz w:val="2"/>
      </w:rPr>
    </w:pPr>
    <w:r>
      <w:rPr>
        <w:noProof/>
      </w:rPr>
      <mc:AlternateContent>
        <mc:Choice Requires="wps">
          <w:drawing>
            <wp:anchor distT="0" distB="0" distL="0" distR="0" simplePos="0" relativeHeight="487296000" behindDoc="1" locked="0" layoutInCell="1" allowOverlap="1" wp14:anchorId="76417E19" wp14:editId="498F88F5">
              <wp:simplePos x="0" y="0"/>
              <wp:positionH relativeFrom="page">
                <wp:posOffset>6744969</wp:posOffset>
              </wp:positionH>
              <wp:positionV relativeFrom="page">
                <wp:posOffset>9269509</wp:posOffset>
              </wp:positionV>
              <wp:extent cx="165100" cy="1943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6057BCA0" w14:textId="77777777" w:rsidR="00864804" w:rsidRDefault="002A1ED8">
                          <w:pPr>
                            <w:pStyle w:val="BodyText"/>
                            <w:spacing w:before="10"/>
                            <w:ind w:left="60"/>
                          </w:pPr>
                          <w:r>
                            <w:fldChar w:fldCharType="begin"/>
                          </w:r>
                          <w:r>
                            <w:instrText xml:space="preserve"> PAGE </w:instrText>
                          </w:r>
                          <w:r>
                            <w:fldChar w:fldCharType="separate"/>
                          </w:r>
                          <w:r>
                            <w:t>9</w:t>
                          </w:r>
                          <w:r>
                            <w:fldChar w:fldCharType="end"/>
                          </w:r>
                        </w:p>
                      </w:txbxContent>
                    </wps:txbx>
                    <wps:bodyPr wrap="square" lIns="0" tIns="0" rIns="0" bIns="0" rtlCol="0">
                      <a:noAutofit/>
                    </wps:bodyPr>
                  </wps:wsp>
                </a:graphicData>
              </a:graphic>
            </wp:anchor>
          </w:drawing>
        </mc:Choice>
        <mc:Fallback>
          <w:pict>
            <v:shapetype w14:anchorId="76417E19" id="_x0000_t202" coordsize="21600,21600" o:spt="202" path="m,l,21600r21600,l21600,xe">
              <v:stroke joinstyle="miter"/>
              <v:path gradientshapeok="t" o:connecttype="rect"/>
            </v:shapetype>
            <v:shape id="Textbox 5" o:spid="_x0000_s1029" type="#_x0000_t202" style="position:absolute;margin-left:531.1pt;margin-top:729.9pt;width:13pt;height:15.3pt;z-index:-16020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su5qgEAAEUDAAAOAAAAZHJzL2Uyb0RvYy54bWysUsGO0zAQvSPxD5bv1MkuXUHUdAWsQEgr&#10;WGmXD3Acu7GIPcbjNunfM3ab7gpuiIszzjy/eW9mNrezG9lBR7TgW16vKs60V9Bbv2v5j6fPb95x&#10;hkn6Xo7gdcuPGvnt9vWrzRQafQUDjL2OjEg8NlNo+ZBSaIRANWgncQVBe0oaiE4musad6KOciN2N&#10;4qqqbsQEsQ8RlEakv3enJN8WfmO0St+NQZ3Y2HLSlsoZy9nlU2w3stlFGQarzjLkP6hw0noqeqG6&#10;k0myfbR/UTmrIiCYtFLgBBhjlS4eyE1d/eHmcZBBFy/UHAyXNuH/o1XfDg+R2b7la868dDSiJz2n&#10;Dma2zs2ZAjaEeQyESvNHmGnIxSiGe1A/kSDiBeb0AAmdmzGb6PKXbDJ6SP0/XnpORZjKbDfruqKM&#10;olT9/u11XWYinh+HiOmLBsdy0PJIIy0C5OEeUy4vmwVy1nIqn1WluZuLuevFSwf9kaxMNPGW46+9&#10;jJqz8aunlub1WIK4BN0SxDR+grJE2ZGHD/sExhYBudKJ9yyAZlV0nfcqL8PLe0E9b//2NwAAAP//&#10;AwBQSwMEFAAGAAgAAAAhABHQOxPfAAAADwEAAA8AAABkcnMvZG93bnJldi54bWxMT8tugzAQvFfK&#10;P1gbqbfGLkoRUEwUVe2pUlVCDz0a7AAKXlPsJPTvu5ya285DszP5brYDu5jJ9w4lPG4EMION0z22&#10;Er6qt4cEmA8KtRocGgm/xsOuWN3lKtPuiqW5HELLKAR9piR0IYwZ577pjFV+40aDpB3dZFUgOLVc&#10;T+pK4XbgkRAxt6pH+tCp0bx0pjkdzlbC/hvL1/7no/4sj2VfVanA9/gk5f163j8DC2YO/2ZY6lN1&#10;KKhT7c6oPRsIiziKyEvX9imlFYtHJAlx9cKlYgu8yPntjuIPAAD//wMAUEsBAi0AFAAGAAgAAAAh&#10;ALaDOJL+AAAA4QEAABMAAAAAAAAAAAAAAAAAAAAAAFtDb250ZW50X1R5cGVzXS54bWxQSwECLQAU&#10;AAYACAAAACEAOP0h/9YAAACUAQAACwAAAAAAAAAAAAAAAAAvAQAAX3JlbHMvLnJlbHNQSwECLQAU&#10;AAYACAAAACEAzuLLuaoBAABFAwAADgAAAAAAAAAAAAAAAAAuAgAAZHJzL2Uyb0RvYy54bWxQSwEC&#10;LQAUAAYACAAAACEAEdA7E98AAAAPAQAADwAAAAAAAAAAAAAAAAAEBAAAZHJzL2Rvd25yZXYueG1s&#10;UEsFBgAAAAAEAAQA8wAAABAFAAAAAA==&#10;" filled="f" stroked="f">
              <v:textbox inset="0,0,0,0">
                <w:txbxContent>
                  <w:p w14:paraId="6057BCA0" w14:textId="77777777" w:rsidR="00864804" w:rsidRDefault="002A1ED8">
                    <w:pPr>
                      <w:pStyle w:val="BodyText"/>
                      <w:spacing w:before="10"/>
                      <w:ind w:left="60"/>
                    </w:pPr>
                    <w:r>
                      <w:fldChar w:fldCharType="begin"/>
                    </w:r>
                    <w:r>
                      <w:instrText xml:space="preserve"> PAGE </w:instrText>
                    </w:r>
                    <w:r>
                      <w:fldChar w:fldCharType="separate"/>
                    </w:r>
                    <w: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FCE9D" w14:textId="77777777" w:rsidR="002A1ED8" w:rsidRDefault="002A1ED8">
      <w:r>
        <w:separator/>
      </w:r>
    </w:p>
  </w:footnote>
  <w:footnote w:type="continuationSeparator" w:id="0">
    <w:p w14:paraId="6A1CD251" w14:textId="77777777" w:rsidR="002A1ED8" w:rsidRDefault="002A1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77FC" w14:textId="77777777" w:rsidR="00864804" w:rsidRDefault="002A1ED8">
    <w:pPr>
      <w:pStyle w:val="BodyText"/>
      <w:spacing w:line="14" w:lineRule="auto"/>
      <w:rPr>
        <w:sz w:val="20"/>
      </w:rPr>
    </w:pPr>
    <w:r>
      <w:rPr>
        <w:noProof/>
      </w:rPr>
      <mc:AlternateContent>
        <mc:Choice Requires="wps">
          <w:drawing>
            <wp:anchor distT="0" distB="0" distL="0" distR="0" simplePos="0" relativeHeight="487294464" behindDoc="1" locked="0" layoutInCell="1" allowOverlap="1" wp14:anchorId="07113632" wp14:editId="3A58DB70">
              <wp:simplePos x="0" y="0"/>
              <wp:positionH relativeFrom="page">
                <wp:posOffset>902004</wp:posOffset>
              </wp:positionH>
              <wp:positionV relativeFrom="page">
                <wp:posOffset>447338</wp:posOffset>
              </wp:positionV>
              <wp:extent cx="2279650" cy="1670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9650" cy="167005"/>
                      </a:xfrm>
                      <a:prstGeom prst="rect">
                        <a:avLst/>
                      </a:prstGeom>
                    </wps:spPr>
                    <wps:txbx>
                      <w:txbxContent>
                        <w:p w14:paraId="2285ECDB" w14:textId="77777777" w:rsidR="00864804" w:rsidRDefault="002A1ED8">
                          <w:pPr>
                            <w:spacing w:before="12"/>
                            <w:ind w:left="20"/>
                            <w:rPr>
                              <w:rFonts w:ascii="Arial"/>
                              <w:sz w:val="20"/>
                            </w:rPr>
                          </w:pPr>
                          <w:r>
                            <w:rPr>
                              <w:rFonts w:ascii="Arial"/>
                              <w:sz w:val="20"/>
                            </w:rPr>
                            <w:t>Morrison</w:t>
                          </w:r>
                          <w:r>
                            <w:rPr>
                              <w:rFonts w:ascii="Arial"/>
                              <w:spacing w:val="-9"/>
                              <w:sz w:val="20"/>
                            </w:rPr>
                            <w:t xml:space="preserve"> </w:t>
                          </w:r>
                          <w:r>
                            <w:rPr>
                              <w:rFonts w:ascii="Arial"/>
                              <w:sz w:val="20"/>
                            </w:rPr>
                            <w:t>School</w:t>
                          </w:r>
                          <w:r>
                            <w:rPr>
                              <w:rFonts w:ascii="Arial"/>
                              <w:spacing w:val="-9"/>
                              <w:sz w:val="20"/>
                            </w:rPr>
                            <w:t xml:space="preserve"> </w:t>
                          </w:r>
                          <w:r>
                            <w:rPr>
                              <w:rFonts w:ascii="Arial"/>
                              <w:sz w:val="20"/>
                            </w:rPr>
                            <w:t>of</w:t>
                          </w:r>
                          <w:r>
                            <w:rPr>
                              <w:rFonts w:ascii="Arial"/>
                              <w:spacing w:val="-8"/>
                              <w:sz w:val="20"/>
                            </w:rPr>
                            <w:t xml:space="preserve"> </w:t>
                          </w:r>
                          <w:r>
                            <w:rPr>
                              <w:rFonts w:ascii="Arial"/>
                              <w:sz w:val="20"/>
                            </w:rPr>
                            <w:t>Agribusiness</w:t>
                          </w:r>
                          <w:r>
                            <w:rPr>
                              <w:rFonts w:ascii="Arial"/>
                              <w:spacing w:val="-9"/>
                              <w:sz w:val="20"/>
                            </w:rPr>
                            <w:t xml:space="preserve"> </w:t>
                          </w:r>
                          <w:r>
                            <w:rPr>
                              <w:rFonts w:ascii="Arial"/>
                              <w:spacing w:val="-2"/>
                              <w:sz w:val="20"/>
                            </w:rPr>
                            <w:t>Bylaws</w:t>
                          </w:r>
                        </w:p>
                      </w:txbxContent>
                    </wps:txbx>
                    <wps:bodyPr wrap="square" lIns="0" tIns="0" rIns="0" bIns="0" rtlCol="0">
                      <a:noAutofit/>
                    </wps:bodyPr>
                  </wps:wsp>
                </a:graphicData>
              </a:graphic>
            </wp:anchor>
          </w:drawing>
        </mc:Choice>
        <mc:Fallback>
          <w:pict>
            <v:shapetype w14:anchorId="07113632" id="_x0000_t202" coordsize="21600,21600" o:spt="202" path="m,l,21600r21600,l21600,xe">
              <v:stroke joinstyle="miter"/>
              <v:path gradientshapeok="t" o:connecttype="rect"/>
            </v:shapetype>
            <v:shape id="Textbox 1" o:spid="_x0000_s1026" type="#_x0000_t202" style="position:absolute;margin-left:71pt;margin-top:35.2pt;width:179.5pt;height:13.15pt;z-index:-16022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dnpgEAAD8DAAAOAAAAZHJzL2Uyb0RvYy54bWysUsGO0zAQvSPxD5bv1Gml7ULUdAWsQEgr&#10;QNrlAxzHbixij/G4Tfr3jJ20u4Ib4uKMM89v3puZ3d3kBnbSES34hq9XFWfaK+isPzT8x9OnN285&#10;wyR9JwfwuuFnjfxu//rVbgy13kAPQ6cjIxKP9Rga3qcUaiFQ9dpJXEHQnpIGopOJrvEguihHYneD&#10;2FTVVowQuxBBaUT6ez8n+b7wG6NV+mYM6sSGhpO2VM5YzjafYr+T9SHK0Fu1yJD/oMJJ66nolepe&#10;JsmO0f5F5ayKgGDSSoETYIxVunggN+vqDzePvQy6eKHmYLi2Cf8frfp6+h6Z7Wh2nHnpaERPekot&#10;TGydmzMGrAnzGAiVpg8wZWA2iuEB1E8kiHiBmR8goTNmMtHlL9lk9JD6f772nIowRT83m9t32xtK&#10;Kcqtt7dVdZPriufXIWL6rMGxHDQ80kyLAnl6wDRDL5BFzFw/y0pTOy0uWujOZGKkWTccfx1l1JwN&#10;Xzw1My/GJYiXoL0EMQ0foaxP9uLh/TGBsaVyLjHzLpVpSkX7slF5DV7eC+p57/e/AQAA//8DAFBL&#10;AwQUAAYACAAAACEAnYfBf98AAAAJAQAADwAAAGRycy9kb3ducmV2LnhtbEyPwU7DMBBE70j8g7VI&#10;3KjdqqQ0xKkqBCekijQcODrxNokar0PstuHvu5zgOLOj2TfZZnK9OOMYOk8a5jMFAqn2tqNGw2f5&#10;9vAEIkRD1vSeUMMPBtjktzeZSa2/UIHnfWwEl1BIjYY2xiGVMtQtOhNmfkDi28GPzkSWYyPtaC5c&#10;7nq5UCqRznTEH1oz4EuL9XF/chq2X1S8dt+76qM4FF1ZrhW9J0et7++m7TOIiFP8C8MvPqNDzkyV&#10;P5ENome9XPCWqGGlliA48KjmbFQa1skKZJ7J/wvyKwAAAP//AwBQSwECLQAUAAYACAAAACEAtoM4&#10;kv4AAADhAQAAEwAAAAAAAAAAAAAAAAAAAAAAW0NvbnRlbnRfVHlwZXNdLnhtbFBLAQItABQABgAI&#10;AAAAIQA4/SH/1gAAAJQBAAALAAAAAAAAAAAAAAAAAC8BAABfcmVscy8ucmVsc1BLAQItABQABgAI&#10;AAAAIQADJkdnpgEAAD8DAAAOAAAAAAAAAAAAAAAAAC4CAABkcnMvZTJvRG9jLnhtbFBLAQItABQA&#10;BgAIAAAAIQCdh8F/3wAAAAkBAAAPAAAAAAAAAAAAAAAAAAAEAABkcnMvZG93bnJldi54bWxQSwUG&#10;AAAAAAQABADzAAAADAUAAAAA&#10;" filled="f" stroked="f">
              <v:textbox inset="0,0,0,0">
                <w:txbxContent>
                  <w:p w14:paraId="2285ECDB" w14:textId="77777777" w:rsidR="00864804" w:rsidRDefault="002A1ED8">
                    <w:pPr>
                      <w:spacing w:before="12"/>
                      <w:ind w:left="20"/>
                      <w:rPr>
                        <w:rFonts w:ascii="Arial"/>
                        <w:sz w:val="20"/>
                      </w:rPr>
                    </w:pPr>
                    <w:r>
                      <w:rPr>
                        <w:rFonts w:ascii="Arial"/>
                        <w:sz w:val="20"/>
                      </w:rPr>
                      <w:t>Morrison</w:t>
                    </w:r>
                    <w:r>
                      <w:rPr>
                        <w:rFonts w:ascii="Arial"/>
                        <w:spacing w:val="-9"/>
                        <w:sz w:val="20"/>
                      </w:rPr>
                      <w:t xml:space="preserve"> </w:t>
                    </w:r>
                    <w:r>
                      <w:rPr>
                        <w:rFonts w:ascii="Arial"/>
                        <w:sz w:val="20"/>
                      </w:rPr>
                      <w:t>School</w:t>
                    </w:r>
                    <w:r>
                      <w:rPr>
                        <w:rFonts w:ascii="Arial"/>
                        <w:spacing w:val="-9"/>
                        <w:sz w:val="20"/>
                      </w:rPr>
                      <w:t xml:space="preserve"> </w:t>
                    </w:r>
                    <w:r>
                      <w:rPr>
                        <w:rFonts w:ascii="Arial"/>
                        <w:sz w:val="20"/>
                      </w:rPr>
                      <w:t>of</w:t>
                    </w:r>
                    <w:r>
                      <w:rPr>
                        <w:rFonts w:ascii="Arial"/>
                        <w:spacing w:val="-8"/>
                        <w:sz w:val="20"/>
                      </w:rPr>
                      <w:t xml:space="preserve"> </w:t>
                    </w:r>
                    <w:r>
                      <w:rPr>
                        <w:rFonts w:ascii="Arial"/>
                        <w:sz w:val="20"/>
                      </w:rPr>
                      <w:t>Agribusiness</w:t>
                    </w:r>
                    <w:r>
                      <w:rPr>
                        <w:rFonts w:ascii="Arial"/>
                        <w:spacing w:val="-9"/>
                        <w:sz w:val="20"/>
                      </w:rPr>
                      <w:t xml:space="preserve"> </w:t>
                    </w:r>
                    <w:r>
                      <w:rPr>
                        <w:rFonts w:ascii="Arial"/>
                        <w:spacing w:val="-2"/>
                        <w:sz w:val="20"/>
                      </w:rPr>
                      <w:t>Bylaws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34F4" w14:textId="77777777" w:rsidR="00864804" w:rsidRDefault="00864804">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6DD8" w14:textId="77777777" w:rsidR="00864804" w:rsidRDefault="002A1ED8">
    <w:pPr>
      <w:pStyle w:val="BodyText"/>
      <w:spacing w:line="14" w:lineRule="auto"/>
      <w:rPr>
        <w:sz w:val="2"/>
      </w:rPr>
    </w:pPr>
    <w:r>
      <w:rPr>
        <w:noProof/>
      </w:rPr>
      <mc:AlternateContent>
        <mc:Choice Requires="wps">
          <w:drawing>
            <wp:anchor distT="0" distB="0" distL="0" distR="0" simplePos="0" relativeHeight="487295488" behindDoc="1" locked="0" layoutInCell="1" allowOverlap="1" wp14:anchorId="471836A2" wp14:editId="06F4BE9F">
              <wp:simplePos x="0" y="0"/>
              <wp:positionH relativeFrom="page">
                <wp:posOffset>902004</wp:posOffset>
              </wp:positionH>
              <wp:positionV relativeFrom="page">
                <wp:posOffset>447338</wp:posOffset>
              </wp:positionV>
              <wp:extent cx="3425190" cy="16700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5190" cy="167005"/>
                      </a:xfrm>
                      <a:prstGeom prst="rect">
                        <a:avLst/>
                      </a:prstGeom>
                    </wps:spPr>
                    <wps:txbx>
                      <w:txbxContent>
                        <w:p w14:paraId="594CC400" w14:textId="77777777" w:rsidR="00864804" w:rsidRDefault="002A1ED8">
                          <w:pPr>
                            <w:spacing w:before="12"/>
                            <w:ind w:left="20"/>
                            <w:rPr>
                              <w:rFonts w:ascii="Arial"/>
                              <w:sz w:val="20"/>
                            </w:rPr>
                          </w:pPr>
                          <w:r>
                            <w:rPr>
                              <w:rFonts w:ascii="Arial"/>
                              <w:sz w:val="20"/>
                            </w:rPr>
                            <w:t>Morrison</w:t>
                          </w:r>
                          <w:r>
                            <w:rPr>
                              <w:rFonts w:ascii="Arial"/>
                              <w:spacing w:val="-8"/>
                              <w:sz w:val="20"/>
                            </w:rPr>
                            <w:t xml:space="preserve"> </w:t>
                          </w:r>
                          <w:r>
                            <w:rPr>
                              <w:rFonts w:ascii="Arial"/>
                              <w:sz w:val="20"/>
                            </w:rPr>
                            <w:t>School</w:t>
                          </w:r>
                          <w:r>
                            <w:rPr>
                              <w:rFonts w:ascii="Arial"/>
                              <w:spacing w:val="-8"/>
                              <w:sz w:val="20"/>
                            </w:rPr>
                            <w:t xml:space="preserve"> </w:t>
                          </w:r>
                          <w:r>
                            <w:rPr>
                              <w:rFonts w:ascii="Arial"/>
                              <w:sz w:val="20"/>
                            </w:rPr>
                            <w:t>of</w:t>
                          </w:r>
                          <w:r>
                            <w:rPr>
                              <w:rFonts w:ascii="Arial"/>
                              <w:spacing w:val="-7"/>
                              <w:sz w:val="20"/>
                            </w:rPr>
                            <w:t xml:space="preserve"> </w:t>
                          </w:r>
                          <w:r>
                            <w:rPr>
                              <w:rFonts w:ascii="Arial"/>
                              <w:sz w:val="20"/>
                            </w:rPr>
                            <w:t>Agribusiness</w:t>
                          </w:r>
                          <w:r>
                            <w:rPr>
                              <w:rFonts w:ascii="Arial"/>
                              <w:spacing w:val="-5"/>
                              <w:sz w:val="20"/>
                            </w:rPr>
                            <w:t xml:space="preserve"> </w:t>
                          </w:r>
                          <w:r>
                            <w:rPr>
                              <w:rFonts w:ascii="Arial"/>
                              <w:sz w:val="20"/>
                            </w:rPr>
                            <w:t>Faculty</w:t>
                          </w:r>
                          <w:r>
                            <w:rPr>
                              <w:rFonts w:ascii="Arial"/>
                              <w:spacing w:val="-12"/>
                              <w:sz w:val="20"/>
                            </w:rPr>
                            <w:t xml:space="preserve"> </w:t>
                          </w:r>
                          <w:r>
                            <w:rPr>
                              <w:rFonts w:ascii="Arial"/>
                              <w:sz w:val="20"/>
                            </w:rPr>
                            <w:t>Review</w:t>
                          </w:r>
                          <w:r>
                            <w:rPr>
                              <w:rFonts w:ascii="Arial"/>
                              <w:spacing w:val="-9"/>
                              <w:sz w:val="20"/>
                            </w:rPr>
                            <w:t xml:space="preserve"> </w:t>
                          </w:r>
                          <w:r>
                            <w:rPr>
                              <w:rFonts w:ascii="Arial"/>
                              <w:spacing w:val="-2"/>
                              <w:sz w:val="20"/>
                            </w:rPr>
                            <w:t>Procedures</w:t>
                          </w:r>
                        </w:p>
                      </w:txbxContent>
                    </wps:txbx>
                    <wps:bodyPr wrap="square" lIns="0" tIns="0" rIns="0" bIns="0" rtlCol="0">
                      <a:noAutofit/>
                    </wps:bodyPr>
                  </wps:wsp>
                </a:graphicData>
              </a:graphic>
            </wp:anchor>
          </w:drawing>
        </mc:Choice>
        <mc:Fallback>
          <w:pict>
            <v:shapetype w14:anchorId="471836A2" id="_x0000_t202" coordsize="21600,21600" o:spt="202" path="m,l,21600r21600,l21600,xe">
              <v:stroke joinstyle="miter"/>
              <v:path gradientshapeok="t" o:connecttype="rect"/>
            </v:shapetype>
            <v:shape id="Textbox 4" o:spid="_x0000_s1028" type="#_x0000_t202" style="position:absolute;margin-left:71pt;margin-top:35.2pt;width:269.7pt;height:13.15pt;z-index:-16020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RSqwEAAEYDAAAOAAAAZHJzL2Uyb0RvYy54bWysUsFu2zAMvQ/oPwi6N3aytNuMOMXaYsOA&#10;YhvQ9gNkWYqFWaImKrHz96PkOC22W7GLTJlPj++R3NyMtmcHFdCAq/lyUXKmnITWuF3Nn5++XH7k&#10;DKNwrejBqZofFfKb7cW7zeArtYIO+lYFRiQOq8HXvIvRV0WBslNW4AK8cpTUEKyIdA27og1iIHbb&#10;F6uyvC4GCK0PIBUi/b2fknyb+bVWMv7QGlVkfc1JW8xnyGeTzmK7EdUuCN8ZeZIh3qDCCuOo6Jnq&#10;XkTB9sH8Q2WNDICg40KCLUBrI1X2QG6W5V9uHjvhVfZCzUF/bhP+P1r5/fAzMNPWfM2ZE5ZG9KTG&#10;2MDI1qk5g8eKMI+eUHG8hZGGnI2ifwD5CwlSvMJMD5DQqRmjDjZ9ySajh9T/47nnVIRJ+vl+vbpa&#10;fqKUpNzy+kNZXqW6xctrHzB+VWBZCmoeaKZZgTg8YJygM+QkZqqfZMWxGbO71WymgfZIXgYaec3x&#10;914ExVn/zVFP037MQZiDZg5C7O8gb1Gy5ODzPoI2WUCqNPGeBNCwsoXTYqVteH3PqJf13/4BAAD/&#10;/wMAUEsDBBQABgAIAAAAIQBiDP303wAAAAkBAAAPAAAAZHJzL2Rvd25yZXYueG1sTI/BTsMwEETv&#10;SP0Haytxo06rKm1DnKpCcEJCpOHA0Ym3idV4HWK3DX/PcoLbjnY08ybfT64XVxyD9aRguUhAIDXe&#10;WGoVfFQvD1sQIWoyuveECr4xwL6Y3eU6M/5GJV6PsRUcQiHTCroYh0zK0HTodFj4AYl/Jz86HVmO&#10;rTSjvnG46+UqSVLptCVu6PSATx025+PFKTh8Uvlsv97q9/JU2qraJfSanpW6n0+HRxARp/hnhl98&#10;RoeCmWp/IRNEz3q94i1RwSZZg2BDul3yUSvYpRuQRS7/Lyh+AAAA//8DAFBLAQItABQABgAIAAAA&#10;IQC2gziS/gAAAOEBAAATAAAAAAAAAAAAAAAAAAAAAABbQ29udGVudF9UeXBlc10ueG1sUEsBAi0A&#10;FAAGAAgAAAAhADj9If/WAAAAlAEAAAsAAAAAAAAAAAAAAAAALwEAAF9yZWxzLy5yZWxzUEsBAi0A&#10;FAAGAAgAAAAhAFO/BFKrAQAARgMAAA4AAAAAAAAAAAAAAAAALgIAAGRycy9lMm9Eb2MueG1sUEsB&#10;Ai0AFAAGAAgAAAAhAGIM/fTfAAAACQEAAA8AAAAAAAAAAAAAAAAABQQAAGRycy9kb3ducmV2Lnht&#10;bFBLBQYAAAAABAAEAPMAAAARBQAAAAA=&#10;" filled="f" stroked="f">
              <v:textbox inset="0,0,0,0">
                <w:txbxContent>
                  <w:p w14:paraId="594CC400" w14:textId="77777777" w:rsidR="00864804" w:rsidRDefault="002A1ED8">
                    <w:pPr>
                      <w:spacing w:before="12"/>
                      <w:ind w:left="20"/>
                      <w:rPr>
                        <w:rFonts w:ascii="Arial"/>
                        <w:sz w:val="20"/>
                      </w:rPr>
                    </w:pPr>
                    <w:r>
                      <w:rPr>
                        <w:rFonts w:ascii="Arial"/>
                        <w:sz w:val="20"/>
                      </w:rPr>
                      <w:t>Morrison</w:t>
                    </w:r>
                    <w:r>
                      <w:rPr>
                        <w:rFonts w:ascii="Arial"/>
                        <w:spacing w:val="-8"/>
                        <w:sz w:val="20"/>
                      </w:rPr>
                      <w:t xml:space="preserve"> </w:t>
                    </w:r>
                    <w:r>
                      <w:rPr>
                        <w:rFonts w:ascii="Arial"/>
                        <w:sz w:val="20"/>
                      </w:rPr>
                      <w:t>School</w:t>
                    </w:r>
                    <w:r>
                      <w:rPr>
                        <w:rFonts w:ascii="Arial"/>
                        <w:spacing w:val="-8"/>
                        <w:sz w:val="20"/>
                      </w:rPr>
                      <w:t xml:space="preserve"> </w:t>
                    </w:r>
                    <w:r>
                      <w:rPr>
                        <w:rFonts w:ascii="Arial"/>
                        <w:sz w:val="20"/>
                      </w:rPr>
                      <w:t>of</w:t>
                    </w:r>
                    <w:r>
                      <w:rPr>
                        <w:rFonts w:ascii="Arial"/>
                        <w:spacing w:val="-7"/>
                        <w:sz w:val="20"/>
                      </w:rPr>
                      <w:t xml:space="preserve"> </w:t>
                    </w:r>
                    <w:r>
                      <w:rPr>
                        <w:rFonts w:ascii="Arial"/>
                        <w:sz w:val="20"/>
                      </w:rPr>
                      <w:t>Agribusiness</w:t>
                    </w:r>
                    <w:r>
                      <w:rPr>
                        <w:rFonts w:ascii="Arial"/>
                        <w:spacing w:val="-5"/>
                        <w:sz w:val="20"/>
                      </w:rPr>
                      <w:t xml:space="preserve"> </w:t>
                    </w:r>
                    <w:r>
                      <w:rPr>
                        <w:rFonts w:ascii="Arial"/>
                        <w:sz w:val="20"/>
                      </w:rPr>
                      <w:t>Faculty</w:t>
                    </w:r>
                    <w:r>
                      <w:rPr>
                        <w:rFonts w:ascii="Arial"/>
                        <w:spacing w:val="-12"/>
                        <w:sz w:val="20"/>
                      </w:rPr>
                      <w:t xml:space="preserve"> </w:t>
                    </w:r>
                    <w:r>
                      <w:rPr>
                        <w:rFonts w:ascii="Arial"/>
                        <w:sz w:val="20"/>
                      </w:rPr>
                      <w:t>Review</w:t>
                    </w:r>
                    <w:r>
                      <w:rPr>
                        <w:rFonts w:ascii="Arial"/>
                        <w:spacing w:val="-9"/>
                        <w:sz w:val="20"/>
                      </w:rPr>
                      <w:t xml:space="preserve"> </w:t>
                    </w:r>
                    <w:r>
                      <w:rPr>
                        <w:rFonts w:ascii="Arial"/>
                        <w:spacing w:val="-2"/>
                        <w:sz w:val="20"/>
                      </w:rPr>
                      <w:t>Procedures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AA5"/>
    <w:multiLevelType w:val="hybridMultilevel"/>
    <w:tmpl w:val="3B4AFD9E"/>
    <w:lvl w:ilvl="0" w:tplc="59F440EE">
      <w:start w:val="1"/>
      <w:numFmt w:val="decimal"/>
      <w:lvlText w:val="%1."/>
      <w:lvlJc w:val="left"/>
      <w:pPr>
        <w:ind w:left="1163"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6AD279A0">
      <w:numFmt w:val="bullet"/>
      <w:lvlText w:val="•"/>
      <w:lvlJc w:val="left"/>
      <w:pPr>
        <w:ind w:left="1999" w:hanging="360"/>
      </w:pPr>
      <w:rPr>
        <w:rFonts w:hint="default"/>
        <w:lang w:val="en-US" w:eastAsia="en-US" w:bidi="ar-SA"/>
      </w:rPr>
    </w:lvl>
    <w:lvl w:ilvl="2" w:tplc="5F22377E">
      <w:numFmt w:val="bullet"/>
      <w:lvlText w:val="•"/>
      <w:lvlJc w:val="left"/>
      <w:pPr>
        <w:ind w:left="2838" w:hanging="360"/>
      </w:pPr>
      <w:rPr>
        <w:rFonts w:hint="default"/>
        <w:lang w:val="en-US" w:eastAsia="en-US" w:bidi="ar-SA"/>
      </w:rPr>
    </w:lvl>
    <w:lvl w:ilvl="3" w:tplc="2EE21786">
      <w:numFmt w:val="bullet"/>
      <w:lvlText w:val="•"/>
      <w:lvlJc w:val="left"/>
      <w:pPr>
        <w:ind w:left="3677" w:hanging="360"/>
      </w:pPr>
      <w:rPr>
        <w:rFonts w:hint="default"/>
        <w:lang w:val="en-US" w:eastAsia="en-US" w:bidi="ar-SA"/>
      </w:rPr>
    </w:lvl>
    <w:lvl w:ilvl="4" w:tplc="F6BAEFA8">
      <w:numFmt w:val="bullet"/>
      <w:lvlText w:val="•"/>
      <w:lvlJc w:val="left"/>
      <w:pPr>
        <w:ind w:left="4517" w:hanging="360"/>
      </w:pPr>
      <w:rPr>
        <w:rFonts w:hint="default"/>
        <w:lang w:val="en-US" w:eastAsia="en-US" w:bidi="ar-SA"/>
      </w:rPr>
    </w:lvl>
    <w:lvl w:ilvl="5" w:tplc="A2647674">
      <w:numFmt w:val="bullet"/>
      <w:lvlText w:val="•"/>
      <w:lvlJc w:val="left"/>
      <w:pPr>
        <w:ind w:left="5356" w:hanging="360"/>
      </w:pPr>
      <w:rPr>
        <w:rFonts w:hint="default"/>
        <w:lang w:val="en-US" w:eastAsia="en-US" w:bidi="ar-SA"/>
      </w:rPr>
    </w:lvl>
    <w:lvl w:ilvl="6" w:tplc="DEA4E530">
      <w:numFmt w:val="bullet"/>
      <w:lvlText w:val="•"/>
      <w:lvlJc w:val="left"/>
      <w:pPr>
        <w:ind w:left="6195" w:hanging="360"/>
      </w:pPr>
      <w:rPr>
        <w:rFonts w:hint="default"/>
        <w:lang w:val="en-US" w:eastAsia="en-US" w:bidi="ar-SA"/>
      </w:rPr>
    </w:lvl>
    <w:lvl w:ilvl="7" w:tplc="27ECCD92">
      <w:numFmt w:val="bullet"/>
      <w:lvlText w:val="•"/>
      <w:lvlJc w:val="left"/>
      <w:pPr>
        <w:ind w:left="7035" w:hanging="360"/>
      </w:pPr>
      <w:rPr>
        <w:rFonts w:hint="default"/>
        <w:lang w:val="en-US" w:eastAsia="en-US" w:bidi="ar-SA"/>
      </w:rPr>
    </w:lvl>
    <w:lvl w:ilvl="8" w:tplc="E3BAD9CA">
      <w:numFmt w:val="bullet"/>
      <w:lvlText w:val="•"/>
      <w:lvlJc w:val="left"/>
      <w:pPr>
        <w:ind w:left="7874" w:hanging="360"/>
      </w:pPr>
      <w:rPr>
        <w:rFonts w:hint="default"/>
        <w:lang w:val="en-US" w:eastAsia="en-US" w:bidi="ar-SA"/>
      </w:rPr>
    </w:lvl>
  </w:abstractNum>
  <w:abstractNum w:abstractNumId="1" w15:restartNumberingAfterBreak="0">
    <w:nsid w:val="0417090F"/>
    <w:multiLevelType w:val="hybridMultilevel"/>
    <w:tmpl w:val="4D6CAFEC"/>
    <w:lvl w:ilvl="0" w:tplc="840E78A2">
      <w:start w:val="1"/>
      <w:numFmt w:val="upperLetter"/>
      <w:lvlText w:val="%1."/>
      <w:lvlJc w:val="left"/>
      <w:pPr>
        <w:ind w:left="803"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1BC951E">
      <w:numFmt w:val="bullet"/>
      <w:lvlText w:val="•"/>
      <w:lvlJc w:val="left"/>
      <w:pPr>
        <w:ind w:left="1675" w:hanging="360"/>
      </w:pPr>
      <w:rPr>
        <w:rFonts w:hint="default"/>
        <w:lang w:val="en-US" w:eastAsia="en-US" w:bidi="ar-SA"/>
      </w:rPr>
    </w:lvl>
    <w:lvl w:ilvl="2" w:tplc="2054BFE0">
      <w:numFmt w:val="bullet"/>
      <w:lvlText w:val="•"/>
      <w:lvlJc w:val="left"/>
      <w:pPr>
        <w:ind w:left="2550" w:hanging="360"/>
      </w:pPr>
      <w:rPr>
        <w:rFonts w:hint="default"/>
        <w:lang w:val="en-US" w:eastAsia="en-US" w:bidi="ar-SA"/>
      </w:rPr>
    </w:lvl>
    <w:lvl w:ilvl="3" w:tplc="9D3211A8">
      <w:numFmt w:val="bullet"/>
      <w:lvlText w:val="•"/>
      <w:lvlJc w:val="left"/>
      <w:pPr>
        <w:ind w:left="3425" w:hanging="360"/>
      </w:pPr>
      <w:rPr>
        <w:rFonts w:hint="default"/>
        <w:lang w:val="en-US" w:eastAsia="en-US" w:bidi="ar-SA"/>
      </w:rPr>
    </w:lvl>
    <w:lvl w:ilvl="4" w:tplc="CF5A6B38">
      <w:numFmt w:val="bullet"/>
      <w:lvlText w:val="•"/>
      <w:lvlJc w:val="left"/>
      <w:pPr>
        <w:ind w:left="4301" w:hanging="360"/>
      </w:pPr>
      <w:rPr>
        <w:rFonts w:hint="default"/>
        <w:lang w:val="en-US" w:eastAsia="en-US" w:bidi="ar-SA"/>
      </w:rPr>
    </w:lvl>
    <w:lvl w:ilvl="5" w:tplc="D7FA3642">
      <w:numFmt w:val="bullet"/>
      <w:lvlText w:val="•"/>
      <w:lvlJc w:val="left"/>
      <w:pPr>
        <w:ind w:left="5176" w:hanging="360"/>
      </w:pPr>
      <w:rPr>
        <w:rFonts w:hint="default"/>
        <w:lang w:val="en-US" w:eastAsia="en-US" w:bidi="ar-SA"/>
      </w:rPr>
    </w:lvl>
    <w:lvl w:ilvl="6" w:tplc="EEBAF736">
      <w:numFmt w:val="bullet"/>
      <w:lvlText w:val="•"/>
      <w:lvlJc w:val="left"/>
      <w:pPr>
        <w:ind w:left="6051" w:hanging="360"/>
      </w:pPr>
      <w:rPr>
        <w:rFonts w:hint="default"/>
        <w:lang w:val="en-US" w:eastAsia="en-US" w:bidi="ar-SA"/>
      </w:rPr>
    </w:lvl>
    <w:lvl w:ilvl="7" w:tplc="83F4A206">
      <w:numFmt w:val="bullet"/>
      <w:lvlText w:val="•"/>
      <w:lvlJc w:val="left"/>
      <w:pPr>
        <w:ind w:left="6927" w:hanging="360"/>
      </w:pPr>
      <w:rPr>
        <w:rFonts w:hint="default"/>
        <w:lang w:val="en-US" w:eastAsia="en-US" w:bidi="ar-SA"/>
      </w:rPr>
    </w:lvl>
    <w:lvl w:ilvl="8" w:tplc="2E0C1166">
      <w:numFmt w:val="bullet"/>
      <w:lvlText w:val="•"/>
      <w:lvlJc w:val="left"/>
      <w:pPr>
        <w:ind w:left="7802" w:hanging="360"/>
      </w:pPr>
      <w:rPr>
        <w:rFonts w:hint="default"/>
        <w:lang w:val="en-US" w:eastAsia="en-US" w:bidi="ar-SA"/>
      </w:rPr>
    </w:lvl>
  </w:abstractNum>
  <w:abstractNum w:abstractNumId="2" w15:restartNumberingAfterBreak="0">
    <w:nsid w:val="047940E9"/>
    <w:multiLevelType w:val="hybridMultilevel"/>
    <w:tmpl w:val="F5FA0912"/>
    <w:lvl w:ilvl="0" w:tplc="753C069E">
      <w:start w:val="1"/>
      <w:numFmt w:val="decimal"/>
      <w:lvlText w:val="%1."/>
      <w:lvlJc w:val="left"/>
      <w:pPr>
        <w:ind w:left="1178"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81E69AE">
      <w:numFmt w:val="bullet"/>
      <w:lvlText w:val="•"/>
      <w:lvlJc w:val="left"/>
      <w:pPr>
        <w:ind w:left="2017" w:hanging="360"/>
      </w:pPr>
      <w:rPr>
        <w:rFonts w:hint="default"/>
        <w:lang w:val="en-US" w:eastAsia="en-US" w:bidi="ar-SA"/>
      </w:rPr>
    </w:lvl>
    <w:lvl w:ilvl="2" w:tplc="8F8A0518">
      <w:numFmt w:val="bullet"/>
      <w:lvlText w:val="•"/>
      <w:lvlJc w:val="left"/>
      <w:pPr>
        <w:ind w:left="2854" w:hanging="360"/>
      </w:pPr>
      <w:rPr>
        <w:rFonts w:hint="default"/>
        <w:lang w:val="en-US" w:eastAsia="en-US" w:bidi="ar-SA"/>
      </w:rPr>
    </w:lvl>
    <w:lvl w:ilvl="3" w:tplc="DD0A7CCA">
      <w:numFmt w:val="bullet"/>
      <w:lvlText w:val="•"/>
      <w:lvlJc w:val="left"/>
      <w:pPr>
        <w:ind w:left="3691" w:hanging="360"/>
      </w:pPr>
      <w:rPr>
        <w:rFonts w:hint="default"/>
        <w:lang w:val="en-US" w:eastAsia="en-US" w:bidi="ar-SA"/>
      </w:rPr>
    </w:lvl>
    <w:lvl w:ilvl="4" w:tplc="AE0E03D0">
      <w:numFmt w:val="bullet"/>
      <w:lvlText w:val="•"/>
      <w:lvlJc w:val="left"/>
      <w:pPr>
        <w:ind w:left="4529" w:hanging="360"/>
      </w:pPr>
      <w:rPr>
        <w:rFonts w:hint="default"/>
        <w:lang w:val="en-US" w:eastAsia="en-US" w:bidi="ar-SA"/>
      </w:rPr>
    </w:lvl>
    <w:lvl w:ilvl="5" w:tplc="A0F8EB84">
      <w:numFmt w:val="bullet"/>
      <w:lvlText w:val="•"/>
      <w:lvlJc w:val="left"/>
      <w:pPr>
        <w:ind w:left="5366" w:hanging="360"/>
      </w:pPr>
      <w:rPr>
        <w:rFonts w:hint="default"/>
        <w:lang w:val="en-US" w:eastAsia="en-US" w:bidi="ar-SA"/>
      </w:rPr>
    </w:lvl>
    <w:lvl w:ilvl="6" w:tplc="D318E31C">
      <w:numFmt w:val="bullet"/>
      <w:lvlText w:val="•"/>
      <w:lvlJc w:val="left"/>
      <w:pPr>
        <w:ind w:left="6203" w:hanging="360"/>
      </w:pPr>
      <w:rPr>
        <w:rFonts w:hint="default"/>
        <w:lang w:val="en-US" w:eastAsia="en-US" w:bidi="ar-SA"/>
      </w:rPr>
    </w:lvl>
    <w:lvl w:ilvl="7" w:tplc="3C9C8E18">
      <w:numFmt w:val="bullet"/>
      <w:lvlText w:val="•"/>
      <w:lvlJc w:val="left"/>
      <w:pPr>
        <w:ind w:left="7041" w:hanging="360"/>
      </w:pPr>
      <w:rPr>
        <w:rFonts w:hint="default"/>
        <w:lang w:val="en-US" w:eastAsia="en-US" w:bidi="ar-SA"/>
      </w:rPr>
    </w:lvl>
    <w:lvl w:ilvl="8" w:tplc="A2064A0E">
      <w:numFmt w:val="bullet"/>
      <w:lvlText w:val="•"/>
      <w:lvlJc w:val="left"/>
      <w:pPr>
        <w:ind w:left="7878" w:hanging="360"/>
      </w:pPr>
      <w:rPr>
        <w:rFonts w:hint="default"/>
        <w:lang w:val="en-US" w:eastAsia="en-US" w:bidi="ar-SA"/>
      </w:rPr>
    </w:lvl>
  </w:abstractNum>
  <w:abstractNum w:abstractNumId="3" w15:restartNumberingAfterBreak="0">
    <w:nsid w:val="0FA85764"/>
    <w:multiLevelType w:val="hybridMultilevel"/>
    <w:tmpl w:val="B50E5E50"/>
    <w:lvl w:ilvl="0" w:tplc="B5421B5C">
      <w:start w:val="1"/>
      <w:numFmt w:val="decimal"/>
      <w:lvlText w:val="%1."/>
      <w:lvlJc w:val="left"/>
      <w:pPr>
        <w:ind w:left="12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BEECCDE">
      <w:numFmt w:val="bullet"/>
      <w:lvlText w:val="•"/>
      <w:lvlJc w:val="left"/>
      <w:pPr>
        <w:ind w:left="2130" w:hanging="360"/>
      </w:pPr>
      <w:rPr>
        <w:rFonts w:hint="default"/>
        <w:lang w:val="en-US" w:eastAsia="en-US" w:bidi="ar-SA"/>
      </w:rPr>
    </w:lvl>
    <w:lvl w:ilvl="2" w:tplc="0374E5A2">
      <w:numFmt w:val="bullet"/>
      <w:lvlText w:val="•"/>
      <w:lvlJc w:val="left"/>
      <w:pPr>
        <w:ind w:left="2980" w:hanging="360"/>
      </w:pPr>
      <w:rPr>
        <w:rFonts w:hint="default"/>
        <w:lang w:val="en-US" w:eastAsia="en-US" w:bidi="ar-SA"/>
      </w:rPr>
    </w:lvl>
    <w:lvl w:ilvl="3" w:tplc="0F08062C">
      <w:numFmt w:val="bullet"/>
      <w:lvlText w:val="•"/>
      <w:lvlJc w:val="left"/>
      <w:pPr>
        <w:ind w:left="3830" w:hanging="360"/>
      </w:pPr>
      <w:rPr>
        <w:rFonts w:hint="default"/>
        <w:lang w:val="en-US" w:eastAsia="en-US" w:bidi="ar-SA"/>
      </w:rPr>
    </w:lvl>
    <w:lvl w:ilvl="4" w:tplc="2ED89924">
      <w:numFmt w:val="bullet"/>
      <w:lvlText w:val="•"/>
      <w:lvlJc w:val="left"/>
      <w:pPr>
        <w:ind w:left="4680" w:hanging="360"/>
      </w:pPr>
      <w:rPr>
        <w:rFonts w:hint="default"/>
        <w:lang w:val="en-US" w:eastAsia="en-US" w:bidi="ar-SA"/>
      </w:rPr>
    </w:lvl>
    <w:lvl w:ilvl="5" w:tplc="9DC8A354">
      <w:numFmt w:val="bullet"/>
      <w:lvlText w:val="•"/>
      <w:lvlJc w:val="left"/>
      <w:pPr>
        <w:ind w:left="5530" w:hanging="360"/>
      </w:pPr>
      <w:rPr>
        <w:rFonts w:hint="default"/>
        <w:lang w:val="en-US" w:eastAsia="en-US" w:bidi="ar-SA"/>
      </w:rPr>
    </w:lvl>
    <w:lvl w:ilvl="6" w:tplc="4CDAD282">
      <w:numFmt w:val="bullet"/>
      <w:lvlText w:val="•"/>
      <w:lvlJc w:val="left"/>
      <w:pPr>
        <w:ind w:left="6380" w:hanging="360"/>
      </w:pPr>
      <w:rPr>
        <w:rFonts w:hint="default"/>
        <w:lang w:val="en-US" w:eastAsia="en-US" w:bidi="ar-SA"/>
      </w:rPr>
    </w:lvl>
    <w:lvl w:ilvl="7" w:tplc="7EF4F3FE">
      <w:numFmt w:val="bullet"/>
      <w:lvlText w:val="•"/>
      <w:lvlJc w:val="left"/>
      <w:pPr>
        <w:ind w:left="7230" w:hanging="360"/>
      </w:pPr>
      <w:rPr>
        <w:rFonts w:hint="default"/>
        <w:lang w:val="en-US" w:eastAsia="en-US" w:bidi="ar-SA"/>
      </w:rPr>
    </w:lvl>
    <w:lvl w:ilvl="8" w:tplc="D7DEE6E8">
      <w:numFmt w:val="bullet"/>
      <w:lvlText w:val="•"/>
      <w:lvlJc w:val="left"/>
      <w:pPr>
        <w:ind w:left="8080" w:hanging="360"/>
      </w:pPr>
      <w:rPr>
        <w:rFonts w:hint="default"/>
        <w:lang w:val="en-US" w:eastAsia="en-US" w:bidi="ar-SA"/>
      </w:rPr>
    </w:lvl>
  </w:abstractNum>
  <w:abstractNum w:abstractNumId="4" w15:restartNumberingAfterBreak="0">
    <w:nsid w:val="151E543A"/>
    <w:multiLevelType w:val="hybridMultilevel"/>
    <w:tmpl w:val="ECCE4214"/>
    <w:lvl w:ilvl="0" w:tplc="51024F1E">
      <w:numFmt w:val="bullet"/>
      <w:lvlText w:val=""/>
      <w:lvlJc w:val="left"/>
      <w:pPr>
        <w:ind w:left="1280" w:hanging="360"/>
      </w:pPr>
      <w:rPr>
        <w:rFonts w:ascii="Symbol" w:eastAsia="Symbol" w:hAnsi="Symbol" w:cs="Symbol" w:hint="default"/>
        <w:b w:val="0"/>
        <w:bCs w:val="0"/>
        <w:i w:val="0"/>
        <w:iCs w:val="0"/>
        <w:spacing w:val="0"/>
        <w:w w:val="100"/>
        <w:sz w:val="24"/>
        <w:szCs w:val="24"/>
        <w:lang w:val="en-US" w:eastAsia="en-US" w:bidi="ar-SA"/>
      </w:rPr>
    </w:lvl>
    <w:lvl w:ilvl="1" w:tplc="BB1CAFC0">
      <w:numFmt w:val="bullet"/>
      <w:lvlText w:val="•"/>
      <w:lvlJc w:val="left"/>
      <w:pPr>
        <w:ind w:left="2130" w:hanging="360"/>
      </w:pPr>
      <w:rPr>
        <w:rFonts w:hint="default"/>
        <w:lang w:val="en-US" w:eastAsia="en-US" w:bidi="ar-SA"/>
      </w:rPr>
    </w:lvl>
    <w:lvl w:ilvl="2" w:tplc="DA5C8926">
      <w:numFmt w:val="bullet"/>
      <w:lvlText w:val="•"/>
      <w:lvlJc w:val="left"/>
      <w:pPr>
        <w:ind w:left="2980" w:hanging="360"/>
      </w:pPr>
      <w:rPr>
        <w:rFonts w:hint="default"/>
        <w:lang w:val="en-US" w:eastAsia="en-US" w:bidi="ar-SA"/>
      </w:rPr>
    </w:lvl>
    <w:lvl w:ilvl="3" w:tplc="04E40E18">
      <w:numFmt w:val="bullet"/>
      <w:lvlText w:val="•"/>
      <w:lvlJc w:val="left"/>
      <w:pPr>
        <w:ind w:left="3830" w:hanging="360"/>
      </w:pPr>
      <w:rPr>
        <w:rFonts w:hint="default"/>
        <w:lang w:val="en-US" w:eastAsia="en-US" w:bidi="ar-SA"/>
      </w:rPr>
    </w:lvl>
    <w:lvl w:ilvl="4" w:tplc="F1AC16D0">
      <w:numFmt w:val="bullet"/>
      <w:lvlText w:val="•"/>
      <w:lvlJc w:val="left"/>
      <w:pPr>
        <w:ind w:left="4680" w:hanging="360"/>
      </w:pPr>
      <w:rPr>
        <w:rFonts w:hint="default"/>
        <w:lang w:val="en-US" w:eastAsia="en-US" w:bidi="ar-SA"/>
      </w:rPr>
    </w:lvl>
    <w:lvl w:ilvl="5" w:tplc="AD68D99E">
      <w:numFmt w:val="bullet"/>
      <w:lvlText w:val="•"/>
      <w:lvlJc w:val="left"/>
      <w:pPr>
        <w:ind w:left="5530" w:hanging="360"/>
      </w:pPr>
      <w:rPr>
        <w:rFonts w:hint="default"/>
        <w:lang w:val="en-US" w:eastAsia="en-US" w:bidi="ar-SA"/>
      </w:rPr>
    </w:lvl>
    <w:lvl w:ilvl="6" w:tplc="08D42CF2">
      <w:numFmt w:val="bullet"/>
      <w:lvlText w:val="•"/>
      <w:lvlJc w:val="left"/>
      <w:pPr>
        <w:ind w:left="6380" w:hanging="360"/>
      </w:pPr>
      <w:rPr>
        <w:rFonts w:hint="default"/>
        <w:lang w:val="en-US" w:eastAsia="en-US" w:bidi="ar-SA"/>
      </w:rPr>
    </w:lvl>
    <w:lvl w:ilvl="7" w:tplc="C4243E62">
      <w:numFmt w:val="bullet"/>
      <w:lvlText w:val="•"/>
      <w:lvlJc w:val="left"/>
      <w:pPr>
        <w:ind w:left="7230" w:hanging="360"/>
      </w:pPr>
      <w:rPr>
        <w:rFonts w:hint="default"/>
        <w:lang w:val="en-US" w:eastAsia="en-US" w:bidi="ar-SA"/>
      </w:rPr>
    </w:lvl>
    <w:lvl w:ilvl="8" w:tplc="BAF4A66E">
      <w:numFmt w:val="bullet"/>
      <w:lvlText w:val="•"/>
      <w:lvlJc w:val="left"/>
      <w:pPr>
        <w:ind w:left="8080" w:hanging="360"/>
      </w:pPr>
      <w:rPr>
        <w:rFonts w:hint="default"/>
        <w:lang w:val="en-US" w:eastAsia="en-US" w:bidi="ar-SA"/>
      </w:rPr>
    </w:lvl>
  </w:abstractNum>
  <w:abstractNum w:abstractNumId="5" w15:restartNumberingAfterBreak="0">
    <w:nsid w:val="2050470F"/>
    <w:multiLevelType w:val="hybridMultilevel"/>
    <w:tmpl w:val="A8DA638A"/>
    <w:lvl w:ilvl="0" w:tplc="1CEABECA">
      <w:start w:val="1"/>
      <w:numFmt w:val="decimal"/>
      <w:lvlText w:val="%1."/>
      <w:lvlJc w:val="left"/>
      <w:pPr>
        <w:ind w:left="12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BAA4A14">
      <w:numFmt w:val="bullet"/>
      <w:lvlText w:val="•"/>
      <w:lvlJc w:val="left"/>
      <w:pPr>
        <w:ind w:left="2130" w:hanging="360"/>
      </w:pPr>
      <w:rPr>
        <w:rFonts w:hint="default"/>
        <w:lang w:val="en-US" w:eastAsia="en-US" w:bidi="ar-SA"/>
      </w:rPr>
    </w:lvl>
    <w:lvl w:ilvl="2" w:tplc="761ED9B8">
      <w:numFmt w:val="bullet"/>
      <w:lvlText w:val="•"/>
      <w:lvlJc w:val="left"/>
      <w:pPr>
        <w:ind w:left="2980" w:hanging="360"/>
      </w:pPr>
      <w:rPr>
        <w:rFonts w:hint="default"/>
        <w:lang w:val="en-US" w:eastAsia="en-US" w:bidi="ar-SA"/>
      </w:rPr>
    </w:lvl>
    <w:lvl w:ilvl="3" w:tplc="1C96EA5A">
      <w:numFmt w:val="bullet"/>
      <w:lvlText w:val="•"/>
      <w:lvlJc w:val="left"/>
      <w:pPr>
        <w:ind w:left="3830" w:hanging="360"/>
      </w:pPr>
      <w:rPr>
        <w:rFonts w:hint="default"/>
        <w:lang w:val="en-US" w:eastAsia="en-US" w:bidi="ar-SA"/>
      </w:rPr>
    </w:lvl>
    <w:lvl w:ilvl="4" w:tplc="0E84568C">
      <w:numFmt w:val="bullet"/>
      <w:lvlText w:val="•"/>
      <w:lvlJc w:val="left"/>
      <w:pPr>
        <w:ind w:left="4680" w:hanging="360"/>
      </w:pPr>
      <w:rPr>
        <w:rFonts w:hint="default"/>
        <w:lang w:val="en-US" w:eastAsia="en-US" w:bidi="ar-SA"/>
      </w:rPr>
    </w:lvl>
    <w:lvl w:ilvl="5" w:tplc="C8168338">
      <w:numFmt w:val="bullet"/>
      <w:lvlText w:val="•"/>
      <w:lvlJc w:val="left"/>
      <w:pPr>
        <w:ind w:left="5530" w:hanging="360"/>
      </w:pPr>
      <w:rPr>
        <w:rFonts w:hint="default"/>
        <w:lang w:val="en-US" w:eastAsia="en-US" w:bidi="ar-SA"/>
      </w:rPr>
    </w:lvl>
    <w:lvl w:ilvl="6" w:tplc="5DD06124">
      <w:numFmt w:val="bullet"/>
      <w:lvlText w:val="•"/>
      <w:lvlJc w:val="left"/>
      <w:pPr>
        <w:ind w:left="6380" w:hanging="360"/>
      </w:pPr>
      <w:rPr>
        <w:rFonts w:hint="default"/>
        <w:lang w:val="en-US" w:eastAsia="en-US" w:bidi="ar-SA"/>
      </w:rPr>
    </w:lvl>
    <w:lvl w:ilvl="7" w:tplc="3E967EFE">
      <w:numFmt w:val="bullet"/>
      <w:lvlText w:val="•"/>
      <w:lvlJc w:val="left"/>
      <w:pPr>
        <w:ind w:left="7230" w:hanging="360"/>
      </w:pPr>
      <w:rPr>
        <w:rFonts w:hint="default"/>
        <w:lang w:val="en-US" w:eastAsia="en-US" w:bidi="ar-SA"/>
      </w:rPr>
    </w:lvl>
    <w:lvl w:ilvl="8" w:tplc="6D3AEA74">
      <w:numFmt w:val="bullet"/>
      <w:lvlText w:val="•"/>
      <w:lvlJc w:val="left"/>
      <w:pPr>
        <w:ind w:left="8080" w:hanging="360"/>
      </w:pPr>
      <w:rPr>
        <w:rFonts w:hint="default"/>
        <w:lang w:val="en-US" w:eastAsia="en-US" w:bidi="ar-SA"/>
      </w:rPr>
    </w:lvl>
  </w:abstractNum>
  <w:abstractNum w:abstractNumId="6" w15:restartNumberingAfterBreak="0">
    <w:nsid w:val="2626284C"/>
    <w:multiLevelType w:val="hybridMultilevel"/>
    <w:tmpl w:val="634CDFA2"/>
    <w:lvl w:ilvl="0" w:tplc="EA1E27C4">
      <w:numFmt w:val="bullet"/>
      <w:lvlText w:val=""/>
      <w:lvlJc w:val="left"/>
      <w:pPr>
        <w:ind w:left="1163" w:hanging="360"/>
      </w:pPr>
      <w:rPr>
        <w:rFonts w:ascii="Symbol" w:eastAsia="Symbol" w:hAnsi="Symbol" w:cs="Symbol" w:hint="default"/>
        <w:b w:val="0"/>
        <w:bCs w:val="0"/>
        <w:i w:val="0"/>
        <w:iCs w:val="0"/>
        <w:spacing w:val="0"/>
        <w:w w:val="100"/>
        <w:sz w:val="24"/>
        <w:szCs w:val="24"/>
        <w:lang w:val="en-US" w:eastAsia="en-US" w:bidi="ar-SA"/>
      </w:rPr>
    </w:lvl>
    <w:lvl w:ilvl="1" w:tplc="DF0C4AE6">
      <w:numFmt w:val="bullet"/>
      <w:lvlText w:val="•"/>
      <w:lvlJc w:val="left"/>
      <w:pPr>
        <w:ind w:left="1999" w:hanging="360"/>
      </w:pPr>
      <w:rPr>
        <w:rFonts w:hint="default"/>
        <w:lang w:val="en-US" w:eastAsia="en-US" w:bidi="ar-SA"/>
      </w:rPr>
    </w:lvl>
    <w:lvl w:ilvl="2" w:tplc="C9E4EEA2">
      <w:numFmt w:val="bullet"/>
      <w:lvlText w:val="•"/>
      <w:lvlJc w:val="left"/>
      <w:pPr>
        <w:ind w:left="2838" w:hanging="360"/>
      </w:pPr>
      <w:rPr>
        <w:rFonts w:hint="default"/>
        <w:lang w:val="en-US" w:eastAsia="en-US" w:bidi="ar-SA"/>
      </w:rPr>
    </w:lvl>
    <w:lvl w:ilvl="3" w:tplc="3D404AC4">
      <w:numFmt w:val="bullet"/>
      <w:lvlText w:val="•"/>
      <w:lvlJc w:val="left"/>
      <w:pPr>
        <w:ind w:left="3677" w:hanging="360"/>
      </w:pPr>
      <w:rPr>
        <w:rFonts w:hint="default"/>
        <w:lang w:val="en-US" w:eastAsia="en-US" w:bidi="ar-SA"/>
      </w:rPr>
    </w:lvl>
    <w:lvl w:ilvl="4" w:tplc="D7184FBE">
      <w:numFmt w:val="bullet"/>
      <w:lvlText w:val="•"/>
      <w:lvlJc w:val="left"/>
      <w:pPr>
        <w:ind w:left="4517" w:hanging="360"/>
      </w:pPr>
      <w:rPr>
        <w:rFonts w:hint="default"/>
        <w:lang w:val="en-US" w:eastAsia="en-US" w:bidi="ar-SA"/>
      </w:rPr>
    </w:lvl>
    <w:lvl w:ilvl="5" w:tplc="9CEC8924">
      <w:numFmt w:val="bullet"/>
      <w:lvlText w:val="•"/>
      <w:lvlJc w:val="left"/>
      <w:pPr>
        <w:ind w:left="5356" w:hanging="360"/>
      </w:pPr>
      <w:rPr>
        <w:rFonts w:hint="default"/>
        <w:lang w:val="en-US" w:eastAsia="en-US" w:bidi="ar-SA"/>
      </w:rPr>
    </w:lvl>
    <w:lvl w:ilvl="6" w:tplc="8FFAD1AC">
      <w:numFmt w:val="bullet"/>
      <w:lvlText w:val="•"/>
      <w:lvlJc w:val="left"/>
      <w:pPr>
        <w:ind w:left="6195" w:hanging="360"/>
      </w:pPr>
      <w:rPr>
        <w:rFonts w:hint="default"/>
        <w:lang w:val="en-US" w:eastAsia="en-US" w:bidi="ar-SA"/>
      </w:rPr>
    </w:lvl>
    <w:lvl w:ilvl="7" w:tplc="3E4E8E7C">
      <w:numFmt w:val="bullet"/>
      <w:lvlText w:val="•"/>
      <w:lvlJc w:val="left"/>
      <w:pPr>
        <w:ind w:left="7035" w:hanging="360"/>
      </w:pPr>
      <w:rPr>
        <w:rFonts w:hint="default"/>
        <w:lang w:val="en-US" w:eastAsia="en-US" w:bidi="ar-SA"/>
      </w:rPr>
    </w:lvl>
    <w:lvl w:ilvl="8" w:tplc="B9A6B3B0">
      <w:numFmt w:val="bullet"/>
      <w:lvlText w:val="•"/>
      <w:lvlJc w:val="left"/>
      <w:pPr>
        <w:ind w:left="7874" w:hanging="360"/>
      </w:pPr>
      <w:rPr>
        <w:rFonts w:hint="default"/>
        <w:lang w:val="en-US" w:eastAsia="en-US" w:bidi="ar-SA"/>
      </w:rPr>
    </w:lvl>
  </w:abstractNum>
  <w:abstractNum w:abstractNumId="7" w15:restartNumberingAfterBreak="0">
    <w:nsid w:val="282B20BB"/>
    <w:multiLevelType w:val="hybridMultilevel"/>
    <w:tmpl w:val="A0CE7020"/>
    <w:lvl w:ilvl="0" w:tplc="1D582C8C">
      <w:start w:val="1"/>
      <w:numFmt w:val="upperLetter"/>
      <w:lvlText w:val="%1."/>
      <w:lvlJc w:val="left"/>
      <w:pPr>
        <w:ind w:left="736" w:hanging="293"/>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B2A5672">
      <w:numFmt w:val="bullet"/>
      <w:lvlText w:val="•"/>
      <w:lvlJc w:val="left"/>
      <w:pPr>
        <w:ind w:left="1621" w:hanging="293"/>
      </w:pPr>
      <w:rPr>
        <w:rFonts w:hint="default"/>
        <w:lang w:val="en-US" w:eastAsia="en-US" w:bidi="ar-SA"/>
      </w:rPr>
    </w:lvl>
    <w:lvl w:ilvl="2" w:tplc="BCC0B9A0">
      <w:numFmt w:val="bullet"/>
      <w:lvlText w:val="•"/>
      <w:lvlJc w:val="left"/>
      <w:pPr>
        <w:ind w:left="2502" w:hanging="293"/>
      </w:pPr>
      <w:rPr>
        <w:rFonts w:hint="default"/>
        <w:lang w:val="en-US" w:eastAsia="en-US" w:bidi="ar-SA"/>
      </w:rPr>
    </w:lvl>
    <w:lvl w:ilvl="3" w:tplc="A684BD26">
      <w:numFmt w:val="bullet"/>
      <w:lvlText w:val="•"/>
      <w:lvlJc w:val="left"/>
      <w:pPr>
        <w:ind w:left="3383" w:hanging="293"/>
      </w:pPr>
      <w:rPr>
        <w:rFonts w:hint="default"/>
        <w:lang w:val="en-US" w:eastAsia="en-US" w:bidi="ar-SA"/>
      </w:rPr>
    </w:lvl>
    <w:lvl w:ilvl="4" w:tplc="07E2ACDE">
      <w:numFmt w:val="bullet"/>
      <w:lvlText w:val="•"/>
      <w:lvlJc w:val="left"/>
      <w:pPr>
        <w:ind w:left="4265" w:hanging="293"/>
      </w:pPr>
      <w:rPr>
        <w:rFonts w:hint="default"/>
        <w:lang w:val="en-US" w:eastAsia="en-US" w:bidi="ar-SA"/>
      </w:rPr>
    </w:lvl>
    <w:lvl w:ilvl="5" w:tplc="69A675E2">
      <w:numFmt w:val="bullet"/>
      <w:lvlText w:val="•"/>
      <w:lvlJc w:val="left"/>
      <w:pPr>
        <w:ind w:left="5146" w:hanging="293"/>
      </w:pPr>
      <w:rPr>
        <w:rFonts w:hint="default"/>
        <w:lang w:val="en-US" w:eastAsia="en-US" w:bidi="ar-SA"/>
      </w:rPr>
    </w:lvl>
    <w:lvl w:ilvl="6" w:tplc="F1F622FA">
      <w:numFmt w:val="bullet"/>
      <w:lvlText w:val="•"/>
      <w:lvlJc w:val="left"/>
      <w:pPr>
        <w:ind w:left="6027" w:hanging="293"/>
      </w:pPr>
      <w:rPr>
        <w:rFonts w:hint="default"/>
        <w:lang w:val="en-US" w:eastAsia="en-US" w:bidi="ar-SA"/>
      </w:rPr>
    </w:lvl>
    <w:lvl w:ilvl="7" w:tplc="45089D9E">
      <w:numFmt w:val="bullet"/>
      <w:lvlText w:val="•"/>
      <w:lvlJc w:val="left"/>
      <w:pPr>
        <w:ind w:left="6909" w:hanging="293"/>
      </w:pPr>
      <w:rPr>
        <w:rFonts w:hint="default"/>
        <w:lang w:val="en-US" w:eastAsia="en-US" w:bidi="ar-SA"/>
      </w:rPr>
    </w:lvl>
    <w:lvl w:ilvl="8" w:tplc="1E4A5BBA">
      <w:numFmt w:val="bullet"/>
      <w:lvlText w:val="•"/>
      <w:lvlJc w:val="left"/>
      <w:pPr>
        <w:ind w:left="7790" w:hanging="293"/>
      </w:pPr>
      <w:rPr>
        <w:rFonts w:hint="default"/>
        <w:lang w:val="en-US" w:eastAsia="en-US" w:bidi="ar-SA"/>
      </w:rPr>
    </w:lvl>
  </w:abstractNum>
  <w:abstractNum w:abstractNumId="8" w15:restartNumberingAfterBreak="0">
    <w:nsid w:val="421A23EC"/>
    <w:multiLevelType w:val="hybridMultilevel"/>
    <w:tmpl w:val="A13AAD78"/>
    <w:lvl w:ilvl="0" w:tplc="704A398A">
      <w:start w:val="1"/>
      <w:numFmt w:val="decimal"/>
      <w:lvlText w:val="%1."/>
      <w:lvlJc w:val="left"/>
      <w:pPr>
        <w:ind w:left="12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D542F3BC">
      <w:numFmt w:val="bullet"/>
      <w:lvlText w:val="•"/>
      <w:lvlJc w:val="left"/>
      <w:pPr>
        <w:ind w:left="2130" w:hanging="360"/>
      </w:pPr>
      <w:rPr>
        <w:rFonts w:hint="default"/>
        <w:lang w:val="en-US" w:eastAsia="en-US" w:bidi="ar-SA"/>
      </w:rPr>
    </w:lvl>
    <w:lvl w:ilvl="2" w:tplc="05945C92">
      <w:numFmt w:val="bullet"/>
      <w:lvlText w:val="•"/>
      <w:lvlJc w:val="left"/>
      <w:pPr>
        <w:ind w:left="2980" w:hanging="360"/>
      </w:pPr>
      <w:rPr>
        <w:rFonts w:hint="default"/>
        <w:lang w:val="en-US" w:eastAsia="en-US" w:bidi="ar-SA"/>
      </w:rPr>
    </w:lvl>
    <w:lvl w:ilvl="3" w:tplc="AF52681A">
      <w:numFmt w:val="bullet"/>
      <w:lvlText w:val="•"/>
      <w:lvlJc w:val="left"/>
      <w:pPr>
        <w:ind w:left="3830" w:hanging="360"/>
      </w:pPr>
      <w:rPr>
        <w:rFonts w:hint="default"/>
        <w:lang w:val="en-US" w:eastAsia="en-US" w:bidi="ar-SA"/>
      </w:rPr>
    </w:lvl>
    <w:lvl w:ilvl="4" w:tplc="292618F2">
      <w:numFmt w:val="bullet"/>
      <w:lvlText w:val="•"/>
      <w:lvlJc w:val="left"/>
      <w:pPr>
        <w:ind w:left="4680" w:hanging="360"/>
      </w:pPr>
      <w:rPr>
        <w:rFonts w:hint="default"/>
        <w:lang w:val="en-US" w:eastAsia="en-US" w:bidi="ar-SA"/>
      </w:rPr>
    </w:lvl>
    <w:lvl w:ilvl="5" w:tplc="5924295A">
      <w:numFmt w:val="bullet"/>
      <w:lvlText w:val="•"/>
      <w:lvlJc w:val="left"/>
      <w:pPr>
        <w:ind w:left="5530" w:hanging="360"/>
      </w:pPr>
      <w:rPr>
        <w:rFonts w:hint="default"/>
        <w:lang w:val="en-US" w:eastAsia="en-US" w:bidi="ar-SA"/>
      </w:rPr>
    </w:lvl>
    <w:lvl w:ilvl="6" w:tplc="D4903128">
      <w:numFmt w:val="bullet"/>
      <w:lvlText w:val="•"/>
      <w:lvlJc w:val="left"/>
      <w:pPr>
        <w:ind w:left="6380" w:hanging="360"/>
      </w:pPr>
      <w:rPr>
        <w:rFonts w:hint="default"/>
        <w:lang w:val="en-US" w:eastAsia="en-US" w:bidi="ar-SA"/>
      </w:rPr>
    </w:lvl>
    <w:lvl w:ilvl="7" w:tplc="2FAADD84">
      <w:numFmt w:val="bullet"/>
      <w:lvlText w:val="•"/>
      <w:lvlJc w:val="left"/>
      <w:pPr>
        <w:ind w:left="7230" w:hanging="360"/>
      </w:pPr>
      <w:rPr>
        <w:rFonts w:hint="default"/>
        <w:lang w:val="en-US" w:eastAsia="en-US" w:bidi="ar-SA"/>
      </w:rPr>
    </w:lvl>
    <w:lvl w:ilvl="8" w:tplc="A30445B2">
      <w:numFmt w:val="bullet"/>
      <w:lvlText w:val="•"/>
      <w:lvlJc w:val="left"/>
      <w:pPr>
        <w:ind w:left="8080" w:hanging="360"/>
      </w:pPr>
      <w:rPr>
        <w:rFonts w:hint="default"/>
        <w:lang w:val="en-US" w:eastAsia="en-US" w:bidi="ar-SA"/>
      </w:rPr>
    </w:lvl>
  </w:abstractNum>
  <w:abstractNum w:abstractNumId="9" w15:restartNumberingAfterBreak="0">
    <w:nsid w:val="43623F92"/>
    <w:multiLevelType w:val="hybridMultilevel"/>
    <w:tmpl w:val="0CD6B2D2"/>
    <w:lvl w:ilvl="0" w:tplc="BE6CBE88">
      <w:start w:val="1"/>
      <w:numFmt w:val="upperLetter"/>
      <w:lvlText w:val="%1."/>
      <w:lvlJc w:val="left"/>
      <w:pPr>
        <w:ind w:left="934"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66A63AA">
      <w:numFmt w:val="bullet"/>
      <w:lvlText w:val=""/>
      <w:lvlJc w:val="left"/>
      <w:pPr>
        <w:ind w:left="1280" w:hanging="360"/>
      </w:pPr>
      <w:rPr>
        <w:rFonts w:ascii="Symbol" w:eastAsia="Symbol" w:hAnsi="Symbol" w:cs="Symbol" w:hint="default"/>
        <w:b w:val="0"/>
        <w:bCs w:val="0"/>
        <w:i w:val="0"/>
        <w:iCs w:val="0"/>
        <w:spacing w:val="0"/>
        <w:w w:val="100"/>
        <w:sz w:val="24"/>
        <w:szCs w:val="24"/>
        <w:lang w:val="en-US" w:eastAsia="en-US" w:bidi="ar-SA"/>
      </w:rPr>
    </w:lvl>
    <w:lvl w:ilvl="2" w:tplc="008C606C">
      <w:numFmt w:val="bullet"/>
      <w:lvlText w:val="•"/>
      <w:lvlJc w:val="left"/>
      <w:pPr>
        <w:ind w:left="2224" w:hanging="360"/>
      </w:pPr>
      <w:rPr>
        <w:rFonts w:hint="default"/>
        <w:lang w:val="en-US" w:eastAsia="en-US" w:bidi="ar-SA"/>
      </w:rPr>
    </w:lvl>
    <w:lvl w:ilvl="3" w:tplc="854C4134">
      <w:numFmt w:val="bullet"/>
      <w:lvlText w:val="•"/>
      <w:lvlJc w:val="left"/>
      <w:pPr>
        <w:ind w:left="3168" w:hanging="360"/>
      </w:pPr>
      <w:rPr>
        <w:rFonts w:hint="default"/>
        <w:lang w:val="en-US" w:eastAsia="en-US" w:bidi="ar-SA"/>
      </w:rPr>
    </w:lvl>
    <w:lvl w:ilvl="4" w:tplc="C4521DDE">
      <w:numFmt w:val="bullet"/>
      <w:lvlText w:val="•"/>
      <w:lvlJc w:val="left"/>
      <w:pPr>
        <w:ind w:left="4113" w:hanging="360"/>
      </w:pPr>
      <w:rPr>
        <w:rFonts w:hint="default"/>
        <w:lang w:val="en-US" w:eastAsia="en-US" w:bidi="ar-SA"/>
      </w:rPr>
    </w:lvl>
    <w:lvl w:ilvl="5" w:tplc="3CF631E4">
      <w:numFmt w:val="bullet"/>
      <w:lvlText w:val="•"/>
      <w:lvlJc w:val="left"/>
      <w:pPr>
        <w:ind w:left="5057" w:hanging="360"/>
      </w:pPr>
      <w:rPr>
        <w:rFonts w:hint="default"/>
        <w:lang w:val="en-US" w:eastAsia="en-US" w:bidi="ar-SA"/>
      </w:rPr>
    </w:lvl>
    <w:lvl w:ilvl="6" w:tplc="4490A316">
      <w:numFmt w:val="bullet"/>
      <w:lvlText w:val="•"/>
      <w:lvlJc w:val="left"/>
      <w:pPr>
        <w:ind w:left="6002" w:hanging="360"/>
      </w:pPr>
      <w:rPr>
        <w:rFonts w:hint="default"/>
        <w:lang w:val="en-US" w:eastAsia="en-US" w:bidi="ar-SA"/>
      </w:rPr>
    </w:lvl>
    <w:lvl w:ilvl="7" w:tplc="1F14BB3A">
      <w:numFmt w:val="bullet"/>
      <w:lvlText w:val="•"/>
      <w:lvlJc w:val="left"/>
      <w:pPr>
        <w:ind w:left="6946" w:hanging="360"/>
      </w:pPr>
      <w:rPr>
        <w:rFonts w:hint="default"/>
        <w:lang w:val="en-US" w:eastAsia="en-US" w:bidi="ar-SA"/>
      </w:rPr>
    </w:lvl>
    <w:lvl w:ilvl="8" w:tplc="46A0F5B0">
      <w:numFmt w:val="bullet"/>
      <w:lvlText w:val="•"/>
      <w:lvlJc w:val="left"/>
      <w:pPr>
        <w:ind w:left="7891" w:hanging="360"/>
      </w:pPr>
      <w:rPr>
        <w:rFonts w:hint="default"/>
        <w:lang w:val="en-US" w:eastAsia="en-US" w:bidi="ar-SA"/>
      </w:rPr>
    </w:lvl>
  </w:abstractNum>
  <w:abstractNum w:abstractNumId="10" w15:restartNumberingAfterBreak="0">
    <w:nsid w:val="46D80C2B"/>
    <w:multiLevelType w:val="hybridMultilevel"/>
    <w:tmpl w:val="1FE03EE2"/>
    <w:lvl w:ilvl="0" w:tplc="E54C567A">
      <w:start w:val="1"/>
      <w:numFmt w:val="upperLetter"/>
      <w:lvlText w:val="%1."/>
      <w:lvlJc w:val="left"/>
      <w:pPr>
        <w:ind w:left="803"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89EA3CC">
      <w:numFmt w:val="bullet"/>
      <w:lvlText w:val="•"/>
      <w:lvlJc w:val="left"/>
      <w:pPr>
        <w:ind w:left="1675" w:hanging="360"/>
      </w:pPr>
      <w:rPr>
        <w:rFonts w:hint="default"/>
        <w:lang w:val="en-US" w:eastAsia="en-US" w:bidi="ar-SA"/>
      </w:rPr>
    </w:lvl>
    <w:lvl w:ilvl="2" w:tplc="6EDC818E">
      <w:numFmt w:val="bullet"/>
      <w:lvlText w:val="•"/>
      <w:lvlJc w:val="left"/>
      <w:pPr>
        <w:ind w:left="2550" w:hanging="360"/>
      </w:pPr>
      <w:rPr>
        <w:rFonts w:hint="default"/>
        <w:lang w:val="en-US" w:eastAsia="en-US" w:bidi="ar-SA"/>
      </w:rPr>
    </w:lvl>
    <w:lvl w:ilvl="3" w:tplc="85A0C6BA">
      <w:numFmt w:val="bullet"/>
      <w:lvlText w:val="•"/>
      <w:lvlJc w:val="left"/>
      <w:pPr>
        <w:ind w:left="3425" w:hanging="360"/>
      </w:pPr>
      <w:rPr>
        <w:rFonts w:hint="default"/>
        <w:lang w:val="en-US" w:eastAsia="en-US" w:bidi="ar-SA"/>
      </w:rPr>
    </w:lvl>
    <w:lvl w:ilvl="4" w:tplc="4EC8D8AA">
      <w:numFmt w:val="bullet"/>
      <w:lvlText w:val="•"/>
      <w:lvlJc w:val="left"/>
      <w:pPr>
        <w:ind w:left="4301" w:hanging="360"/>
      </w:pPr>
      <w:rPr>
        <w:rFonts w:hint="default"/>
        <w:lang w:val="en-US" w:eastAsia="en-US" w:bidi="ar-SA"/>
      </w:rPr>
    </w:lvl>
    <w:lvl w:ilvl="5" w:tplc="AE986E2C">
      <w:numFmt w:val="bullet"/>
      <w:lvlText w:val="•"/>
      <w:lvlJc w:val="left"/>
      <w:pPr>
        <w:ind w:left="5176" w:hanging="360"/>
      </w:pPr>
      <w:rPr>
        <w:rFonts w:hint="default"/>
        <w:lang w:val="en-US" w:eastAsia="en-US" w:bidi="ar-SA"/>
      </w:rPr>
    </w:lvl>
    <w:lvl w:ilvl="6" w:tplc="25D24518">
      <w:numFmt w:val="bullet"/>
      <w:lvlText w:val="•"/>
      <w:lvlJc w:val="left"/>
      <w:pPr>
        <w:ind w:left="6051" w:hanging="360"/>
      </w:pPr>
      <w:rPr>
        <w:rFonts w:hint="default"/>
        <w:lang w:val="en-US" w:eastAsia="en-US" w:bidi="ar-SA"/>
      </w:rPr>
    </w:lvl>
    <w:lvl w:ilvl="7" w:tplc="3AFAF174">
      <w:numFmt w:val="bullet"/>
      <w:lvlText w:val="•"/>
      <w:lvlJc w:val="left"/>
      <w:pPr>
        <w:ind w:left="6927" w:hanging="360"/>
      </w:pPr>
      <w:rPr>
        <w:rFonts w:hint="default"/>
        <w:lang w:val="en-US" w:eastAsia="en-US" w:bidi="ar-SA"/>
      </w:rPr>
    </w:lvl>
    <w:lvl w:ilvl="8" w:tplc="B9E4E508">
      <w:numFmt w:val="bullet"/>
      <w:lvlText w:val="•"/>
      <w:lvlJc w:val="left"/>
      <w:pPr>
        <w:ind w:left="7802" w:hanging="360"/>
      </w:pPr>
      <w:rPr>
        <w:rFonts w:hint="default"/>
        <w:lang w:val="en-US" w:eastAsia="en-US" w:bidi="ar-SA"/>
      </w:rPr>
    </w:lvl>
  </w:abstractNum>
  <w:abstractNum w:abstractNumId="11" w15:restartNumberingAfterBreak="0">
    <w:nsid w:val="593E73B7"/>
    <w:multiLevelType w:val="hybridMultilevel"/>
    <w:tmpl w:val="0574AEAA"/>
    <w:lvl w:ilvl="0" w:tplc="535A2316">
      <w:numFmt w:val="bullet"/>
      <w:lvlText w:val=""/>
      <w:lvlJc w:val="left"/>
      <w:pPr>
        <w:ind w:left="1163" w:hanging="360"/>
      </w:pPr>
      <w:rPr>
        <w:rFonts w:ascii="Symbol" w:eastAsia="Symbol" w:hAnsi="Symbol" w:cs="Symbol" w:hint="default"/>
        <w:b w:val="0"/>
        <w:bCs w:val="0"/>
        <w:i w:val="0"/>
        <w:iCs w:val="0"/>
        <w:spacing w:val="0"/>
        <w:w w:val="100"/>
        <w:sz w:val="24"/>
        <w:szCs w:val="24"/>
        <w:lang w:val="en-US" w:eastAsia="en-US" w:bidi="ar-SA"/>
      </w:rPr>
    </w:lvl>
    <w:lvl w:ilvl="1" w:tplc="7AA8FE12">
      <w:numFmt w:val="bullet"/>
      <w:lvlText w:val="•"/>
      <w:lvlJc w:val="left"/>
      <w:pPr>
        <w:ind w:left="1999" w:hanging="360"/>
      </w:pPr>
      <w:rPr>
        <w:rFonts w:hint="default"/>
        <w:lang w:val="en-US" w:eastAsia="en-US" w:bidi="ar-SA"/>
      </w:rPr>
    </w:lvl>
    <w:lvl w:ilvl="2" w:tplc="C1E05A1C">
      <w:numFmt w:val="bullet"/>
      <w:lvlText w:val="•"/>
      <w:lvlJc w:val="left"/>
      <w:pPr>
        <w:ind w:left="2838" w:hanging="360"/>
      </w:pPr>
      <w:rPr>
        <w:rFonts w:hint="default"/>
        <w:lang w:val="en-US" w:eastAsia="en-US" w:bidi="ar-SA"/>
      </w:rPr>
    </w:lvl>
    <w:lvl w:ilvl="3" w:tplc="6F5CA9C4">
      <w:numFmt w:val="bullet"/>
      <w:lvlText w:val="•"/>
      <w:lvlJc w:val="left"/>
      <w:pPr>
        <w:ind w:left="3677" w:hanging="360"/>
      </w:pPr>
      <w:rPr>
        <w:rFonts w:hint="default"/>
        <w:lang w:val="en-US" w:eastAsia="en-US" w:bidi="ar-SA"/>
      </w:rPr>
    </w:lvl>
    <w:lvl w:ilvl="4" w:tplc="5726C2EC">
      <w:numFmt w:val="bullet"/>
      <w:lvlText w:val="•"/>
      <w:lvlJc w:val="left"/>
      <w:pPr>
        <w:ind w:left="4517" w:hanging="360"/>
      </w:pPr>
      <w:rPr>
        <w:rFonts w:hint="default"/>
        <w:lang w:val="en-US" w:eastAsia="en-US" w:bidi="ar-SA"/>
      </w:rPr>
    </w:lvl>
    <w:lvl w:ilvl="5" w:tplc="863AFCA6">
      <w:numFmt w:val="bullet"/>
      <w:lvlText w:val="•"/>
      <w:lvlJc w:val="left"/>
      <w:pPr>
        <w:ind w:left="5356" w:hanging="360"/>
      </w:pPr>
      <w:rPr>
        <w:rFonts w:hint="default"/>
        <w:lang w:val="en-US" w:eastAsia="en-US" w:bidi="ar-SA"/>
      </w:rPr>
    </w:lvl>
    <w:lvl w:ilvl="6" w:tplc="1B04F24C">
      <w:numFmt w:val="bullet"/>
      <w:lvlText w:val="•"/>
      <w:lvlJc w:val="left"/>
      <w:pPr>
        <w:ind w:left="6195" w:hanging="360"/>
      </w:pPr>
      <w:rPr>
        <w:rFonts w:hint="default"/>
        <w:lang w:val="en-US" w:eastAsia="en-US" w:bidi="ar-SA"/>
      </w:rPr>
    </w:lvl>
    <w:lvl w:ilvl="7" w:tplc="F216ED70">
      <w:numFmt w:val="bullet"/>
      <w:lvlText w:val="•"/>
      <w:lvlJc w:val="left"/>
      <w:pPr>
        <w:ind w:left="7035" w:hanging="360"/>
      </w:pPr>
      <w:rPr>
        <w:rFonts w:hint="default"/>
        <w:lang w:val="en-US" w:eastAsia="en-US" w:bidi="ar-SA"/>
      </w:rPr>
    </w:lvl>
    <w:lvl w:ilvl="8" w:tplc="61F6B944">
      <w:numFmt w:val="bullet"/>
      <w:lvlText w:val="•"/>
      <w:lvlJc w:val="left"/>
      <w:pPr>
        <w:ind w:left="7874" w:hanging="360"/>
      </w:pPr>
      <w:rPr>
        <w:rFonts w:hint="default"/>
        <w:lang w:val="en-US" w:eastAsia="en-US" w:bidi="ar-SA"/>
      </w:rPr>
    </w:lvl>
  </w:abstractNum>
  <w:abstractNum w:abstractNumId="12" w15:restartNumberingAfterBreak="0">
    <w:nsid w:val="64D03AC4"/>
    <w:multiLevelType w:val="hybridMultilevel"/>
    <w:tmpl w:val="49140EF8"/>
    <w:lvl w:ilvl="0" w:tplc="7BB41318">
      <w:start w:val="1"/>
      <w:numFmt w:val="upperLetter"/>
      <w:lvlText w:val="%1."/>
      <w:lvlJc w:val="left"/>
      <w:pPr>
        <w:ind w:left="803"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C74C2566">
      <w:numFmt w:val="bullet"/>
      <w:lvlText w:val="•"/>
      <w:lvlJc w:val="left"/>
      <w:pPr>
        <w:ind w:left="1675" w:hanging="360"/>
      </w:pPr>
      <w:rPr>
        <w:rFonts w:hint="default"/>
        <w:lang w:val="en-US" w:eastAsia="en-US" w:bidi="ar-SA"/>
      </w:rPr>
    </w:lvl>
    <w:lvl w:ilvl="2" w:tplc="15108CCC">
      <w:numFmt w:val="bullet"/>
      <w:lvlText w:val="•"/>
      <w:lvlJc w:val="left"/>
      <w:pPr>
        <w:ind w:left="2550" w:hanging="360"/>
      </w:pPr>
      <w:rPr>
        <w:rFonts w:hint="default"/>
        <w:lang w:val="en-US" w:eastAsia="en-US" w:bidi="ar-SA"/>
      </w:rPr>
    </w:lvl>
    <w:lvl w:ilvl="3" w:tplc="0AEE95BE">
      <w:numFmt w:val="bullet"/>
      <w:lvlText w:val="•"/>
      <w:lvlJc w:val="left"/>
      <w:pPr>
        <w:ind w:left="3425" w:hanging="360"/>
      </w:pPr>
      <w:rPr>
        <w:rFonts w:hint="default"/>
        <w:lang w:val="en-US" w:eastAsia="en-US" w:bidi="ar-SA"/>
      </w:rPr>
    </w:lvl>
    <w:lvl w:ilvl="4" w:tplc="03866C60">
      <w:numFmt w:val="bullet"/>
      <w:lvlText w:val="•"/>
      <w:lvlJc w:val="left"/>
      <w:pPr>
        <w:ind w:left="4301" w:hanging="360"/>
      </w:pPr>
      <w:rPr>
        <w:rFonts w:hint="default"/>
        <w:lang w:val="en-US" w:eastAsia="en-US" w:bidi="ar-SA"/>
      </w:rPr>
    </w:lvl>
    <w:lvl w:ilvl="5" w:tplc="08DC4F42">
      <w:numFmt w:val="bullet"/>
      <w:lvlText w:val="•"/>
      <w:lvlJc w:val="left"/>
      <w:pPr>
        <w:ind w:left="5176" w:hanging="360"/>
      </w:pPr>
      <w:rPr>
        <w:rFonts w:hint="default"/>
        <w:lang w:val="en-US" w:eastAsia="en-US" w:bidi="ar-SA"/>
      </w:rPr>
    </w:lvl>
    <w:lvl w:ilvl="6" w:tplc="F000CAA2">
      <w:numFmt w:val="bullet"/>
      <w:lvlText w:val="•"/>
      <w:lvlJc w:val="left"/>
      <w:pPr>
        <w:ind w:left="6051" w:hanging="360"/>
      </w:pPr>
      <w:rPr>
        <w:rFonts w:hint="default"/>
        <w:lang w:val="en-US" w:eastAsia="en-US" w:bidi="ar-SA"/>
      </w:rPr>
    </w:lvl>
    <w:lvl w:ilvl="7" w:tplc="4A867672">
      <w:numFmt w:val="bullet"/>
      <w:lvlText w:val="•"/>
      <w:lvlJc w:val="left"/>
      <w:pPr>
        <w:ind w:left="6927" w:hanging="360"/>
      </w:pPr>
      <w:rPr>
        <w:rFonts w:hint="default"/>
        <w:lang w:val="en-US" w:eastAsia="en-US" w:bidi="ar-SA"/>
      </w:rPr>
    </w:lvl>
    <w:lvl w:ilvl="8" w:tplc="613A5042">
      <w:numFmt w:val="bullet"/>
      <w:lvlText w:val="•"/>
      <w:lvlJc w:val="left"/>
      <w:pPr>
        <w:ind w:left="7802" w:hanging="360"/>
      </w:pPr>
      <w:rPr>
        <w:rFonts w:hint="default"/>
        <w:lang w:val="en-US" w:eastAsia="en-US" w:bidi="ar-SA"/>
      </w:rPr>
    </w:lvl>
  </w:abstractNum>
  <w:abstractNum w:abstractNumId="13" w15:restartNumberingAfterBreak="0">
    <w:nsid w:val="72A62982"/>
    <w:multiLevelType w:val="hybridMultilevel"/>
    <w:tmpl w:val="5B80C268"/>
    <w:lvl w:ilvl="0" w:tplc="A6209938">
      <w:start w:val="1"/>
      <w:numFmt w:val="upperLetter"/>
      <w:lvlText w:val="%1."/>
      <w:lvlJc w:val="left"/>
      <w:pPr>
        <w:ind w:left="803"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9728586">
      <w:start w:val="1"/>
      <w:numFmt w:val="decimal"/>
      <w:lvlText w:val="%2."/>
      <w:lvlJc w:val="left"/>
      <w:pPr>
        <w:ind w:left="1163"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E99CC26A">
      <w:numFmt w:val="bullet"/>
      <w:lvlText w:val="•"/>
      <w:lvlJc w:val="left"/>
      <w:pPr>
        <w:ind w:left="2092" w:hanging="360"/>
      </w:pPr>
      <w:rPr>
        <w:rFonts w:hint="default"/>
        <w:lang w:val="en-US" w:eastAsia="en-US" w:bidi="ar-SA"/>
      </w:rPr>
    </w:lvl>
    <w:lvl w:ilvl="3" w:tplc="034822C2">
      <w:numFmt w:val="bullet"/>
      <w:lvlText w:val="•"/>
      <w:lvlJc w:val="left"/>
      <w:pPr>
        <w:ind w:left="3025" w:hanging="360"/>
      </w:pPr>
      <w:rPr>
        <w:rFonts w:hint="default"/>
        <w:lang w:val="en-US" w:eastAsia="en-US" w:bidi="ar-SA"/>
      </w:rPr>
    </w:lvl>
    <w:lvl w:ilvl="4" w:tplc="F3189CF2">
      <w:numFmt w:val="bullet"/>
      <w:lvlText w:val="•"/>
      <w:lvlJc w:val="left"/>
      <w:pPr>
        <w:ind w:left="3957" w:hanging="360"/>
      </w:pPr>
      <w:rPr>
        <w:rFonts w:hint="default"/>
        <w:lang w:val="en-US" w:eastAsia="en-US" w:bidi="ar-SA"/>
      </w:rPr>
    </w:lvl>
    <w:lvl w:ilvl="5" w:tplc="86B2F54E">
      <w:numFmt w:val="bullet"/>
      <w:lvlText w:val="•"/>
      <w:lvlJc w:val="left"/>
      <w:pPr>
        <w:ind w:left="4890" w:hanging="360"/>
      </w:pPr>
      <w:rPr>
        <w:rFonts w:hint="default"/>
        <w:lang w:val="en-US" w:eastAsia="en-US" w:bidi="ar-SA"/>
      </w:rPr>
    </w:lvl>
    <w:lvl w:ilvl="6" w:tplc="405C5E80">
      <w:numFmt w:val="bullet"/>
      <w:lvlText w:val="•"/>
      <w:lvlJc w:val="left"/>
      <w:pPr>
        <w:ind w:left="5822" w:hanging="360"/>
      </w:pPr>
      <w:rPr>
        <w:rFonts w:hint="default"/>
        <w:lang w:val="en-US" w:eastAsia="en-US" w:bidi="ar-SA"/>
      </w:rPr>
    </w:lvl>
    <w:lvl w:ilvl="7" w:tplc="A8545118">
      <w:numFmt w:val="bullet"/>
      <w:lvlText w:val="•"/>
      <w:lvlJc w:val="left"/>
      <w:pPr>
        <w:ind w:left="6755" w:hanging="360"/>
      </w:pPr>
      <w:rPr>
        <w:rFonts w:hint="default"/>
        <w:lang w:val="en-US" w:eastAsia="en-US" w:bidi="ar-SA"/>
      </w:rPr>
    </w:lvl>
    <w:lvl w:ilvl="8" w:tplc="9DAA0F6C">
      <w:numFmt w:val="bullet"/>
      <w:lvlText w:val="•"/>
      <w:lvlJc w:val="left"/>
      <w:pPr>
        <w:ind w:left="7687" w:hanging="360"/>
      </w:pPr>
      <w:rPr>
        <w:rFonts w:hint="default"/>
        <w:lang w:val="en-US" w:eastAsia="en-US" w:bidi="ar-SA"/>
      </w:rPr>
    </w:lvl>
  </w:abstractNum>
  <w:abstractNum w:abstractNumId="14" w15:restartNumberingAfterBreak="0">
    <w:nsid w:val="7A3F08C4"/>
    <w:multiLevelType w:val="hybridMultilevel"/>
    <w:tmpl w:val="02D02716"/>
    <w:lvl w:ilvl="0" w:tplc="E9F055C6">
      <w:numFmt w:val="bullet"/>
      <w:lvlText w:val=""/>
      <w:lvlJc w:val="left"/>
      <w:pPr>
        <w:ind w:left="1163" w:hanging="360"/>
      </w:pPr>
      <w:rPr>
        <w:rFonts w:ascii="Symbol" w:eastAsia="Symbol" w:hAnsi="Symbol" w:cs="Symbol" w:hint="default"/>
        <w:b w:val="0"/>
        <w:bCs w:val="0"/>
        <w:i w:val="0"/>
        <w:iCs w:val="0"/>
        <w:spacing w:val="0"/>
        <w:w w:val="100"/>
        <w:sz w:val="24"/>
        <w:szCs w:val="24"/>
        <w:lang w:val="en-US" w:eastAsia="en-US" w:bidi="ar-SA"/>
      </w:rPr>
    </w:lvl>
    <w:lvl w:ilvl="1" w:tplc="F4C4CD66">
      <w:numFmt w:val="bullet"/>
      <w:lvlText w:val="•"/>
      <w:lvlJc w:val="left"/>
      <w:pPr>
        <w:ind w:left="1999" w:hanging="360"/>
      </w:pPr>
      <w:rPr>
        <w:rFonts w:hint="default"/>
        <w:lang w:val="en-US" w:eastAsia="en-US" w:bidi="ar-SA"/>
      </w:rPr>
    </w:lvl>
    <w:lvl w:ilvl="2" w:tplc="38FEEFD8">
      <w:numFmt w:val="bullet"/>
      <w:lvlText w:val="•"/>
      <w:lvlJc w:val="left"/>
      <w:pPr>
        <w:ind w:left="2838" w:hanging="360"/>
      </w:pPr>
      <w:rPr>
        <w:rFonts w:hint="default"/>
        <w:lang w:val="en-US" w:eastAsia="en-US" w:bidi="ar-SA"/>
      </w:rPr>
    </w:lvl>
    <w:lvl w:ilvl="3" w:tplc="ED6E41C6">
      <w:numFmt w:val="bullet"/>
      <w:lvlText w:val="•"/>
      <w:lvlJc w:val="left"/>
      <w:pPr>
        <w:ind w:left="3677" w:hanging="360"/>
      </w:pPr>
      <w:rPr>
        <w:rFonts w:hint="default"/>
        <w:lang w:val="en-US" w:eastAsia="en-US" w:bidi="ar-SA"/>
      </w:rPr>
    </w:lvl>
    <w:lvl w:ilvl="4" w:tplc="A488A02A">
      <w:numFmt w:val="bullet"/>
      <w:lvlText w:val="•"/>
      <w:lvlJc w:val="left"/>
      <w:pPr>
        <w:ind w:left="4517" w:hanging="360"/>
      </w:pPr>
      <w:rPr>
        <w:rFonts w:hint="default"/>
        <w:lang w:val="en-US" w:eastAsia="en-US" w:bidi="ar-SA"/>
      </w:rPr>
    </w:lvl>
    <w:lvl w:ilvl="5" w:tplc="EB141BF4">
      <w:numFmt w:val="bullet"/>
      <w:lvlText w:val="•"/>
      <w:lvlJc w:val="left"/>
      <w:pPr>
        <w:ind w:left="5356" w:hanging="360"/>
      </w:pPr>
      <w:rPr>
        <w:rFonts w:hint="default"/>
        <w:lang w:val="en-US" w:eastAsia="en-US" w:bidi="ar-SA"/>
      </w:rPr>
    </w:lvl>
    <w:lvl w:ilvl="6" w:tplc="C18A55F6">
      <w:numFmt w:val="bullet"/>
      <w:lvlText w:val="•"/>
      <w:lvlJc w:val="left"/>
      <w:pPr>
        <w:ind w:left="6195" w:hanging="360"/>
      </w:pPr>
      <w:rPr>
        <w:rFonts w:hint="default"/>
        <w:lang w:val="en-US" w:eastAsia="en-US" w:bidi="ar-SA"/>
      </w:rPr>
    </w:lvl>
    <w:lvl w:ilvl="7" w:tplc="301616BA">
      <w:numFmt w:val="bullet"/>
      <w:lvlText w:val="•"/>
      <w:lvlJc w:val="left"/>
      <w:pPr>
        <w:ind w:left="7035" w:hanging="360"/>
      </w:pPr>
      <w:rPr>
        <w:rFonts w:hint="default"/>
        <w:lang w:val="en-US" w:eastAsia="en-US" w:bidi="ar-SA"/>
      </w:rPr>
    </w:lvl>
    <w:lvl w:ilvl="8" w:tplc="379CDD82">
      <w:numFmt w:val="bullet"/>
      <w:lvlText w:val="•"/>
      <w:lvlJc w:val="left"/>
      <w:pPr>
        <w:ind w:left="7874" w:hanging="360"/>
      </w:pPr>
      <w:rPr>
        <w:rFonts w:hint="default"/>
        <w:lang w:val="en-US" w:eastAsia="en-US" w:bidi="ar-SA"/>
      </w:rPr>
    </w:lvl>
  </w:abstractNum>
  <w:abstractNum w:abstractNumId="15" w15:restartNumberingAfterBreak="0">
    <w:nsid w:val="7ABD66D2"/>
    <w:multiLevelType w:val="hybridMultilevel"/>
    <w:tmpl w:val="939C2DE8"/>
    <w:lvl w:ilvl="0" w:tplc="9BD81D28">
      <w:start w:val="4"/>
      <w:numFmt w:val="decimal"/>
      <w:lvlText w:val="%1."/>
      <w:lvlJc w:val="left"/>
      <w:pPr>
        <w:ind w:left="12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E0FC9D3C">
      <w:numFmt w:val="bullet"/>
      <w:lvlText w:val="•"/>
      <w:lvlJc w:val="left"/>
      <w:pPr>
        <w:ind w:left="2130" w:hanging="360"/>
      </w:pPr>
      <w:rPr>
        <w:rFonts w:hint="default"/>
        <w:lang w:val="en-US" w:eastAsia="en-US" w:bidi="ar-SA"/>
      </w:rPr>
    </w:lvl>
    <w:lvl w:ilvl="2" w:tplc="AD2C23EC">
      <w:numFmt w:val="bullet"/>
      <w:lvlText w:val="•"/>
      <w:lvlJc w:val="left"/>
      <w:pPr>
        <w:ind w:left="2980" w:hanging="360"/>
      </w:pPr>
      <w:rPr>
        <w:rFonts w:hint="default"/>
        <w:lang w:val="en-US" w:eastAsia="en-US" w:bidi="ar-SA"/>
      </w:rPr>
    </w:lvl>
    <w:lvl w:ilvl="3" w:tplc="732E13C4">
      <w:numFmt w:val="bullet"/>
      <w:lvlText w:val="•"/>
      <w:lvlJc w:val="left"/>
      <w:pPr>
        <w:ind w:left="3830" w:hanging="360"/>
      </w:pPr>
      <w:rPr>
        <w:rFonts w:hint="default"/>
        <w:lang w:val="en-US" w:eastAsia="en-US" w:bidi="ar-SA"/>
      </w:rPr>
    </w:lvl>
    <w:lvl w:ilvl="4" w:tplc="8B98ACA2">
      <w:numFmt w:val="bullet"/>
      <w:lvlText w:val="•"/>
      <w:lvlJc w:val="left"/>
      <w:pPr>
        <w:ind w:left="4680" w:hanging="360"/>
      </w:pPr>
      <w:rPr>
        <w:rFonts w:hint="default"/>
        <w:lang w:val="en-US" w:eastAsia="en-US" w:bidi="ar-SA"/>
      </w:rPr>
    </w:lvl>
    <w:lvl w:ilvl="5" w:tplc="5916255C">
      <w:numFmt w:val="bullet"/>
      <w:lvlText w:val="•"/>
      <w:lvlJc w:val="left"/>
      <w:pPr>
        <w:ind w:left="5530" w:hanging="360"/>
      </w:pPr>
      <w:rPr>
        <w:rFonts w:hint="default"/>
        <w:lang w:val="en-US" w:eastAsia="en-US" w:bidi="ar-SA"/>
      </w:rPr>
    </w:lvl>
    <w:lvl w:ilvl="6" w:tplc="A88215F2">
      <w:numFmt w:val="bullet"/>
      <w:lvlText w:val="•"/>
      <w:lvlJc w:val="left"/>
      <w:pPr>
        <w:ind w:left="6380" w:hanging="360"/>
      </w:pPr>
      <w:rPr>
        <w:rFonts w:hint="default"/>
        <w:lang w:val="en-US" w:eastAsia="en-US" w:bidi="ar-SA"/>
      </w:rPr>
    </w:lvl>
    <w:lvl w:ilvl="7" w:tplc="6B54E5A8">
      <w:numFmt w:val="bullet"/>
      <w:lvlText w:val="•"/>
      <w:lvlJc w:val="left"/>
      <w:pPr>
        <w:ind w:left="7230" w:hanging="360"/>
      </w:pPr>
      <w:rPr>
        <w:rFonts w:hint="default"/>
        <w:lang w:val="en-US" w:eastAsia="en-US" w:bidi="ar-SA"/>
      </w:rPr>
    </w:lvl>
    <w:lvl w:ilvl="8" w:tplc="202A4178">
      <w:numFmt w:val="bullet"/>
      <w:lvlText w:val="•"/>
      <w:lvlJc w:val="left"/>
      <w:pPr>
        <w:ind w:left="8080" w:hanging="360"/>
      </w:pPr>
      <w:rPr>
        <w:rFonts w:hint="default"/>
        <w:lang w:val="en-US" w:eastAsia="en-US" w:bidi="ar-SA"/>
      </w:rPr>
    </w:lvl>
  </w:abstractNum>
  <w:num w:numId="1">
    <w:abstractNumId w:val="8"/>
  </w:num>
  <w:num w:numId="2">
    <w:abstractNumId w:val="5"/>
  </w:num>
  <w:num w:numId="3">
    <w:abstractNumId w:val="1"/>
  </w:num>
  <w:num w:numId="4">
    <w:abstractNumId w:val="11"/>
  </w:num>
  <w:num w:numId="5">
    <w:abstractNumId w:val="14"/>
  </w:num>
  <w:num w:numId="6">
    <w:abstractNumId w:val="9"/>
  </w:num>
  <w:num w:numId="7">
    <w:abstractNumId w:val="4"/>
  </w:num>
  <w:num w:numId="8">
    <w:abstractNumId w:val="6"/>
  </w:num>
  <w:num w:numId="9">
    <w:abstractNumId w:val="13"/>
  </w:num>
  <w:num w:numId="10">
    <w:abstractNumId w:val="3"/>
  </w:num>
  <w:num w:numId="11">
    <w:abstractNumId w:val="15"/>
  </w:num>
  <w:num w:numId="12">
    <w:abstractNumId w:val="0"/>
  </w:num>
  <w:num w:numId="13">
    <w:abstractNumId w:val="12"/>
  </w:num>
  <w:num w:numId="14">
    <w:abstractNumId w:val="1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64804"/>
    <w:rsid w:val="002A1ED8"/>
    <w:rsid w:val="004D31CD"/>
    <w:rsid w:val="0086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12A6"/>
  <w15:docId w15:val="{FC2BD1D5-D6F6-4DEB-B0AA-38380B48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5757</Words>
  <Characters>32815</Characters>
  <Application>Microsoft Office Word</Application>
  <DocSecurity>0</DocSecurity>
  <Lines>273</Lines>
  <Paragraphs>76</Paragraphs>
  <ScaleCrop>false</ScaleCrop>
  <Company/>
  <LinksUpToDate>false</LinksUpToDate>
  <CharactersWithSpaces>38496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manfredo</dc:creator>
  <cp:lastModifiedBy>LISA BRACHE</cp:lastModifiedBy>
  <cp:revision>2</cp:revision>
  <dcterms:created xsi:type="dcterms:W3CDTF">2023-07-31T21:10:00Z</dcterms:created>
  <dcterms:modified xsi:type="dcterms:W3CDTF">2023-07-31T21:12:00Z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2023-07-31T00:00:00Z</vt:filetime>
  </property>
  <property fmtid="{D5CDD505-2E9C-101B-9397-08002B2CF9AE}" pid="3" name="Creator">
    <vt:lpwstr>Adobe Acrobat Pro DC 15.6.30033</vt:lpwstr>
  </property>
  <property fmtid="{D5CDD505-2E9C-101B-9397-08002B2CF9AE}" pid="4" name="LastSaved">
    <vt:filetime>2023-07-31T00:00:00Z</vt:filetime>
  </property>
  <property fmtid="{D5CDD505-2E9C-101B-9397-08002B2CF9AE}" pid="5" name="Producer">
    <vt:lpwstr>Adobe Acrobat Pro DC 15.6.30033</vt:lpwstr>
  </property>
</Properties>
</file>